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15" w:rsidRDefault="00D63F15">
      <w:pPr>
        <w:jc w:val="center"/>
        <w:rPr>
          <w:b/>
          <w:bCs/>
        </w:rPr>
      </w:pPr>
      <w:r>
        <w:rPr>
          <w:b/>
          <w:bCs/>
        </w:rPr>
        <w:t>Student Learning Assessment Program</w:t>
      </w:r>
    </w:p>
    <w:p w:rsidR="00D63F15" w:rsidRDefault="00D63F15">
      <w:pPr>
        <w:pStyle w:val="Heading2"/>
      </w:pPr>
      <w:r>
        <w:t>Response to Summary Form</w:t>
      </w:r>
    </w:p>
    <w:p w:rsidR="00D63F15" w:rsidRDefault="006762E3">
      <w:pPr>
        <w:jc w:val="center"/>
      </w:pPr>
      <w:r>
        <w:rPr>
          <w:b/>
          <w:bCs/>
        </w:rPr>
        <w:t xml:space="preserve">Undergraduate Programs </w:t>
      </w:r>
      <w:r w:rsidR="00D63F15">
        <w:rPr>
          <w:b/>
          <w:bCs/>
        </w:rPr>
        <w:t>20</w:t>
      </w:r>
      <w:r w:rsidR="00C423C8">
        <w:rPr>
          <w:b/>
          <w:bCs/>
        </w:rPr>
        <w:t>1</w:t>
      </w:r>
      <w:r w:rsidR="0055402A">
        <w:rPr>
          <w:b/>
          <w:bCs/>
        </w:rPr>
        <w:t>7</w:t>
      </w:r>
    </w:p>
    <w:p w:rsidR="00D63F15" w:rsidRDefault="00D63F15">
      <w:pPr>
        <w:jc w:val="center"/>
      </w:pPr>
    </w:p>
    <w:p w:rsidR="00D63F15" w:rsidRDefault="00D63F15">
      <w:r>
        <w:t>Department:  Military Science</w:t>
      </w:r>
    </w:p>
    <w:p w:rsidR="00D63F15" w:rsidRDefault="00D63F15"/>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5940"/>
      </w:tblGrid>
      <w:tr w:rsidR="00D63F15" w:rsidTr="00966F9B">
        <w:trPr>
          <w:trHeight w:val="665"/>
        </w:trPr>
        <w:tc>
          <w:tcPr>
            <w:tcW w:w="1728" w:type="dxa"/>
          </w:tcPr>
          <w:p w:rsidR="00D63F15" w:rsidRDefault="00D63F15">
            <w:pPr>
              <w:jc w:val="center"/>
              <w:rPr>
                <w:b/>
                <w:bCs/>
                <w:sz w:val="22"/>
              </w:rPr>
            </w:pPr>
            <w:r>
              <w:rPr>
                <w:b/>
                <w:bCs/>
                <w:sz w:val="22"/>
              </w:rPr>
              <w:t>Category</w:t>
            </w:r>
          </w:p>
        </w:tc>
        <w:tc>
          <w:tcPr>
            <w:tcW w:w="1800" w:type="dxa"/>
          </w:tcPr>
          <w:p w:rsidR="00D63F15" w:rsidRDefault="00D63F15">
            <w:pPr>
              <w:jc w:val="center"/>
              <w:rPr>
                <w:b/>
                <w:bCs/>
                <w:sz w:val="22"/>
              </w:rPr>
            </w:pPr>
            <w:r>
              <w:rPr>
                <w:b/>
                <w:bCs/>
                <w:sz w:val="22"/>
              </w:rPr>
              <w:t>Level</w:t>
            </w:r>
            <w:r>
              <w:rPr>
                <w:rStyle w:val="FootnoteReference"/>
                <w:b/>
                <w:bCs/>
                <w:sz w:val="22"/>
              </w:rPr>
              <w:footnoteReference w:customMarkFollows="1" w:id="1"/>
              <w:t>*</w:t>
            </w:r>
          </w:p>
        </w:tc>
        <w:tc>
          <w:tcPr>
            <w:tcW w:w="5940" w:type="dxa"/>
          </w:tcPr>
          <w:p w:rsidR="00D63F15" w:rsidRDefault="00D63F15">
            <w:pPr>
              <w:pStyle w:val="Heading1"/>
              <w:jc w:val="center"/>
              <w:rPr>
                <w:b w:val="0"/>
                <w:bCs w:val="0"/>
                <w:sz w:val="22"/>
              </w:rPr>
            </w:pPr>
            <w:r>
              <w:rPr>
                <w:sz w:val="22"/>
              </w:rPr>
              <w:t>Comments</w:t>
            </w:r>
          </w:p>
        </w:tc>
      </w:tr>
      <w:tr w:rsidR="00D63F15" w:rsidTr="00966F9B">
        <w:tc>
          <w:tcPr>
            <w:tcW w:w="1728" w:type="dxa"/>
          </w:tcPr>
          <w:p w:rsidR="00D63F15" w:rsidRDefault="00D63F15">
            <w:pPr>
              <w:pStyle w:val="Heading1"/>
              <w:rPr>
                <w:sz w:val="22"/>
              </w:rPr>
            </w:pPr>
          </w:p>
          <w:p w:rsidR="00D63F15" w:rsidRDefault="00D63F15">
            <w:pPr>
              <w:pStyle w:val="Heading1"/>
              <w:rPr>
                <w:sz w:val="22"/>
              </w:rPr>
            </w:pPr>
            <w:r>
              <w:rPr>
                <w:sz w:val="22"/>
              </w:rPr>
              <w:t>Learning Objectives</w:t>
            </w:r>
          </w:p>
        </w:tc>
        <w:tc>
          <w:tcPr>
            <w:tcW w:w="1800" w:type="dxa"/>
          </w:tcPr>
          <w:p w:rsidR="00D63F15" w:rsidRDefault="00D63F15">
            <w:pPr>
              <w:rPr>
                <w:sz w:val="22"/>
              </w:rPr>
            </w:pPr>
            <w:r>
              <w:rPr>
                <w:sz w:val="22"/>
              </w:rPr>
              <w:t>Level</w:t>
            </w:r>
            <w:r w:rsidR="00000AD9">
              <w:rPr>
                <w:sz w:val="22"/>
              </w:rPr>
              <w:t xml:space="preserve"> </w:t>
            </w:r>
            <w:r w:rsidR="00966F9B">
              <w:rPr>
                <w:sz w:val="22"/>
              </w:rPr>
              <w:t>3</w:t>
            </w:r>
            <w:r>
              <w:rPr>
                <w:sz w:val="22"/>
              </w:rPr>
              <w:t>, Military Science</w:t>
            </w:r>
            <w:r w:rsidR="00C423C8">
              <w:rPr>
                <w:sz w:val="22"/>
              </w:rPr>
              <w:t xml:space="preserve"> minor</w:t>
            </w:r>
          </w:p>
          <w:p w:rsidR="00D63F15" w:rsidRDefault="00D63F15">
            <w:pPr>
              <w:rPr>
                <w:sz w:val="22"/>
              </w:rPr>
            </w:pPr>
          </w:p>
        </w:tc>
        <w:tc>
          <w:tcPr>
            <w:tcW w:w="5940" w:type="dxa"/>
          </w:tcPr>
          <w:p w:rsidR="00D63F15" w:rsidRDefault="00966F9B" w:rsidP="0055402A">
            <w:pPr>
              <w:rPr>
                <w:sz w:val="22"/>
              </w:rPr>
            </w:pPr>
            <w:r>
              <w:rPr>
                <w:sz w:val="22"/>
              </w:rPr>
              <w:t xml:space="preserve">Objectives are clear, programmatic, and measurable.  </w:t>
            </w:r>
            <w:r w:rsidR="0055402A">
              <w:rPr>
                <w:sz w:val="22"/>
              </w:rPr>
              <w:t xml:space="preserve">Four of the five undergraduate learning goals have been adopted by this minor:  critical thinking, responsible citizenship, </w:t>
            </w:r>
            <w:r w:rsidR="00AC5ADB">
              <w:rPr>
                <w:sz w:val="22"/>
              </w:rPr>
              <w:t>writing and reading, and speaking effectively.</w:t>
            </w:r>
          </w:p>
        </w:tc>
      </w:tr>
      <w:tr w:rsidR="00D63F15" w:rsidTr="00966F9B">
        <w:tc>
          <w:tcPr>
            <w:tcW w:w="1728" w:type="dxa"/>
          </w:tcPr>
          <w:p w:rsidR="00D63F15" w:rsidRDefault="00D63F15">
            <w:pPr>
              <w:rPr>
                <w:b/>
                <w:bCs/>
                <w:sz w:val="22"/>
              </w:rPr>
            </w:pPr>
          </w:p>
          <w:p w:rsidR="00D63F15" w:rsidRDefault="00D63F15">
            <w:pPr>
              <w:rPr>
                <w:b/>
                <w:bCs/>
                <w:sz w:val="22"/>
              </w:rPr>
            </w:pPr>
            <w:r>
              <w:rPr>
                <w:b/>
                <w:bCs/>
                <w:sz w:val="22"/>
              </w:rPr>
              <w:t>How, Where, and When Assessed</w:t>
            </w:r>
          </w:p>
        </w:tc>
        <w:tc>
          <w:tcPr>
            <w:tcW w:w="1800" w:type="dxa"/>
          </w:tcPr>
          <w:p w:rsidR="00D63F15" w:rsidRDefault="00F22756" w:rsidP="00D63F15">
            <w:pPr>
              <w:rPr>
                <w:sz w:val="22"/>
              </w:rPr>
            </w:pPr>
            <w:r>
              <w:rPr>
                <w:sz w:val="22"/>
              </w:rPr>
              <w:t xml:space="preserve">Level </w:t>
            </w:r>
            <w:r w:rsidR="00C2665B">
              <w:rPr>
                <w:sz w:val="22"/>
              </w:rPr>
              <w:t>3</w:t>
            </w:r>
            <w:r w:rsidR="00C423C8">
              <w:rPr>
                <w:sz w:val="22"/>
              </w:rPr>
              <w:t xml:space="preserve">, </w:t>
            </w:r>
            <w:r w:rsidR="00D63F15">
              <w:rPr>
                <w:sz w:val="22"/>
              </w:rPr>
              <w:t>Military Science</w:t>
            </w:r>
            <w:r w:rsidR="00C423C8">
              <w:rPr>
                <w:sz w:val="22"/>
              </w:rPr>
              <w:t xml:space="preserve"> minor</w:t>
            </w:r>
          </w:p>
          <w:p w:rsidR="00D63F15" w:rsidRDefault="00D63F15">
            <w:pPr>
              <w:rPr>
                <w:sz w:val="22"/>
              </w:rPr>
            </w:pPr>
          </w:p>
        </w:tc>
        <w:tc>
          <w:tcPr>
            <w:tcW w:w="5940" w:type="dxa"/>
          </w:tcPr>
          <w:p w:rsidR="00D63F15" w:rsidRDefault="00EE299D" w:rsidP="009A5288">
            <w:pPr>
              <w:rPr>
                <w:sz w:val="22"/>
              </w:rPr>
            </w:pPr>
            <w:r>
              <w:rPr>
                <w:sz w:val="22"/>
              </w:rPr>
              <w:t xml:space="preserve">There are good direct measures here </w:t>
            </w:r>
            <w:r w:rsidR="00B714F3">
              <w:rPr>
                <w:sz w:val="22"/>
              </w:rPr>
              <w:t xml:space="preserve">with the required standardized tests and rubrics from the Cadet Command.  The plan seems to be assessing students across the curriculum using multiple measures, so that is a solid plan.  </w:t>
            </w:r>
            <w:r w:rsidR="00F22756">
              <w:rPr>
                <w:sz w:val="22"/>
              </w:rPr>
              <w:t>Very strong direct measures.</w:t>
            </w:r>
            <w:r w:rsidR="00AC5ADB">
              <w:rPr>
                <w:sz w:val="22"/>
              </w:rPr>
              <w:t xml:space="preserve">  Do you include any indirect measures of student learning like student surveys or focus groups?  You have a great set of direct measures and I know your curriculum is set by Cadet Command and not locally, but indirect measures can give you information about student experiences and struggles that may not show up in some of the direct measures.</w:t>
            </w:r>
          </w:p>
        </w:tc>
      </w:tr>
      <w:tr w:rsidR="00D63F15" w:rsidTr="00966F9B">
        <w:tc>
          <w:tcPr>
            <w:tcW w:w="1728" w:type="dxa"/>
          </w:tcPr>
          <w:p w:rsidR="00D63F15" w:rsidRDefault="00D63F15">
            <w:pPr>
              <w:rPr>
                <w:b/>
                <w:bCs/>
                <w:sz w:val="22"/>
              </w:rPr>
            </w:pPr>
          </w:p>
          <w:p w:rsidR="00D63F15" w:rsidRDefault="00D63F15">
            <w:pPr>
              <w:rPr>
                <w:b/>
                <w:bCs/>
                <w:sz w:val="22"/>
              </w:rPr>
            </w:pPr>
            <w:r>
              <w:rPr>
                <w:b/>
                <w:bCs/>
                <w:sz w:val="22"/>
              </w:rPr>
              <w:t>Expectations</w:t>
            </w:r>
          </w:p>
        </w:tc>
        <w:tc>
          <w:tcPr>
            <w:tcW w:w="1800" w:type="dxa"/>
          </w:tcPr>
          <w:p w:rsidR="00D63F15" w:rsidRDefault="00D63F15">
            <w:pPr>
              <w:rPr>
                <w:sz w:val="22"/>
              </w:rPr>
            </w:pPr>
            <w:r>
              <w:rPr>
                <w:sz w:val="22"/>
              </w:rPr>
              <w:t xml:space="preserve">Level </w:t>
            </w:r>
            <w:r w:rsidR="00F22756">
              <w:rPr>
                <w:sz w:val="22"/>
              </w:rPr>
              <w:t>3</w:t>
            </w:r>
            <w:r>
              <w:rPr>
                <w:sz w:val="22"/>
              </w:rPr>
              <w:t>, Military Science</w:t>
            </w:r>
            <w:r w:rsidR="00C423C8">
              <w:rPr>
                <w:sz w:val="22"/>
              </w:rPr>
              <w:t>, minor</w:t>
            </w:r>
          </w:p>
          <w:p w:rsidR="00D63F15" w:rsidRDefault="00D63F15">
            <w:pPr>
              <w:rPr>
                <w:sz w:val="22"/>
              </w:rPr>
            </w:pPr>
          </w:p>
        </w:tc>
        <w:tc>
          <w:tcPr>
            <w:tcW w:w="5940" w:type="dxa"/>
          </w:tcPr>
          <w:p w:rsidR="00D63F15" w:rsidRDefault="009D332B" w:rsidP="00F22756">
            <w:pPr>
              <w:rPr>
                <w:sz w:val="22"/>
              </w:rPr>
            </w:pPr>
            <w:r>
              <w:rPr>
                <w:sz w:val="22"/>
              </w:rPr>
              <w:t xml:space="preserve">Expectations are established for </w:t>
            </w:r>
            <w:r w:rsidR="00F22756">
              <w:rPr>
                <w:sz w:val="22"/>
              </w:rPr>
              <w:t xml:space="preserve">quantitative as well as qualitative </w:t>
            </w:r>
            <w:r>
              <w:rPr>
                <w:sz w:val="22"/>
              </w:rPr>
              <w:t xml:space="preserve">measures.  </w:t>
            </w:r>
            <w:r w:rsidR="00F22756">
              <w:rPr>
                <w:sz w:val="22"/>
              </w:rPr>
              <w:t>They are specific and relate to the instruments used for assessment.  Good details here!</w:t>
            </w:r>
            <w:r w:rsidR="00AC5ADB">
              <w:rPr>
                <w:sz w:val="22"/>
              </w:rPr>
              <w:t xml:space="preserve">  The expectations for objective 4 are written as a negative in terms of no character violations.  Are there measures that indicate students have the understanding of history and how to behave ethically?</w:t>
            </w:r>
          </w:p>
        </w:tc>
      </w:tr>
      <w:tr w:rsidR="00D63F15" w:rsidTr="00966F9B">
        <w:tc>
          <w:tcPr>
            <w:tcW w:w="1728" w:type="dxa"/>
          </w:tcPr>
          <w:p w:rsidR="00D63F15" w:rsidRDefault="00D63F15">
            <w:pPr>
              <w:rPr>
                <w:b/>
                <w:bCs/>
                <w:sz w:val="22"/>
              </w:rPr>
            </w:pPr>
          </w:p>
          <w:p w:rsidR="00D63F15" w:rsidRDefault="00D63F15">
            <w:pPr>
              <w:rPr>
                <w:b/>
                <w:bCs/>
                <w:sz w:val="22"/>
              </w:rPr>
            </w:pPr>
            <w:r>
              <w:rPr>
                <w:b/>
                <w:bCs/>
                <w:sz w:val="22"/>
              </w:rPr>
              <w:t>Results</w:t>
            </w:r>
          </w:p>
        </w:tc>
        <w:tc>
          <w:tcPr>
            <w:tcW w:w="1800" w:type="dxa"/>
          </w:tcPr>
          <w:p w:rsidR="00D63F15" w:rsidRDefault="00C2665B" w:rsidP="00F22756">
            <w:pPr>
              <w:rPr>
                <w:sz w:val="22"/>
              </w:rPr>
            </w:pPr>
            <w:r>
              <w:rPr>
                <w:sz w:val="22"/>
              </w:rPr>
              <w:t xml:space="preserve">Level </w:t>
            </w:r>
            <w:r w:rsidR="00F22756">
              <w:rPr>
                <w:sz w:val="22"/>
              </w:rPr>
              <w:t>3</w:t>
            </w:r>
            <w:r>
              <w:rPr>
                <w:sz w:val="22"/>
              </w:rPr>
              <w:t xml:space="preserve">, </w:t>
            </w:r>
            <w:r w:rsidR="00D63F15">
              <w:rPr>
                <w:sz w:val="22"/>
              </w:rPr>
              <w:t>Military Science</w:t>
            </w:r>
            <w:r w:rsidR="00C423C8">
              <w:rPr>
                <w:sz w:val="22"/>
              </w:rPr>
              <w:t xml:space="preserve"> minor</w:t>
            </w:r>
          </w:p>
        </w:tc>
        <w:tc>
          <w:tcPr>
            <w:tcW w:w="5940" w:type="dxa"/>
          </w:tcPr>
          <w:p w:rsidR="00D63F15" w:rsidRDefault="009D332B" w:rsidP="00307660">
            <w:pPr>
              <w:rPr>
                <w:sz w:val="22"/>
              </w:rPr>
            </w:pPr>
            <w:r>
              <w:rPr>
                <w:sz w:val="22"/>
              </w:rPr>
              <w:t>Results are being collected</w:t>
            </w:r>
            <w:r w:rsidR="00307660">
              <w:rPr>
                <w:sz w:val="22"/>
              </w:rPr>
              <w:t xml:space="preserve"> </w:t>
            </w:r>
            <w:r w:rsidR="00F22756">
              <w:rPr>
                <w:sz w:val="22"/>
              </w:rPr>
              <w:t xml:space="preserve">and used for improvement of student programs.  </w:t>
            </w:r>
            <w:r w:rsidR="00307660">
              <w:rPr>
                <w:sz w:val="22"/>
              </w:rPr>
              <w:t>The remediation component that is built into this curriculum assures that results are formative and discussed with the students to improve student learning at each level.</w:t>
            </w:r>
            <w:r w:rsidR="001E4962">
              <w:rPr>
                <w:sz w:val="22"/>
              </w:rPr>
              <w:t xml:space="preserve">  </w:t>
            </w:r>
          </w:p>
        </w:tc>
      </w:tr>
      <w:tr w:rsidR="00D63F15" w:rsidTr="00966F9B">
        <w:tc>
          <w:tcPr>
            <w:tcW w:w="1728" w:type="dxa"/>
          </w:tcPr>
          <w:p w:rsidR="00D63F15" w:rsidRDefault="00D63F15">
            <w:pPr>
              <w:rPr>
                <w:b/>
                <w:bCs/>
                <w:sz w:val="22"/>
              </w:rPr>
            </w:pPr>
            <w:r>
              <w:rPr>
                <w:b/>
                <w:bCs/>
                <w:sz w:val="22"/>
              </w:rPr>
              <w:t>How Results Will be Used</w:t>
            </w:r>
          </w:p>
        </w:tc>
        <w:tc>
          <w:tcPr>
            <w:tcW w:w="1800" w:type="dxa"/>
          </w:tcPr>
          <w:p w:rsidR="00D63F15" w:rsidRDefault="00C2665B">
            <w:pPr>
              <w:rPr>
                <w:sz w:val="22"/>
              </w:rPr>
            </w:pPr>
            <w:r>
              <w:rPr>
                <w:sz w:val="22"/>
              </w:rPr>
              <w:t xml:space="preserve">Level </w:t>
            </w:r>
            <w:r w:rsidR="00B94BAE">
              <w:rPr>
                <w:sz w:val="22"/>
              </w:rPr>
              <w:t>3</w:t>
            </w:r>
            <w:r>
              <w:rPr>
                <w:sz w:val="22"/>
              </w:rPr>
              <w:t xml:space="preserve">, </w:t>
            </w:r>
            <w:r w:rsidR="00D63F15">
              <w:rPr>
                <w:sz w:val="22"/>
              </w:rPr>
              <w:t>Military Science</w:t>
            </w:r>
            <w:r w:rsidR="00C423C8">
              <w:rPr>
                <w:sz w:val="22"/>
              </w:rPr>
              <w:t xml:space="preserve"> minor</w:t>
            </w:r>
          </w:p>
          <w:p w:rsidR="00D63F15" w:rsidRDefault="00D63F15">
            <w:pPr>
              <w:rPr>
                <w:sz w:val="22"/>
              </w:rPr>
            </w:pPr>
          </w:p>
        </w:tc>
        <w:tc>
          <w:tcPr>
            <w:tcW w:w="5940" w:type="dxa"/>
          </w:tcPr>
          <w:p w:rsidR="00D63F15" w:rsidRDefault="00C2665B" w:rsidP="000C6FD2">
            <w:pPr>
              <w:rPr>
                <w:sz w:val="22"/>
              </w:rPr>
            </w:pPr>
            <w:r>
              <w:rPr>
                <w:sz w:val="22"/>
              </w:rPr>
              <w:t>Feedback loop includes external entity, Cadet Command, which indicates that results are processed and used by Eastern and the external agency.</w:t>
            </w:r>
            <w:r w:rsidR="00EE299D">
              <w:rPr>
                <w:sz w:val="22"/>
              </w:rPr>
              <w:t xml:space="preserve">  </w:t>
            </w:r>
            <w:r w:rsidR="000C6FD2">
              <w:rPr>
                <w:sz w:val="22"/>
              </w:rPr>
              <w:t>Results are clearly shared with faculty and students for the improvement of student learning.</w:t>
            </w:r>
            <w:r w:rsidR="001E4962">
              <w:rPr>
                <w:sz w:val="22"/>
              </w:rPr>
              <w:t xml:space="preserve">  I realize that you do not control your curriculum the way other faculty in most departments do.  Have any changes come about as a result of your assessment data?</w:t>
            </w:r>
            <w:bookmarkStart w:id="0" w:name="_GoBack"/>
            <w:bookmarkEnd w:id="0"/>
          </w:p>
        </w:tc>
      </w:tr>
    </w:tbl>
    <w:p w:rsidR="00D63F15" w:rsidRDefault="00D63F15" w:rsidP="00063BC0"/>
    <w:p w:rsidR="000C6FD2" w:rsidRPr="00771C1E" w:rsidRDefault="000C6FD2" w:rsidP="000C6FD2">
      <w:pPr>
        <w:rPr>
          <w:color w:val="FF0000"/>
        </w:rPr>
      </w:pPr>
      <w:r w:rsidRPr="00771C1E">
        <w:rPr>
          <w:color w:val="FF0000"/>
        </w:rPr>
        <w:t xml:space="preserve">Although assessment of student learning should be ongoing, your two-year reporting cycle will continue with your next report due </w:t>
      </w:r>
      <w:r w:rsidRPr="00AC5ADB">
        <w:rPr>
          <w:b/>
          <w:color w:val="FF0000"/>
        </w:rPr>
        <w:t>June 15, 201</w:t>
      </w:r>
      <w:r w:rsidR="00AC5ADB">
        <w:rPr>
          <w:b/>
          <w:color w:val="FF0000"/>
        </w:rPr>
        <w:t>9</w:t>
      </w:r>
      <w:r w:rsidRPr="00771C1E">
        <w:rPr>
          <w:color w:val="FF0000"/>
        </w:rPr>
        <w:t xml:space="preserve">.  </w:t>
      </w:r>
    </w:p>
    <w:p w:rsidR="000C6FD2" w:rsidRDefault="000C6FD2" w:rsidP="00063BC0"/>
    <w:sectPr w:rsidR="000C6FD2" w:rsidSect="00063BC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F8F" w:rsidRDefault="00AC3F8F">
      <w:r>
        <w:separator/>
      </w:r>
    </w:p>
  </w:endnote>
  <w:endnote w:type="continuationSeparator" w:id="0">
    <w:p w:rsidR="00AC3F8F" w:rsidRDefault="00AC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F8F" w:rsidRDefault="00AC3F8F">
      <w:r>
        <w:separator/>
      </w:r>
    </w:p>
  </w:footnote>
  <w:footnote w:type="continuationSeparator" w:id="0">
    <w:p w:rsidR="00AC3F8F" w:rsidRDefault="00AC3F8F">
      <w:r>
        <w:continuationSeparator/>
      </w:r>
    </w:p>
  </w:footnote>
  <w:footnote w:id="1">
    <w:p w:rsidR="00D07254" w:rsidRDefault="00D07254">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E3E"/>
    <w:rsid w:val="00000AD9"/>
    <w:rsid w:val="00063BC0"/>
    <w:rsid w:val="00073967"/>
    <w:rsid w:val="000C6FD2"/>
    <w:rsid w:val="001A1FC2"/>
    <w:rsid w:val="001A7A82"/>
    <w:rsid w:val="001E4962"/>
    <w:rsid w:val="002A3B7F"/>
    <w:rsid w:val="00307660"/>
    <w:rsid w:val="00376263"/>
    <w:rsid w:val="003E7D9E"/>
    <w:rsid w:val="004E0808"/>
    <w:rsid w:val="0055402A"/>
    <w:rsid w:val="00561070"/>
    <w:rsid w:val="00594A14"/>
    <w:rsid w:val="00660DF7"/>
    <w:rsid w:val="006762E3"/>
    <w:rsid w:val="006A7101"/>
    <w:rsid w:val="00730619"/>
    <w:rsid w:val="00793F4F"/>
    <w:rsid w:val="008E291C"/>
    <w:rsid w:val="00966F9B"/>
    <w:rsid w:val="009A5288"/>
    <w:rsid w:val="009D332B"/>
    <w:rsid w:val="009E40FF"/>
    <w:rsid w:val="00A0417B"/>
    <w:rsid w:val="00A520B4"/>
    <w:rsid w:val="00AA32DF"/>
    <w:rsid w:val="00AC3F8F"/>
    <w:rsid w:val="00AC5ADB"/>
    <w:rsid w:val="00AD1678"/>
    <w:rsid w:val="00B55E3E"/>
    <w:rsid w:val="00B714F3"/>
    <w:rsid w:val="00B84DA6"/>
    <w:rsid w:val="00B94BAE"/>
    <w:rsid w:val="00C2665B"/>
    <w:rsid w:val="00C423C8"/>
    <w:rsid w:val="00D07254"/>
    <w:rsid w:val="00D13356"/>
    <w:rsid w:val="00D63F15"/>
    <w:rsid w:val="00D912D1"/>
    <w:rsid w:val="00DF714A"/>
    <w:rsid w:val="00E31203"/>
    <w:rsid w:val="00E60768"/>
    <w:rsid w:val="00EE299D"/>
    <w:rsid w:val="00F22756"/>
    <w:rsid w:val="00F40AEB"/>
    <w:rsid w:val="00F84AB7"/>
    <w:rsid w:val="00F90800"/>
    <w:rsid w:val="00F9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61070"/>
    <w:rPr>
      <w:color w:val="0000FF"/>
      <w:u w:val="single"/>
    </w:rPr>
  </w:style>
  <w:style w:type="paragraph" w:styleId="BalloonText">
    <w:name w:val="Balloon Text"/>
    <w:basedOn w:val="Normal"/>
    <w:semiHidden/>
    <w:rsid w:val="00073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61070"/>
    <w:rPr>
      <w:color w:val="0000FF"/>
      <w:u w:val="single"/>
    </w:rPr>
  </w:style>
  <w:style w:type="paragraph" w:styleId="BalloonText">
    <w:name w:val="Balloon Text"/>
    <w:basedOn w:val="Normal"/>
    <w:semiHidden/>
    <w:rsid w:val="00073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2403</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2005-07-18T19:09:00Z</cp:lastPrinted>
  <dcterms:created xsi:type="dcterms:W3CDTF">2017-07-26T20:56:00Z</dcterms:created>
  <dcterms:modified xsi:type="dcterms:W3CDTF">2017-07-26T21:17:00Z</dcterms:modified>
</cp:coreProperties>
</file>