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25" w:rsidRDefault="00DE1925">
      <w:pPr>
        <w:jc w:val="center"/>
        <w:rPr>
          <w:b/>
          <w:bCs/>
        </w:rPr>
      </w:pPr>
      <w:r>
        <w:rPr>
          <w:b/>
          <w:bCs/>
        </w:rPr>
        <w:t>Student Learning Assessment Program</w:t>
      </w:r>
    </w:p>
    <w:p w:rsidR="00DE1925" w:rsidRDefault="00DE1925">
      <w:pPr>
        <w:pStyle w:val="Heading2"/>
      </w:pPr>
      <w:r>
        <w:t>Response to Summary Form</w:t>
      </w:r>
    </w:p>
    <w:p w:rsidR="00DE1925" w:rsidRDefault="00156F96">
      <w:pPr>
        <w:jc w:val="center"/>
      </w:pPr>
      <w:r>
        <w:rPr>
          <w:b/>
          <w:bCs/>
        </w:rPr>
        <w:t xml:space="preserve">Graduate Program </w:t>
      </w:r>
      <w:r w:rsidR="00DE1925">
        <w:rPr>
          <w:b/>
          <w:bCs/>
        </w:rPr>
        <w:t>20</w:t>
      </w:r>
      <w:r w:rsidR="00F2468B">
        <w:rPr>
          <w:b/>
          <w:bCs/>
        </w:rPr>
        <w:t>1</w:t>
      </w:r>
      <w:r w:rsidR="004A5E60">
        <w:rPr>
          <w:b/>
          <w:bCs/>
        </w:rPr>
        <w:t>7</w:t>
      </w:r>
    </w:p>
    <w:p w:rsidR="00DE1925" w:rsidRDefault="00DE1925">
      <w:pPr>
        <w:jc w:val="center"/>
      </w:pPr>
    </w:p>
    <w:p w:rsidR="00DE1925" w:rsidRDefault="00E34F6F">
      <w:r>
        <w:t>Department:  Mathematics and Computer Science</w:t>
      </w:r>
    </w:p>
    <w:p w:rsidR="00DE1925" w:rsidRDefault="00DE1925"/>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710"/>
        <w:gridCol w:w="6120"/>
      </w:tblGrid>
      <w:tr w:rsidR="00DE1925" w:rsidTr="00B95BF3">
        <w:trPr>
          <w:trHeight w:val="665"/>
        </w:trPr>
        <w:tc>
          <w:tcPr>
            <w:tcW w:w="1548" w:type="dxa"/>
          </w:tcPr>
          <w:p w:rsidR="00DE1925" w:rsidRDefault="00DE1925">
            <w:pPr>
              <w:jc w:val="center"/>
              <w:rPr>
                <w:b/>
                <w:bCs/>
                <w:sz w:val="22"/>
              </w:rPr>
            </w:pPr>
            <w:r>
              <w:rPr>
                <w:b/>
                <w:bCs/>
                <w:sz w:val="22"/>
              </w:rPr>
              <w:t>Category</w:t>
            </w:r>
          </w:p>
        </w:tc>
        <w:tc>
          <w:tcPr>
            <w:tcW w:w="1710" w:type="dxa"/>
          </w:tcPr>
          <w:p w:rsidR="00DE1925" w:rsidRDefault="00DE1925">
            <w:pPr>
              <w:jc w:val="center"/>
              <w:rPr>
                <w:b/>
                <w:bCs/>
                <w:sz w:val="22"/>
              </w:rPr>
            </w:pPr>
            <w:r>
              <w:rPr>
                <w:b/>
                <w:bCs/>
                <w:sz w:val="22"/>
              </w:rPr>
              <w:t>Level</w:t>
            </w:r>
            <w:r>
              <w:rPr>
                <w:rStyle w:val="FootnoteReference"/>
                <w:b/>
                <w:bCs/>
                <w:sz w:val="22"/>
              </w:rPr>
              <w:footnoteReference w:customMarkFollows="1" w:id="1"/>
              <w:t>*</w:t>
            </w:r>
          </w:p>
        </w:tc>
        <w:tc>
          <w:tcPr>
            <w:tcW w:w="6120" w:type="dxa"/>
          </w:tcPr>
          <w:p w:rsidR="00DE1925" w:rsidRDefault="00DE1925">
            <w:pPr>
              <w:pStyle w:val="Heading1"/>
              <w:jc w:val="center"/>
              <w:rPr>
                <w:b w:val="0"/>
                <w:bCs w:val="0"/>
                <w:sz w:val="22"/>
              </w:rPr>
            </w:pPr>
            <w:r>
              <w:rPr>
                <w:sz w:val="22"/>
              </w:rPr>
              <w:t>Comments</w:t>
            </w:r>
          </w:p>
        </w:tc>
      </w:tr>
      <w:tr w:rsidR="00DE1925" w:rsidTr="00B95BF3">
        <w:tc>
          <w:tcPr>
            <w:tcW w:w="1548" w:type="dxa"/>
          </w:tcPr>
          <w:p w:rsidR="00DE1925" w:rsidRDefault="00DE1925">
            <w:pPr>
              <w:pStyle w:val="Heading1"/>
              <w:rPr>
                <w:sz w:val="22"/>
              </w:rPr>
            </w:pPr>
            <w:r>
              <w:rPr>
                <w:sz w:val="22"/>
              </w:rPr>
              <w:t>Learning Objectives</w:t>
            </w:r>
          </w:p>
        </w:tc>
        <w:tc>
          <w:tcPr>
            <w:tcW w:w="1710" w:type="dxa"/>
          </w:tcPr>
          <w:p w:rsidR="00DE1925" w:rsidRDefault="00E34F6F" w:rsidP="00D92455">
            <w:pPr>
              <w:rPr>
                <w:sz w:val="22"/>
              </w:rPr>
            </w:pPr>
            <w:r>
              <w:rPr>
                <w:sz w:val="22"/>
              </w:rPr>
              <w:t xml:space="preserve">Level </w:t>
            </w:r>
            <w:r w:rsidR="00D92455">
              <w:rPr>
                <w:sz w:val="22"/>
              </w:rPr>
              <w:t>3</w:t>
            </w:r>
            <w:r w:rsidR="0056734B">
              <w:rPr>
                <w:sz w:val="22"/>
              </w:rPr>
              <w:t xml:space="preserve">, </w:t>
            </w:r>
            <w:r>
              <w:rPr>
                <w:sz w:val="22"/>
              </w:rPr>
              <w:t xml:space="preserve">M.A., Mathematics </w:t>
            </w:r>
          </w:p>
        </w:tc>
        <w:tc>
          <w:tcPr>
            <w:tcW w:w="6120" w:type="dxa"/>
          </w:tcPr>
          <w:p w:rsidR="0056734B" w:rsidRDefault="008F0E2E" w:rsidP="00C72DA8">
            <w:pPr>
              <w:rPr>
                <w:sz w:val="22"/>
              </w:rPr>
            </w:pPr>
            <w:r>
              <w:rPr>
                <w:sz w:val="22"/>
              </w:rPr>
              <w:t xml:space="preserve">Objectives are clear and measurable.  </w:t>
            </w:r>
            <w:r w:rsidR="003D0AB6">
              <w:rPr>
                <w:sz w:val="22"/>
              </w:rPr>
              <w:t>All of the goals established by CGS have been adopted by this program</w:t>
            </w:r>
            <w:r w:rsidR="001E52F2">
              <w:rPr>
                <w:sz w:val="22"/>
              </w:rPr>
              <w:t xml:space="preserve">.  </w:t>
            </w:r>
          </w:p>
        </w:tc>
      </w:tr>
      <w:tr w:rsidR="00DE1925" w:rsidTr="00B95BF3">
        <w:tc>
          <w:tcPr>
            <w:tcW w:w="1548" w:type="dxa"/>
          </w:tcPr>
          <w:p w:rsidR="00DE1925" w:rsidRDefault="00DE1925">
            <w:pPr>
              <w:rPr>
                <w:b/>
                <w:bCs/>
                <w:sz w:val="22"/>
              </w:rPr>
            </w:pPr>
            <w:r>
              <w:rPr>
                <w:b/>
                <w:bCs/>
                <w:sz w:val="22"/>
              </w:rPr>
              <w:t>How, Where, and When Assessed</w:t>
            </w:r>
          </w:p>
        </w:tc>
        <w:tc>
          <w:tcPr>
            <w:tcW w:w="1710" w:type="dxa"/>
          </w:tcPr>
          <w:p w:rsidR="00DE1925" w:rsidRDefault="00E34F6F" w:rsidP="003D0AB6">
            <w:pPr>
              <w:rPr>
                <w:sz w:val="22"/>
              </w:rPr>
            </w:pPr>
            <w:r>
              <w:rPr>
                <w:sz w:val="22"/>
              </w:rPr>
              <w:t xml:space="preserve">Level </w:t>
            </w:r>
            <w:r w:rsidR="00F863F7">
              <w:rPr>
                <w:sz w:val="22"/>
              </w:rPr>
              <w:t>2</w:t>
            </w:r>
            <w:r w:rsidR="007E35E0">
              <w:rPr>
                <w:sz w:val="22"/>
              </w:rPr>
              <w:t xml:space="preserve">, </w:t>
            </w:r>
            <w:r>
              <w:rPr>
                <w:sz w:val="22"/>
              </w:rPr>
              <w:t xml:space="preserve">M.A., Mathematics </w:t>
            </w:r>
          </w:p>
        </w:tc>
        <w:tc>
          <w:tcPr>
            <w:tcW w:w="6120" w:type="dxa"/>
          </w:tcPr>
          <w:p w:rsidR="007E35E0" w:rsidRDefault="00B2411C" w:rsidP="0075222A">
            <w:pPr>
              <w:rPr>
                <w:sz w:val="22"/>
              </w:rPr>
            </w:pPr>
            <w:r>
              <w:rPr>
                <w:sz w:val="22"/>
              </w:rPr>
              <w:t>You have identified the courses where assessment will take place, which is a good start, but y</w:t>
            </w:r>
            <w:r w:rsidR="00C72DA8">
              <w:rPr>
                <w:sz w:val="22"/>
              </w:rPr>
              <w:t>ou could use more detail here to flesh out your instruments and assessment methods</w:t>
            </w:r>
            <w:r>
              <w:rPr>
                <w:sz w:val="22"/>
              </w:rPr>
              <w:t xml:space="preserve"> taking place in those courses</w:t>
            </w:r>
            <w:r w:rsidR="00C72DA8">
              <w:rPr>
                <w:sz w:val="22"/>
              </w:rPr>
              <w:t xml:space="preserve">.  Uniform exams </w:t>
            </w:r>
            <w:r w:rsidR="0075222A">
              <w:rPr>
                <w:sz w:val="22"/>
              </w:rPr>
              <w:t>are</w:t>
            </w:r>
            <w:r w:rsidR="00C72DA8">
              <w:rPr>
                <w:sz w:val="22"/>
              </w:rPr>
              <w:t xml:space="preserve"> a good </w:t>
            </w:r>
            <w:r w:rsidR="0075222A">
              <w:rPr>
                <w:sz w:val="22"/>
              </w:rPr>
              <w:t>direct measure</w:t>
            </w:r>
            <w:r w:rsidR="00C72DA8">
              <w:rPr>
                <w:sz w:val="22"/>
              </w:rPr>
              <w:t xml:space="preserve"> </w:t>
            </w:r>
            <w:r w:rsidR="0075222A">
              <w:rPr>
                <w:sz w:val="22"/>
              </w:rPr>
              <w:t>of</w:t>
            </w:r>
            <w:r w:rsidR="00C72DA8">
              <w:rPr>
                <w:sz w:val="22"/>
              </w:rPr>
              <w:t xml:space="preserve"> knowledge for objective one, but then in objective 2, how do you determine what assignments are used?  Are students preparing a portfolio of some kind or are faculty collecting samples?  Then, how do you assure that your data is comparable across time and cohorts?  Objective 3 combines oral and written communication, which is fine, but the measures only indicate assessment of presentations, so how will you assess written skills?  Do all of your students do a thesis?  If not, you may need additional assessment for the </w:t>
            </w:r>
            <w:bookmarkStart w:id="0" w:name="_GoBack"/>
            <w:bookmarkEnd w:id="0"/>
            <w:r w:rsidR="00C72DA8">
              <w:rPr>
                <w:sz w:val="22"/>
              </w:rPr>
              <w:t>research objective.  If so, then how do you assess</w:t>
            </w:r>
            <w:r w:rsidR="003023E8">
              <w:rPr>
                <w:sz w:val="22"/>
              </w:rPr>
              <w:t xml:space="preserve"> that thesis</w:t>
            </w:r>
            <w:r w:rsidR="00820D0F">
              <w:rPr>
                <w:sz w:val="22"/>
              </w:rPr>
              <w:t>?</w:t>
            </w:r>
          </w:p>
        </w:tc>
      </w:tr>
      <w:tr w:rsidR="00DE1925" w:rsidTr="00B95BF3">
        <w:tc>
          <w:tcPr>
            <w:tcW w:w="1548" w:type="dxa"/>
          </w:tcPr>
          <w:p w:rsidR="00DE1925" w:rsidRDefault="00DE1925">
            <w:pPr>
              <w:rPr>
                <w:b/>
                <w:bCs/>
                <w:sz w:val="22"/>
              </w:rPr>
            </w:pPr>
          </w:p>
          <w:p w:rsidR="00DE1925" w:rsidRDefault="00DE1925">
            <w:pPr>
              <w:rPr>
                <w:b/>
                <w:bCs/>
                <w:sz w:val="22"/>
              </w:rPr>
            </w:pPr>
            <w:r>
              <w:rPr>
                <w:b/>
                <w:bCs/>
                <w:sz w:val="22"/>
              </w:rPr>
              <w:t>Expectations</w:t>
            </w:r>
          </w:p>
        </w:tc>
        <w:tc>
          <w:tcPr>
            <w:tcW w:w="1710" w:type="dxa"/>
          </w:tcPr>
          <w:p w:rsidR="00DE1925" w:rsidRDefault="00E34F6F" w:rsidP="003D0AB6">
            <w:pPr>
              <w:rPr>
                <w:sz w:val="22"/>
              </w:rPr>
            </w:pPr>
            <w:r>
              <w:rPr>
                <w:sz w:val="22"/>
              </w:rPr>
              <w:t xml:space="preserve">Level </w:t>
            </w:r>
            <w:r w:rsidR="000E3B28">
              <w:rPr>
                <w:sz w:val="22"/>
              </w:rPr>
              <w:t>2</w:t>
            </w:r>
            <w:r w:rsidR="00116167">
              <w:rPr>
                <w:sz w:val="22"/>
              </w:rPr>
              <w:t xml:space="preserve">, </w:t>
            </w:r>
            <w:r>
              <w:rPr>
                <w:sz w:val="22"/>
              </w:rPr>
              <w:t xml:space="preserve">M.A., Mathematics </w:t>
            </w:r>
          </w:p>
        </w:tc>
        <w:tc>
          <w:tcPr>
            <w:tcW w:w="6120" w:type="dxa"/>
          </w:tcPr>
          <w:p w:rsidR="00116167" w:rsidRDefault="00EF10B5" w:rsidP="00820D0F">
            <w:pPr>
              <w:rPr>
                <w:sz w:val="22"/>
              </w:rPr>
            </w:pPr>
            <w:r>
              <w:rPr>
                <w:sz w:val="22"/>
              </w:rPr>
              <w:t xml:space="preserve">Some expectations established.  </w:t>
            </w:r>
            <w:r w:rsidR="00D92455">
              <w:rPr>
                <w:sz w:val="22"/>
              </w:rPr>
              <w:t xml:space="preserve">The best plans will have multiple measures for each objective that include direct and indirect tools to provide the fullest possible picture of student learning.  </w:t>
            </w:r>
            <w:r w:rsidR="00820D0F">
              <w:rPr>
                <w:sz w:val="22"/>
              </w:rPr>
              <w:t>I would caution you about using student evaluations for assessing objective 2; you might find it more pertinent to evaluate your teaching assistants and SI leaders yourself using a form or rubric that speaks to the teaching skills you seek to assess.  You indicate wanting students at the “basic level” or higher for presentations, so that sounds like you have a rubric that is being used (of which you gave me a copy), so include the presentation rubric in your instruments to clarify how you are assessing presentations.</w:t>
            </w:r>
          </w:p>
        </w:tc>
      </w:tr>
      <w:tr w:rsidR="00DE1925" w:rsidTr="00B95BF3">
        <w:tc>
          <w:tcPr>
            <w:tcW w:w="1548" w:type="dxa"/>
          </w:tcPr>
          <w:p w:rsidR="00DE1925" w:rsidRDefault="00DE1925">
            <w:pPr>
              <w:rPr>
                <w:b/>
                <w:bCs/>
                <w:sz w:val="22"/>
              </w:rPr>
            </w:pPr>
          </w:p>
          <w:p w:rsidR="00DE1925" w:rsidRDefault="00DE1925">
            <w:pPr>
              <w:rPr>
                <w:b/>
                <w:bCs/>
                <w:sz w:val="22"/>
              </w:rPr>
            </w:pPr>
            <w:r>
              <w:rPr>
                <w:b/>
                <w:bCs/>
                <w:sz w:val="22"/>
              </w:rPr>
              <w:t>Results</w:t>
            </w:r>
          </w:p>
        </w:tc>
        <w:tc>
          <w:tcPr>
            <w:tcW w:w="1710" w:type="dxa"/>
          </w:tcPr>
          <w:p w:rsidR="00DE1925" w:rsidRDefault="00C4062D" w:rsidP="003D0AB6">
            <w:pPr>
              <w:rPr>
                <w:sz w:val="22"/>
              </w:rPr>
            </w:pPr>
            <w:r>
              <w:rPr>
                <w:sz w:val="22"/>
              </w:rPr>
              <w:t xml:space="preserve">Level </w:t>
            </w:r>
            <w:r w:rsidR="00F5062F">
              <w:rPr>
                <w:sz w:val="22"/>
              </w:rPr>
              <w:t>2</w:t>
            </w:r>
            <w:r w:rsidR="00FB51E8">
              <w:rPr>
                <w:sz w:val="22"/>
              </w:rPr>
              <w:t xml:space="preserve">, </w:t>
            </w:r>
            <w:r w:rsidR="00E34F6F">
              <w:rPr>
                <w:sz w:val="22"/>
              </w:rPr>
              <w:t xml:space="preserve">M.A., Mathematics </w:t>
            </w:r>
          </w:p>
        </w:tc>
        <w:tc>
          <w:tcPr>
            <w:tcW w:w="6120" w:type="dxa"/>
          </w:tcPr>
          <w:p w:rsidR="00FB51E8" w:rsidRDefault="00820D0F" w:rsidP="00F5062F">
            <w:pPr>
              <w:rPr>
                <w:sz w:val="22"/>
              </w:rPr>
            </w:pPr>
            <w:r>
              <w:rPr>
                <w:sz w:val="22"/>
              </w:rPr>
              <w:t>Results are collected for most in</w:t>
            </w:r>
            <w:r w:rsidR="00B2411C">
              <w:rPr>
                <w:sz w:val="22"/>
              </w:rPr>
              <w:t>s</w:t>
            </w:r>
            <w:r>
              <w:rPr>
                <w:sz w:val="22"/>
              </w:rPr>
              <w:t>truments.</w:t>
            </w:r>
            <w:r w:rsidR="00EF10B5">
              <w:rPr>
                <w:sz w:val="22"/>
              </w:rPr>
              <w:t xml:space="preserve">  </w:t>
            </w:r>
            <w:r w:rsidR="00814550">
              <w:rPr>
                <w:sz w:val="22"/>
              </w:rPr>
              <w:t>What do these results tell you about your students’ achievement of your learning objectives</w:t>
            </w:r>
            <w:r w:rsidR="001B7C7D">
              <w:rPr>
                <w:sz w:val="22"/>
              </w:rPr>
              <w:t>?</w:t>
            </w:r>
            <w:r w:rsidR="00EF10B5">
              <w:rPr>
                <w:sz w:val="22"/>
              </w:rPr>
              <w:t xml:space="preserve">  You seem to be making changes, so analysis appears to be occurring, but it is not clear what the data have told you to instigate any changes to the curriculum or assignments.</w:t>
            </w:r>
          </w:p>
        </w:tc>
      </w:tr>
      <w:tr w:rsidR="00DE1925" w:rsidTr="00B95BF3">
        <w:tc>
          <w:tcPr>
            <w:tcW w:w="1548" w:type="dxa"/>
          </w:tcPr>
          <w:p w:rsidR="00DE1925" w:rsidRDefault="00DE1925">
            <w:pPr>
              <w:rPr>
                <w:b/>
                <w:bCs/>
                <w:sz w:val="22"/>
              </w:rPr>
            </w:pPr>
            <w:r>
              <w:rPr>
                <w:b/>
                <w:bCs/>
                <w:sz w:val="22"/>
              </w:rPr>
              <w:t>How Results Will be Used</w:t>
            </w:r>
          </w:p>
        </w:tc>
        <w:tc>
          <w:tcPr>
            <w:tcW w:w="1710" w:type="dxa"/>
          </w:tcPr>
          <w:p w:rsidR="00DE1925" w:rsidRDefault="00C4062D" w:rsidP="003D0AB6">
            <w:pPr>
              <w:rPr>
                <w:sz w:val="22"/>
              </w:rPr>
            </w:pPr>
            <w:r>
              <w:rPr>
                <w:sz w:val="22"/>
              </w:rPr>
              <w:t>Level</w:t>
            </w:r>
            <w:r w:rsidR="00E34F6F">
              <w:rPr>
                <w:sz w:val="22"/>
              </w:rPr>
              <w:t xml:space="preserve"> </w:t>
            </w:r>
            <w:r w:rsidR="00883360">
              <w:rPr>
                <w:sz w:val="22"/>
              </w:rPr>
              <w:t xml:space="preserve">2, </w:t>
            </w:r>
            <w:r w:rsidR="00E34F6F">
              <w:rPr>
                <w:sz w:val="22"/>
              </w:rPr>
              <w:t xml:space="preserve">M.A., Mathematics </w:t>
            </w:r>
          </w:p>
        </w:tc>
        <w:tc>
          <w:tcPr>
            <w:tcW w:w="6120" w:type="dxa"/>
          </w:tcPr>
          <w:p w:rsidR="00883360" w:rsidRDefault="00814550">
            <w:pPr>
              <w:rPr>
                <w:sz w:val="22"/>
              </w:rPr>
            </w:pPr>
            <w:r>
              <w:rPr>
                <w:sz w:val="22"/>
              </w:rPr>
              <w:t xml:space="preserve">A feedback loop appears to be in place.  </w:t>
            </w:r>
            <w:r w:rsidR="001B7C7D">
              <w:rPr>
                <w:sz w:val="22"/>
              </w:rPr>
              <w:t>The introduction of extra presentations by the faculty on their own research to introduce these subjects and to provide examples of communication in the field is inspired.  You are using the expertise of your faculty to serve as models, which is a great idea.</w:t>
            </w:r>
            <w:r w:rsidR="00EF10B5">
              <w:rPr>
                <w:sz w:val="22"/>
              </w:rPr>
              <w:t xml:space="preserve">  How are you assessing how well this has worked for the students?  A survey of some kind may be useful here.</w:t>
            </w:r>
            <w:r w:rsidR="00B2411C">
              <w:rPr>
                <w:sz w:val="22"/>
              </w:rPr>
              <w:t xml:space="preserve">  You could develop a survey in </w:t>
            </w:r>
            <w:proofErr w:type="spellStart"/>
            <w:r w:rsidR="00B2411C">
              <w:rPr>
                <w:sz w:val="22"/>
              </w:rPr>
              <w:t>qualtrics</w:t>
            </w:r>
            <w:proofErr w:type="spellEnd"/>
            <w:r w:rsidR="00B2411C">
              <w:rPr>
                <w:sz w:val="22"/>
              </w:rPr>
              <w:t xml:space="preserve"> and send it out toward the end of the semester to students in the course.</w:t>
            </w:r>
          </w:p>
        </w:tc>
      </w:tr>
    </w:tbl>
    <w:p w:rsidR="00DE1925" w:rsidRDefault="00DE1925" w:rsidP="00F5062F"/>
    <w:sectPr w:rsidR="00DE1925" w:rsidSect="00F2468B">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8A" w:rsidRDefault="0069378A">
      <w:r>
        <w:separator/>
      </w:r>
    </w:p>
  </w:endnote>
  <w:endnote w:type="continuationSeparator" w:id="0">
    <w:p w:rsidR="0069378A" w:rsidRDefault="006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8A" w:rsidRDefault="0069378A">
      <w:r>
        <w:separator/>
      </w:r>
    </w:p>
  </w:footnote>
  <w:footnote w:type="continuationSeparator" w:id="0">
    <w:p w:rsidR="0069378A" w:rsidRDefault="0069378A">
      <w:r>
        <w:continuationSeparator/>
      </w:r>
    </w:p>
  </w:footnote>
  <w:footnote w:id="1">
    <w:p w:rsidR="00F863F7" w:rsidRDefault="00F863F7">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33"/>
    <w:rsid w:val="00021254"/>
    <w:rsid w:val="000458F7"/>
    <w:rsid w:val="000E3B28"/>
    <w:rsid w:val="000F0F2D"/>
    <w:rsid w:val="00116167"/>
    <w:rsid w:val="00156F96"/>
    <w:rsid w:val="001B7C7D"/>
    <w:rsid w:val="001C3194"/>
    <w:rsid w:val="001E52F2"/>
    <w:rsid w:val="002246EF"/>
    <w:rsid w:val="002538A5"/>
    <w:rsid w:val="003023E8"/>
    <w:rsid w:val="00344425"/>
    <w:rsid w:val="003C69CD"/>
    <w:rsid w:val="003D0AB6"/>
    <w:rsid w:val="003E5CA2"/>
    <w:rsid w:val="00462F5C"/>
    <w:rsid w:val="004A5E60"/>
    <w:rsid w:val="004F08FF"/>
    <w:rsid w:val="00532684"/>
    <w:rsid w:val="0056734B"/>
    <w:rsid w:val="00586103"/>
    <w:rsid w:val="005A2CC3"/>
    <w:rsid w:val="005E6F3F"/>
    <w:rsid w:val="006240EC"/>
    <w:rsid w:val="00624E26"/>
    <w:rsid w:val="00631333"/>
    <w:rsid w:val="0069378A"/>
    <w:rsid w:val="006C5F69"/>
    <w:rsid w:val="006D15EB"/>
    <w:rsid w:val="00716A22"/>
    <w:rsid w:val="0075222A"/>
    <w:rsid w:val="00774CD1"/>
    <w:rsid w:val="007E35E0"/>
    <w:rsid w:val="00814550"/>
    <w:rsid w:val="00817BDE"/>
    <w:rsid w:val="00820D0F"/>
    <w:rsid w:val="00883360"/>
    <w:rsid w:val="008928FD"/>
    <w:rsid w:val="00896F2B"/>
    <w:rsid w:val="008F0E2E"/>
    <w:rsid w:val="00927757"/>
    <w:rsid w:val="00986451"/>
    <w:rsid w:val="009C09A3"/>
    <w:rsid w:val="00A2549D"/>
    <w:rsid w:val="00A369E7"/>
    <w:rsid w:val="00A833D2"/>
    <w:rsid w:val="00A96489"/>
    <w:rsid w:val="00AF68D5"/>
    <w:rsid w:val="00AF7380"/>
    <w:rsid w:val="00B2411C"/>
    <w:rsid w:val="00B95BF3"/>
    <w:rsid w:val="00BA5B11"/>
    <w:rsid w:val="00C107EA"/>
    <w:rsid w:val="00C4062D"/>
    <w:rsid w:val="00C63EBA"/>
    <w:rsid w:val="00C72DA8"/>
    <w:rsid w:val="00C7310A"/>
    <w:rsid w:val="00D07524"/>
    <w:rsid w:val="00D14A7D"/>
    <w:rsid w:val="00D472B1"/>
    <w:rsid w:val="00D5221C"/>
    <w:rsid w:val="00D712F7"/>
    <w:rsid w:val="00D92455"/>
    <w:rsid w:val="00DC7D69"/>
    <w:rsid w:val="00DE1925"/>
    <w:rsid w:val="00E10533"/>
    <w:rsid w:val="00E34F6F"/>
    <w:rsid w:val="00E52C3F"/>
    <w:rsid w:val="00EF10B5"/>
    <w:rsid w:val="00F2468B"/>
    <w:rsid w:val="00F5062F"/>
    <w:rsid w:val="00F863F7"/>
    <w:rsid w:val="00F970BE"/>
    <w:rsid w:val="00FB51E8"/>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A2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A2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2012-06-25T18:27:00Z</cp:lastPrinted>
  <dcterms:created xsi:type="dcterms:W3CDTF">2017-07-18T14:33:00Z</dcterms:created>
  <dcterms:modified xsi:type="dcterms:W3CDTF">2017-07-18T15:00:00Z</dcterms:modified>
</cp:coreProperties>
</file>