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EE2" w:rsidRDefault="00F37EE2">
      <w:pPr>
        <w:jc w:val="center"/>
        <w:rPr>
          <w:b/>
          <w:bCs/>
        </w:rPr>
      </w:pPr>
      <w:r>
        <w:rPr>
          <w:b/>
          <w:bCs/>
        </w:rPr>
        <w:t>Student Learning Assessment Program</w:t>
      </w:r>
    </w:p>
    <w:p w:rsidR="00F37EE2" w:rsidRDefault="00F37EE2">
      <w:pPr>
        <w:pStyle w:val="Heading2"/>
      </w:pPr>
      <w:r>
        <w:t>Response to Summary Form</w:t>
      </w:r>
    </w:p>
    <w:p w:rsidR="00F37EE2" w:rsidRDefault="005540D5">
      <w:pPr>
        <w:jc w:val="center"/>
      </w:pPr>
      <w:r>
        <w:rPr>
          <w:b/>
          <w:bCs/>
        </w:rPr>
        <w:t>G</w:t>
      </w:r>
      <w:r w:rsidR="008D31F7">
        <w:rPr>
          <w:b/>
          <w:bCs/>
        </w:rPr>
        <w:t xml:space="preserve">raduate Programs </w:t>
      </w:r>
      <w:r w:rsidR="00CE30B9">
        <w:rPr>
          <w:b/>
          <w:bCs/>
        </w:rPr>
        <w:t>20</w:t>
      </w:r>
      <w:r w:rsidR="00CD3E76">
        <w:rPr>
          <w:b/>
          <w:bCs/>
        </w:rPr>
        <w:t>1</w:t>
      </w:r>
      <w:r w:rsidR="00FD5419">
        <w:rPr>
          <w:b/>
          <w:bCs/>
        </w:rPr>
        <w:t>7</w:t>
      </w:r>
    </w:p>
    <w:p w:rsidR="00F37EE2" w:rsidRDefault="00F37EE2">
      <w:pPr>
        <w:jc w:val="center"/>
      </w:pPr>
    </w:p>
    <w:p w:rsidR="00F37EE2" w:rsidRDefault="00F37EE2">
      <w:r>
        <w:t xml:space="preserve">Department:  </w:t>
      </w:r>
      <w:r w:rsidR="00CE30B9">
        <w:t>Kinesiology &amp; Sports Studies</w:t>
      </w:r>
    </w:p>
    <w:p w:rsidR="00902217" w:rsidRDefault="00902217"/>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6"/>
        <w:gridCol w:w="2081"/>
        <w:gridCol w:w="5673"/>
      </w:tblGrid>
      <w:tr w:rsidR="00F37EE2" w:rsidTr="00FD5419">
        <w:trPr>
          <w:trHeight w:val="665"/>
        </w:trPr>
        <w:tc>
          <w:tcPr>
            <w:tcW w:w="1426" w:type="dxa"/>
          </w:tcPr>
          <w:p w:rsidR="00F37EE2" w:rsidRDefault="00F37EE2">
            <w:pPr>
              <w:jc w:val="center"/>
              <w:rPr>
                <w:b/>
                <w:bCs/>
                <w:sz w:val="22"/>
              </w:rPr>
            </w:pPr>
            <w:r>
              <w:rPr>
                <w:b/>
                <w:bCs/>
                <w:sz w:val="22"/>
              </w:rPr>
              <w:t>Category</w:t>
            </w:r>
          </w:p>
        </w:tc>
        <w:tc>
          <w:tcPr>
            <w:tcW w:w="2081" w:type="dxa"/>
          </w:tcPr>
          <w:p w:rsidR="00F37EE2" w:rsidRDefault="00F37EE2">
            <w:pPr>
              <w:jc w:val="center"/>
              <w:rPr>
                <w:b/>
                <w:bCs/>
                <w:sz w:val="22"/>
              </w:rPr>
            </w:pPr>
            <w:r>
              <w:rPr>
                <w:b/>
                <w:bCs/>
                <w:sz w:val="22"/>
              </w:rPr>
              <w:t>Level</w:t>
            </w:r>
            <w:r>
              <w:rPr>
                <w:rStyle w:val="FootnoteReference"/>
                <w:b/>
                <w:bCs/>
                <w:sz w:val="22"/>
              </w:rPr>
              <w:footnoteReference w:customMarkFollows="1" w:id="1"/>
              <w:t>*</w:t>
            </w:r>
          </w:p>
        </w:tc>
        <w:tc>
          <w:tcPr>
            <w:tcW w:w="5673" w:type="dxa"/>
          </w:tcPr>
          <w:p w:rsidR="00F37EE2" w:rsidRDefault="00F37EE2">
            <w:pPr>
              <w:pStyle w:val="Heading1"/>
              <w:jc w:val="center"/>
              <w:rPr>
                <w:b w:val="0"/>
                <w:bCs w:val="0"/>
                <w:sz w:val="22"/>
              </w:rPr>
            </w:pPr>
            <w:r>
              <w:rPr>
                <w:sz w:val="22"/>
              </w:rPr>
              <w:t>Comments</w:t>
            </w:r>
          </w:p>
        </w:tc>
      </w:tr>
      <w:tr w:rsidR="00F37EE2" w:rsidTr="00FD5419">
        <w:tc>
          <w:tcPr>
            <w:tcW w:w="1426" w:type="dxa"/>
          </w:tcPr>
          <w:p w:rsidR="00F37EE2" w:rsidRDefault="00F37EE2">
            <w:pPr>
              <w:pStyle w:val="Heading1"/>
              <w:rPr>
                <w:sz w:val="22"/>
              </w:rPr>
            </w:pPr>
          </w:p>
          <w:p w:rsidR="00F37EE2" w:rsidRDefault="00F37EE2">
            <w:pPr>
              <w:pStyle w:val="Heading1"/>
              <w:rPr>
                <w:sz w:val="22"/>
              </w:rPr>
            </w:pPr>
            <w:r>
              <w:rPr>
                <w:sz w:val="22"/>
              </w:rPr>
              <w:t>Learning Objectives</w:t>
            </w:r>
          </w:p>
        </w:tc>
        <w:tc>
          <w:tcPr>
            <w:tcW w:w="2081" w:type="dxa"/>
          </w:tcPr>
          <w:p w:rsidR="00CA4590" w:rsidRDefault="00D742E2" w:rsidP="00FD5419">
            <w:pPr>
              <w:rPr>
                <w:sz w:val="22"/>
              </w:rPr>
            </w:pPr>
            <w:r>
              <w:rPr>
                <w:sz w:val="22"/>
              </w:rPr>
              <w:t xml:space="preserve">Level </w:t>
            </w:r>
            <w:r w:rsidR="008F281E">
              <w:rPr>
                <w:sz w:val="22"/>
              </w:rPr>
              <w:t>3</w:t>
            </w:r>
            <w:r>
              <w:rPr>
                <w:sz w:val="22"/>
              </w:rPr>
              <w:t xml:space="preserve">, M.S. </w:t>
            </w:r>
            <w:r w:rsidR="00CD3E76">
              <w:rPr>
                <w:sz w:val="22"/>
              </w:rPr>
              <w:t>Kinesiology &amp; Sports Studies</w:t>
            </w:r>
            <w:r w:rsidR="00B63FBC">
              <w:rPr>
                <w:sz w:val="22"/>
              </w:rPr>
              <w:t xml:space="preserve"> </w:t>
            </w:r>
          </w:p>
        </w:tc>
        <w:tc>
          <w:tcPr>
            <w:tcW w:w="5673" w:type="dxa"/>
          </w:tcPr>
          <w:p w:rsidR="00610F1C" w:rsidRDefault="006F06C4" w:rsidP="00073E17">
            <w:pPr>
              <w:rPr>
                <w:sz w:val="22"/>
              </w:rPr>
            </w:pPr>
            <w:r>
              <w:rPr>
                <w:sz w:val="22"/>
              </w:rPr>
              <w:t>This report addresses all four of the graduate program goals established by CGS</w:t>
            </w:r>
            <w:r w:rsidR="008F281E">
              <w:rPr>
                <w:sz w:val="22"/>
              </w:rPr>
              <w:t>.  You have crafted the objectives to meet the requirements of CGS as well as your own discipline.</w:t>
            </w:r>
          </w:p>
        </w:tc>
      </w:tr>
      <w:tr w:rsidR="00F37EE2" w:rsidTr="00FD5419">
        <w:tc>
          <w:tcPr>
            <w:tcW w:w="1426" w:type="dxa"/>
          </w:tcPr>
          <w:p w:rsidR="00F37EE2" w:rsidRDefault="00F37EE2">
            <w:pPr>
              <w:rPr>
                <w:b/>
                <w:bCs/>
                <w:sz w:val="22"/>
              </w:rPr>
            </w:pPr>
          </w:p>
          <w:p w:rsidR="00F37EE2" w:rsidRDefault="00F37EE2">
            <w:pPr>
              <w:rPr>
                <w:b/>
                <w:bCs/>
                <w:sz w:val="22"/>
              </w:rPr>
            </w:pPr>
            <w:r>
              <w:rPr>
                <w:b/>
                <w:bCs/>
                <w:sz w:val="22"/>
              </w:rPr>
              <w:t>How, Where, and When Assessed</w:t>
            </w:r>
          </w:p>
        </w:tc>
        <w:tc>
          <w:tcPr>
            <w:tcW w:w="2081" w:type="dxa"/>
          </w:tcPr>
          <w:p w:rsidR="00CA4590" w:rsidRDefault="00D742E2" w:rsidP="00FD5419">
            <w:pPr>
              <w:rPr>
                <w:sz w:val="22"/>
              </w:rPr>
            </w:pPr>
            <w:r>
              <w:rPr>
                <w:sz w:val="22"/>
              </w:rPr>
              <w:t xml:space="preserve">Level </w:t>
            </w:r>
            <w:r w:rsidR="00F818F5">
              <w:rPr>
                <w:sz w:val="22"/>
              </w:rPr>
              <w:t>3</w:t>
            </w:r>
            <w:r>
              <w:rPr>
                <w:sz w:val="22"/>
              </w:rPr>
              <w:t xml:space="preserve">, M.S. </w:t>
            </w:r>
            <w:r w:rsidR="00CD3E76">
              <w:rPr>
                <w:sz w:val="22"/>
              </w:rPr>
              <w:t xml:space="preserve">Kinesiology &amp; Sports Studies </w:t>
            </w:r>
          </w:p>
        </w:tc>
        <w:tc>
          <w:tcPr>
            <w:tcW w:w="5673" w:type="dxa"/>
          </w:tcPr>
          <w:p w:rsidR="00400138" w:rsidRDefault="004E5AE8" w:rsidP="00556C00">
            <w:pPr>
              <w:rPr>
                <w:sz w:val="22"/>
              </w:rPr>
            </w:pPr>
            <w:r>
              <w:rPr>
                <w:sz w:val="22"/>
              </w:rPr>
              <w:t>Your plan is a solid one with direct measures of applying rubrics to coursework for written pieces and oral presentations throughout the curriculum.  The assessment measures for objective 4 are particularly impressive.  My only suggestion is that you incorporate indirect measures as well through a survey or exit interview process.  You appear to be getting feedback from students as mentioned in the narrative sections, so you may want to formalize that</w:t>
            </w:r>
            <w:r w:rsidR="00923F5F">
              <w:rPr>
                <w:sz w:val="22"/>
              </w:rPr>
              <w:t>.</w:t>
            </w:r>
          </w:p>
        </w:tc>
      </w:tr>
      <w:tr w:rsidR="00F37EE2" w:rsidTr="00FD5419">
        <w:tc>
          <w:tcPr>
            <w:tcW w:w="1426" w:type="dxa"/>
          </w:tcPr>
          <w:p w:rsidR="00F37EE2" w:rsidRDefault="00F37EE2">
            <w:pPr>
              <w:rPr>
                <w:b/>
                <w:bCs/>
                <w:sz w:val="22"/>
              </w:rPr>
            </w:pPr>
          </w:p>
          <w:p w:rsidR="00F37EE2" w:rsidRDefault="00F37EE2">
            <w:pPr>
              <w:rPr>
                <w:b/>
                <w:bCs/>
                <w:sz w:val="22"/>
              </w:rPr>
            </w:pPr>
            <w:r>
              <w:rPr>
                <w:b/>
                <w:bCs/>
                <w:sz w:val="22"/>
              </w:rPr>
              <w:t>Expectations</w:t>
            </w:r>
          </w:p>
        </w:tc>
        <w:tc>
          <w:tcPr>
            <w:tcW w:w="2081" w:type="dxa"/>
          </w:tcPr>
          <w:p w:rsidR="00CA4590" w:rsidRDefault="00B63FBC" w:rsidP="00FD5419">
            <w:pPr>
              <w:rPr>
                <w:sz w:val="22"/>
              </w:rPr>
            </w:pPr>
            <w:r>
              <w:rPr>
                <w:sz w:val="22"/>
              </w:rPr>
              <w:t xml:space="preserve">Level </w:t>
            </w:r>
            <w:bookmarkStart w:id="0" w:name="_GoBack"/>
            <w:bookmarkEnd w:id="0"/>
            <w:r w:rsidR="00152EAD">
              <w:rPr>
                <w:sz w:val="22"/>
              </w:rPr>
              <w:t>3</w:t>
            </w:r>
            <w:r w:rsidR="00710CDF">
              <w:rPr>
                <w:sz w:val="22"/>
              </w:rPr>
              <w:t xml:space="preserve">, M.S. </w:t>
            </w:r>
            <w:r w:rsidR="00CD3E76">
              <w:rPr>
                <w:sz w:val="22"/>
              </w:rPr>
              <w:t>Kinesiology &amp; Sports Studies</w:t>
            </w:r>
          </w:p>
        </w:tc>
        <w:tc>
          <w:tcPr>
            <w:tcW w:w="5673" w:type="dxa"/>
          </w:tcPr>
          <w:p w:rsidR="00FE17C6" w:rsidRDefault="00F818F5" w:rsidP="00923F5F">
            <w:pPr>
              <w:rPr>
                <w:sz w:val="22"/>
              </w:rPr>
            </w:pPr>
            <w:r>
              <w:rPr>
                <w:sz w:val="22"/>
              </w:rPr>
              <w:t xml:space="preserve">Expectations are given for </w:t>
            </w:r>
            <w:r w:rsidR="00923F5F">
              <w:rPr>
                <w:sz w:val="22"/>
              </w:rPr>
              <w:t>each of the measures given</w:t>
            </w:r>
            <w:r>
              <w:rPr>
                <w:sz w:val="22"/>
              </w:rPr>
              <w:t>.  You have established challenging expectations for your students</w:t>
            </w:r>
            <w:r w:rsidR="00152EAD">
              <w:rPr>
                <w:sz w:val="22"/>
              </w:rPr>
              <w:t>, which is a good practice at the graduate level.</w:t>
            </w:r>
            <w:r w:rsidR="00BB4513">
              <w:rPr>
                <w:sz w:val="22"/>
              </w:rPr>
              <w:t xml:space="preserve">  </w:t>
            </w:r>
          </w:p>
        </w:tc>
      </w:tr>
      <w:tr w:rsidR="00F37EE2" w:rsidTr="00FD5419">
        <w:tc>
          <w:tcPr>
            <w:tcW w:w="1426" w:type="dxa"/>
          </w:tcPr>
          <w:p w:rsidR="00F37EE2" w:rsidRDefault="00F37EE2">
            <w:pPr>
              <w:rPr>
                <w:b/>
                <w:bCs/>
                <w:sz w:val="22"/>
              </w:rPr>
            </w:pPr>
          </w:p>
          <w:p w:rsidR="00F37EE2" w:rsidRDefault="00F37EE2">
            <w:pPr>
              <w:rPr>
                <w:b/>
                <w:bCs/>
                <w:sz w:val="22"/>
              </w:rPr>
            </w:pPr>
            <w:r>
              <w:rPr>
                <w:b/>
                <w:bCs/>
                <w:sz w:val="22"/>
              </w:rPr>
              <w:t>Results</w:t>
            </w:r>
          </w:p>
        </w:tc>
        <w:tc>
          <w:tcPr>
            <w:tcW w:w="2081" w:type="dxa"/>
          </w:tcPr>
          <w:p w:rsidR="00CA4590" w:rsidRDefault="00902217" w:rsidP="00FD5419">
            <w:pPr>
              <w:rPr>
                <w:sz w:val="22"/>
              </w:rPr>
            </w:pPr>
            <w:r>
              <w:rPr>
                <w:sz w:val="22"/>
              </w:rPr>
              <w:t xml:space="preserve">Level </w:t>
            </w:r>
            <w:r w:rsidR="00BB4513">
              <w:rPr>
                <w:sz w:val="22"/>
              </w:rPr>
              <w:t>3</w:t>
            </w:r>
            <w:r w:rsidR="00710CDF">
              <w:rPr>
                <w:sz w:val="22"/>
              </w:rPr>
              <w:t xml:space="preserve">, M.S. </w:t>
            </w:r>
            <w:r w:rsidR="00CD3E76">
              <w:rPr>
                <w:sz w:val="22"/>
              </w:rPr>
              <w:t>Kinesiology &amp; Sports Studies</w:t>
            </w:r>
          </w:p>
        </w:tc>
        <w:tc>
          <w:tcPr>
            <w:tcW w:w="5673" w:type="dxa"/>
          </w:tcPr>
          <w:p w:rsidR="000E1468" w:rsidRDefault="006B79E6" w:rsidP="00404E97">
            <w:pPr>
              <w:rPr>
                <w:sz w:val="22"/>
              </w:rPr>
            </w:pPr>
            <w:r>
              <w:rPr>
                <w:sz w:val="22"/>
              </w:rPr>
              <w:t>Results are g</w:t>
            </w:r>
            <w:r w:rsidR="00404E97">
              <w:rPr>
                <w:sz w:val="22"/>
              </w:rPr>
              <w:t>iven and analyzed to determine how students are meeting the learning outcomes.  Replacing the comprehensive exam with your capstone course appears to have been a positive move for student learning in your program.  I am glad to hear that students find it valuable to their career preparation.</w:t>
            </w:r>
          </w:p>
        </w:tc>
      </w:tr>
      <w:tr w:rsidR="00F37EE2" w:rsidTr="00FD5419">
        <w:tc>
          <w:tcPr>
            <w:tcW w:w="1426" w:type="dxa"/>
          </w:tcPr>
          <w:p w:rsidR="00F37EE2" w:rsidRDefault="002674F0">
            <w:pPr>
              <w:rPr>
                <w:b/>
                <w:bCs/>
                <w:sz w:val="22"/>
              </w:rPr>
            </w:pPr>
            <w:r>
              <w:br w:type="page"/>
            </w:r>
          </w:p>
          <w:p w:rsidR="00F37EE2" w:rsidRDefault="00F37EE2">
            <w:pPr>
              <w:rPr>
                <w:b/>
                <w:bCs/>
                <w:sz w:val="22"/>
              </w:rPr>
            </w:pPr>
            <w:r>
              <w:rPr>
                <w:b/>
                <w:bCs/>
                <w:sz w:val="22"/>
              </w:rPr>
              <w:t>How Results Will be Used</w:t>
            </w:r>
          </w:p>
        </w:tc>
        <w:tc>
          <w:tcPr>
            <w:tcW w:w="2081" w:type="dxa"/>
          </w:tcPr>
          <w:p w:rsidR="00CA4590" w:rsidRDefault="005540D5" w:rsidP="00FD5419">
            <w:pPr>
              <w:rPr>
                <w:sz w:val="22"/>
              </w:rPr>
            </w:pPr>
            <w:r>
              <w:rPr>
                <w:sz w:val="22"/>
              </w:rPr>
              <w:t xml:space="preserve">Level </w:t>
            </w:r>
            <w:r w:rsidR="00152EAD">
              <w:rPr>
                <w:sz w:val="22"/>
              </w:rPr>
              <w:t>3</w:t>
            </w:r>
            <w:r>
              <w:rPr>
                <w:sz w:val="22"/>
              </w:rPr>
              <w:t xml:space="preserve">, M.S. </w:t>
            </w:r>
            <w:r w:rsidR="00CD3E76">
              <w:rPr>
                <w:sz w:val="22"/>
              </w:rPr>
              <w:t>Kinesiology &amp; Sports Studies</w:t>
            </w:r>
          </w:p>
        </w:tc>
        <w:tc>
          <w:tcPr>
            <w:tcW w:w="5673" w:type="dxa"/>
          </w:tcPr>
          <w:p w:rsidR="00D760C1" w:rsidRDefault="00CA4590" w:rsidP="00404E97">
            <w:pPr>
              <w:rPr>
                <w:sz w:val="22"/>
              </w:rPr>
            </w:pPr>
            <w:r>
              <w:rPr>
                <w:sz w:val="22"/>
              </w:rPr>
              <w:t>A feedback loop appears to be in place</w:t>
            </w:r>
            <w:r w:rsidR="00152EAD">
              <w:rPr>
                <w:sz w:val="22"/>
              </w:rPr>
              <w:t xml:space="preserve"> with all faculty involved in the program participating.</w:t>
            </w:r>
            <w:r w:rsidR="00A83BE6">
              <w:rPr>
                <w:sz w:val="22"/>
              </w:rPr>
              <w:t xml:space="preserve">  </w:t>
            </w:r>
            <w:r w:rsidR="00404E97">
              <w:rPr>
                <w:sz w:val="22"/>
              </w:rPr>
              <w:t>Submitting results online was a good idea to streamline the process for faculty, and hopefully, for the coordinator as well.</w:t>
            </w:r>
            <w:r w:rsidR="00923F5F">
              <w:rPr>
                <w:sz w:val="22"/>
              </w:rPr>
              <w:t xml:space="preserve"> This plan also involves the students by asking them to assure that results are submitted for a number of artifacts from their graduate program, and that’s a good addition.</w:t>
            </w:r>
          </w:p>
        </w:tc>
      </w:tr>
    </w:tbl>
    <w:p w:rsidR="00EC566B" w:rsidRDefault="00EC566B" w:rsidP="00573C7D"/>
    <w:p w:rsidR="00404E97" w:rsidRPr="00404E97" w:rsidRDefault="00404E97" w:rsidP="00573C7D">
      <w:pPr>
        <w:rPr>
          <w:color w:val="D60000"/>
        </w:rPr>
      </w:pPr>
      <w:r w:rsidRPr="00404E97">
        <w:rPr>
          <w:color w:val="D60000"/>
        </w:rPr>
        <w:t xml:space="preserve">This program has reached a mature stage in its assessment plan, and while assessment should be on-going, you will not need to submit an assessment plan until </w:t>
      </w:r>
      <w:r w:rsidRPr="00404E97">
        <w:rPr>
          <w:b/>
          <w:color w:val="D60000"/>
        </w:rPr>
        <w:t>June 15, 2019</w:t>
      </w:r>
      <w:r w:rsidRPr="00404E97">
        <w:rPr>
          <w:color w:val="D60000"/>
        </w:rPr>
        <w:t>.</w:t>
      </w:r>
    </w:p>
    <w:sectPr w:rsidR="00404E97" w:rsidRPr="00404E97" w:rsidSect="0030669B">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28E" w:rsidRDefault="0065628E">
      <w:r>
        <w:separator/>
      </w:r>
    </w:p>
  </w:endnote>
  <w:endnote w:type="continuationSeparator" w:id="0">
    <w:p w:rsidR="0065628E" w:rsidRDefault="0065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28E" w:rsidRDefault="0065628E">
      <w:r>
        <w:separator/>
      </w:r>
    </w:p>
  </w:footnote>
  <w:footnote w:type="continuationSeparator" w:id="0">
    <w:p w:rsidR="0065628E" w:rsidRDefault="0065628E">
      <w:r>
        <w:continuationSeparator/>
      </w:r>
    </w:p>
  </w:footnote>
  <w:footnote w:id="1">
    <w:p w:rsidR="00BF3C70" w:rsidRDefault="00BF3C70">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B4"/>
    <w:rsid w:val="000006D4"/>
    <w:rsid w:val="00066876"/>
    <w:rsid w:val="00073E17"/>
    <w:rsid w:val="00080CA6"/>
    <w:rsid w:val="000A0EC5"/>
    <w:rsid w:val="000A70EC"/>
    <w:rsid w:val="000C44D9"/>
    <w:rsid w:val="000E1468"/>
    <w:rsid w:val="000E315E"/>
    <w:rsid w:val="00152EAD"/>
    <w:rsid w:val="00177D32"/>
    <w:rsid w:val="001805BB"/>
    <w:rsid w:val="001815AB"/>
    <w:rsid w:val="001A2407"/>
    <w:rsid w:val="001B11B4"/>
    <w:rsid w:val="001C5B7F"/>
    <w:rsid w:val="001E2BE8"/>
    <w:rsid w:val="001F4946"/>
    <w:rsid w:val="00231ACE"/>
    <w:rsid w:val="002674F0"/>
    <w:rsid w:val="00267F41"/>
    <w:rsid w:val="0028598C"/>
    <w:rsid w:val="00291713"/>
    <w:rsid w:val="002A6B1C"/>
    <w:rsid w:val="0030669B"/>
    <w:rsid w:val="00315363"/>
    <w:rsid w:val="00315E1C"/>
    <w:rsid w:val="00321369"/>
    <w:rsid w:val="00332019"/>
    <w:rsid w:val="00372B17"/>
    <w:rsid w:val="003D73D2"/>
    <w:rsid w:val="003F7A83"/>
    <w:rsid w:val="00400138"/>
    <w:rsid w:val="00404E97"/>
    <w:rsid w:val="00443071"/>
    <w:rsid w:val="004A081F"/>
    <w:rsid w:val="004B046E"/>
    <w:rsid w:val="004C13B4"/>
    <w:rsid w:val="004E5525"/>
    <w:rsid w:val="004E5AE8"/>
    <w:rsid w:val="004E7986"/>
    <w:rsid w:val="005215EE"/>
    <w:rsid w:val="00551E5C"/>
    <w:rsid w:val="005540D5"/>
    <w:rsid w:val="00556C00"/>
    <w:rsid w:val="0057016B"/>
    <w:rsid w:val="00573C7D"/>
    <w:rsid w:val="005E76A2"/>
    <w:rsid w:val="00610F1C"/>
    <w:rsid w:val="00627F86"/>
    <w:rsid w:val="006310AA"/>
    <w:rsid w:val="0065628E"/>
    <w:rsid w:val="006A601C"/>
    <w:rsid w:val="006B62EA"/>
    <w:rsid w:val="006B79E6"/>
    <w:rsid w:val="006D64AC"/>
    <w:rsid w:val="006F06C4"/>
    <w:rsid w:val="00710CDF"/>
    <w:rsid w:val="00715E35"/>
    <w:rsid w:val="00737844"/>
    <w:rsid w:val="00765F27"/>
    <w:rsid w:val="007A349A"/>
    <w:rsid w:val="007A6A1D"/>
    <w:rsid w:val="007F2548"/>
    <w:rsid w:val="00802AB4"/>
    <w:rsid w:val="00820906"/>
    <w:rsid w:val="00882402"/>
    <w:rsid w:val="00890FFA"/>
    <w:rsid w:val="008D31F7"/>
    <w:rsid w:val="008F281E"/>
    <w:rsid w:val="00902217"/>
    <w:rsid w:val="00923F5F"/>
    <w:rsid w:val="00942D51"/>
    <w:rsid w:val="009E3ECF"/>
    <w:rsid w:val="00A2377C"/>
    <w:rsid w:val="00A23902"/>
    <w:rsid w:val="00A32F78"/>
    <w:rsid w:val="00A40787"/>
    <w:rsid w:val="00A83BE6"/>
    <w:rsid w:val="00A85BE8"/>
    <w:rsid w:val="00AD3E17"/>
    <w:rsid w:val="00AE4460"/>
    <w:rsid w:val="00B44317"/>
    <w:rsid w:val="00B565DE"/>
    <w:rsid w:val="00B63FBC"/>
    <w:rsid w:val="00B67013"/>
    <w:rsid w:val="00B85FDA"/>
    <w:rsid w:val="00B91829"/>
    <w:rsid w:val="00BB4513"/>
    <w:rsid w:val="00BD651F"/>
    <w:rsid w:val="00BF3C70"/>
    <w:rsid w:val="00BF4120"/>
    <w:rsid w:val="00C7201D"/>
    <w:rsid w:val="00CA4590"/>
    <w:rsid w:val="00CB049B"/>
    <w:rsid w:val="00CD3E76"/>
    <w:rsid w:val="00CE30B9"/>
    <w:rsid w:val="00CE7FB1"/>
    <w:rsid w:val="00D1034E"/>
    <w:rsid w:val="00D742E2"/>
    <w:rsid w:val="00D75DE5"/>
    <w:rsid w:val="00D760C1"/>
    <w:rsid w:val="00DA3314"/>
    <w:rsid w:val="00DA70AF"/>
    <w:rsid w:val="00DB581F"/>
    <w:rsid w:val="00DF46B5"/>
    <w:rsid w:val="00DF47CA"/>
    <w:rsid w:val="00E0248E"/>
    <w:rsid w:val="00E70348"/>
    <w:rsid w:val="00E74EA9"/>
    <w:rsid w:val="00E83073"/>
    <w:rsid w:val="00EC566B"/>
    <w:rsid w:val="00EE0220"/>
    <w:rsid w:val="00EF50DF"/>
    <w:rsid w:val="00F37EE2"/>
    <w:rsid w:val="00F818F5"/>
    <w:rsid w:val="00FC56EE"/>
    <w:rsid w:val="00FC5A1D"/>
    <w:rsid w:val="00FD5419"/>
    <w:rsid w:val="00FE1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9022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9022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4</cp:revision>
  <cp:lastPrinted>2002-01-04T20:02:00Z</cp:lastPrinted>
  <dcterms:created xsi:type="dcterms:W3CDTF">2017-07-18T13:34:00Z</dcterms:created>
  <dcterms:modified xsi:type="dcterms:W3CDTF">2017-07-18T14:30:00Z</dcterms:modified>
</cp:coreProperties>
</file>