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21B" w:rsidRDefault="0043121B" w:rsidP="00B823CC">
      <w:pPr>
        <w:jc w:val="center"/>
        <w:rPr>
          <w:b/>
          <w:sz w:val="28"/>
          <w:szCs w:val="28"/>
        </w:rPr>
      </w:pPr>
      <w:r w:rsidRPr="009E1E35">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2pt;height:96pt">
            <v:imagedata r:id="rId7" o:title=""/>
          </v:shape>
        </w:pict>
      </w:r>
    </w:p>
    <w:p w:rsidR="0043121B" w:rsidRDefault="0043121B" w:rsidP="00B823CC">
      <w:pPr>
        <w:jc w:val="center"/>
        <w:rPr>
          <w:b/>
          <w:sz w:val="28"/>
          <w:szCs w:val="28"/>
        </w:rPr>
      </w:pPr>
    </w:p>
    <w:p w:rsidR="0043121B" w:rsidRPr="00D13EBB" w:rsidRDefault="0043121B" w:rsidP="00B823CC">
      <w:pPr>
        <w:jc w:val="center"/>
        <w:rPr>
          <w:b/>
          <w:sz w:val="28"/>
          <w:szCs w:val="28"/>
        </w:rPr>
      </w:pPr>
      <w:r w:rsidRPr="00D13EBB">
        <w:rPr>
          <w:b/>
          <w:sz w:val="28"/>
          <w:szCs w:val="28"/>
        </w:rPr>
        <w:t xml:space="preserve">Staff Senate Minutes </w:t>
      </w:r>
    </w:p>
    <w:p w:rsidR="0043121B" w:rsidRPr="00B823CC" w:rsidRDefault="0043121B" w:rsidP="00B823CC">
      <w:pPr>
        <w:jc w:val="center"/>
        <w:rPr>
          <w:b/>
          <w:sz w:val="24"/>
          <w:szCs w:val="24"/>
        </w:rPr>
      </w:pPr>
      <w:r>
        <w:rPr>
          <w:b/>
          <w:sz w:val="24"/>
          <w:szCs w:val="24"/>
        </w:rPr>
        <w:t xml:space="preserve">Special </w:t>
      </w:r>
      <w:r w:rsidRPr="00B823CC">
        <w:rPr>
          <w:b/>
          <w:sz w:val="24"/>
          <w:szCs w:val="24"/>
        </w:rPr>
        <w:t>Meeting</w:t>
      </w:r>
    </w:p>
    <w:p w:rsidR="0043121B" w:rsidRPr="00B823CC" w:rsidRDefault="0043121B" w:rsidP="00B823CC">
      <w:pPr>
        <w:jc w:val="center"/>
        <w:rPr>
          <w:b/>
          <w:sz w:val="24"/>
          <w:szCs w:val="24"/>
        </w:rPr>
      </w:pPr>
      <w:r>
        <w:rPr>
          <w:b/>
          <w:sz w:val="24"/>
          <w:szCs w:val="24"/>
        </w:rPr>
        <w:t>March 25</w:t>
      </w:r>
      <w:r w:rsidRPr="00B823CC">
        <w:rPr>
          <w:b/>
          <w:sz w:val="24"/>
          <w:szCs w:val="24"/>
        </w:rPr>
        <w:t>, 2011</w:t>
      </w:r>
      <w:r>
        <w:rPr>
          <w:b/>
          <w:sz w:val="24"/>
          <w:szCs w:val="24"/>
        </w:rPr>
        <w:t xml:space="preserve"> – 10:00 a.m.</w:t>
      </w:r>
    </w:p>
    <w:p w:rsidR="0043121B" w:rsidRDefault="0043121B" w:rsidP="00B823CC">
      <w:pPr>
        <w:jc w:val="center"/>
        <w:rPr>
          <w:b/>
          <w:sz w:val="24"/>
          <w:szCs w:val="24"/>
        </w:rPr>
      </w:pPr>
      <w:r>
        <w:rPr>
          <w:b/>
          <w:sz w:val="24"/>
          <w:szCs w:val="24"/>
        </w:rPr>
        <w:t>Paris</w:t>
      </w:r>
      <w:r w:rsidRPr="00B823CC">
        <w:rPr>
          <w:b/>
          <w:sz w:val="24"/>
          <w:szCs w:val="24"/>
        </w:rPr>
        <w:t xml:space="preserve"> Room</w:t>
      </w:r>
    </w:p>
    <w:p w:rsidR="0043121B" w:rsidRDefault="0043121B" w:rsidP="00B823CC">
      <w:pPr>
        <w:jc w:val="center"/>
        <w:rPr>
          <w:b/>
          <w:sz w:val="24"/>
          <w:szCs w:val="24"/>
        </w:rPr>
      </w:pPr>
    </w:p>
    <w:p w:rsidR="0043121B" w:rsidRDefault="0043121B" w:rsidP="00B823CC">
      <w:pPr>
        <w:rPr>
          <w:b/>
          <w:sz w:val="24"/>
          <w:szCs w:val="24"/>
        </w:rPr>
      </w:pPr>
    </w:p>
    <w:p w:rsidR="0043121B" w:rsidRDefault="0043121B" w:rsidP="00B823CC">
      <w:pPr>
        <w:rPr>
          <w:b/>
          <w:sz w:val="24"/>
          <w:szCs w:val="24"/>
        </w:rPr>
      </w:pPr>
    </w:p>
    <w:p w:rsidR="0043121B" w:rsidRPr="00C04396" w:rsidRDefault="0043121B" w:rsidP="00B823CC">
      <w:pPr>
        <w:rPr>
          <w:sz w:val="24"/>
          <w:szCs w:val="24"/>
        </w:rPr>
      </w:pPr>
      <w:r w:rsidRPr="00C04396">
        <w:rPr>
          <w:b/>
          <w:sz w:val="24"/>
          <w:szCs w:val="24"/>
        </w:rPr>
        <w:t>Senators Present</w:t>
      </w:r>
      <w:r>
        <w:rPr>
          <w:b/>
          <w:sz w:val="24"/>
          <w:szCs w:val="24"/>
        </w:rPr>
        <w:t xml:space="preserve">:  </w:t>
      </w:r>
      <w:r w:rsidRPr="00650BE9">
        <w:rPr>
          <w:sz w:val="24"/>
          <w:szCs w:val="24"/>
        </w:rPr>
        <w:t>Maria Barrientos</w:t>
      </w:r>
      <w:r>
        <w:rPr>
          <w:b/>
          <w:sz w:val="24"/>
          <w:szCs w:val="24"/>
        </w:rPr>
        <w:t xml:space="preserve">, </w:t>
      </w:r>
      <w:smartTag w:uri="urn:schemas-microsoft-com:office:smarttags" w:element="PersonName">
        <w:r w:rsidRPr="00C04396">
          <w:rPr>
            <w:sz w:val="24"/>
            <w:szCs w:val="24"/>
          </w:rPr>
          <w:t>Suzann Bennett</w:t>
        </w:r>
      </w:smartTag>
      <w:r w:rsidRPr="00C04396">
        <w:rPr>
          <w:sz w:val="24"/>
          <w:szCs w:val="24"/>
        </w:rPr>
        <w:t xml:space="preserve">, Sandy Bingham-Porter, Amanda Bos, Angie Campbell, Brad Green, Rick James, Tina Jenkins, Cay Kolling, Phil Lang, Matt </w:t>
      </w:r>
      <w:r>
        <w:rPr>
          <w:sz w:val="24"/>
          <w:szCs w:val="24"/>
        </w:rPr>
        <w:t xml:space="preserve">Pederson, </w:t>
      </w:r>
      <w:r w:rsidRPr="00C04396">
        <w:rPr>
          <w:sz w:val="24"/>
          <w:szCs w:val="24"/>
        </w:rPr>
        <w:t>Anita Thomas</w:t>
      </w:r>
    </w:p>
    <w:p w:rsidR="0043121B" w:rsidRDefault="0043121B" w:rsidP="00B823CC">
      <w:pPr>
        <w:rPr>
          <w:b/>
          <w:sz w:val="24"/>
          <w:szCs w:val="24"/>
        </w:rPr>
      </w:pPr>
    </w:p>
    <w:p w:rsidR="0043121B" w:rsidRPr="00C04396" w:rsidRDefault="0043121B" w:rsidP="00B823CC">
      <w:pPr>
        <w:rPr>
          <w:sz w:val="24"/>
          <w:szCs w:val="24"/>
        </w:rPr>
      </w:pPr>
      <w:r w:rsidRPr="00C04396">
        <w:rPr>
          <w:b/>
          <w:sz w:val="24"/>
          <w:szCs w:val="24"/>
        </w:rPr>
        <w:t>Senators Absent</w:t>
      </w:r>
      <w:r>
        <w:rPr>
          <w:b/>
          <w:sz w:val="24"/>
          <w:szCs w:val="24"/>
        </w:rPr>
        <w:t xml:space="preserve">:  </w:t>
      </w:r>
      <w:r w:rsidRPr="00C04396">
        <w:rPr>
          <w:sz w:val="24"/>
          <w:szCs w:val="24"/>
        </w:rPr>
        <w:t xml:space="preserve">Greg Boyd, </w:t>
      </w:r>
      <w:r>
        <w:rPr>
          <w:sz w:val="24"/>
          <w:szCs w:val="24"/>
        </w:rPr>
        <w:t xml:space="preserve">Zoraida Irizarry, Linda Strange, </w:t>
      </w:r>
      <w:r w:rsidRPr="00C04396">
        <w:rPr>
          <w:sz w:val="24"/>
          <w:szCs w:val="24"/>
        </w:rPr>
        <w:t>Antoine Thomas</w:t>
      </w:r>
    </w:p>
    <w:p w:rsidR="0043121B" w:rsidRPr="00C04396" w:rsidRDefault="0043121B" w:rsidP="00B823CC">
      <w:pPr>
        <w:rPr>
          <w:sz w:val="24"/>
          <w:szCs w:val="24"/>
        </w:rPr>
      </w:pPr>
    </w:p>
    <w:p w:rsidR="0043121B" w:rsidRPr="00650BE9" w:rsidRDefault="0043121B" w:rsidP="00642480">
      <w:pPr>
        <w:rPr>
          <w:sz w:val="24"/>
          <w:szCs w:val="24"/>
        </w:rPr>
      </w:pPr>
      <w:r>
        <w:rPr>
          <w:b/>
          <w:sz w:val="24"/>
          <w:szCs w:val="24"/>
        </w:rPr>
        <w:t xml:space="preserve">Call to Order:  </w:t>
      </w:r>
      <w:r w:rsidRPr="00C04396">
        <w:rPr>
          <w:sz w:val="24"/>
          <w:szCs w:val="24"/>
        </w:rPr>
        <w:t>President Green called the meeting to order at 1</w:t>
      </w:r>
      <w:r>
        <w:rPr>
          <w:sz w:val="24"/>
          <w:szCs w:val="24"/>
        </w:rPr>
        <w:t>0</w:t>
      </w:r>
      <w:r w:rsidRPr="00C04396">
        <w:rPr>
          <w:sz w:val="24"/>
          <w:szCs w:val="24"/>
        </w:rPr>
        <w:t>:</w:t>
      </w:r>
      <w:r>
        <w:rPr>
          <w:sz w:val="24"/>
          <w:szCs w:val="24"/>
        </w:rPr>
        <w:t>01 a</w:t>
      </w:r>
      <w:r w:rsidRPr="00C04396">
        <w:rPr>
          <w:sz w:val="24"/>
          <w:szCs w:val="24"/>
        </w:rPr>
        <w:t>.m.</w:t>
      </w:r>
    </w:p>
    <w:p w:rsidR="0043121B" w:rsidRDefault="0043121B" w:rsidP="00FC5C28">
      <w:pPr>
        <w:rPr>
          <w:b/>
          <w:sz w:val="24"/>
          <w:szCs w:val="24"/>
        </w:rPr>
      </w:pPr>
    </w:p>
    <w:p w:rsidR="0043121B" w:rsidRDefault="0043121B" w:rsidP="00B823CC">
      <w:pPr>
        <w:rPr>
          <w:sz w:val="24"/>
          <w:szCs w:val="24"/>
        </w:rPr>
      </w:pPr>
      <w:r w:rsidRPr="009F6E9A">
        <w:rPr>
          <w:b/>
          <w:sz w:val="24"/>
          <w:szCs w:val="24"/>
        </w:rPr>
        <w:t>Old Business</w:t>
      </w:r>
      <w:r>
        <w:rPr>
          <w:sz w:val="24"/>
          <w:szCs w:val="24"/>
        </w:rPr>
        <w:t xml:space="preserve"> –</w:t>
      </w:r>
    </w:p>
    <w:p w:rsidR="0043121B" w:rsidRDefault="0043121B" w:rsidP="00B823CC">
      <w:pPr>
        <w:rPr>
          <w:sz w:val="24"/>
          <w:szCs w:val="24"/>
        </w:rPr>
      </w:pPr>
    </w:p>
    <w:p w:rsidR="0043121B" w:rsidRDefault="0043121B" w:rsidP="00EE43E0">
      <w:pPr>
        <w:pStyle w:val="ListParagraph"/>
        <w:ind w:left="360"/>
        <w:rPr>
          <w:sz w:val="24"/>
          <w:szCs w:val="24"/>
        </w:rPr>
      </w:pPr>
      <w:r>
        <w:rPr>
          <w:b/>
          <w:sz w:val="24"/>
          <w:szCs w:val="24"/>
        </w:rPr>
        <w:tab/>
      </w:r>
      <w:r w:rsidRPr="00AA6ED2">
        <w:rPr>
          <w:b/>
          <w:sz w:val="24"/>
          <w:szCs w:val="24"/>
        </w:rPr>
        <w:t>Senate Representation</w:t>
      </w:r>
      <w:r>
        <w:rPr>
          <w:sz w:val="24"/>
          <w:szCs w:val="24"/>
        </w:rPr>
        <w:t xml:space="preserve"> – President Green presented a “Petition to Amend Staff Senate </w:t>
      </w:r>
      <w:r>
        <w:rPr>
          <w:sz w:val="24"/>
          <w:szCs w:val="24"/>
        </w:rPr>
        <w:tab/>
        <w:t xml:space="preserve">Constitution” which included three (3) modifications to Article IV. – Membership, </w:t>
      </w:r>
      <w:r>
        <w:rPr>
          <w:sz w:val="24"/>
          <w:szCs w:val="24"/>
        </w:rPr>
        <w:tab/>
        <w:t xml:space="preserve">Representation and Qualifications, Section 2. Representation.  The petition was signed </w:t>
      </w:r>
      <w:r>
        <w:rPr>
          <w:sz w:val="24"/>
          <w:szCs w:val="24"/>
        </w:rPr>
        <w:tab/>
        <w:t>by the required one third (1/3) of the Senators.  The proposed changes are as follows:</w:t>
      </w:r>
    </w:p>
    <w:p w:rsidR="0043121B" w:rsidRDefault="0043121B" w:rsidP="00F17876">
      <w:pPr>
        <w:pStyle w:val="ListParagraph"/>
        <w:rPr>
          <w:sz w:val="24"/>
          <w:szCs w:val="24"/>
        </w:rPr>
      </w:pPr>
    </w:p>
    <w:p w:rsidR="0043121B" w:rsidRDefault="0043121B" w:rsidP="007C4E25">
      <w:pPr>
        <w:pStyle w:val="ListParagraph"/>
        <w:rPr>
          <w:sz w:val="24"/>
          <w:szCs w:val="24"/>
        </w:rPr>
      </w:pPr>
      <w:r w:rsidRPr="007C4E25">
        <w:rPr>
          <w:sz w:val="24"/>
          <w:szCs w:val="24"/>
        </w:rPr>
        <w:t>Section 2. A. 1.</w:t>
      </w:r>
      <w:r>
        <w:rPr>
          <w:sz w:val="24"/>
          <w:szCs w:val="24"/>
        </w:rPr>
        <w:t xml:space="preserve"> -</w:t>
      </w:r>
      <w:r w:rsidRPr="007C4E25">
        <w:rPr>
          <w:sz w:val="24"/>
          <w:szCs w:val="24"/>
        </w:rPr>
        <w:t xml:space="preserve">  Two (2) Senators:  Two Senators elected at large from the Administrative and Professional employee group.</w:t>
      </w:r>
    </w:p>
    <w:p w:rsidR="0043121B" w:rsidRDefault="0043121B" w:rsidP="007C4E25">
      <w:pPr>
        <w:pStyle w:val="ListParagraph"/>
        <w:rPr>
          <w:sz w:val="24"/>
          <w:szCs w:val="24"/>
        </w:rPr>
      </w:pPr>
    </w:p>
    <w:p w:rsidR="0043121B" w:rsidRDefault="0043121B" w:rsidP="007C4E25">
      <w:pPr>
        <w:pStyle w:val="ListParagraph"/>
        <w:rPr>
          <w:sz w:val="24"/>
          <w:szCs w:val="24"/>
        </w:rPr>
      </w:pPr>
      <w:r>
        <w:rPr>
          <w:sz w:val="24"/>
          <w:szCs w:val="24"/>
        </w:rPr>
        <w:t>Section 2. A. 2. – Four (4) Senators:  Three Senators elected at large from the non-negotiated employee group, one Senator, either the President of the Civil Service Council or their appointee.</w:t>
      </w:r>
    </w:p>
    <w:p w:rsidR="0043121B" w:rsidRDefault="0043121B" w:rsidP="007C4E25">
      <w:pPr>
        <w:pStyle w:val="ListParagraph"/>
        <w:rPr>
          <w:sz w:val="24"/>
          <w:szCs w:val="24"/>
        </w:rPr>
      </w:pPr>
    </w:p>
    <w:p w:rsidR="0043121B" w:rsidRDefault="0043121B" w:rsidP="007C4E25">
      <w:pPr>
        <w:pStyle w:val="ListParagraph"/>
        <w:rPr>
          <w:sz w:val="24"/>
          <w:szCs w:val="24"/>
        </w:rPr>
      </w:pPr>
      <w:r>
        <w:rPr>
          <w:sz w:val="24"/>
          <w:szCs w:val="24"/>
        </w:rPr>
        <w:t xml:space="preserve">Section 2. A. 6. – One (1) Senator elected from Contract Appointment or Grant Funded employee group.  </w:t>
      </w:r>
    </w:p>
    <w:p w:rsidR="0043121B" w:rsidRDefault="0043121B" w:rsidP="007C4E25">
      <w:pPr>
        <w:pStyle w:val="ListParagraph"/>
        <w:rPr>
          <w:sz w:val="24"/>
          <w:szCs w:val="24"/>
        </w:rPr>
      </w:pPr>
    </w:p>
    <w:p w:rsidR="0043121B" w:rsidRDefault="0043121B" w:rsidP="007C4E25">
      <w:pPr>
        <w:pStyle w:val="ListParagraph"/>
        <w:rPr>
          <w:sz w:val="24"/>
          <w:szCs w:val="24"/>
        </w:rPr>
      </w:pPr>
      <w:r>
        <w:rPr>
          <w:sz w:val="24"/>
          <w:szCs w:val="24"/>
        </w:rPr>
        <w:t>Discussion followed.  Senator Campbell asked whether the proposed Section 2.A.2. included the non-negotiated trades people.  Green said that it did not include them.</w:t>
      </w:r>
    </w:p>
    <w:p w:rsidR="0043121B" w:rsidRDefault="0043121B" w:rsidP="007C4E25">
      <w:pPr>
        <w:pStyle w:val="ListParagraph"/>
        <w:rPr>
          <w:sz w:val="24"/>
          <w:szCs w:val="24"/>
        </w:rPr>
      </w:pPr>
    </w:p>
    <w:p w:rsidR="0043121B" w:rsidRDefault="0043121B" w:rsidP="007C4E25">
      <w:pPr>
        <w:pStyle w:val="ListParagraph"/>
        <w:rPr>
          <w:sz w:val="24"/>
          <w:szCs w:val="24"/>
        </w:rPr>
      </w:pPr>
    </w:p>
    <w:p w:rsidR="0043121B" w:rsidRDefault="0043121B" w:rsidP="007C4E25">
      <w:pPr>
        <w:pStyle w:val="ListParagraph"/>
        <w:rPr>
          <w:sz w:val="24"/>
          <w:szCs w:val="24"/>
        </w:rPr>
      </w:pPr>
    </w:p>
    <w:p w:rsidR="0043121B" w:rsidRDefault="0043121B" w:rsidP="007C4E25">
      <w:pPr>
        <w:pStyle w:val="ListParagraph"/>
        <w:rPr>
          <w:sz w:val="24"/>
          <w:szCs w:val="24"/>
        </w:rPr>
      </w:pPr>
    </w:p>
    <w:p w:rsidR="0043121B" w:rsidRDefault="0043121B" w:rsidP="0022042B">
      <w:pPr>
        <w:pStyle w:val="ListParagraph"/>
        <w:rPr>
          <w:sz w:val="24"/>
          <w:szCs w:val="24"/>
        </w:rPr>
      </w:pPr>
      <w:r>
        <w:rPr>
          <w:sz w:val="24"/>
          <w:szCs w:val="24"/>
        </w:rPr>
        <w:t xml:space="preserve">Sandy Bingham-Porter made a motion to amend the minutes of the 2/9/11 meeting to state “allow all senators whose representation was in question to remain on the Senate until their elected terms end in 2013”.  (The senators whose terms were in question are: Rick James, Zoraida Irizarry and Cay Kolling.)  Vote:  7 Yes, 3 Abstain, 1 No. </w:t>
      </w:r>
    </w:p>
    <w:p w:rsidR="0043121B" w:rsidRDefault="0043121B" w:rsidP="00AA6ED2">
      <w:pPr>
        <w:rPr>
          <w:sz w:val="24"/>
          <w:szCs w:val="24"/>
        </w:rPr>
      </w:pPr>
      <w:r>
        <w:rPr>
          <w:sz w:val="24"/>
          <w:szCs w:val="24"/>
        </w:rPr>
        <w:tab/>
      </w:r>
    </w:p>
    <w:p w:rsidR="0043121B" w:rsidRDefault="0043121B" w:rsidP="00AA6ED2">
      <w:pPr>
        <w:rPr>
          <w:sz w:val="24"/>
          <w:szCs w:val="24"/>
        </w:rPr>
      </w:pPr>
      <w:r>
        <w:rPr>
          <w:sz w:val="24"/>
          <w:szCs w:val="24"/>
        </w:rPr>
        <w:tab/>
      </w:r>
      <w:r w:rsidRPr="00E50AAA">
        <w:rPr>
          <w:sz w:val="24"/>
          <w:szCs w:val="24"/>
        </w:rPr>
        <w:t>Senator Th</w:t>
      </w:r>
      <w:r>
        <w:rPr>
          <w:sz w:val="24"/>
          <w:szCs w:val="24"/>
        </w:rPr>
        <w:t xml:space="preserve">omas passed out </w:t>
      </w:r>
      <w:r w:rsidRPr="00E50AAA">
        <w:rPr>
          <w:sz w:val="24"/>
          <w:szCs w:val="24"/>
        </w:rPr>
        <w:t xml:space="preserve">previous </w:t>
      </w:r>
      <w:r>
        <w:rPr>
          <w:sz w:val="24"/>
          <w:szCs w:val="24"/>
        </w:rPr>
        <w:t xml:space="preserve">staff senate meeting </w:t>
      </w:r>
      <w:r w:rsidRPr="00E50AAA">
        <w:rPr>
          <w:sz w:val="24"/>
          <w:szCs w:val="24"/>
        </w:rPr>
        <w:t>minutes</w:t>
      </w:r>
      <w:r>
        <w:rPr>
          <w:sz w:val="24"/>
          <w:szCs w:val="24"/>
        </w:rPr>
        <w:t xml:space="preserve"> indicating the Contract </w:t>
      </w:r>
      <w:r>
        <w:rPr>
          <w:sz w:val="24"/>
          <w:szCs w:val="24"/>
        </w:rPr>
        <w:tab/>
        <w:t xml:space="preserve">Appointment category was originally intended to include grant funded employees.  </w:t>
      </w:r>
      <w:r>
        <w:rPr>
          <w:sz w:val="24"/>
          <w:szCs w:val="24"/>
        </w:rPr>
        <w:tab/>
        <w:t xml:space="preserve">Discussion was held about the original intent of the Constitution regarding this category </w:t>
      </w:r>
      <w:r>
        <w:rPr>
          <w:sz w:val="24"/>
          <w:szCs w:val="24"/>
        </w:rPr>
        <w:tab/>
        <w:t xml:space="preserve">and how its membership has changed over the years.  </w:t>
      </w:r>
    </w:p>
    <w:p w:rsidR="0043121B" w:rsidRDefault="0043121B" w:rsidP="00AA6ED2">
      <w:pPr>
        <w:rPr>
          <w:sz w:val="24"/>
          <w:szCs w:val="24"/>
        </w:rPr>
      </w:pPr>
      <w:r>
        <w:rPr>
          <w:sz w:val="24"/>
          <w:szCs w:val="24"/>
        </w:rPr>
        <w:tab/>
      </w:r>
    </w:p>
    <w:p w:rsidR="0043121B" w:rsidRPr="006A1E8A" w:rsidRDefault="0043121B" w:rsidP="00AA6ED2">
      <w:pPr>
        <w:rPr>
          <w:sz w:val="24"/>
          <w:szCs w:val="24"/>
        </w:rPr>
      </w:pPr>
      <w:r>
        <w:rPr>
          <w:sz w:val="24"/>
          <w:szCs w:val="24"/>
        </w:rPr>
        <w:tab/>
      </w:r>
      <w:r w:rsidRPr="006A1E8A">
        <w:rPr>
          <w:sz w:val="24"/>
          <w:szCs w:val="24"/>
        </w:rPr>
        <w:t xml:space="preserve">The proposed amendment to change Section 2.A.6. will clarify which employees should </w:t>
      </w:r>
      <w:r>
        <w:rPr>
          <w:sz w:val="24"/>
          <w:szCs w:val="24"/>
        </w:rPr>
        <w:tab/>
        <w:t>be included in this group; those</w:t>
      </w:r>
      <w:r w:rsidRPr="006A1E8A">
        <w:rPr>
          <w:sz w:val="24"/>
          <w:szCs w:val="24"/>
        </w:rPr>
        <w:t xml:space="preserve"> being any Contract Appointment staff member, located </w:t>
      </w:r>
      <w:r>
        <w:rPr>
          <w:sz w:val="24"/>
          <w:szCs w:val="24"/>
        </w:rPr>
        <w:tab/>
        <w:t xml:space="preserve">on </w:t>
      </w:r>
      <w:r w:rsidRPr="006A1E8A">
        <w:rPr>
          <w:sz w:val="24"/>
          <w:szCs w:val="24"/>
        </w:rPr>
        <w:t>campus or off campus, or any Grant Funded</w:t>
      </w:r>
      <w:r>
        <w:rPr>
          <w:sz w:val="24"/>
          <w:szCs w:val="24"/>
        </w:rPr>
        <w:t xml:space="preserve"> or Peace Meal</w:t>
      </w:r>
      <w:r w:rsidRPr="006A1E8A">
        <w:rPr>
          <w:sz w:val="24"/>
          <w:szCs w:val="24"/>
        </w:rPr>
        <w:t xml:space="preserve"> staff member.</w:t>
      </w:r>
    </w:p>
    <w:p w:rsidR="0043121B" w:rsidRPr="00AA6ED2" w:rsidRDefault="0043121B" w:rsidP="00AA6ED2">
      <w:pPr>
        <w:rPr>
          <w:sz w:val="24"/>
          <w:szCs w:val="24"/>
        </w:rPr>
      </w:pPr>
    </w:p>
    <w:p w:rsidR="0043121B" w:rsidRDefault="0043121B" w:rsidP="00B03981">
      <w:pPr>
        <w:ind w:left="360"/>
        <w:rPr>
          <w:sz w:val="24"/>
          <w:szCs w:val="24"/>
        </w:rPr>
      </w:pPr>
      <w:r>
        <w:rPr>
          <w:b/>
          <w:sz w:val="24"/>
          <w:szCs w:val="24"/>
        </w:rPr>
        <w:tab/>
        <w:t xml:space="preserve">Election – </w:t>
      </w:r>
      <w:r w:rsidRPr="00057899">
        <w:rPr>
          <w:sz w:val="24"/>
          <w:szCs w:val="24"/>
        </w:rPr>
        <w:t>Senator Bennett</w:t>
      </w:r>
      <w:r>
        <w:rPr>
          <w:sz w:val="24"/>
          <w:szCs w:val="24"/>
        </w:rPr>
        <w:t xml:space="preserve">, member of the Election Committee, passed </w:t>
      </w:r>
      <w:r w:rsidRPr="00057899">
        <w:rPr>
          <w:sz w:val="24"/>
          <w:szCs w:val="24"/>
        </w:rPr>
        <w:t>out a draft</w:t>
      </w:r>
      <w:r>
        <w:rPr>
          <w:b/>
          <w:sz w:val="24"/>
          <w:szCs w:val="24"/>
        </w:rPr>
        <w:t xml:space="preserve"> </w:t>
      </w:r>
      <w:r w:rsidRPr="00057899">
        <w:rPr>
          <w:sz w:val="24"/>
          <w:szCs w:val="24"/>
        </w:rPr>
        <w:t>copy</w:t>
      </w:r>
      <w:r>
        <w:rPr>
          <w:sz w:val="24"/>
          <w:szCs w:val="24"/>
        </w:rPr>
        <w:t xml:space="preserve"> </w:t>
      </w:r>
      <w:r>
        <w:rPr>
          <w:sz w:val="24"/>
          <w:szCs w:val="24"/>
        </w:rPr>
        <w:tab/>
        <w:t xml:space="preserve">of the 2011 Nomination Petition.  Senate discussed employment categories relating to the </w:t>
      </w:r>
      <w:r>
        <w:rPr>
          <w:sz w:val="24"/>
          <w:szCs w:val="24"/>
        </w:rPr>
        <w:tab/>
        <w:t xml:space="preserve">April election.  Bennett explained categories contained in the Constitution and what </w:t>
      </w:r>
      <w:r>
        <w:rPr>
          <w:sz w:val="24"/>
          <w:szCs w:val="24"/>
        </w:rPr>
        <w:tab/>
        <w:t xml:space="preserve">positions were eligible for election this year.  Discussion followed. </w:t>
      </w:r>
    </w:p>
    <w:p w:rsidR="0043121B" w:rsidRDefault="0043121B" w:rsidP="00B03981">
      <w:pPr>
        <w:ind w:left="360"/>
        <w:rPr>
          <w:b/>
          <w:sz w:val="24"/>
          <w:szCs w:val="24"/>
        </w:rPr>
      </w:pPr>
    </w:p>
    <w:p w:rsidR="0043121B" w:rsidRPr="00E50AAA" w:rsidRDefault="0043121B" w:rsidP="00B03981">
      <w:pPr>
        <w:ind w:left="360"/>
        <w:rPr>
          <w:sz w:val="24"/>
          <w:szCs w:val="24"/>
        </w:rPr>
      </w:pPr>
      <w:r>
        <w:rPr>
          <w:sz w:val="24"/>
          <w:szCs w:val="24"/>
        </w:rPr>
        <w:tab/>
        <w:t xml:space="preserve">Cay Kolling made a Motion to keep the wording “Contract Appointment” on the 2011 </w:t>
      </w:r>
      <w:r>
        <w:rPr>
          <w:sz w:val="24"/>
          <w:szCs w:val="24"/>
        </w:rPr>
        <w:tab/>
        <w:t xml:space="preserve">Nomination Petition.  Motion seconded by Senator Bos.   Motion passed; 10 yeas, 2 </w:t>
      </w:r>
      <w:r>
        <w:rPr>
          <w:sz w:val="24"/>
          <w:szCs w:val="24"/>
        </w:rPr>
        <w:tab/>
        <w:t xml:space="preserve">abstain.  President Green will appoint someone from this group if no one runs. </w:t>
      </w:r>
    </w:p>
    <w:p w:rsidR="0043121B" w:rsidRDefault="0043121B" w:rsidP="00B03981">
      <w:pPr>
        <w:ind w:left="360"/>
        <w:rPr>
          <w:b/>
          <w:sz w:val="24"/>
          <w:szCs w:val="24"/>
        </w:rPr>
      </w:pPr>
    </w:p>
    <w:p w:rsidR="0043121B" w:rsidRDefault="0043121B" w:rsidP="00B03981">
      <w:pPr>
        <w:ind w:left="360"/>
        <w:rPr>
          <w:sz w:val="24"/>
          <w:szCs w:val="24"/>
        </w:rPr>
      </w:pPr>
      <w:r>
        <w:rPr>
          <w:b/>
          <w:sz w:val="24"/>
          <w:szCs w:val="24"/>
        </w:rPr>
        <w:tab/>
      </w:r>
      <w:r w:rsidRPr="008E09D4">
        <w:rPr>
          <w:sz w:val="24"/>
          <w:szCs w:val="24"/>
        </w:rPr>
        <w:t xml:space="preserve">Election Committee will meet to produce a Nomination Form for </w:t>
      </w:r>
      <w:r>
        <w:rPr>
          <w:sz w:val="24"/>
          <w:szCs w:val="24"/>
        </w:rPr>
        <w:t xml:space="preserve">the </w:t>
      </w:r>
      <w:r w:rsidRPr="008E09D4">
        <w:rPr>
          <w:sz w:val="24"/>
          <w:szCs w:val="24"/>
        </w:rPr>
        <w:t xml:space="preserve">April </w:t>
      </w:r>
      <w:r>
        <w:rPr>
          <w:sz w:val="24"/>
          <w:szCs w:val="24"/>
        </w:rPr>
        <w:tab/>
        <w:t>election</w:t>
      </w:r>
      <w:r w:rsidRPr="008E09D4">
        <w:rPr>
          <w:sz w:val="24"/>
          <w:szCs w:val="24"/>
        </w:rPr>
        <w:t xml:space="preserve"> and an article to submit to the University </w:t>
      </w:r>
      <w:r>
        <w:rPr>
          <w:sz w:val="24"/>
          <w:szCs w:val="24"/>
        </w:rPr>
        <w:t xml:space="preserve">Newsletter giving notice of the </w:t>
      </w:r>
      <w:r>
        <w:rPr>
          <w:sz w:val="24"/>
          <w:szCs w:val="24"/>
        </w:rPr>
        <w:tab/>
        <w:t xml:space="preserve">upcoming election.  President Green will contact the VPBA’s office to request a </w:t>
      </w:r>
      <w:r>
        <w:rPr>
          <w:sz w:val="24"/>
          <w:szCs w:val="24"/>
        </w:rPr>
        <w:tab/>
      </w:r>
    </w:p>
    <w:p w:rsidR="0043121B" w:rsidRPr="00057899" w:rsidRDefault="0043121B" w:rsidP="00B03981">
      <w:pPr>
        <w:ind w:left="360"/>
        <w:rPr>
          <w:sz w:val="24"/>
          <w:szCs w:val="24"/>
        </w:rPr>
      </w:pPr>
      <w:r>
        <w:rPr>
          <w:sz w:val="24"/>
          <w:szCs w:val="24"/>
        </w:rPr>
        <w:tab/>
        <w:t>mailbox be set up in their office for submission of</w:t>
      </w:r>
      <w:r w:rsidRPr="00057899">
        <w:rPr>
          <w:sz w:val="24"/>
          <w:szCs w:val="24"/>
        </w:rPr>
        <w:t xml:space="preserve"> nomination </w:t>
      </w:r>
      <w:r>
        <w:rPr>
          <w:sz w:val="24"/>
          <w:szCs w:val="24"/>
        </w:rPr>
        <w:t>forms, etc.</w:t>
      </w:r>
      <w:r w:rsidRPr="00057899">
        <w:rPr>
          <w:sz w:val="24"/>
          <w:szCs w:val="24"/>
        </w:rPr>
        <w:t xml:space="preserve">   </w:t>
      </w:r>
    </w:p>
    <w:p w:rsidR="0043121B" w:rsidRDefault="0043121B" w:rsidP="00B823CC">
      <w:pPr>
        <w:rPr>
          <w:b/>
          <w:sz w:val="24"/>
          <w:szCs w:val="24"/>
        </w:rPr>
      </w:pPr>
    </w:p>
    <w:p w:rsidR="0043121B" w:rsidRPr="003C758A" w:rsidRDefault="0043121B" w:rsidP="00B823CC">
      <w:pPr>
        <w:rPr>
          <w:b/>
          <w:sz w:val="24"/>
          <w:szCs w:val="24"/>
        </w:rPr>
      </w:pPr>
      <w:r>
        <w:rPr>
          <w:b/>
          <w:sz w:val="24"/>
          <w:szCs w:val="24"/>
        </w:rPr>
        <w:tab/>
        <w:t xml:space="preserve">Other:  </w:t>
      </w:r>
      <w:r w:rsidRPr="008E09D4">
        <w:rPr>
          <w:sz w:val="24"/>
          <w:szCs w:val="24"/>
        </w:rPr>
        <w:t>Amanda Bos, Treas</w:t>
      </w:r>
      <w:r>
        <w:rPr>
          <w:sz w:val="24"/>
          <w:szCs w:val="24"/>
        </w:rPr>
        <w:t>urer, reported there was $2, 019.9</w:t>
      </w:r>
      <w:r w:rsidRPr="008E09D4">
        <w:rPr>
          <w:sz w:val="24"/>
          <w:szCs w:val="24"/>
        </w:rPr>
        <w:t xml:space="preserve">0 in the Staff Senate </w:t>
      </w:r>
      <w:r>
        <w:rPr>
          <w:sz w:val="24"/>
          <w:szCs w:val="24"/>
        </w:rPr>
        <w:tab/>
      </w:r>
      <w:r w:rsidRPr="008E09D4">
        <w:rPr>
          <w:sz w:val="24"/>
          <w:szCs w:val="24"/>
        </w:rPr>
        <w:t>account.</w:t>
      </w:r>
      <w:r>
        <w:rPr>
          <w:sz w:val="24"/>
          <w:szCs w:val="24"/>
        </w:rPr>
        <w:t xml:space="preserve">  $26.60 was spent on postage to mail letters to Contract Appointment staff.</w:t>
      </w:r>
    </w:p>
    <w:p w:rsidR="0043121B" w:rsidRDefault="0043121B" w:rsidP="00B823CC">
      <w:pPr>
        <w:rPr>
          <w:b/>
          <w:sz w:val="24"/>
          <w:szCs w:val="24"/>
        </w:rPr>
      </w:pPr>
    </w:p>
    <w:p w:rsidR="0043121B" w:rsidRPr="00BD3860" w:rsidRDefault="0043121B" w:rsidP="00B823CC">
      <w:pPr>
        <w:rPr>
          <w:sz w:val="24"/>
          <w:szCs w:val="24"/>
        </w:rPr>
      </w:pPr>
      <w:r w:rsidRPr="00BD3860">
        <w:rPr>
          <w:sz w:val="24"/>
          <w:szCs w:val="24"/>
        </w:rPr>
        <w:t xml:space="preserve"> </w:t>
      </w:r>
    </w:p>
    <w:p w:rsidR="0043121B" w:rsidRPr="00BD3860" w:rsidRDefault="0043121B" w:rsidP="00B823CC">
      <w:pPr>
        <w:rPr>
          <w:sz w:val="24"/>
          <w:szCs w:val="24"/>
        </w:rPr>
      </w:pPr>
    </w:p>
    <w:p w:rsidR="0043121B" w:rsidRDefault="0043121B" w:rsidP="00B823CC">
      <w:pPr>
        <w:rPr>
          <w:b/>
          <w:sz w:val="24"/>
          <w:szCs w:val="24"/>
        </w:rPr>
      </w:pPr>
    </w:p>
    <w:p w:rsidR="0043121B" w:rsidRPr="00D554FD" w:rsidRDefault="0043121B" w:rsidP="00B823CC">
      <w:pPr>
        <w:rPr>
          <w:sz w:val="24"/>
          <w:szCs w:val="24"/>
        </w:rPr>
      </w:pPr>
      <w:r>
        <w:rPr>
          <w:b/>
          <w:sz w:val="24"/>
          <w:szCs w:val="24"/>
        </w:rPr>
        <w:t xml:space="preserve">Adjournment:  </w:t>
      </w:r>
      <w:r>
        <w:rPr>
          <w:sz w:val="24"/>
          <w:szCs w:val="24"/>
        </w:rPr>
        <w:t>Meeting was adjourned at 11:00 a</w:t>
      </w:r>
      <w:r w:rsidRPr="008E09D4">
        <w:rPr>
          <w:sz w:val="24"/>
          <w:szCs w:val="24"/>
        </w:rPr>
        <w:t>.m.</w:t>
      </w:r>
    </w:p>
    <w:p w:rsidR="0043121B" w:rsidRDefault="0043121B" w:rsidP="00B823CC">
      <w:pPr>
        <w:rPr>
          <w:sz w:val="24"/>
          <w:szCs w:val="24"/>
        </w:rPr>
      </w:pPr>
    </w:p>
    <w:p w:rsidR="0043121B" w:rsidRDefault="0043121B" w:rsidP="00B823CC">
      <w:pPr>
        <w:rPr>
          <w:sz w:val="24"/>
          <w:szCs w:val="24"/>
        </w:rPr>
      </w:pPr>
    </w:p>
    <w:p w:rsidR="0043121B" w:rsidRDefault="0043121B" w:rsidP="00B823CC">
      <w:pPr>
        <w:rPr>
          <w:sz w:val="24"/>
          <w:szCs w:val="24"/>
        </w:rPr>
      </w:pPr>
    </w:p>
    <w:p w:rsidR="0043121B" w:rsidRDefault="0043121B" w:rsidP="00B823CC">
      <w:pPr>
        <w:rPr>
          <w:sz w:val="24"/>
          <w:szCs w:val="24"/>
        </w:rPr>
      </w:pPr>
    </w:p>
    <w:p w:rsidR="0043121B" w:rsidRDefault="0043121B" w:rsidP="00B823CC">
      <w:pPr>
        <w:rPr>
          <w:sz w:val="24"/>
          <w:szCs w:val="24"/>
        </w:rPr>
      </w:pPr>
    </w:p>
    <w:p w:rsidR="0043121B" w:rsidRPr="008E09D4" w:rsidRDefault="0043121B" w:rsidP="00B823CC">
      <w:pPr>
        <w:rPr>
          <w:sz w:val="24"/>
          <w:szCs w:val="24"/>
        </w:rPr>
      </w:pPr>
      <w:r w:rsidRPr="008E09D4">
        <w:rPr>
          <w:sz w:val="24"/>
          <w:szCs w:val="24"/>
        </w:rPr>
        <w:t xml:space="preserve">Respectfully submitted:  </w:t>
      </w:r>
      <w:smartTag w:uri="urn:schemas-microsoft-com:office:smarttags" w:element="PersonName">
        <w:r w:rsidRPr="008E09D4">
          <w:rPr>
            <w:sz w:val="24"/>
            <w:szCs w:val="24"/>
          </w:rPr>
          <w:t>Suzann Bennett</w:t>
        </w:r>
      </w:smartTag>
      <w:r w:rsidRPr="008E09D4">
        <w:rPr>
          <w:sz w:val="24"/>
          <w:szCs w:val="24"/>
        </w:rPr>
        <w:t>, Staff Senate Secretary</w:t>
      </w:r>
    </w:p>
    <w:p w:rsidR="0043121B" w:rsidRPr="008E09D4" w:rsidRDefault="0043121B" w:rsidP="00B823CC">
      <w:pPr>
        <w:rPr>
          <w:sz w:val="24"/>
          <w:szCs w:val="24"/>
        </w:rPr>
      </w:pPr>
    </w:p>
    <w:p w:rsidR="0043121B" w:rsidRPr="00406CEA" w:rsidRDefault="0043121B" w:rsidP="00B823CC">
      <w:pPr>
        <w:rPr>
          <w:b/>
          <w:sz w:val="24"/>
          <w:szCs w:val="24"/>
        </w:rPr>
      </w:pPr>
      <w:r>
        <w:rPr>
          <w:b/>
          <w:sz w:val="24"/>
          <w:szCs w:val="24"/>
        </w:rPr>
        <w:t>Next Meetin</w:t>
      </w:r>
      <w:r w:rsidRPr="00406CEA">
        <w:rPr>
          <w:b/>
          <w:sz w:val="24"/>
          <w:szCs w:val="24"/>
        </w:rPr>
        <w:t>g:  April 13, 2011 1:15 p.m. in Schahrer Room</w:t>
      </w:r>
    </w:p>
    <w:p w:rsidR="0043121B" w:rsidRDefault="0043121B" w:rsidP="00B823CC">
      <w:pPr>
        <w:rPr>
          <w:b/>
          <w:sz w:val="24"/>
          <w:szCs w:val="24"/>
        </w:rPr>
      </w:pPr>
    </w:p>
    <w:p w:rsidR="0043121B" w:rsidRPr="00B823CC" w:rsidRDefault="0043121B" w:rsidP="00B823CC">
      <w:pPr>
        <w:rPr>
          <w:b/>
          <w:sz w:val="24"/>
          <w:szCs w:val="24"/>
        </w:rPr>
      </w:pPr>
    </w:p>
    <w:p w:rsidR="0043121B" w:rsidRDefault="0043121B" w:rsidP="004D27DF">
      <w:pPr>
        <w:rPr>
          <w:sz w:val="24"/>
          <w:szCs w:val="24"/>
        </w:rPr>
      </w:pPr>
    </w:p>
    <w:sectPr w:rsidR="0043121B" w:rsidSect="002765EC">
      <w:headerReference w:type="default" r:id="rId8"/>
      <w:footerReference w:type="default" r:id="rId9"/>
      <w:pgSz w:w="12240" w:h="15840" w:code="1"/>
      <w:pgMar w:top="1440" w:right="1440" w:bottom="1440" w:left="144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21B" w:rsidRDefault="0043121B" w:rsidP="004D27DF">
      <w:r>
        <w:separator/>
      </w:r>
    </w:p>
  </w:endnote>
  <w:endnote w:type="continuationSeparator" w:id="1">
    <w:p w:rsidR="0043121B" w:rsidRDefault="0043121B" w:rsidP="004D2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21B" w:rsidRDefault="0043121B">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21B" w:rsidRDefault="0043121B" w:rsidP="004D27DF">
      <w:r>
        <w:separator/>
      </w:r>
    </w:p>
  </w:footnote>
  <w:footnote w:type="continuationSeparator" w:id="1">
    <w:p w:rsidR="0043121B" w:rsidRDefault="0043121B" w:rsidP="004D2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21B" w:rsidRDefault="0043121B">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94B73"/>
    <w:multiLevelType w:val="hybridMultilevel"/>
    <w:tmpl w:val="54720E9A"/>
    <w:lvl w:ilvl="0" w:tplc="42AC221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mailMerge>
    <w:mainDocumentType w:val="formLetters"/>
    <w:dataType w:val="textFile"/>
    <w:activeRecord w:val="-1"/>
  </w:mailMerg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pos w:val="sectEnd"/>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4D27DF"/>
    <w:rsid w:val="00024B5A"/>
    <w:rsid w:val="0003056A"/>
    <w:rsid w:val="000321A4"/>
    <w:rsid w:val="0003771F"/>
    <w:rsid w:val="0004659A"/>
    <w:rsid w:val="00057899"/>
    <w:rsid w:val="00084ECC"/>
    <w:rsid w:val="000A3DAB"/>
    <w:rsid w:val="000C28ED"/>
    <w:rsid w:val="000C3D88"/>
    <w:rsid w:val="000C4F2C"/>
    <w:rsid w:val="000F3289"/>
    <w:rsid w:val="00100AE5"/>
    <w:rsid w:val="00106B2A"/>
    <w:rsid w:val="001255F8"/>
    <w:rsid w:val="00134432"/>
    <w:rsid w:val="00136C9E"/>
    <w:rsid w:val="00157D00"/>
    <w:rsid w:val="00167BD6"/>
    <w:rsid w:val="00173D27"/>
    <w:rsid w:val="00174AF5"/>
    <w:rsid w:val="00192610"/>
    <w:rsid w:val="001A631D"/>
    <w:rsid w:val="001B2B00"/>
    <w:rsid w:val="001C44B4"/>
    <w:rsid w:val="001D710B"/>
    <w:rsid w:val="0022042B"/>
    <w:rsid w:val="00251E05"/>
    <w:rsid w:val="00253EE6"/>
    <w:rsid w:val="002765EC"/>
    <w:rsid w:val="002777D0"/>
    <w:rsid w:val="00294D15"/>
    <w:rsid w:val="002A41EF"/>
    <w:rsid w:val="002C587A"/>
    <w:rsid w:val="002D1593"/>
    <w:rsid w:val="002D42C2"/>
    <w:rsid w:val="00306BF3"/>
    <w:rsid w:val="003325DB"/>
    <w:rsid w:val="00346759"/>
    <w:rsid w:val="00351B20"/>
    <w:rsid w:val="00371518"/>
    <w:rsid w:val="003832BE"/>
    <w:rsid w:val="003C758A"/>
    <w:rsid w:val="003E2A33"/>
    <w:rsid w:val="003E4F30"/>
    <w:rsid w:val="004029A6"/>
    <w:rsid w:val="00406CEA"/>
    <w:rsid w:val="004173B5"/>
    <w:rsid w:val="00422869"/>
    <w:rsid w:val="0042500F"/>
    <w:rsid w:val="0043121B"/>
    <w:rsid w:val="0044669C"/>
    <w:rsid w:val="00447F25"/>
    <w:rsid w:val="004618FB"/>
    <w:rsid w:val="00471923"/>
    <w:rsid w:val="0047396E"/>
    <w:rsid w:val="00477083"/>
    <w:rsid w:val="004876A4"/>
    <w:rsid w:val="00492140"/>
    <w:rsid w:val="0049724F"/>
    <w:rsid w:val="004A3EC9"/>
    <w:rsid w:val="004A50E8"/>
    <w:rsid w:val="004B0A4B"/>
    <w:rsid w:val="004D27DF"/>
    <w:rsid w:val="004D2F06"/>
    <w:rsid w:val="00503882"/>
    <w:rsid w:val="005070C8"/>
    <w:rsid w:val="005205B2"/>
    <w:rsid w:val="00550CA1"/>
    <w:rsid w:val="00565089"/>
    <w:rsid w:val="00577306"/>
    <w:rsid w:val="00581934"/>
    <w:rsid w:val="005A60F7"/>
    <w:rsid w:val="005C0993"/>
    <w:rsid w:val="005E1F9C"/>
    <w:rsid w:val="005E2AA1"/>
    <w:rsid w:val="00602128"/>
    <w:rsid w:val="00622722"/>
    <w:rsid w:val="006236E5"/>
    <w:rsid w:val="00642480"/>
    <w:rsid w:val="00650BE9"/>
    <w:rsid w:val="00662E63"/>
    <w:rsid w:val="0068142C"/>
    <w:rsid w:val="00685F46"/>
    <w:rsid w:val="00687AF6"/>
    <w:rsid w:val="006A1E8A"/>
    <w:rsid w:val="006A4E56"/>
    <w:rsid w:val="006B5E8D"/>
    <w:rsid w:val="006B7D74"/>
    <w:rsid w:val="006C2FB1"/>
    <w:rsid w:val="006D4322"/>
    <w:rsid w:val="006D71F9"/>
    <w:rsid w:val="006F5B33"/>
    <w:rsid w:val="006F5D15"/>
    <w:rsid w:val="00700347"/>
    <w:rsid w:val="00701DF5"/>
    <w:rsid w:val="00704F0C"/>
    <w:rsid w:val="00707193"/>
    <w:rsid w:val="00753007"/>
    <w:rsid w:val="00765043"/>
    <w:rsid w:val="00775D38"/>
    <w:rsid w:val="00784E9E"/>
    <w:rsid w:val="007A69AF"/>
    <w:rsid w:val="007C4E25"/>
    <w:rsid w:val="007D27F3"/>
    <w:rsid w:val="007D5955"/>
    <w:rsid w:val="007E32C8"/>
    <w:rsid w:val="007E575E"/>
    <w:rsid w:val="007F1E27"/>
    <w:rsid w:val="007F5358"/>
    <w:rsid w:val="00825D6B"/>
    <w:rsid w:val="008C3F80"/>
    <w:rsid w:val="008D10AB"/>
    <w:rsid w:val="008E09D4"/>
    <w:rsid w:val="008F5EA3"/>
    <w:rsid w:val="0091487F"/>
    <w:rsid w:val="0093385D"/>
    <w:rsid w:val="00970A7F"/>
    <w:rsid w:val="00975DBA"/>
    <w:rsid w:val="00983998"/>
    <w:rsid w:val="009B716A"/>
    <w:rsid w:val="009D0AAA"/>
    <w:rsid w:val="009D494D"/>
    <w:rsid w:val="009E1E35"/>
    <w:rsid w:val="009F6E9A"/>
    <w:rsid w:val="00A34D72"/>
    <w:rsid w:val="00A81DA4"/>
    <w:rsid w:val="00A821C6"/>
    <w:rsid w:val="00A82961"/>
    <w:rsid w:val="00A90CEE"/>
    <w:rsid w:val="00A96898"/>
    <w:rsid w:val="00AA3C4C"/>
    <w:rsid w:val="00AA6ED2"/>
    <w:rsid w:val="00AB25BD"/>
    <w:rsid w:val="00AC46B8"/>
    <w:rsid w:val="00AC5FC6"/>
    <w:rsid w:val="00AC7464"/>
    <w:rsid w:val="00AD26C9"/>
    <w:rsid w:val="00AD42B6"/>
    <w:rsid w:val="00AF0393"/>
    <w:rsid w:val="00B03981"/>
    <w:rsid w:val="00B177A8"/>
    <w:rsid w:val="00B206E7"/>
    <w:rsid w:val="00B2585B"/>
    <w:rsid w:val="00B31BA0"/>
    <w:rsid w:val="00B61FCF"/>
    <w:rsid w:val="00B70774"/>
    <w:rsid w:val="00B758A9"/>
    <w:rsid w:val="00B823CC"/>
    <w:rsid w:val="00B82407"/>
    <w:rsid w:val="00B8373F"/>
    <w:rsid w:val="00B94941"/>
    <w:rsid w:val="00BA45FC"/>
    <w:rsid w:val="00BB24D7"/>
    <w:rsid w:val="00BC1B98"/>
    <w:rsid w:val="00BD3860"/>
    <w:rsid w:val="00BF5034"/>
    <w:rsid w:val="00BF5C0C"/>
    <w:rsid w:val="00C03A23"/>
    <w:rsid w:val="00C04396"/>
    <w:rsid w:val="00C2516D"/>
    <w:rsid w:val="00C52BB3"/>
    <w:rsid w:val="00C572CC"/>
    <w:rsid w:val="00C815D9"/>
    <w:rsid w:val="00CA2F6D"/>
    <w:rsid w:val="00CD72C9"/>
    <w:rsid w:val="00CE09C9"/>
    <w:rsid w:val="00D13EBB"/>
    <w:rsid w:val="00D22FF9"/>
    <w:rsid w:val="00D2587D"/>
    <w:rsid w:val="00D27D6F"/>
    <w:rsid w:val="00D32744"/>
    <w:rsid w:val="00D37A22"/>
    <w:rsid w:val="00D51B4B"/>
    <w:rsid w:val="00D554FD"/>
    <w:rsid w:val="00DA1312"/>
    <w:rsid w:val="00DA4246"/>
    <w:rsid w:val="00DE491E"/>
    <w:rsid w:val="00DF30E8"/>
    <w:rsid w:val="00E060E0"/>
    <w:rsid w:val="00E50AAA"/>
    <w:rsid w:val="00E60C16"/>
    <w:rsid w:val="00E65A7A"/>
    <w:rsid w:val="00E73B98"/>
    <w:rsid w:val="00EA1007"/>
    <w:rsid w:val="00EC03C4"/>
    <w:rsid w:val="00EC692D"/>
    <w:rsid w:val="00EC747E"/>
    <w:rsid w:val="00EC780F"/>
    <w:rsid w:val="00ED201C"/>
    <w:rsid w:val="00ED7737"/>
    <w:rsid w:val="00EE43E0"/>
    <w:rsid w:val="00EF2093"/>
    <w:rsid w:val="00F043EF"/>
    <w:rsid w:val="00F0618C"/>
    <w:rsid w:val="00F17876"/>
    <w:rsid w:val="00F360F3"/>
    <w:rsid w:val="00F44C85"/>
    <w:rsid w:val="00F575A9"/>
    <w:rsid w:val="00F85ED7"/>
    <w:rsid w:val="00F907B2"/>
    <w:rsid w:val="00FA623E"/>
    <w:rsid w:val="00FB68FA"/>
    <w:rsid w:val="00FC5C28"/>
    <w:rsid w:val="00FF1C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3C4"/>
    <w:pPr>
      <w:widowControl w:val="0"/>
      <w:overflowPunct w:val="0"/>
      <w:autoSpaceDE w:val="0"/>
      <w:autoSpaceDN w:val="0"/>
      <w:adjustRightInd w:val="0"/>
    </w:pPr>
    <w:rPr>
      <w:rFonts w:ascii="Times New Roman" w:hAnsi="Times New Roman"/>
      <w:kern w:val="28"/>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A6E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330</TotalTime>
  <Pages>2</Pages>
  <Words>529</Words>
  <Characters>3019</Characters>
  <Application>Microsoft Office Outlook</Application>
  <DocSecurity>0</DocSecurity>
  <Lines>0</Lines>
  <Paragraphs>0</Paragraphs>
  <ScaleCrop>false</ScaleCrop>
  <Company>Eastern Illinois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Senate Minutes </dc:title>
  <dc:subject/>
  <dc:creator>suzann bennett</dc:creator>
  <cp:keywords/>
  <dc:description/>
  <cp:lastModifiedBy>Suzann Bennett</cp:lastModifiedBy>
  <cp:revision>55</cp:revision>
  <dcterms:created xsi:type="dcterms:W3CDTF">2011-03-30T21:23:00Z</dcterms:created>
  <dcterms:modified xsi:type="dcterms:W3CDTF">2011-05-03T20:40:00Z</dcterms:modified>
</cp:coreProperties>
</file>