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148A" w14:textId="77777777" w:rsidR="0031771D" w:rsidRPr="001C287B" w:rsidRDefault="0031771D" w:rsidP="00584A09">
      <w:pPr>
        <w:contextualSpacing/>
        <w:rPr>
          <w:rFonts w:asciiTheme="minorHAnsi" w:hAnsiTheme="minorHAnsi" w:cs="Arial"/>
          <w:b/>
          <w:bCs/>
          <w:i/>
          <w:iCs/>
          <w:sz w:val="20"/>
          <w:szCs w:val="20"/>
        </w:rPr>
      </w:pPr>
      <w:r w:rsidRPr="001C287B">
        <w:rPr>
          <w:rFonts w:asciiTheme="minorHAnsi" w:hAnsiTheme="minorHAnsi" w:cs="Arial"/>
          <w:b/>
          <w:bCs/>
          <w:i/>
          <w:iCs/>
          <w:sz w:val="20"/>
          <w:szCs w:val="20"/>
        </w:rPr>
        <w:t>STUDENT LEARNING ASSESSMENT</w:t>
      </w:r>
      <w:r w:rsidR="006C5C10" w:rsidRPr="001C287B">
        <w:rPr>
          <w:rFonts w:asciiTheme="minorHAnsi" w:hAnsiTheme="minorHAnsi" w:cs="Arial"/>
          <w:b/>
          <w:bCs/>
          <w:i/>
          <w:iCs/>
          <w:sz w:val="20"/>
          <w:szCs w:val="20"/>
        </w:rPr>
        <w:t xml:space="preserve"> </w:t>
      </w:r>
      <w:r w:rsidRPr="001C287B">
        <w:rPr>
          <w:rFonts w:asciiTheme="minorHAnsi" w:hAnsiTheme="minorHAnsi" w:cs="Arial"/>
          <w:b/>
          <w:bCs/>
          <w:i/>
          <w:iCs/>
          <w:sz w:val="20"/>
          <w:szCs w:val="20"/>
        </w:rPr>
        <w:t>PROGRAM</w:t>
      </w:r>
    </w:p>
    <w:p w14:paraId="3CA5ABE7" w14:textId="31DD7194" w:rsidR="0031771D" w:rsidRPr="001C287B" w:rsidRDefault="0031771D" w:rsidP="00584A09">
      <w:pPr>
        <w:contextualSpacing/>
        <w:rPr>
          <w:rFonts w:asciiTheme="minorHAnsi" w:hAnsiTheme="minorHAnsi" w:cs="Arial"/>
          <w:b/>
          <w:bCs/>
          <w:sz w:val="20"/>
          <w:szCs w:val="20"/>
        </w:rPr>
      </w:pPr>
      <w:r w:rsidRPr="001C287B">
        <w:rPr>
          <w:rFonts w:asciiTheme="minorHAnsi" w:hAnsiTheme="minorHAnsi" w:cs="Arial"/>
          <w:b/>
          <w:bCs/>
          <w:i/>
          <w:iCs/>
          <w:sz w:val="20"/>
          <w:szCs w:val="20"/>
        </w:rPr>
        <w:t xml:space="preserve">SUMMARY </w:t>
      </w:r>
      <w:r w:rsidR="009545B1" w:rsidRPr="001C287B">
        <w:rPr>
          <w:rFonts w:asciiTheme="minorHAnsi" w:hAnsiTheme="minorHAnsi" w:cs="Arial"/>
          <w:b/>
          <w:bCs/>
          <w:i/>
          <w:iCs/>
          <w:sz w:val="20"/>
          <w:szCs w:val="20"/>
        </w:rPr>
        <w:t>FORM AY</w:t>
      </w:r>
      <w:r w:rsidRPr="001C287B">
        <w:rPr>
          <w:rFonts w:asciiTheme="minorHAnsi" w:hAnsiTheme="minorHAnsi" w:cs="Arial"/>
          <w:b/>
          <w:bCs/>
          <w:i/>
          <w:iCs/>
          <w:sz w:val="20"/>
          <w:szCs w:val="20"/>
        </w:rPr>
        <w:t xml:space="preserve"> </w:t>
      </w:r>
      <w:r w:rsidR="00DD36B6" w:rsidRPr="001C287B">
        <w:rPr>
          <w:rFonts w:asciiTheme="minorHAnsi" w:hAnsiTheme="minorHAnsi" w:cs="Arial"/>
          <w:b/>
          <w:bCs/>
          <w:i/>
          <w:iCs/>
          <w:sz w:val="20"/>
          <w:szCs w:val="20"/>
        </w:rPr>
        <w:t>201</w:t>
      </w:r>
      <w:r w:rsidR="00CC0979">
        <w:rPr>
          <w:rFonts w:asciiTheme="minorHAnsi" w:hAnsiTheme="minorHAnsi" w:cs="Arial"/>
          <w:b/>
          <w:bCs/>
          <w:i/>
          <w:iCs/>
          <w:sz w:val="20"/>
          <w:szCs w:val="20"/>
        </w:rPr>
        <w:t>7</w:t>
      </w:r>
      <w:r w:rsidR="00DD36B6" w:rsidRPr="001C287B">
        <w:rPr>
          <w:rFonts w:asciiTheme="minorHAnsi" w:hAnsiTheme="minorHAnsi" w:cs="Arial"/>
          <w:b/>
          <w:bCs/>
          <w:i/>
          <w:iCs/>
          <w:sz w:val="20"/>
          <w:szCs w:val="20"/>
        </w:rPr>
        <w:t>-201</w:t>
      </w:r>
      <w:r w:rsidR="00CC0979">
        <w:rPr>
          <w:rFonts w:asciiTheme="minorHAnsi" w:hAnsiTheme="minorHAnsi" w:cs="Arial"/>
          <w:b/>
          <w:bCs/>
          <w:i/>
          <w:iCs/>
          <w:sz w:val="20"/>
          <w:szCs w:val="20"/>
        </w:rPr>
        <w:t>8</w:t>
      </w:r>
    </w:p>
    <w:p w14:paraId="3AC0987B" w14:textId="7967A5FD" w:rsidR="0031771D" w:rsidRPr="001C287B" w:rsidRDefault="0031771D" w:rsidP="00584A09">
      <w:pPr>
        <w:contextualSpacing/>
        <w:rPr>
          <w:rFonts w:asciiTheme="minorHAnsi" w:hAnsiTheme="minorHAnsi" w:cs="Arial"/>
          <w:sz w:val="20"/>
          <w:szCs w:val="20"/>
        </w:rPr>
      </w:pPr>
    </w:p>
    <w:p w14:paraId="09A67F2D" w14:textId="1857C550" w:rsidR="0031771D" w:rsidRPr="001C287B" w:rsidRDefault="00466E54" w:rsidP="00584A09">
      <w:pPr>
        <w:contextualSpacing/>
        <w:rPr>
          <w:rFonts w:asciiTheme="minorHAnsi" w:hAnsiTheme="minorHAnsi" w:cs="Arial"/>
          <w:b/>
          <w:bCs/>
          <w:sz w:val="20"/>
          <w:szCs w:val="20"/>
        </w:rPr>
      </w:pPr>
      <w:r w:rsidRPr="001C287B">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64733BA2" wp14:editId="0612F157">
                <wp:simplePos x="0" y="0"/>
                <wp:positionH relativeFrom="column">
                  <wp:posOffset>995247</wp:posOffset>
                </wp:positionH>
                <wp:positionV relativeFrom="paragraph">
                  <wp:posOffset>19143</wp:posOffset>
                </wp:positionV>
                <wp:extent cx="3218180" cy="316230"/>
                <wp:effectExtent l="11430" t="13335" r="889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16230"/>
                        </a:xfrm>
                        <a:prstGeom prst="rect">
                          <a:avLst/>
                        </a:prstGeom>
                        <a:solidFill>
                          <a:srgbClr val="FFFFFF"/>
                        </a:solidFill>
                        <a:ln w="9525">
                          <a:solidFill>
                            <a:srgbClr val="000000"/>
                          </a:solidFill>
                          <a:miter lim="800000"/>
                          <a:headEnd/>
                          <a:tailEnd/>
                        </a:ln>
                      </wps:spPr>
                      <wps:txbx>
                        <w:txbxContent>
                          <w:p w14:paraId="0CEC1181" w14:textId="77777777" w:rsidR="00803AE6" w:rsidRPr="00D60496" w:rsidRDefault="00803AE6">
                            <w:pPr>
                              <w:rPr>
                                <w:rFonts w:ascii="Arial" w:hAnsi="Arial" w:cs="Arial"/>
                                <w:sz w:val="20"/>
                                <w:szCs w:val="20"/>
                              </w:rPr>
                            </w:pPr>
                            <w:r w:rsidRPr="00D60496">
                              <w:rPr>
                                <w:rFonts w:ascii="Arial" w:hAnsi="Arial" w:cs="Arial"/>
                                <w:sz w:val="20"/>
                                <w:szCs w:val="20"/>
                              </w:rPr>
                              <w:t>B.A.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33BA2" id="_x0000_t202" coordsize="21600,21600" o:spt="202" path="m,l,21600r21600,l21600,xe">
                <v:stroke joinstyle="miter"/>
                <v:path gradientshapeok="t" o:connecttype="rect"/>
              </v:shapetype>
              <v:shape id="Text Box 3" o:spid="_x0000_s1026" type="#_x0000_t202" style="position:absolute;margin-left:78.35pt;margin-top:1.5pt;width:253.4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yEKgIAAFA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">
                <v:textbox>
                  <w:txbxContent>
                    <w:p w14:paraId="0CEC1181" w14:textId="77777777" w:rsidR="00803AE6" w:rsidRPr="00D60496" w:rsidRDefault="00803AE6">
                      <w:pPr>
                        <w:rPr>
                          <w:rFonts w:ascii="Arial" w:hAnsi="Arial" w:cs="Arial"/>
                          <w:sz w:val="20"/>
                          <w:szCs w:val="20"/>
                        </w:rPr>
                      </w:pPr>
                      <w:r w:rsidRPr="00D60496">
                        <w:rPr>
                          <w:rFonts w:ascii="Arial" w:hAnsi="Arial" w:cs="Arial"/>
                          <w:sz w:val="20"/>
                          <w:szCs w:val="20"/>
                        </w:rPr>
                        <w:t>B.A. Psychology</w:t>
                      </w:r>
                    </w:p>
                  </w:txbxContent>
                </v:textbox>
              </v:shape>
            </w:pict>
          </mc:Fallback>
        </mc:AlternateContent>
      </w:r>
      <w:r w:rsidR="0031771D" w:rsidRPr="001C287B">
        <w:rPr>
          <w:rFonts w:asciiTheme="minorHAnsi" w:hAnsiTheme="minorHAnsi" w:cs="Arial"/>
          <w:b/>
          <w:bCs/>
          <w:sz w:val="20"/>
          <w:szCs w:val="20"/>
        </w:rPr>
        <w:t>Degree and</w:t>
      </w:r>
    </w:p>
    <w:p w14:paraId="5369A8AE" w14:textId="77777777" w:rsidR="0031771D" w:rsidRPr="001C287B" w:rsidRDefault="0031771D" w:rsidP="00584A09">
      <w:pPr>
        <w:contextualSpacing/>
        <w:rPr>
          <w:rFonts w:asciiTheme="minorHAnsi" w:hAnsiTheme="minorHAnsi" w:cs="Arial"/>
          <w:b/>
          <w:bCs/>
          <w:sz w:val="20"/>
          <w:szCs w:val="20"/>
        </w:rPr>
      </w:pPr>
      <w:r w:rsidRPr="001C287B">
        <w:rPr>
          <w:rFonts w:asciiTheme="minorHAnsi" w:hAnsiTheme="minorHAnsi" w:cs="Arial"/>
          <w:b/>
          <w:bCs/>
          <w:sz w:val="20"/>
          <w:szCs w:val="20"/>
        </w:rPr>
        <w:t>Program Name:</w:t>
      </w:r>
    </w:p>
    <w:p w14:paraId="1778F20E" w14:textId="77777777" w:rsidR="0031771D" w:rsidRPr="001C287B" w:rsidRDefault="0031771D" w:rsidP="00584A09">
      <w:pPr>
        <w:contextualSpacing/>
        <w:rPr>
          <w:rFonts w:asciiTheme="minorHAnsi" w:hAnsiTheme="minorHAnsi" w:cs="Arial"/>
          <w:b/>
          <w:bCs/>
          <w:sz w:val="20"/>
          <w:szCs w:val="20"/>
        </w:rPr>
      </w:pPr>
    </w:p>
    <w:p w14:paraId="15EACA92" w14:textId="0750F2E0" w:rsidR="00CE7CC9" w:rsidRPr="001C287B" w:rsidRDefault="00CE7CC9" w:rsidP="00584A09">
      <w:pPr>
        <w:pStyle w:val="Heading1"/>
        <w:contextualSpacing/>
        <w:rPr>
          <w:rFonts w:cs="Arial"/>
        </w:rPr>
      </w:pPr>
    </w:p>
    <w:p w14:paraId="6B6A0174" w14:textId="47823226" w:rsidR="0031771D" w:rsidRPr="001C287B" w:rsidRDefault="00466E54" w:rsidP="00584A09">
      <w:pPr>
        <w:pStyle w:val="Heading1"/>
        <w:contextualSpacing/>
        <w:rPr>
          <w:rFonts w:cs="Arial"/>
        </w:rPr>
      </w:pPr>
      <w:r w:rsidRPr="001C287B">
        <w:rPr>
          <w:noProof/>
        </w:rPr>
        <mc:AlternateContent>
          <mc:Choice Requires="wps">
            <w:drawing>
              <wp:anchor distT="0" distB="0" distL="114300" distR="114300" simplePos="0" relativeHeight="251658240" behindDoc="0" locked="0" layoutInCell="1" allowOverlap="1" wp14:anchorId="72BF5033" wp14:editId="45D49783">
                <wp:simplePos x="0" y="0"/>
                <wp:positionH relativeFrom="column">
                  <wp:posOffset>1143000</wp:posOffset>
                </wp:positionH>
                <wp:positionV relativeFrom="paragraph">
                  <wp:posOffset>6350</wp:posOffset>
                </wp:positionV>
                <wp:extent cx="3833495" cy="586740"/>
                <wp:effectExtent l="0" t="0" r="1460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586740"/>
                        </a:xfrm>
                        <a:prstGeom prst="rect">
                          <a:avLst/>
                        </a:prstGeom>
                        <a:solidFill>
                          <a:srgbClr val="FFFFFF"/>
                        </a:solidFill>
                        <a:ln w="9525">
                          <a:solidFill>
                            <a:srgbClr val="000000"/>
                          </a:solidFill>
                          <a:miter lim="800000"/>
                          <a:headEnd/>
                          <a:tailEnd/>
                        </a:ln>
                      </wps:spPr>
                      <wps:txbx>
                        <w:txbxContent>
                          <w:p w14:paraId="557F6902" w14:textId="0F747397" w:rsidR="00803AE6" w:rsidRPr="00D60496" w:rsidRDefault="00803AE6">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Pr>
                                <w:rFonts w:ascii="Arial" w:hAnsi="Arial" w:cs="Arial"/>
                                <w:b/>
                                <w:bCs/>
                              </w:rPr>
                              <w:br/>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5033" id="Text Box 4" o:spid="_x0000_s1027" type="#_x0000_t202" style="position:absolute;margin-left:90pt;margin-top:.5pt;width:301.8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joLQIAAFc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">
                <v:textbox>
                  <w:txbxContent>
                    <w:p w14:paraId="557F6902" w14:textId="0F747397" w:rsidR="00803AE6" w:rsidRPr="00D60496" w:rsidRDefault="00803AE6">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Pr>
                          <w:rFonts w:ascii="Arial" w:hAnsi="Arial" w:cs="Arial"/>
                          <w:b/>
                          <w:bCs/>
                        </w:rPr>
                        <w:br/>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v:textbox>
              </v:shape>
            </w:pict>
          </mc:Fallback>
        </mc:AlternateContent>
      </w:r>
      <w:r w:rsidR="0031771D" w:rsidRPr="001C287B">
        <w:rPr>
          <w:rFonts w:cs="Arial"/>
        </w:rPr>
        <w:t>Submitted By:</w:t>
      </w:r>
      <w:r w:rsidR="0031771D" w:rsidRPr="001C287B">
        <w:rPr>
          <w:rFonts w:cs="Arial"/>
        </w:rPr>
        <w:tab/>
      </w:r>
    </w:p>
    <w:p w14:paraId="5CC6A4BE" w14:textId="77777777" w:rsidR="0031771D" w:rsidRPr="001C287B" w:rsidRDefault="0031771D" w:rsidP="00584A09">
      <w:pPr>
        <w:contextualSpacing/>
        <w:rPr>
          <w:rFonts w:asciiTheme="minorHAnsi" w:hAnsiTheme="minorHAnsi" w:cs="Arial"/>
          <w:b/>
          <w:bCs/>
          <w:sz w:val="20"/>
          <w:szCs w:val="20"/>
        </w:rPr>
      </w:pPr>
    </w:p>
    <w:p w14:paraId="4BAAF28D" w14:textId="77777777" w:rsidR="009179DC" w:rsidRPr="001C287B" w:rsidRDefault="009179DC" w:rsidP="00584A09">
      <w:pPr>
        <w:contextualSpacing/>
        <w:rPr>
          <w:rFonts w:asciiTheme="minorHAnsi" w:hAnsiTheme="minorHAnsi" w:cs="Arial"/>
          <w:b/>
          <w:bCs/>
          <w:sz w:val="20"/>
          <w:szCs w:val="20"/>
        </w:rPr>
      </w:pPr>
    </w:p>
    <w:p w14:paraId="7827E9C7" w14:textId="77777777" w:rsidR="006C5C10" w:rsidRPr="001C287B" w:rsidRDefault="006C5C10" w:rsidP="00584A09">
      <w:pPr>
        <w:contextualSpacing/>
        <w:rPr>
          <w:rFonts w:asciiTheme="minorHAnsi" w:hAnsiTheme="minorHAnsi" w:cs="Arial"/>
          <w:b/>
          <w:bCs/>
          <w:sz w:val="20"/>
          <w:szCs w:val="20"/>
        </w:rPr>
      </w:pPr>
    </w:p>
    <w:p w14:paraId="2E408057" w14:textId="77777777" w:rsidR="0055113F" w:rsidRPr="001C287B" w:rsidRDefault="0055113F" w:rsidP="00584A09">
      <w:pPr>
        <w:contextualSpacing/>
        <w:rPr>
          <w:rFonts w:asciiTheme="minorHAnsi" w:hAnsiTheme="minorHAnsi" w:cs="Arial"/>
          <w:b/>
          <w:bCs/>
          <w:sz w:val="20"/>
          <w:szCs w:val="20"/>
        </w:rPr>
      </w:pPr>
    </w:p>
    <w:p w14:paraId="7B88459F" w14:textId="77777777" w:rsidR="00CC127E" w:rsidRPr="001C287B" w:rsidRDefault="00CC127E" w:rsidP="00BC161A">
      <w:pPr>
        <w:pStyle w:val="Heading1"/>
      </w:pPr>
      <w:r w:rsidRPr="001C287B">
        <w:t>PART ONE</w:t>
      </w:r>
    </w:p>
    <w:p w14:paraId="316E8149" w14:textId="1B4BADAC" w:rsidR="004D57EC" w:rsidRPr="001C287B" w:rsidRDefault="004D57EC" w:rsidP="00BC161A">
      <w:pPr>
        <w:pStyle w:val="Heading2"/>
      </w:pPr>
      <w:r w:rsidRPr="001C287B">
        <w:t>Introduction to the Assessment Measures</w:t>
      </w:r>
    </w:p>
    <w:p w14:paraId="7762906D" w14:textId="77777777" w:rsidR="004D57EC" w:rsidRPr="001C287B" w:rsidRDefault="004D57EC" w:rsidP="004D57EC">
      <w:pPr>
        <w:rPr>
          <w:rFonts w:asciiTheme="minorHAnsi" w:hAnsiTheme="minorHAnsi"/>
        </w:rPr>
      </w:pPr>
    </w:p>
    <w:tbl>
      <w:tblPr>
        <w:tblStyle w:val="GridTable2"/>
        <w:tblW w:w="0" w:type="auto"/>
        <w:tblLook w:val="04A0" w:firstRow="1" w:lastRow="0" w:firstColumn="1" w:lastColumn="0" w:noHBand="0" w:noVBand="1"/>
      </w:tblPr>
      <w:tblGrid>
        <w:gridCol w:w="3150"/>
        <w:gridCol w:w="4500"/>
        <w:gridCol w:w="2710"/>
        <w:gridCol w:w="3454"/>
      </w:tblGrid>
      <w:tr w:rsidR="004D57EC" w:rsidRPr="001C287B" w14:paraId="0DD7F7BC" w14:textId="77777777" w:rsidTr="00AA7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tcBorders>
          </w:tcPr>
          <w:p w14:paraId="5A73F624" w14:textId="2AC30C21" w:rsidR="004D57EC" w:rsidRPr="001C287B" w:rsidRDefault="004D57EC" w:rsidP="004D57EC">
            <w:pPr>
              <w:rPr>
                <w:rFonts w:asciiTheme="minorHAnsi" w:hAnsiTheme="minorHAnsi"/>
                <w:sz w:val="20"/>
                <w:szCs w:val="22"/>
              </w:rPr>
            </w:pPr>
            <w:r w:rsidRPr="001C287B">
              <w:rPr>
                <w:rFonts w:asciiTheme="minorHAnsi" w:hAnsiTheme="minorHAnsi"/>
                <w:sz w:val="20"/>
                <w:szCs w:val="22"/>
              </w:rPr>
              <w:t>Name</w:t>
            </w:r>
          </w:p>
        </w:tc>
        <w:tc>
          <w:tcPr>
            <w:tcW w:w="4500" w:type="dxa"/>
            <w:tcBorders>
              <w:top w:val="single" w:sz="4" w:space="0" w:color="auto"/>
            </w:tcBorders>
          </w:tcPr>
          <w:p w14:paraId="2DB6BBCA" w14:textId="17B50CC8"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Description</w:t>
            </w:r>
          </w:p>
        </w:tc>
        <w:tc>
          <w:tcPr>
            <w:tcW w:w="2710" w:type="dxa"/>
            <w:tcBorders>
              <w:top w:val="single" w:sz="4" w:space="0" w:color="auto"/>
            </w:tcBorders>
          </w:tcPr>
          <w:p w14:paraId="564EFFC2" w14:textId="17B81060"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Scale</w:t>
            </w:r>
          </w:p>
        </w:tc>
        <w:tc>
          <w:tcPr>
            <w:tcW w:w="3454" w:type="dxa"/>
            <w:tcBorders>
              <w:top w:val="single" w:sz="4" w:space="0" w:color="auto"/>
              <w:right w:val="single" w:sz="4" w:space="0" w:color="auto"/>
            </w:tcBorders>
          </w:tcPr>
          <w:p w14:paraId="2FB6AB57" w14:textId="5384C8D2"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Sample/Response Rate</w:t>
            </w:r>
          </w:p>
        </w:tc>
      </w:tr>
      <w:tr w:rsidR="00AA79B1" w:rsidRPr="001C287B" w14:paraId="48D69F8B" w14:textId="77777777" w:rsidTr="00803A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4" w:type="dxa"/>
            <w:gridSpan w:val="4"/>
            <w:tcBorders>
              <w:left w:val="single" w:sz="4" w:space="0" w:color="auto"/>
              <w:right w:val="single" w:sz="4" w:space="0" w:color="auto"/>
            </w:tcBorders>
            <w:shd w:val="clear" w:color="auto" w:fill="8EAADB" w:themeFill="accent5" w:themeFillTint="99"/>
            <w:vAlign w:val="center"/>
          </w:tcPr>
          <w:p w14:paraId="729B3F41" w14:textId="13D08099" w:rsidR="00AA79B1" w:rsidRDefault="00AA79B1" w:rsidP="00AA79B1">
            <w:pPr>
              <w:jc w:val="center"/>
              <w:rPr>
                <w:rFonts w:asciiTheme="minorHAnsi" w:hAnsiTheme="minorHAnsi" w:cs="Arial"/>
                <w:sz w:val="20"/>
                <w:szCs w:val="22"/>
              </w:rPr>
            </w:pPr>
            <w:r>
              <w:rPr>
                <w:rFonts w:asciiTheme="minorHAnsi" w:hAnsiTheme="minorHAnsi"/>
                <w:sz w:val="20"/>
                <w:szCs w:val="22"/>
              </w:rPr>
              <w:t>Direct Measures</w:t>
            </w:r>
          </w:p>
        </w:tc>
      </w:tr>
      <w:tr w:rsidR="00AA79B1" w:rsidRPr="001C287B" w14:paraId="5147B6CF"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038A03EA" w14:textId="77777777" w:rsidR="00AA79B1" w:rsidRPr="00AA79B1" w:rsidRDefault="00AA79B1" w:rsidP="00AA79B1">
            <w:pPr>
              <w:rPr>
                <w:rFonts w:asciiTheme="minorHAnsi" w:hAnsiTheme="minorHAnsi"/>
                <w:b w:val="0"/>
                <w:sz w:val="20"/>
                <w:szCs w:val="22"/>
              </w:rPr>
            </w:pPr>
            <w:r>
              <w:rPr>
                <w:rFonts w:asciiTheme="minorHAnsi" w:hAnsiTheme="minorHAnsi"/>
                <w:sz w:val="20"/>
                <w:szCs w:val="22"/>
              </w:rPr>
              <w:t>Capstone Course Ratings</w:t>
            </w:r>
          </w:p>
        </w:tc>
        <w:tc>
          <w:tcPr>
            <w:tcW w:w="4500" w:type="dxa"/>
          </w:tcPr>
          <w:p w14:paraId="60C4D051" w14:textId="6A2E4F00"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bCs/>
                <w:sz w:val="20"/>
                <w:szCs w:val="22"/>
              </w:rPr>
              <w:t>Students enrolled in a capstone course as a senior (required for graduation) are rated by faculty on their engagement in original research, critical thinking, writing, and oral communication skills.</w:t>
            </w:r>
          </w:p>
        </w:tc>
        <w:tc>
          <w:tcPr>
            <w:tcW w:w="2710" w:type="dxa"/>
          </w:tcPr>
          <w:p w14:paraId="7978A8FC"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Items are rated on a 4-point scale from 1 (Not competent) to 4 (Highly competent).</w:t>
            </w:r>
          </w:p>
        </w:tc>
        <w:tc>
          <w:tcPr>
            <w:tcW w:w="3454" w:type="dxa"/>
            <w:tcBorders>
              <w:right w:val="single" w:sz="4" w:space="0" w:color="auto"/>
            </w:tcBorders>
          </w:tcPr>
          <w:p w14:paraId="24F7CB87"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46 out of 83 (55%) of students were rated by faculty in the Fall/Spring semesters.</w:t>
            </w:r>
          </w:p>
        </w:tc>
      </w:tr>
      <w:tr w:rsidR="00D942FF" w:rsidRPr="001C287B" w14:paraId="5256818C"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EB791D2" w14:textId="539D47CC" w:rsidR="00D942FF" w:rsidRDefault="00D942FF" w:rsidP="00AA79B1">
            <w:pPr>
              <w:rPr>
                <w:rFonts w:asciiTheme="minorHAnsi" w:hAnsiTheme="minorHAnsi"/>
                <w:sz w:val="20"/>
                <w:szCs w:val="22"/>
              </w:rPr>
            </w:pPr>
            <w:r>
              <w:rPr>
                <w:rFonts w:asciiTheme="minorHAnsi" w:hAnsiTheme="minorHAnsi"/>
                <w:sz w:val="20"/>
                <w:szCs w:val="22"/>
              </w:rPr>
              <w:t>Electronic Writing Portfolio (EWP)</w:t>
            </w:r>
          </w:p>
        </w:tc>
        <w:tc>
          <w:tcPr>
            <w:tcW w:w="4500" w:type="dxa"/>
          </w:tcPr>
          <w:p w14:paraId="0361D699" w14:textId="707CA0CD" w:rsidR="00D942FF" w:rsidRDefault="00D942FF"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Students submit papers from classes that meet the EWP submission requirements.</w:t>
            </w:r>
          </w:p>
        </w:tc>
        <w:tc>
          <w:tcPr>
            <w:tcW w:w="2710" w:type="dxa"/>
          </w:tcPr>
          <w:p w14:paraId="5B724CA0" w14:textId="3E3CAEF1" w:rsidR="00D942FF" w:rsidRDefault="00D942FF" w:rsidP="00D942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Faculty assign a holistic score between 1 (Unsatisfactory) and 4 (Superior)</w:t>
            </w:r>
          </w:p>
        </w:tc>
        <w:tc>
          <w:tcPr>
            <w:tcW w:w="3454" w:type="dxa"/>
            <w:tcBorders>
              <w:right w:val="single" w:sz="4" w:space="0" w:color="auto"/>
            </w:tcBorders>
          </w:tcPr>
          <w:p w14:paraId="4AF273EF" w14:textId="29889FE3" w:rsidR="00D942FF" w:rsidRDefault="00FD39AA"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268 student papers rated</w:t>
            </w:r>
            <w:bookmarkStart w:id="0" w:name="_GoBack"/>
            <w:bookmarkEnd w:id="0"/>
          </w:p>
        </w:tc>
      </w:tr>
      <w:tr w:rsidR="00AA79B1" w:rsidRPr="001C287B" w14:paraId="0713AD89"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473D08F4" w14:textId="77777777" w:rsidR="00AA79B1" w:rsidRDefault="00AA79B1" w:rsidP="00AA79B1">
            <w:pPr>
              <w:rPr>
                <w:rFonts w:asciiTheme="minorHAnsi" w:hAnsiTheme="minorHAnsi"/>
                <w:sz w:val="20"/>
                <w:szCs w:val="22"/>
              </w:rPr>
            </w:pPr>
            <w:r>
              <w:rPr>
                <w:rFonts w:asciiTheme="minorHAnsi" w:hAnsiTheme="minorHAnsi"/>
                <w:sz w:val="20"/>
                <w:szCs w:val="22"/>
              </w:rPr>
              <w:t>EIU Speaking Rubric</w:t>
            </w:r>
          </w:p>
        </w:tc>
        <w:tc>
          <w:tcPr>
            <w:tcW w:w="4500" w:type="dxa"/>
          </w:tcPr>
          <w:p w14:paraId="0B8D45BF"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0"/>
              </w:rPr>
              <w:t>Students enrolled in CMN 1310G (Speech) and Senior seminars (EIU 4XXXG) are rated on their speaking ability</w:t>
            </w:r>
          </w:p>
        </w:tc>
        <w:tc>
          <w:tcPr>
            <w:tcW w:w="2710" w:type="dxa"/>
          </w:tcPr>
          <w:p w14:paraId="45B96057"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Items are rated on a 4-point scale from 1 (Not Competent) to 4 (Highly Competent)</w:t>
            </w:r>
          </w:p>
        </w:tc>
        <w:tc>
          <w:tcPr>
            <w:tcW w:w="3454" w:type="dxa"/>
            <w:tcBorders>
              <w:right w:val="single" w:sz="4" w:space="0" w:color="auto"/>
            </w:tcBorders>
          </w:tcPr>
          <w:p w14:paraId="73B1CD08"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p>
        </w:tc>
      </w:tr>
      <w:tr w:rsidR="00AA79B1" w:rsidRPr="001C287B" w14:paraId="60D780E3"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8F51D8A" w14:textId="77777777" w:rsidR="00AA79B1" w:rsidRDefault="00AA79B1" w:rsidP="00AA79B1">
            <w:pPr>
              <w:rPr>
                <w:rFonts w:asciiTheme="minorHAnsi" w:hAnsiTheme="minorHAnsi"/>
                <w:sz w:val="20"/>
                <w:szCs w:val="22"/>
              </w:rPr>
            </w:pPr>
            <w:r>
              <w:rPr>
                <w:rFonts w:asciiTheme="minorHAnsi" w:hAnsiTheme="minorHAnsi"/>
                <w:sz w:val="20"/>
                <w:szCs w:val="22"/>
              </w:rPr>
              <w:t>Faculty Evaluation of Student Researchers</w:t>
            </w:r>
          </w:p>
        </w:tc>
        <w:tc>
          <w:tcPr>
            <w:tcW w:w="4500" w:type="dxa"/>
          </w:tcPr>
          <w:p w14:paraId="0E7AF687" w14:textId="4488F924"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bCs/>
                <w:sz w:val="20"/>
                <w:szCs w:val="22"/>
              </w:rPr>
              <w:t xml:space="preserve">Faculty advisors of students enrolled in undergraduate research (PSY3900, PSY 4100, or Honors </w:t>
            </w:r>
            <w:r>
              <w:rPr>
                <w:rFonts w:asciiTheme="minorHAnsi" w:hAnsiTheme="minorHAnsi" w:cs="Arial"/>
                <w:bCs/>
                <w:sz w:val="20"/>
                <w:szCs w:val="22"/>
              </w:rPr>
              <w:t>equivalents</w:t>
            </w:r>
            <w:r w:rsidRPr="001C287B">
              <w:rPr>
                <w:rFonts w:asciiTheme="minorHAnsi" w:hAnsiTheme="minorHAnsi" w:cs="Arial"/>
                <w:bCs/>
                <w:sz w:val="20"/>
                <w:szCs w:val="22"/>
              </w:rPr>
              <w:t>) complete an evaluation of their students</w:t>
            </w:r>
            <w:r>
              <w:rPr>
                <w:rFonts w:asciiTheme="minorHAnsi" w:hAnsiTheme="minorHAnsi" w:cs="Arial"/>
                <w:bCs/>
                <w:sz w:val="20"/>
                <w:szCs w:val="22"/>
              </w:rPr>
              <w:t xml:space="preserve"> at the end of each semester with questions similar to the Student Researcher Survey</w:t>
            </w:r>
            <w:r w:rsidRPr="001C287B">
              <w:rPr>
                <w:rFonts w:asciiTheme="minorHAnsi" w:hAnsiTheme="minorHAnsi" w:cs="Arial"/>
                <w:bCs/>
                <w:sz w:val="20"/>
                <w:szCs w:val="22"/>
              </w:rPr>
              <w:t>.</w:t>
            </w:r>
          </w:p>
        </w:tc>
        <w:tc>
          <w:tcPr>
            <w:tcW w:w="2710" w:type="dxa"/>
          </w:tcPr>
          <w:p w14:paraId="1E503FC9" w14:textId="77777777" w:rsidR="00AA79B1" w:rsidRPr="001C287B"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Items are rated on a 4-point scale from 1 (None) to 4 (A lot)</w:t>
            </w:r>
          </w:p>
        </w:tc>
        <w:tc>
          <w:tcPr>
            <w:tcW w:w="3454" w:type="dxa"/>
            <w:tcBorders>
              <w:right w:val="single" w:sz="4" w:space="0" w:color="auto"/>
            </w:tcBorders>
          </w:tcPr>
          <w:p w14:paraId="07ABB1FA" w14:textId="77777777"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Of the 54 undergraduate research experiences, 53 were rated by faculty (98%).</w:t>
            </w:r>
          </w:p>
        </w:tc>
      </w:tr>
      <w:tr w:rsidR="00AA79B1" w:rsidRPr="001C287B" w14:paraId="553AAA63"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46785FBA" w14:textId="77777777" w:rsidR="00AA79B1" w:rsidRDefault="00AA79B1" w:rsidP="00AA79B1">
            <w:pPr>
              <w:rPr>
                <w:rFonts w:asciiTheme="minorHAnsi" w:hAnsiTheme="minorHAnsi"/>
                <w:sz w:val="20"/>
                <w:szCs w:val="22"/>
              </w:rPr>
            </w:pPr>
            <w:r>
              <w:rPr>
                <w:rFonts w:asciiTheme="minorHAnsi" w:hAnsiTheme="minorHAnsi"/>
                <w:sz w:val="20"/>
                <w:szCs w:val="22"/>
              </w:rPr>
              <w:t>Intern Evaluation by Supervisor</w:t>
            </w:r>
          </w:p>
        </w:tc>
        <w:tc>
          <w:tcPr>
            <w:tcW w:w="4500" w:type="dxa"/>
          </w:tcPr>
          <w:p w14:paraId="12FD458E" w14:textId="14598391"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A93F7C">
              <w:rPr>
                <w:rFonts w:asciiTheme="minorHAnsi" w:hAnsiTheme="minorHAnsi" w:cs="Arial"/>
                <w:sz w:val="20"/>
                <w:szCs w:val="22"/>
              </w:rPr>
              <w:t>Off-site supervisors of students enrolled in undergraduate Internship rate the performance of their students</w:t>
            </w:r>
            <w:r>
              <w:rPr>
                <w:rFonts w:asciiTheme="minorHAnsi" w:hAnsiTheme="minorHAnsi" w:cs="Arial"/>
                <w:sz w:val="20"/>
                <w:szCs w:val="22"/>
              </w:rPr>
              <w:t xml:space="preserve"> at the end of each semester</w:t>
            </w:r>
            <w:r w:rsidRPr="00A93F7C">
              <w:rPr>
                <w:rFonts w:asciiTheme="minorHAnsi" w:hAnsiTheme="minorHAnsi" w:cs="Arial"/>
                <w:sz w:val="20"/>
                <w:szCs w:val="22"/>
              </w:rPr>
              <w:t>.</w:t>
            </w:r>
          </w:p>
        </w:tc>
        <w:tc>
          <w:tcPr>
            <w:tcW w:w="2710" w:type="dxa"/>
          </w:tcPr>
          <w:p w14:paraId="19620A0B"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 xml:space="preserve">Eight items </w:t>
            </w:r>
            <w:r w:rsidRPr="001C287B">
              <w:rPr>
                <w:rFonts w:asciiTheme="minorHAnsi" w:hAnsiTheme="minorHAnsi"/>
                <w:sz w:val="20"/>
                <w:szCs w:val="22"/>
              </w:rPr>
              <w:t xml:space="preserve">related to the department learning goals are </w:t>
            </w:r>
            <w:r>
              <w:rPr>
                <w:rFonts w:asciiTheme="minorHAnsi" w:hAnsiTheme="minorHAnsi"/>
                <w:sz w:val="20"/>
                <w:szCs w:val="22"/>
              </w:rPr>
              <w:t xml:space="preserve">rated </w:t>
            </w:r>
            <w:r w:rsidRPr="001C287B">
              <w:rPr>
                <w:rFonts w:asciiTheme="minorHAnsi" w:hAnsiTheme="minorHAnsi"/>
                <w:sz w:val="20"/>
                <w:szCs w:val="22"/>
              </w:rPr>
              <w:t xml:space="preserve">on a </w:t>
            </w:r>
            <w:r>
              <w:rPr>
                <w:rFonts w:asciiTheme="minorHAnsi" w:hAnsiTheme="minorHAnsi"/>
                <w:sz w:val="20"/>
                <w:szCs w:val="22"/>
              </w:rPr>
              <w:t>4</w:t>
            </w:r>
            <w:r w:rsidRPr="001C287B">
              <w:rPr>
                <w:rFonts w:asciiTheme="minorHAnsi" w:hAnsiTheme="minorHAnsi"/>
                <w:sz w:val="20"/>
                <w:szCs w:val="22"/>
              </w:rPr>
              <w:t>-point scale from 1 (</w:t>
            </w:r>
            <w:r>
              <w:rPr>
                <w:rFonts w:asciiTheme="minorHAnsi" w:hAnsiTheme="minorHAnsi"/>
                <w:sz w:val="20"/>
                <w:szCs w:val="22"/>
              </w:rPr>
              <w:t>None</w:t>
            </w:r>
            <w:r w:rsidRPr="001C287B">
              <w:rPr>
                <w:rFonts w:asciiTheme="minorHAnsi" w:hAnsiTheme="minorHAnsi"/>
                <w:sz w:val="20"/>
                <w:szCs w:val="22"/>
              </w:rPr>
              <w:t xml:space="preserve">) to </w:t>
            </w:r>
            <w:r>
              <w:rPr>
                <w:rFonts w:asciiTheme="minorHAnsi" w:hAnsiTheme="minorHAnsi"/>
                <w:sz w:val="20"/>
                <w:szCs w:val="22"/>
              </w:rPr>
              <w:t>4</w:t>
            </w:r>
            <w:r w:rsidRPr="001C287B">
              <w:rPr>
                <w:rFonts w:asciiTheme="minorHAnsi" w:hAnsiTheme="minorHAnsi"/>
                <w:sz w:val="20"/>
                <w:szCs w:val="22"/>
              </w:rPr>
              <w:t xml:space="preserve"> (</w:t>
            </w:r>
            <w:r>
              <w:rPr>
                <w:rFonts w:asciiTheme="minorHAnsi" w:hAnsiTheme="minorHAnsi"/>
                <w:sz w:val="20"/>
                <w:szCs w:val="22"/>
              </w:rPr>
              <w:t>A Lot</w:t>
            </w:r>
            <w:r w:rsidRPr="001C287B">
              <w:rPr>
                <w:rFonts w:asciiTheme="minorHAnsi" w:hAnsiTheme="minorHAnsi"/>
                <w:sz w:val="20"/>
                <w:szCs w:val="22"/>
              </w:rPr>
              <w:t>)</w:t>
            </w:r>
          </w:p>
        </w:tc>
        <w:tc>
          <w:tcPr>
            <w:tcW w:w="3454" w:type="dxa"/>
            <w:tcBorders>
              <w:right w:val="single" w:sz="4" w:space="0" w:color="auto"/>
            </w:tcBorders>
          </w:tcPr>
          <w:p w14:paraId="6127F6F9"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1C287B">
              <w:rPr>
                <w:rFonts w:asciiTheme="minorHAnsi" w:hAnsiTheme="minorHAnsi"/>
                <w:sz w:val="20"/>
                <w:szCs w:val="22"/>
              </w:rPr>
              <w:t>A total of 1</w:t>
            </w:r>
            <w:r>
              <w:rPr>
                <w:rFonts w:asciiTheme="minorHAnsi" w:hAnsiTheme="minorHAnsi"/>
                <w:sz w:val="20"/>
                <w:szCs w:val="22"/>
              </w:rPr>
              <w:t>3 supervisors out of 19 (68%) in Summer/Fall/Spring completed the internship evaluation</w:t>
            </w:r>
          </w:p>
        </w:tc>
      </w:tr>
      <w:tr w:rsidR="00AA79B1" w:rsidRPr="001C287B" w14:paraId="5F350D9D"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2EAB5DB0" w14:textId="77777777" w:rsidR="00AA79B1" w:rsidRDefault="00AA79B1" w:rsidP="00AA79B1">
            <w:pPr>
              <w:rPr>
                <w:rFonts w:asciiTheme="minorHAnsi" w:hAnsiTheme="minorHAnsi"/>
                <w:sz w:val="20"/>
                <w:szCs w:val="22"/>
              </w:rPr>
            </w:pPr>
            <w:r w:rsidRPr="001C287B">
              <w:rPr>
                <w:rFonts w:asciiTheme="minorHAnsi" w:hAnsiTheme="minorHAnsi"/>
                <w:sz w:val="20"/>
                <w:szCs w:val="22"/>
              </w:rPr>
              <w:lastRenderedPageBreak/>
              <w:t>Psychology Comprehensive Exam (PCE)</w:t>
            </w:r>
          </w:p>
        </w:tc>
        <w:tc>
          <w:tcPr>
            <w:tcW w:w="4500" w:type="dxa"/>
          </w:tcPr>
          <w:p w14:paraId="7F35FB6E" w14:textId="4F351A20"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The PCE is administered in D2L to graduating seniors during their last semester on campus; it became a graduation requirement with the 2007 catalog. </w:t>
            </w:r>
            <w:r>
              <w:rPr>
                <w:rFonts w:asciiTheme="minorHAnsi" w:hAnsiTheme="minorHAnsi" w:cs="Arial"/>
                <w:sz w:val="20"/>
                <w:szCs w:val="22"/>
              </w:rPr>
              <w:t>It is a 56-item multiple choice test that covers the major domains of psychology.  There are also 2 critical thinking essay questions.</w:t>
            </w:r>
          </w:p>
        </w:tc>
        <w:tc>
          <w:tcPr>
            <w:tcW w:w="2710" w:type="dxa"/>
          </w:tcPr>
          <w:p w14:paraId="54FBAAA3" w14:textId="77777777" w:rsidR="00AA79B1" w:rsidRPr="001C287B"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Scored out of 100% possible</w:t>
            </w:r>
          </w:p>
        </w:tc>
        <w:tc>
          <w:tcPr>
            <w:tcW w:w="3454" w:type="dxa"/>
            <w:tcBorders>
              <w:right w:val="single" w:sz="4" w:space="0" w:color="auto"/>
            </w:tcBorders>
          </w:tcPr>
          <w:p w14:paraId="55CE1CD5" w14:textId="77777777"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Out of a possible </w:t>
            </w:r>
            <w:r>
              <w:rPr>
                <w:rFonts w:asciiTheme="minorHAnsi" w:hAnsiTheme="minorHAnsi" w:cs="Arial"/>
                <w:sz w:val="20"/>
                <w:szCs w:val="22"/>
              </w:rPr>
              <w:t>102</w:t>
            </w:r>
            <w:r w:rsidRPr="001C287B">
              <w:rPr>
                <w:rFonts w:asciiTheme="minorHAnsi" w:hAnsiTheme="minorHAnsi" w:cs="Arial"/>
                <w:sz w:val="20"/>
                <w:szCs w:val="22"/>
              </w:rPr>
              <w:t xml:space="preserve"> graduating seniors from Summer 201</w:t>
            </w:r>
            <w:r>
              <w:rPr>
                <w:rFonts w:asciiTheme="minorHAnsi" w:hAnsiTheme="minorHAnsi" w:cs="Arial"/>
                <w:sz w:val="20"/>
                <w:szCs w:val="22"/>
              </w:rPr>
              <w:t>7</w:t>
            </w:r>
            <w:r w:rsidRPr="001C287B">
              <w:rPr>
                <w:rFonts w:asciiTheme="minorHAnsi" w:hAnsiTheme="minorHAnsi" w:cs="Arial"/>
                <w:sz w:val="20"/>
                <w:szCs w:val="22"/>
              </w:rPr>
              <w:t xml:space="preserve"> through Spring 201</w:t>
            </w:r>
            <w:r>
              <w:rPr>
                <w:rFonts w:asciiTheme="minorHAnsi" w:hAnsiTheme="minorHAnsi" w:cs="Arial"/>
                <w:sz w:val="20"/>
                <w:szCs w:val="22"/>
              </w:rPr>
              <w:t>8 who had to meet this requirement</w:t>
            </w:r>
            <w:r w:rsidRPr="001C287B">
              <w:rPr>
                <w:rFonts w:asciiTheme="minorHAnsi" w:hAnsiTheme="minorHAnsi" w:cs="Arial"/>
                <w:sz w:val="20"/>
                <w:szCs w:val="22"/>
              </w:rPr>
              <w:t xml:space="preserve">, </w:t>
            </w:r>
            <w:r>
              <w:rPr>
                <w:rFonts w:asciiTheme="minorHAnsi" w:hAnsiTheme="minorHAnsi" w:cs="Arial"/>
                <w:sz w:val="20"/>
                <w:szCs w:val="22"/>
              </w:rPr>
              <w:t>100 (98%) met the requirement</w:t>
            </w:r>
            <w:r w:rsidRPr="001C287B">
              <w:rPr>
                <w:rFonts w:asciiTheme="minorHAnsi" w:hAnsiTheme="minorHAnsi" w:cs="Arial"/>
                <w:sz w:val="20"/>
                <w:szCs w:val="22"/>
              </w:rPr>
              <w:t>.</w:t>
            </w:r>
          </w:p>
        </w:tc>
      </w:tr>
      <w:tr w:rsidR="00AA79B1" w:rsidRPr="001C287B" w14:paraId="3DFC5343"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1583201" w14:textId="77777777" w:rsidR="00AA79B1" w:rsidRDefault="00AA79B1" w:rsidP="00AA79B1">
            <w:pPr>
              <w:rPr>
                <w:rFonts w:asciiTheme="minorHAnsi" w:hAnsiTheme="minorHAnsi"/>
                <w:sz w:val="20"/>
                <w:szCs w:val="22"/>
              </w:rPr>
            </w:pPr>
            <w:r w:rsidRPr="001C287B">
              <w:rPr>
                <w:rFonts w:asciiTheme="minorHAnsi" w:hAnsiTheme="minorHAnsi" w:cs="Arial"/>
                <w:sz w:val="20"/>
                <w:szCs w:val="22"/>
              </w:rPr>
              <w:t>Research Methods Poster Evaluation</w:t>
            </w:r>
          </w:p>
        </w:tc>
        <w:tc>
          <w:tcPr>
            <w:tcW w:w="4500" w:type="dxa"/>
          </w:tcPr>
          <w:p w14:paraId="7F830E66" w14:textId="07ECD86C"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 xml:space="preserve">Students enrolled in </w:t>
            </w:r>
            <w:r w:rsidRPr="001C287B">
              <w:rPr>
                <w:rFonts w:asciiTheme="minorHAnsi" w:hAnsiTheme="minorHAnsi" w:cs="Arial"/>
                <w:sz w:val="20"/>
                <w:szCs w:val="22"/>
              </w:rPr>
              <w:t xml:space="preserve">Research Methods (PSY3805) </w:t>
            </w:r>
            <w:r>
              <w:rPr>
                <w:rFonts w:asciiTheme="minorHAnsi" w:hAnsiTheme="minorHAnsi" w:cs="Arial"/>
                <w:sz w:val="20"/>
                <w:szCs w:val="22"/>
              </w:rPr>
              <w:t xml:space="preserve">create posters of their research projects.  Faculty rate the posters using the </w:t>
            </w:r>
            <w:r w:rsidRPr="001C287B">
              <w:rPr>
                <w:rFonts w:asciiTheme="minorHAnsi" w:hAnsiTheme="minorHAnsi" w:cs="Arial"/>
                <w:bCs/>
                <w:sz w:val="20"/>
                <w:szCs w:val="22"/>
              </w:rPr>
              <w:t>Poster Evaluation</w:t>
            </w:r>
            <w:r>
              <w:rPr>
                <w:rFonts w:asciiTheme="minorHAnsi" w:hAnsiTheme="minorHAnsi" w:cs="Arial"/>
                <w:sz w:val="20"/>
                <w:szCs w:val="22"/>
              </w:rPr>
              <w:t xml:space="preserve"> form.</w:t>
            </w:r>
          </w:p>
        </w:tc>
        <w:tc>
          <w:tcPr>
            <w:tcW w:w="2710" w:type="dxa"/>
          </w:tcPr>
          <w:p w14:paraId="61CC6E8A"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Nine i</w:t>
            </w:r>
            <w:r w:rsidRPr="001C287B">
              <w:rPr>
                <w:rFonts w:asciiTheme="minorHAnsi" w:hAnsiTheme="minorHAnsi" w:cs="Arial"/>
                <w:sz w:val="20"/>
                <w:szCs w:val="22"/>
              </w:rPr>
              <w:t>tems are rated on a 4-point scale from 1 (None) to 4 (A lot)</w:t>
            </w:r>
          </w:p>
        </w:tc>
        <w:tc>
          <w:tcPr>
            <w:tcW w:w="3454" w:type="dxa"/>
            <w:tcBorders>
              <w:right w:val="single" w:sz="4" w:space="0" w:color="auto"/>
            </w:tcBorders>
          </w:tcPr>
          <w:p w14:paraId="7AB99E56"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1C287B">
              <w:rPr>
                <w:rFonts w:asciiTheme="minorHAnsi" w:hAnsiTheme="minorHAnsi"/>
                <w:sz w:val="20"/>
                <w:szCs w:val="22"/>
              </w:rPr>
              <w:t xml:space="preserve">Typically, </w:t>
            </w:r>
            <w:r>
              <w:rPr>
                <w:rFonts w:asciiTheme="minorHAnsi" w:hAnsiTheme="minorHAnsi"/>
                <w:sz w:val="20"/>
                <w:szCs w:val="22"/>
              </w:rPr>
              <w:t>3</w:t>
            </w:r>
            <w:r w:rsidRPr="001C287B">
              <w:rPr>
                <w:rFonts w:asciiTheme="minorHAnsi" w:hAnsiTheme="minorHAnsi"/>
                <w:sz w:val="20"/>
                <w:szCs w:val="22"/>
              </w:rPr>
              <w:t>-</w:t>
            </w:r>
            <w:r>
              <w:rPr>
                <w:rFonts w:asciiTheme="minorHAnsi" w:hAnsiTheme="minorHAnsi"/>
                <w:sz w:val="20"/>
                <w:szCs w:val="22"/>
              </w:rPr>
              <w:t>5</w:t>
            </w:r>
            <w:r w:rsidRPr="001C287B">
              <w:rPr>
                <w:rFonts w:asciiTheme="minorHAnsi" w:hAnsiTheme="minorHAnsi"/>
                <w:sz w:val="20"/>
                <w:szCs w:val="22"/>
              </w:rPr>
              <w:t xml:space="preserve"> faculty volunteers are assigned to rate different subsets of posters so that </w:t>
            </w:r>
            <w:r>
              <w:rPr>
                <w:rFonts w:asciiTheme="minorHAnsi" w:hAnsiTheme="minorHAnsi"/>
                <w:sz w:val="20"/>
                <w:szCs w:val="22"/>
              </w:rPr>
              <w:t>the majority of</w:t>
            </w:r>
            <w:r w:rsidRPr="001C287B">
              <w:rPr>
                <w:rFonts w:asciiTheme="minorHAnsi" w:hAnsiTheme="minorHAnsi"/>
                <w:sz w:val="20"/>
                <w:szCs w:val="22"/>
              </w:rPr>
              <w:t xml:space="preserve"> </w:t>
            </w:r>
            <w:r>
              <w:rPr>
                <w:rFonts w:asciiTheme="minorHAnsi" w:hAnsiTheme="minorHAnsi"/>
                <w:sz w:val="20"/>
                <w:szCs w:val="22"/>
              </w:rPr>
              <w:t xml:space="preserve">posters </w:t>
            </w:r>
            <w:r w:rsidRPr="001C287B">
              <w:rPr>
                <w:rFonts w:asciiTheme="minorHAnsi" w:hAnsiTheme="minorHAnsi"/>
                <w:sz w:val="20"/>
                <w:szCs w:val="22"/>
              </w:rPr>
              <w:t>are rated by at least two faculty.</w:t>
            </w:r>
            <w:r>
              <w:rPr>
                <w:rFonts w:asciiTheme="minorHAnsi" w:hAnsiTheme="minorHAnsi"/>
                <w:sz w:val="20"/>
                <w:szCs w:val="22"/>
              </w:rPr>
              <w:t xml:space="preserve">  A total of 63 poster ratings were completed this year.</w:t>
            </w:r>
          </w:p>
        </w:tc>
      </w:tr>
      <w:tr w:rsidR="00AA79B1" w:rsidRPr="001C287B" w14:paraId="7CED9706"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412FB4C" w14:textId="77777777" w:rsidR="00AA79B1" w:rsidRPr="00AA79B1" w:rsidRDefault="00AA79B1" w:rsidP="00AA79B1">
            <w:pPr>
              <w:rPr>
                <w:rFonts w:asciiTheme="minorHAnsi" w:hAnsiTheme="minorHAnsi"/>
                <w:b w:val="0"/>
                <w:sz w:val="20"/>
                <w:szCs w:val="22"/>
              </w:rPr>
            </w:pPr>
            <w:r>
              <w:rPr>
                <w:rFonts w:asciiTheme="minorHAnsi" w:hAnsiTheme="minorHAnsi"/>
                <w:sz w:val="20"/>
                <w:szCs w:val="22"/>
              </w:rPr>
              <w:t>Research Methods Poster Oral Evaluation</w:t>
            </w:r>
          </w:p>
        </w:tc>
        <w:tc>
          <w:tcPr>
            <w:tcW w:w="4500" w:type="dxa"/>
          </w:tcPr>
          <w:p w14:paraId="373F50CD" w14:textId="71A12A58"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Students who created p</w:t>
            </w:r>
            <w:r w:rsidRPr="001C287B">
              <w:rPr>
                <w:rFonts w:asciiTheme="minorHAnsi" w:hAnsiTheme="minorHAnsi" w:cs="Arial"/>
                <w:sz w:val="20"/>
                <w:szCs w:val="22"/>
              </w:rPr>
              <w:t xml:space="preserve">osters </w:t>
            </w:r>
            <w:r>
              <w:rPr>
                <w:rFonts w:asciiTheme="minorHAnsi" w:hAnsiTheme="minorHAnsi" w:cs="Arial"/>
                <w:sz w:val="20"/>
                <w:szCs w:val="22"/>
              </w:rPr>
              <w:t xml:space="preserve">for their </w:t>
            </w:r>
            <w:r w:rsidRPr="001C287B">
              <w:rPr>
                <w:rFonts w:asciiTheme="minorHAnsi" w:hAnsiTheme="minorHAnsi" w:cs="Arial"/>
                <w:sz w:val="20"/>
                <w:szCs w:val="22"/>
              </w:rPr>
              <w:t>Research Methods class</w:t>
            </w:r>
            <w:r>
              <w:rPr>
                <w:rFonts w:asciiTheme="minorHAnsi" w:hAnsiTheme="minorHAnsi" w:cs="Arial"/>
                <w:sz w:val="20"/>
                <w:szCs w:val="22"/>
              </w:rPr>
              <w:t xml:space="preserve"> </w:t>
            </w:r>
            <w:r w:rsidRPr="001C287B">
              <w:rPr>
                <w:rFonts w:asciiTheme="minorHAnsi" w:hAnsiTheme="minorHAnsi" w:cs="Arial"/>
                <w:sz w:val="20"/>
                <w:szCs w:val="22"/>
              </w:rPr>
              <w:t xml:space="preserve">(PSY3805) </w:t>
            </w:r>
            <w:r>
              <w:rPr>
                <w:rFonts w:asciiTheme="minorHAnsi" w:hAnsiTheme="minorHAnsi" w:cs="Arial"/>
                <w:sz w:val="20"/>
                <w:szCs w:val="22"/>
              </w:rPr>
              <w:t>present their research orally to faculty members in the hallway during the research methods forum in the last week of class.</w:t>
            </w:r>
          </w:p>
        </w:tc>
        <w:tc>
          <w:tcPr>
            <w:tcW w:w="2710" w:type="dxa"/>
          </w:tcPr>
          <w:p w14:paraId="130B992C" w14:textId="77777777" w:rsidR="00AA79B1" w:rsidRPr="001C287B"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Four i</w:t>
            </w:r>
            <w:r w:rsidRPr="00A57CB9">
              <w:rPr>
                <w:rFonts w:asciiTheme="minorHAnsi" w:hAnsiTheme="minorHAnsi" w:cs="Arial"/>
                <w:sz w:val="20"/>
                <w:szCs w:val="22"/>
              </w:rPr>
              <w:t>tems are rated on a 4-point scale from 1 (</w:t>
            </w:r>
            <w:r>
              <w:rPr>
                <w:rFonts w:asciiTheme="minorHAnsi" w:hAnsiTheme="minorHAnsi" w:cs="Arial"/>
                <w:sz w:val="20"/>
                <w:szCs w:val="22"/>
              </w:rPr>
              <w:t>None</w:t>
            </w:r>
            <w:r w:rsidRPr="00A57CB9">
              <w:rPr>
                <w:rFonts w:asciiTheme="minorHAnsi" w:hAnsiTheme="minorHAnsi" w:cs="Arial"/>
                <w:sz w:val="20"/>
                <w:szCs w:val="22"/>
              </w:rPr>
              <w:t>) to 4 (</w:t>
            </w:r>
            <w:r>
              <w:rPr>
                <w:rFonts w:asciiTheme="minorHAnsi" w:hAnsiTheme="minorHAnsi" w:cs="Arial"/>
                <w:sz w:val="20"/>
                <w:szCs w:val="22"/>
              </w:rPr>
              <w:t>A lot</w:t>
            </w:r>
            <w:r w:rsidRPr="00A57CB9">
              <w:rPr>
                <w:rFonts w:asciiTheme="minorHAnsi" w:hAnsiTheme="minorHAnsi" w:cs="Arial"/>
                <w:sz w:val="20"/>
                <w:szCs w:val="22"/>
              </w:rPr>
              <w:t>)</w:t>
            </w:r>
          </w:p>
        </w:tc>
        <w:tc>
          <w:tcPr>
            <w:tcW w:w="3454" w:type="dxa"/>
            <w:tcBorders>
              <w:right w:val="single" w:sz="4" w:space="0" w:color="auto"/>
            </w:tcBorders>
          </w:tcPr>
          <w:p w14:paraId="3EFFF883" w14:textId="77777777"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sz w:val="20"/>
                <w:szCs w:val="22"/>
              </w:rPr>
              <w:t xml:space="preserve">Typically, </w:t>
            </w:r>
            <w:r>
              <w:rPr>
                <w:rFonts w:asciiTheme="minorHAnsi" w:hAnsiTheme="minorHAnsi"/>
                <w:sz w:val="20"/>
                <w:szCs w:val="22"/>
              </w:rPr>
              <w:t>2</w:t>
            </w:r>
            <w:r w:rsidRPr="001C287B">
              <w:rPr>
                <w:rFonts w:asciiTheme="minorHAnsi" w:hAnsiTheme="minorHAnsi"/>
                <w:sz w:val="20"/>
                <w:szCs w:val="22"/>
              </w:rPr>
              <w:t>-</w:t>
            </w:r>
            <w:r>
              <w:rPr>
                <w:rFonts w:asciiTheme="minorHAnsi" w:hAnsiTheme="minorHAnsi"/>
                <w:sz w:val="20"/>
                <w:szCs w:val="22"/>
              </w:rPr>
              <w:t>3</w:t>
            </w:r>
            <w:r w:rsidRPr="001C287B">
              <w:rPr>
                <w:rFonts w:asciiTheme="minorHAnsi" w:hAnsiTheme="minorHAnsi"/>
                <w:sz w:val="20"/>
                <w:szCs w:val="22"/>
              </w:rPr>
              <w:t xml:space="preserve"> faculty volunteers </w:t>
            </w:r>
            <w:r>
              <w:rPr>
                <w:rFonts w:asciiTheme="minorHAnsi" w:hAnsiTheme="minorHAnsi"/>
                <w:sz w:val="20"/>
                <w:szCs w:val="22"/>
              </w:rPr>
              <w:t>evaluate several students each semester, resulting in 28 evaluations this year.</w:t>
            </w:r>
          </w:p>
        </w:tc>
      </w:tr>
      <w:tr w:rsidR="00AA79B1" w:rsidRPr="001C287B" w14:paraId="481B8424"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41C7AE6D" w14:textId="77777777" w:rsidR="00AA79B1" w:rsidRDefault="00AA79B1" w:rsidP="00AA79B1">
            <w:pPr>
              <w:rPr>
                <w:rFonts w:asciiTheme="minorHAnsi" w:hAnsiTheme="minorHAnsi"/>
                <w:sz w:val="20"/>
                <w:szCs w:val="22"/>
              </w:rPr>
            </w:pPr>
            <w:r>
              <w:rPr>
                <w:rFonts w:asciiTheme="minorHAnsi" w:hAnsiTheme="minorHAnsi"/>
                <w:sz w:val="20"/>
                <w:szCs w:val="22"/>
              </w:rPr>
              <w:t>Watson-Glaser Test</w:t>
            </w:r>
          </w:p>
        </w:tc>
        <w:tc>
          <w:tcPr>
            <w:tcW w:w="4500" w:type="dxa"/>
          </w:tcPr>
          <w:p w14:paraId="2BFDD639" w14:textId="6EF0355F" w:rsidR="00AA79B1" w:rsidRPr="00AA79B1" w:rsidRDefault="00AA79B1" w:rsidP="00AA79B1">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This standardized test measures students’ critical thinking skills.</w:t>
            </w:r>
          </w:p>
        </w:tc>
        <w:tc>
          <w:tcPr>
            <w:tcW w:w="2710" w:type="dxa"/>
          </w:tcPr>
          <w:p w14:paraId="441022FF"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Overall scores are reported in comparison to all other EIU students who took the test.</w:t>
            </w:r>
          </w:p>
        </w:tc>
        <w:tc>
          <w:tcPr>
            <w:tcW w:w="3454" w:type="dxa"/>
            <w:tcBorders>
              <w:right w:val="single" w:sz="4" w:space="0" w:color="auto"/>
            </w:tcBorders>
          </w:tcPr>
          <w:p w14:paraId="3A1B65C2"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p>
        </w:tc>
      </w:tr>
      <w:tr w:rsidR="00AA79B1" w:rsidRPr="001C287B" w14:paraId="402171DB" w14:textId="77777777" w:rsidTr="00803A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4" w:type="dxa"/>
            <w:gridSpan w:val="4"/>
            <w:tcBorders>
              <w:left w:val="single" w:sz="4" w:space="0" w:color="auto"/>
              <w:right w:val="single" w:sz="4" w:space="0" w:color="auto"/>
            </w:tcBorders>
            <w:shd w:val="clear" w:color="auto" w:fill="8EAADB" w:themeFill="accent5" w:themeFillTint="99"/>
          </w:tcPr>
          <w:p w14:paraId="433AC196" w14:textId="6A65E36E" w:rsidR="00AA79B1" w:rsidRDefault="00AA79B1" w:rsidP="005211CE">
            <w:pPr>
              <w:jc w:val="center"/>
              <w:rPr>
                <w:rFonts w:asciiTheme="minorHAnsi" w:hAnsiTheme="minorHAnsi" w:cs="Arial"/>
                <w:sz w:val="20"/>
                <w:szCs w:val="22"/>
              </w:rPr>
            </w:pPr>
            <w:r>
              <w:rPr>
                <w:rFonts w:asciiTheme="minorHAnsi" w:hAnsiTheme="minorHAnsi"/>
                <w:sz w:val="20"/>
                <w:szCs w:val="22"/>
              </w:rPr>
              <w:t>Indirect Measures</w:t>
            </w:r>
          </w:p>
        </w:tc>
      </w:tr>
      <w:tr w:rsidR="00AA79B1" w:rsidRPr="001C287B" w14:paraId="27286A33"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648A8F4A" w14:textId="618FF968" w:rsidR="00AA79B1" w:rsidRPr="001C287B" w:rsidRDefault="00AA79B1" w:rsidP="00AA79B1">
            <w:pPr>
              <w:rPr>
                <w:rFonts w:asciiTheme="minorHAnsi" w:hAnsiTheme="minorHAnsi"/>
                <w:sz w:val="20"/>
                <w:szCs w:val="22"/>
              </w:rPr>
            </w:pPr>
            <w:r w:rsidRPr="001C287B">
              <w:rPr>
                <w:rFonts w:asciiTheme="minorHAnsi" w:hAnsiTheme="minorHAnsi"/>
                <w:sz w:val="20"/>
                <w:szCs w:val="22"/>
              </w:rPr>
              <w:t>Graduating Senior Survey (GSS)</w:t>
            </w:r>
          </w:p>
        </w:tc>
        <w:tc>
          <w:tcPr>
            <w:tcW w:w="4500" w:type="dxa"/>
          </w:tcPr>
          <w:p w14:paraId="32A7F6E8" w14:textId="234286D9"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The GSS is a self-report survey completed online by seniors in their last semester. Students rate how </w:t>
            </w:r>
            <w:r>
              <w:rPr>
                <w:rFonts w:asciiTheme="minorHAnsi" w:hAnsiTheme="minorHAnsi" w:cs="Arial"/>
                <w:sz w:val="20"/>
                <w:szCs w:val="22"/>
              </w:rPr>
              <w:t xml:space="preserve">much </w:t>
            </w:r>
            <w:r w:rsidRPr="001C287B">
              <w:rPr>
                <w:rFonts w:asciiTheme="minorHAnsi" w:hAnsiTheme="minorHAnsi" w:cs="Arial"/>
                <w:sz w:val="20"/>
                <w:szCs w:val="22"/>
              </w:rPr>
              <w:t>their experience as a psych major helped them to meet each of the department learning goals</w:t>
            </w:r>
          </w:p>
        </w:tc>
        <w:tc>
          <w:tcPr>
            <w:tcW w:w="2710" w:type="dxa"/>
          </w:tcPr>
          <w:p w14:paraId="70B7E0C5" w14:textId="693B11F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Items are rated on a 4-point scale from 1 (None) to 4 (A lot)</w:t>
            </w:r>
          </w:p>
        </w:tc>
        <w:tc>
          <w:tcPr>
            <w:tcW w:w="3454" w:type="dxa"/>
            <w:tcBorders>
              <w:right w:val="single" w:sz="4" w:space="0" w:color="auto"/>
            </w:tcBorders>
          </w:tcPr>
          <w:p w14:paraId="5936D223" w14:textId="2F5B6DCC"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Out of a possible </w:t>
            </w:r>
            <w:r>
              <w:rPr>
                <w:rFonts w:asciiTheme="minorHAnsi" w:hAnsiTheme="minorHAnsi" w:cs="Arial"/>
                <w:sz w:val="20"/>
                <w:szCs w:val="22"/>
              </w:rPr>
              <w:t>102</w:t>
            </w:r>
            <w:r w:rsidRPr="001C287B">
              <w:rPr>
                <w:rFonts w:asciiTheme="minorHAnsi" w:hAnsiTheme="minorHAnsi" w:cs="Arial"/>
                <w:sz w:val="20"/>
                <w:szCs w:val="22"/>
              </w:rPr>
              <w:t xml:space="preserve"> graduating seniors from Summer 201</w:t>
            </w:r>
            <w:r>
              <w:rPr>
                <w:rFonts w:asciiTheme="minorHAnsi" w:hAnsiTheme="minorHAnsi" w:cs="Arial"/>
                <w:sz w:val="20"/>
                <w:szCs w:val="22"/>
              </w:rPr>
              <w:t>7</w:t>
            </w:r>
            <w:r w:rsidRPr="001C287B">
              <w:rPr>
                <w:rFonts w:asciiTheme="minorHAnsi" w:hAnsiTheme="minorHAnsi" w:cs="Arial"/>
                <w:sz w:val="20"/>
                <w:szCs w:val="22"/>
              </w:rPr>
              <w:t xml:space="preserve"> through Spring 201</w:t>
            </w:r>
            <w:r>
              <w:rPr>
                <w:rFonts w:asciiTheme="minorHAnsi" w:hAnsiTheme="minorHAnsi" w:cs="Arial"/>
                <w:sz w:val="20"/>
                <w:szCs w:val="22"/>
              </w:rPr>
              <w:t>8</w:t>
            </w:r>
            <w:r w:rsidRPr="001C287B">
              <w:rPr>
                <w:rFonts w:asciiTheme="minorHAnsi" w:hAnsiTheme="minorHAnsi" w:cs="Arial"/>
                <w:sz w:val="20"/>
                <w:szCs w:val="22"/>
              </w:rPr>
              <w:t xml:space="preserve">, </w:t>
            </w:r>
            <w:r>
              <w:rPr>
                <w:rFonts w:asciiTheme="minorHAnsi" w:hAnsiTheme="minorHAnsi" w:cs="Arial"/>
                <w:sz w:val="20"/>
                <w:szCs w:val="22"/>
              </w:rPr>
              <w:t>61</w:t>
            </w:r>
            <w:r w:rsidRPr="001C287B">
              <w:rPr>
                <w:rFonts w:asciiTheme="minorHAnsi" w:hAnsiTheme="minorHAnsi" w:cs="Arial"/>
                <w:sz w:val="20"/>
                <w:szCs w:val="22"/>
              </w:rPr>
              <w:t xml:space="preserve"> (</w:t>
            </w:r>
            <w:r>
              <w:rPr>
                <w:rFonts w:asciiTheme="minorHAnsi" w:hAnsiTheme="minorHAnsi" w:cs="Arial"/>
                <w:sz w:val="20"/>
                <w:szCs w:val="22"/>
              </w:rPr>
              <w:t>60</w:t>
            </w:r>
            <w:r w:rsidRPr="001C287B">
              <w:rPr>
                <w:rFonts w:asciiTheme="minorHAnsi" w:hAnsiTheme="minorHAnsi" w:cs="Arial"/>
                <w:sz w:val="20"/>
                <w:szCs w:val="22"/>
              </w:rPr>
              <w:t xml:space="preserve">%) completed the </w:t>
            </w:r>
            <w:r>
              <w:rPr>
                <w:rFonts w:asciiTheme="minorHAnsi" w:hAnsiTheme="minorHAnsi" w:cs="Arial"/>
                <w:sz w:val="20"/>
                <w:szCs w:val="22"/>
              </w:rPr>
              <w:t xml:space="preserve">Graduating </w:t>
            </w:r>
            <w:r w:rsidRPr="001C287B">
              <w:rPr>
                <w:rFonts w:asciiTheme="minorHAnsi" w:hAnsiTheme="minorHAnsi" w:cs="Arial"/>
                <w:sz w:val="20"/>
                <w:szCs w:val="22"/>
              </w:rPr>
              <w:t>Senior Survey.</w:t>
            </w:r>
          </w:p>
        </w:tc>
      </w:tr>
      <w:tr w:rsidR="005211CE" w:rsidRPr="005211CE" w14:paraId="0E7219FF"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7E6EBBE0" w14:textId="5A84D8F6" w:rsidR="005211CE" w:rsidRPr="005211CE" w:rsidRDefault="005211CE" w:rsidP="005211CE">
            <w:pPr>
              <w:rPr>
                <w:rFonts w:asciiTheme="minorHAnsi" w:hAnsiTheme="minorHAnsi"/>
                <w:sz w:val="20"/>
                <w:szCs w:val="22"/>
              </w:rPr>
            </w:pPr>
            <w:r w:rsidRPr="001C287B">
              <w:rPr>
                <w:rFonts w:asciiTheme="minorHAnsi" w:hAnsiTheme="minorHAnsi"/>
                <w:sz w:val="20"/>
                <w:szCs w:val="22"/>
              </w:rPr>
              <w:t>Intern Self-Evaluation</w:t>
            </w:r>
          </w:p>
        </w:tc>
        <w:tc>
          <w:tcPr>
            <w:tcW w:w="4500" w:type="dxa"/>
            <w:tcBorders>
              <w:top w:val="single" w:sz="4" w:space="0" w:color="auto"/>
              <w:bottom w:val="single" w:sz="4" w:space="0" w:color="auto"/>
            </w:tcBorders>
          </w:tcPr>
          <w:p w14:paraId="792A84D8" w14:textId="1DA8294A" w:rsidR="005211CE" w:rsidRPr="005211CE" w:rsidRDefault="005211CE" w:rsidP="005211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Students enrolled in undergraduate internship (PSY 4275) complete an online survey with questions about their </w:t>
            </w:r>
            <w:r>
              <w:rPr>
                <w:rFonts w:asciiTheme="minorHAnsi" w:hAnsiTheme="minorHAnsi" w:cs="Arial"/>
                <w:sz w:val="20"/>
                <w:szCs w:val="22"/>
              </w:rPr>
              <w:t xml:space="preserve">internship </w:t>
            </w:r>
            <w:r w:rsidRPr="001C287B">
              <w:rPr>
                <w:rFonts w:asciiTheme="minorHAnsi" w:hAnsiTheme="minorHAnsi" w:cs="Arial"/>
                <w:sz w:val="20"/>
                <w:szCs w:val="22"/>
              </w:rPr>
              <w:t>experience</w:t>
            </w:r>
            <w:r>
              <w:rPr>
                <w:rFonts w:asciiTheme="minorHAnsi" w:hAnsiTheme="minorHAnsi" w:cs="Arial"/>
                <w:sz w:val="20"/>
                <w:szCs w:val="22"/>
              </w:rPr>
              <w:t xml:space="preserve"> at the end of each semester</w:t>
            </w:r>
            <w:r w:rsidRPr="001C287B">
              <w:rPr>
                <w:rFonts w:asciiTheme="minorHAnsi" w:hAnsiTheme="minorHAnsi" w:cs="Arial"/>
                <w:sz w:val="20"/>
                <w:szCs w:val="22"/>
              </w:rPr>
              <w:t>.</w:t>
            </w:r>
          </w:p>
        </w:tc>
        <w:tc>
          <w:tcPr>
            <w:tcW w:w="2710" w:type="dxa"/>
            <w:tcBorders>
              <w:bottom w:val="single" w:sz="4" w:space="0" w:color="auto"/>
            </w:tcBorders>
          </w:tcPr>
          <w:p w14:paraId="6F375810" w14:textId="5744CF6D" w:rsidR="005211CE" w:rsidRPr="005211CE" w:rsidRDefault="005211CE" w:rsidP="005211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 xml:space="preserve">Eight items </w:t>
            </w:r>
            <w:r w:rsidRPr="001C287B">
              <w:rPr>
                <w:rFonts w:asciiTheme="minorHAnsi" w:hAnsiTheme="minorHAnsi"/>
                <w:sz w:val="20"/>
                <w:szCs w:val="22"/>
              </w:rPr>
              <w:t xml:space="preserve">related to the department learning goals are </w:t>
            </w:r>
            <w:r>
              <w:rPr>
                <w:rFonts w:asciiTheme="minorHAnsi" w:hAnsiTheme="minorHAnsi"/>
                <w:sz w:val="20"/>
                <w:szCs w:val="22"/>
              </w:rPr>
              <w:t xml:space="preserve">rated </w:t>
            </w:r>
            <w:r w:rsidRPr="001C287B">
              <w:rPr>
                <w:rFonts w:asciiTheme="minorHAnsi" w:hAnsiTheme="minorHAnsi"/>
                <w:sz w:val="20"/>
                <w:szCs w:val="22"/>
              </w:rPr>
              <w:t xml:space="preserve">on a </w:t>
            </w:r>
            <w:r>
              <w:rPr>
                <w:rFonts w:asciiTheme="minorHAnsi" w:hAnsiTheme="minorHAnsi"/>
                <w:sz w:val="20"/>
                <w:szCs w:val="22"/>
              </w:rPr>
              <w:t>4</w:t>
            </w:r>
            <w:r w:rsidRPr="001C287B">
              <w:rPr>
                <w:rFonts w:asciiTheme="minorHAnsi" w:hAnsiTheme="minorHAnsi"/>
                <w:sz w:val="20"/>
                <w:szCs w:val="22"/>
              </w:rPr>
              <w:t>-point scale from 1 (</w:t>
            </w:r>
            <w:r>
              <w:rPr>
                <w:rFonts w:asciiTheme="minorHAnsi" w:hAnsiTheme="minorHAnsi"/>
                <w:sz w:val="20"/>
                <w:szCs w:val="22"/>
              </w:rPr>
              <w:t>None</w:t>
            </w:r>
            <w:r w:rsidRPr="001C287B">
              <w:rPr>
                <w:rFonts w:asciiTheme="minorHAnsi" w:hAnsiTheme="minorHAnsi"/>
                <w:sz w:val="20"/>
                <w:szCs w:val="22"/>
              </w:rPr>
              <w:t xml:space="preserve">) to </w:t>
            </w:r>
            <w:r>
              <w:rPr>
                <w:rFonts w:asciiTheme="minorHAnsi" w:hAnsiTheme="minorHAnsi"/>
                <w:sz w:val="20"/>
                <w:szCs w:val="22"/>
              </w:rPr>
              <w:t>4</w:t>
            </w:r>
            <w:r w:rsidRPr="001C287B">
              <w:rPr>
                <w:rFonts w:asciiTheme="minorHAnsi" w:hAnsiTheme="minorHAnsi"/>
                <w:sz w:val="20"/>
                <w:szCs w:val="22"/>
              </w:rPr>
              <w:t xml:space="preserve"> (</w:t>
            </w:r>
            <w:r>
              <w:rPr>
                <w:rFonts w:asciiTheme="minorHAnsi" w:hAnsiTheme="minorHAnsi"/>
                <w:sz w:val="20"/>
                <w:szCs w:val="22"/>
              </w:rPr>
              <w:t>A Lot</w:t>
            </w:r>
            <w:r w:rsidRPr="001C287B">
              <w:rPr>
                <w:rFonts w:asciiTheme="minorHAnsi" w:hAnsiTheme="minorHAnsi"/>
                <w:sz w:val="20"/>
                <w:szCs w:val="22"/>
              </w:rPr>
              <w:t>)</w:t>
            </w:r>
          </w:p>
        </w:tc>
        <w:tc>
          <w:tcPr>
            <w:tcW w:w="3454" w:type="dxa"/>
            <w:tcBorders>
              <w:bottom w:val="single" w:sz="4" w:space="0" w:color="auto"/>
              <w:right w:val="single" w:sz="4" w:space="0" w:color="auto"/>
            </w:tcBorders>
          </w:tcPr>
          <w:p w14:paraId="393A58EC" w14:textId="29E1E7C2" w:rsidR="005211CE" w:rsidRPr="005211CE" w:rsidRDefault="005211CE" w:rsidP="005211C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 xml:space="preserve">A total of </w:t>
            </w:r>
            <w:r>
              <w:rPr>
                <w:rFonts w:asciiTheme="minorHAnsi" w:hAnsiTheme="minorHAnsi"/>
                <w:sz w:val="20"/>
                <w:szCs w:val="22"/>
              </w:rPr>
              <w:t>18 students out of 19 (95%) in Fall/Spring completed the internship self-evaluation</w:t>
            </w:r>
          </w:p>
        </w:tc>
      </w:tr>
      <w:tr w:rsidR="005211CE" w:rsidRPr="001C287B" w14:paraId="0C907D08"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7720EE9B" w14:textId="09EB7B32" w:rsidR="005211CE" w:rsidRPr="001C287B" w:rsidRDefault="005211CE" w:rsidP="005211CE">
            <w:pPr>
              <w:rPr>
                <w:rFonts w:asciiTheme="minorHAnsi" w:hAnsiTheme="minorHAnsi"/>
                <w:sz w:val="20"/>
                <w:szCs w:val="22"/>
              </w:rPr>
            </w:pPr>
            <w:r w:rsidRPr="001C287B">
              <w:rPr>
                <w:rFonts w:asciiTheme="minorHAnsi" w:hAnsiTheme="minorHAnsi"/>
                <w:sz w:val="20"/>
                <w:szCs w:val="22"/>
              </w:rPr>
              <w:t>Student Researcher Survey</w:t>
            </w:r>
          </w:p>
        </w:tc>
        <w:tc>
          <w:tcPr>
            <w:tcW w:w="4500" w:type="dxa"/>
            <w:tcBorders>
              <w:top w:val="single" w:sz="4" w:space="0" w:color="auto"/>
              <w:bottom w:val="single" w:sz="4" w:space="0" w:color="auto"/>
            </w:tcBorders>
          </w:tcPr>
          <w:p w14:paraId="456EB54E" w14:textId="3A3E8126" w:rsidR="005211CE" w:rsidRPr="001C287B" w:rsidRDefault="005211CE" w:rsidP="005211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Students who conduct research (PSY3805, PSY3900, PSY4100, PSY4444 and PSY4644) are asked to complete </w:t>
            </w:r>
            <w:r>
              <w:rPr>
                <w:rFonts w:asciiTheme="minorHAnsi" w:hAnsiTheme="minorHAnsi" w:cs="Arial"/>
                <w:sz w:val="20"/>
                <w:szCs w:val="22"/>
              </w:rPr>
              <w:t>an online survey at the end of each semester</w:t>
            </w:r>
            <w:r>
              <w:rPr>
                <w:rFonts w:asciiTheme="minorHAnsi" w:hAnsiTheme="minorHAnsi" w:cs="Arial"/>
                <w:bCs/>
                <w:sz w:val="20"/>
                <w:szCs w:val="22"/>
              </w:rPr>
              <w:t>, which asks how much their research experience met the department learning goals.</w:t>
            </w:r>
          </w:p>
        </w:tc>
        <w:tc>
          <w:tcPr>
            <w:tcW w:w="2710" w:type="dxa"/>
            <w:tcBorders>
              <w:bottom w:val="single" w:sz="4" w:space="0" w:color="auto"/>
            </w:tcBorders>
          </w:tcPr>
          <w:p w14:paraId="432E5B0F" w14:textId="312E19D1" w:rsidR="005211CE" w:rsidRPr="001C287B" w:rsidRDefault="005211CE" w:rsidP="005211C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Items are rated on a 4-point scale from 1 (None) to 4 (A lot)</w:t>
            </w:r>
          </w:p>
        </w:tc>
        <w:tc>
          <w:tcPr>
            <w:tcW w:w="3454" w:type="dxa"/>
            <w:tcBorders>
              <w:bottom w:val="single" w:sz="4" w:space="0" w:color="auto"/>
              <w:right w:val="single" w:sz="4" w:space="0" w:color="auto"/>
            </w:tcBorders>
          </w:tcPr>
          <w:p w14:paraId="6468339A" w14:textId="4FE11B91" w:rsidR="005211CE" w:rsidRPr="001C287B" w:rsidRDefault="005211CE" w:rsidP="005211C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Pr>
                <w:rFonts w:asciiTheme="minorHAnsi" w:hAnsiTheme="minorHAnsi"/>
                <w:sz w:val="20"/>
                <w:szCs w:val="22"/>
              </w:rPr>
              <w:t>Of the 160 student research experiences (including research methods), there were 87 (54%) responses.</w:t>
            </w:r>
          </w:p>
        </w:tc>
      </w:tr>
    </w:tbl>
    <w:p w14:paraId="42A066D0" w14:textId="77777777" w:rsidR="00340968" w:rsidRDefault="00340968" w:rsidP="00584A09">
      <w:pPr>
        <w:contextualSpacing/>
        <w:rPr>
          <w:rFonts w:asciiTheme="minorHAnsi" w:hAnsiTheme="minorHAnsi" w:cs="Arial"/>
          <w:b/>
          <w:bCs/>
          <w:sz w:val="28"/>
          <w:szCs w:val="20"/>
        </w:rPr>
      </w:pPr>
    </w:p>
    <w:p w14:paraId="5C700BC5" w14:textId="77777777" w:rsidR="00DD7912" w:rsidRDefault="00DD7912">
      <w:pPr>
        <w:rPr>
          <w:rFonts w:asciiTheme="minorHAnsi" w:hAnsiTheme="minorHAnsi" w:cs="Arial"/>
          <w:b/>
          <w:bCs/>
          <w:sz w:val="28"/>
          <w:szCs w:val="20"/>
        </w:rPr>
      </w:pPr>
      <w:r>
        <w:rPr>
          <w:rFonts w:asciiTheme="minorHAnsi" w:hAnsiTheme="minorHAnsi" w:cs="Arial"/>
          <w:b/>
          <w:bCs/>
          <w:sz w:val="28"/>
          <w:szCs w:val="20"/>
        </w:rPr>
        <w:br w:type="page"/>
      </w:r>
    </w:p>
    <w:p w14:paraId="56C358F5" w14:textId="77777777" w:rsidR="00CE6E32" w:rsidRDefault="00CE6E32" w:rsidP="00584A09">
      <w:pPr>
        <w:contextualSpacing/>
        <w:rPr>
          <w:rFonts w:asciiTheme="minorHAnsi" w:hAnsiTheme="minorHAnsi" w:cs="Arial"/>
          <w:b/>
          <w:bCs/>
          <w:sz w:val="28"/>
          <w:szCs w:val="20"/>
        </w:rPr>
        <w:sectPr w:rsidR="00CE6E32" w:rsidSect="0039285F">
          <w:headerReference w:type="default" r:id="rId8"/>
          <w:footerReference w:type="default" r:id="rId9"/>
          <w:pgSz w:w="15840" w:h="12240" w:orient="landscape" w:code="1"/>
          <w:pgMar w:top="1008" w:right="1008" w:bottom="1008" w:left="1008" w:header="720" w:footer="720" w:gutter="0"/>
          <w:cols w:space="720"/>
          <w:docGrid w:linePitch="360"/>
        </w:sectPr>
      </w:pPr>
    </w:p>
    <w:p w14:paraId="556BC0A1" w14:textId="4FA6C3FE" w:rsidR="00466E54" w:rsidRDefault="00466E54" w:rsidP="00584A09">
      <w:pPr>
        <w:contextualSpacing/>
        <w:rPr>
          <w:rFonts w:asciiTheme="minorHAnsi" w:hAnsiTheme="minorHAnsi" w:cs="Arial"/>
          <w:b/>
          <w:bCs/>
          <w:sz w:val="28"/>
          <w:szCs w:val="20"/>
        </w:rPr>
      </w:pPr>
      <w:r w:rsidRPr="00466E54">
        <w:rPr>
          <w:rFonts w:asciiTheme="minorHAnsi" w:hAnsiTheme="minorHAnsi" w:cs="Arial"/>
          <w:b/>
          <w:bCs/>
          <w:sz w:val="28"/>
          <w:szCs w:val="20"/>
        </w:rPr>
        <w:lastRenderedPageBreak/>
        <w:t>201</w:t>
      </w:r>
      <w:r w:rsidR="00DA4C5E">
        <w:rPr>
          <w:rFonts w:asciiTheme="minorHAnsi" w:hAnsiTheme="minorHAnsi" w:cs="Arial"/>
          <w:b/>
          <w:bCs/>
          <w:sz w:val="28"/>
          <w:szCs w:val="20"/>
        </w:rPr>
        <w:t>7</w:t>
      </w:r>
      <w:r w:rsidRPr="00466E54">
        <w:rPr>
          <w:rFonts w:asciiTheme="minorHAnsi" w:hAnsiTheme="minorHAnsi" w:cs="Arial"/>
          <w:b/>
          <w:bCs/>
          <w:sz w:val="28"/>
          <w:szCs w:val="20"/>
        </w:rPr>
        <w:t>-201</w:t>
      </w:r>
      <w:r w:rsidR="00DA4C5E">
        <w:rPr>
          <w:rFonts w:asciiTheme="minorHAnsi" w:hAnsiTheme="minorHAnsi" w:cs="Arial"/>
          <w:b/>
          <w:bCs/>
          <w:sz w:val="28"/>
          <w:szCs w:val="20"/>
        </w:rPr>
        <w:t>8</w:t>
      </w:r>
      <w:r w:rsidRPr="00466E54">
        <w:rPr>
          <w:rFonts w:asciiTheme="minorHAnsi" w:hAnsiTheme="minorHAnsi" w:cs="Arial"/>
          <w:b/>
          <w:bCs/>
          <w:sz w:val="28"/>
          <w:szCs w:val="20"/>
        </w:rPr>
        <w:t xml:space="preserve"> Results</w:t>
      </w:r>
    </w:p>
    <w:p w14:paraId="565E274F" w14:textId="77777777" w:rsidR="00CF1C97" w:rsidRDefault="00CF1C97" w:rsidP="00CF1C97">
      <w:pPr>
        <w:rPr>
          <w:rFonts w:asciiTheme="minorHAnsi" w:hAnsiTheme="minorHAnsi" w:cs="Arial"/>
          <w:b/>
          <w:bCs/>
          <w:sz w:val="28"/>
          <w:szCs w:val="20"/>
        </w:rPr>
      </w:pPr>
    </w:p>
    <w:p w14:paraId="5C82434E" w14:textId="32247A5D" w:rsidR="000035C7" w:rsidRPr="000035C7" w:rsidRDefault="000035C7" w:rsidP="00BC161A">
      <w:pPr>
        <w:pStyle w:val="Heading2"/>
      </w:pPr>
      <w:r w:rsidRPr="000035C7">
        <w:t>1. Scientific Inquiry, Critical Thinking, &amp; Quantitative Reasoning</w:t>
      </w:r>
    </w:p>
    <w:p w14:paraId="2E74F0A5" w14:textId="77777777" w:rsidR="00466E54" w:rsidRPr="001C287B" w:rsidRDefault="00466E54" w:rsidP="00584A09">
      <w:pPr>
        <w:contextualSpacing/>
        <w:rPr>
          <w:rFonts w:asciiTheme="minorHAnsi" w:hAnsiTheme="minorHAnsi" w:cs="Arial"/>
          <w:b/>
          <w:bCs/>
          <w:sz w:val="20"/>
          <w:szCs w:val="20"/>
        </w:rPr>
      </w:pPr>
    </w:p>
    <w:tbl>
      <w:tblPr>
        <w:tblStyle w:val="GridTable4-Accent1"/>
        <w:tblW w:w="14112" w:type="dxa"/>
        <w:tblLayout w:type="fixed"/>
        <w:tblLook w:val="0620" w:firstRow="1" w:lastRow="0" w:firstColumn="0" w:lastColumn="0" w:noHBand="1" w:noVBand="1"/>
      </w:tblPr>
      <w:tblGrid>
        <w:gridCol w:w="2515"/>
        <w:gridCol w:w="3780"/>
        <w:gridCol w:w="2160"/>
        <w:gridCol w:w="3330"/>
        <w:gridCol w:w="2327"/>
      </w:tblGrid>
      <w:tr w:rsidR="000C4734" w:rsidRPr="001C287B" w14:paraId="5050B6A8" w14:textId="77777777" w:rsidTr="008A3ED4">
        <w:trPr>
          <w:cnfStyle w:val="100000000000" w:firstRow="1" w:lastRow="0" w:firstColumn="0" w:lastColumn="0" w:oddVBand="0" w:evenVBand="0" w:oddHBand="0" w:evenHBand="0" w:firstRowFirstColumn="0" w:firstRowLastColumn="0" w:lastRowFirstColumn="0" w:lastRowLastColumn="0"/>
          <w:cantSplit/>
          <w:tblHeader/>
        </w:trPr>
        <w:tc>
          <w:tcPr>
            <w:tcW w:w="2515" w:type="dxa"/>
          </w:tcPr>
          <w:p w14:paraId="7FEB2AE5" w14:textId="083FDDEF" w:rsidR="000C4734" w:rsidRPr="000C4734"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learning objectives?</w:t>
            </w:r>
          </w:p>
        </w:tc>
        <w:tc>
          <w:tcPr>
            <w:tcW w:w="3780" w:type="dxa"/>
          </w:tcPr>
          <w:p w14:paraId="7BD98C1F" w14:textId="357DB38A"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 xml:space="preserve">How, where, and when are they assessed? </w:t>
            </w:r>
          </w:p>
        </w:tc>
        <w:tc>
          <w:tcPr>
            <w:tcW w:w="2160" w:type="dxa"/>
          </w:tcPr>
          <w:p w14:paraId="63E1880E" w14:textId="7471F1FF"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330" w:type="dxa"/>
          </w:tcPr>
          <w:p w14:paraId="5E2D7898" w14:textId="0CD47958"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results?</w:t>
            </w:r>
          </w:p>
        </w:tc>
        <w:tc>
          <w:tcPr>
            <w:tcW w:w="2327" w:type="dxa"/>
          </w:tcPr>
          <w:p w14:paraId="1178548F" w14:textId="008DB40A"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8A3ED4" w:rsidRPr="001C287B" w14:paraId="7BF7EEFC" w14:textId="77777777" w:rsidTr="008A3ED4">
        <w:trPr>
          <w:cantSplit/>
        </w:trPr>
        <w:tc>
          <w:tcPr>
            <w:tcW w:w="2515" w:type="dxa"/>
            <w:vMerge w:val="restart"/>
            <w:shd w:val="clear" w:color="auto" w:fill="FFFFFF" w:themeFill="background1"/>
          </w:tcPr>
          <w:p w14:paraId="014EF893" w14:textId="29ED98CB" w:rsidR="008A3ED4" w:rsidRPr="001C287B" w:rsidRDefault="008A3ED4" w:rsidP="00340968">
            <w:pPr>
              <w:ind w:left="288" w:hanging="288"/>
              <w:contextualSpacing/>
              <w:rPr>
                <w:rFonts w:asciiTheme="minorHAnsi" w:hAnsiTheme="minorHAnsi" w:cs="Arial"/>
                <w:b/>
                <w:bCs/>
                <w:sz w:val="20"/>
                <w:szCs w:val="20"/>
              </w:rPr>
            </w:pPr>
            <w:r>
              <w:rPr>
                <w:rFonts w:asciiTheme="minorHAnsi" w:hAnsiTheme="minorHAnsi" w:cs="Cambria"/>
                <w:sz w:val="20"/>
                <w:szCs w:val="20"/>
              </w:rPr>
              <w:t>1.1 Apply innovative, integrative, and critical thinking skills to interpret psychological phenomena</w:t>
            </w:r>
          </w:p>
        </w:tc>
        <w:tc>
          <w:tcPr>
            <w:tcW w:w="3780" w:type="dxa"/>
            <w:shd w:val="clear" w:color="auto" w:fill="auto"/>
          </w:tcPr>
          <w:p w14:paraId="4DA2BF19" w14:textId="4DEB6702" w:rsidR="008A3ED4" w:rsidRPr="008C4695" w:rsidRDefault="008A3ED4" w:rsidP="00D87E2F">
            <w:pPr>
              <w:contextualSpacing/>
              <w:rPr>
                <w:rFonts w:asciiTheme="minorHAnsi" w:hAnsiTheme="minorHAnsi" w:cs="Arial"/>
                <w:b/>
                <w:sz w:val="20"/>
                <w:szCs w:val="20"/>
              </w:rPr>
            </w:pPr>
            <w:r w:rsidRPr="008C4695">
              <w:rPr>
                <w:rFonts w:asciiTheme="minorHAnsi" w:hAnsiTheme="minorHAnsi" w:cs="Arial"/>
                <w:b/>
                <w:sz w:val="20"/>
                <w:szCs w:val="20"/>
              </w:rPr>
              <w:t>Direct Measures</w:t>
            </w:r>
          </w:p>
        </w:tc>
        <w:tc>
          <w:tcPr>
            <w:tcW w:w="2160" w:type="dxa"/>
            <w:shd w:val="clear" w:color="auto" w:fill="auto"/>
          </w:tcPr>
          <w:p w14:paraId="7789F58D" w14:textId="4D7766EB" w:rsidR="008A3ED4" w:rsidRPr="00FE6884" w:rsidRDefault="008A3ED4" w:rsidP="00FE6884">
            <w:pPr>
              <w:contextualSpacing/>
              <w:rPr>
                <w:rFonts w:asciiTheme="minorHAnsi" w:hAnsiTheme="minorHAnsi" w:cs="Arial"/>
                <w:sz w:val="20"/>
                <w:szCs w:val="20"/>
              </w:rPr>
            </w:pPr>
          </w:p>
        </w:tc>
        <w:tc>
          <w:tcPr>
            <w:tcW w:w="3330" w:type="dxa"/>
            <w:shd w:val="clear" w:color="auto" w:fill="auto"/>
          </w:tcPr>
          <w:p w14:paraId="029E14DE" w14:textId="64D6A6B1" w:rsidR="008A3ED4" w:rsidRPr="008C4695" w:rsidRDefault="008A3ED4" w:rsidP="00915F27">
            <w:pPr>
              <w:contextualSpacing/>
              <w:rPr>
                <w:rFonts w:asciiTheme="minorHAnsi" w:hAnsiTheme="minorHAnsi" w:cs="Arial"/>
                <w:b/>
                <w:sz w:val="20"/>
                <w:szCs w:val="20"/>
              </w:rPr>
            </w:pPr>
            <w:r w:rsidRPr="008C4695">
              <w:rPr>
                <w:rFonts w:asciiTheme="minorHAnsi" w:hAnsiTheme="minorHAnsi" w:cs="Arial"/>
                <w:b/>
                <w:sz w:val="20"/>
                <w:szCs w:val="20"/>
              </w:rPr>
              <w:t xml:space="preserve">M = </w:t>
            </w:r>
            <w:r w:rsidR="00915F27">
              <w:rPr>
                <w:rFonts w:asciiTheme="minorHAnsi" w:hAnsiTheme="minorHAnsi" w:cs="Arial"/>
                <w:b/>
                <w:sz w:val="20"/>
                <w:szCs w:val="20"/>
              </w:rPr>
              <w:t>95</w:t>
            </w:r>
            <w:r w:rsidRPr="008C4695">
              <w:rPr>
                <w:rFonts w:asciiTheme="minorHAnsi" w:hAnsiTheme="minorHAnsi" w:cs="Arial"/>
                <w:b/>
                <w:sz w:val="20"/>
                <w:szCs w:val="20"/>
              </w:rPr>
              <w:t>%</w:t>
            </w:r>
          </w:p>
        </w:tc>
        <w:tc>
          <w:tcPr>
            <w:tcW w:w="2327" w:type="dxa"/>
            <w:vMerge w:val="restart"/>
            <w:shd w:val="clear" w:color="auto" w:fill="auto"/>
          </w:tcPr>
          <w:p w14:paraId="244CC343" w14:textId="4BFA00C2" w:rsidR="008A3ED4" w:rsidRPr="001C287B" w:rsidRDefault="008A3ED4"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059338D5" w14:textId="77777777" w:rsidR="008A3ED4" w:rsidRPr="001C287B" w:rsidRDefault="008A3ED4" w:rsidP="00584A09">
            <w:pPr>
              <w:contextualSpacing/>
              <w:rPr>
                <w:rFonts w:asciiTheme="minorHAnsi" w:hAnsiTheme="minorHAnsi" w:cs="Arial"/>
                <w:sz w:val="20"/>
                <w:szCs w:val="20"/>
              </w:rPr>
            </w:pPr>
          </w:p>
        </w:tc>
      </w:tr>
      <w:tr w:rsidR="008A3ED4" w:rsidRPr="001C287B" w14:paraId="36E738AB" w14:textId="77777777" w:rsidTr="008A3ED4">
        <w:trPr>
          <w:cantSplit/>
        </w:trPr>
        <w:tc>
          <w:tcPr>
            <w:tcW w:w="2515" w:type="dxa"/>
            <w:vMerge/>
            <w:shd w:val="clear" w:color="auto" w:fill="FFFFFF" w:themeFill="background1"/>
          </w:tcPr>
          <w:p w14:paraId="7C269AC1" w14:textId="77777777" w:rsidR="008A3ED4" w:rsidRDefault="008A3ED4" w:rsidP="008C4695">
            <w:pPr>
              <w:ind w:left="288" w:hanging="288"/>
              <w:contextualSpacing/>
              <w:rPr>
                <w:rFonts w:asciiTheme="minorHAnsi" w:hAnsiTheme="minorHAnsi" w:cs="Cambria"/>
                <w:sz w:val="20"/>
                <w:szCs w:val="20"/>
              </w:rPr>
            </w:pPr>
          </w:p>
        </w:tc>
        <w:tc>
          <w:tcPr>
            <w:tcW w:w="3780" w:type="dxa"/>
            <w:shd w:val="clear" w:color="auto" w:fill="auto"/>
          </w:tcPr>
          <w:p w14:paraId="700BD0E7" w14:textId="188B7A70" w:rsidR="008A3ED4" w:rsidRDefault="008A3ED4" w:rsidP="008C4695">
            <w:pPr>
              <w:ind w:left="144"/>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160" w:type="dxa"/>
            <w:shd w:val="clear" w:color="auto" w:fill="auto"/>
          </w:tcPr>
          <w:p w14:paraId="105A1240" w14:textId="77777777" w:rsidR="008A3ED4" w:rsidRPr="00FE6884" w:rsidRDefault="008A3ED4" w:rsidP="008C4695">
            <w:pPr>
              <w:contextualSpacing/>
              <w:rPr>
                <w:rFonts w:asciiTheme="minorHAnsi" w:hAnsiTheme="minorHAnsi" w:cs="Arial"/>
                <w:sz w:val="20"/>
                <w:szCs w:val="20"/>
              </w:rPr>
            </w:pPr>
          </w:p>
        </w:tc>
        <w:tc>
          <w:tcPr>
            <w:tcW w:w="3330" w:type="dxa"/>
            <w:shd w:val="clear" w:color="auto" w:fill="auto"/>
          </w:tcPr>
          <w:p w14:paraId="6A7ADD1E" w14:textId="39E4D881" w:rsidR="008A3ED4" w:rsidRPr="001C287B" w:rsidRDefault="008A3ED4" w:rsidP="008C4695">
            <w:pPr>
              <w:ind w:left="144"/>
              <w:contextualSpacing/>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37</w:t>
            </w:r>
            <w:r w:rsidRPr="001C287B">
              <w:rPr>
                <w:rFonts w:asciiTheme="minorHAnsi" w:hAnsiTheme="minorHAnsi" w:cs="Arial"/>
                <w:sz w:val="20"/>
                <w:szCs w:val="20"/>
              </w:rPr>
              <w:t xml:space="preserve">, </w:t>
            </w:r>
            <w:r>
              <w:rPr>
                <w:rFonts w:asciiTheme="minorHAnsi" w:hAnsiTheme="minorHAnsi" w:cs="Arial"/>
                <w:sz w:val="20"/>
                <w:szCs w:val="20"/>
              </w:rPr>
              <w:t>92</w:t>
            </w:r>
            <w:r w:rsidRPr="001C287B">
              <w:rPr>
                <w:rFonts w:asciiTheme="minorHAnsi" w:hAnsiTheme="minorHAnsi" w:cs="Arial"/>
                <w:sz w:val="20"/>
                <w:szCs w:val="20"/>
              </w:rPr>
              <w:t xml:space="preserve">% </w:t>
            </w:r>
            <w:r>
              <w:rPr>
                <w:rFonts w:asciiTheme="minorHAnsi" w:hAnsiTheme="minorHAnsi" w:cs="Arial"/>
                <w:sz w:val="20"/>
                <w:szCs w:val="20"/>
              </w:rPr>
              <w:t>Some/A lot</w:t>
            </w:r>
          </w:p>
        </w:tc>
        <w:tc>
          <w:tcPr>
            <w:tcW w:w="2327" w:type="dxa"/>
            <w:vMerge/>
            <w:shd w:val="clear" w:color="auto" w:fill="auto"/>
          </w:tcPr>
          <w:p w14:paraId="0681A6C3" w14:textId="77777777" w:rsidR="008A3ED4" w:rsidRDefault="008A3ED4" w:rsidP="008C4695">
            <w:pPr>
              <w:contextualSpacing/>
              <w:rPr>
                <w:rFonts w:asciiTheme="minorHAnsi" w:hAnsiTheme="minorHAnsi" w:cs="Arial"/>
                <w:sz w:val="20"/>
                <w:szCs w:val="20"/>
              </w:rPr>
            </w:pPr>
          </w:p>
        </w:tc>
      </w:tr>
      <w:tr w:rsidR="008A3ED4" w:rsidRPr="001C287B" w14:paraId="703767A1" w14:textId="77777777" w:rsidTr="008A3ED4">
        <w:trPr>
          <w:cantSplit/>
        </w:trPr>
        <w:tc>
          <w:tcPr>
            <w:tcW w:w="2515" w:type="dxa"/>
            <w:vMerge/>
            <w:shd w:val="clear" w:color="auto" w:fill="FFFFFF" w:themeFill="background1"/>
          </w:tcPr>
          <w:p w14:paraId="64F4EBEE" w14:textId="77777777" w:rsidR="008A3ED4" w:rsidRDefault="008A3ED4" w:rsidP="008C4695">
            <w:pPr>
              <w:ind w:left="288" w:hanging="288"/>
              <w:contextualSpacing/>
              <w:rPr>
                <w:rFonts w:asciiTheme="minorHAnsi" w:hAnsiTheme="minorHAnsi" w:cs="Cambria"/>
                <w:sz w:val="20"/>
                <w:szCs w:val="20"/>
              </w:rPr>
            </w:pPr>
          </w:p>
        </w:tc>
        <w:tc>
          <w:tcPr>
            <w:tcW w:w="3780" w:type="dxa"/>
            <w:shd w:val="clear" w:color="auto" w:fill="auto"/>
          </w:tcPr>
          <w:p w14:paraId="230C07DE" w14:textId="017A0A2E" w:rsidR="008A3ED4" w:rsidRDefault="008A3ED4" w:rsidP="008C4695">
            <w:pPr>
              <w:ind w:left="144"/>
              <w:contextualSpacing/>
              <w:rPr>
                <w:rFonts w:asciiTheme="minorHAnsi" w:hAnsiTheme="minorHAnsi" w:cs="Arial"/>
                <w:sz w:val="20"/>
                <w:szCs w:val="20"/>
              </w:rPr>
            </w:pPr>
            <w:r>
              <w:rPr>
                <w:rFonts w:asciiTheme="minorHAnsi" w:hAnsiTheme="minorHAnsi"/>
                <w:sz w:val="20"/>
                <w:szCs w:val="22"/>
              </w:rPr>
              <w:t>Capstone Course Ratings</w:t>
            </w:r>
          </w:p>
        </w:tc>
        <w:tc>
          <w:tcPr>
            <w:tcW w:w="2160" w:type="dxa"/>
            <w:shd w:val="clear" w:color="auto" w:fill="auto"/>
          </w:tcPr>
          <w:p w14:paraId="1F969389" w14:textId="77777777" w:rsidR="008A3ED4" w:rsidRPr="00FE6884" w:rsidRDefault="008A3ED4" w:rsidP="008C4695">
            <w:pPr>
              <w:contextualSpacing/>
              <w:rPr>
                <w:rFonts w:asciiTheme="minorHAnsi" w:hAnsiTheme="minorHAnsi" w:cs="Arial"/>
                <w:sz w:val="20"/>
                <w:szCs w:val="20"/>
              </w:rPr>
            </w:pPr>
          </w:p>
        </w:tc>
        <w:tc>
          <w:tcPr>
            <w:tcW w:w="3330" w:type="dxa"/>
            <w:shd w:val="clear" w:color="auto" w:fill="auto"/>
          </w:tcPr>
          <w:p w14:paraId="6EA6B7F9" w14:textId="41E52668"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3.39, 93% Some/A lot</w:t>
            </w:r>
          </w:p>
        </w:tc>
        <w:tc>
          <w:tcPr>
            <w:tcW w:w="2327" w:type="dxa"/>
            <w:vMerge/>
            <w:shd w:val="clear" w:color="auto" w:fill="auto"/>
          </w:tcPr>
          <w:p w14:paraId="0CECB70F" w14:textId="77777777" w:rsidR="008A3ED4" w:rsidRDefault="008A3ED4" w:rsidP="008C4695">
            <w:pPr>
              <w:contextualSpacing/>
              <w:rPr>
                <w:rFonts w:asciiTheme="minorHAnsi" w:hAnsiTheme="minorHAnsi" w:cs="Arial"/>
                <w:sz w:val="20"/>
                <w:szCs w:val="20"/>
              </w:rPr>
            </w:pPr>
          </w:p>
        </w:tc>
      </w:tr>
      <w:tr w:rsidR="008A3ED4" w:rsidRPr="001C287B" w14:paraId="68E6D406" w14:textId="77777777" w:rsidTr="008A3ED4">
        <w:trPr>
          <w:cantSplit/>
        </w:trPr>
        <w:tc>
          <w:tcPr>
            <w:tcW w:w="2515" w:type="dxa"/>
            <w:vMerge/>
            <w:shd w:val="clear" w:color="auto" w:fill="FFFFFF" w:themeFill="background1"/>
          </w:tcPr>
          <w:p w14:paraId="5E1E8D3B"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551CE673" w14:textId="5BE043C4" w:rsidR="008A3ED4" w:rsidRPr="001C287B" w:rsidRDefault="008A3ED4" w:rsidP="008C4695">
            <w:pPr>
              <w:ind w:left="144"/>
              <w:contextualSpacing/>
              <w:rPr>
                <w:rFonts w:asciiTheme="minorHAnsi" w:hAnsiTheme="minorHAnsi" w:cs="Arial"/>
                <w:sz w:val="20"/>
                <w:szCs w:val="20"/>
              </w:rPr>
            </w:pPr>
            <w:r>
              <w:rPr>
                <w:rFonts w:asciiTheme="minorHAnsi" w:hAnsiTheme="minorHAnsi"/>
                <w:sz w:val="20"/>
                <w:szCs w:val="22"/>
              </w:rPr>
              <w:t>PCE Critical Thinking Essay Questions</w:t>
            </w:r>
          </w:p>
        </w:tc>
        <w:tc>
          <w:tcPr>
            <w:tcW w:w="2160" w:type="dxa"/>
            <w:shd w:val="clear" w:color="auto" w:fill="auto"/>
          </w:tcPr>
          <w:p w14:paraId="50C1B7B2"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32B11369" w14:textId="4594A911"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48% correct</w:t>
            </w:r>
          </w:p>
        </w:tc>
        <w:tc>
          <w:tcPr>
            <w:tcW w:w="2327" w:type="dxa"/>
            <w:vMerge/>
            <w:shd w:val="clear" w:color="auto" w:fill="auto"/>
          </w:tcPr>
          <w:p w14:paraId="4E4284A0" w14:textId="77777777" w:rsidR="008A3ED4" w:rsidRPr="001C287B" w:rsidRDefault="008A3ED4" w:rsidP="008C4695">
            <w:pPr>
              <w:contextualSpacing/>
              <w:rPr>
                <w:rFonts w:asciiTheme="minorHAnsi" w:hAnsiTheme="minorHAnsi" w:cs="Arial"/>
                <w:sz w:val="20"/>
                <w:szCs w:val="20"/>
              </w:rPr>
            </w:pPr>
          </w:p>
        </w:tc>
      </w:tr>
      <w:tr w:rsidR="008A3ED4" w:rsidRPr="001C287B" w14:paraId="344B8DE4" w14:textId="77777777" w:rsidTr="008A3ED4">
        <w:trPr>
          <w:cantSplit/>
        </w:trPr>
        <w:tc>
          <w:tcPr>
            <w:tcW w:w="2515" w:type="dxa"/>
            <w:vMerge/>
            <w:shd w:val="clear" w:color="auto" w:fill="FFFFFF" w:themeFill="background1"/>
          </w:tcPr>
          <w:p w14:paraId="274AF04E"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00F1B72F" w14:textId="031BF736" w:rsidR="008A3ED4" w:rsidRPr="001C287B" w:rsidRDefault="008A3ED4" w:rsidP="008C4695">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160" w:type="dxa"/>
            <w:shd w:val="clear" w:color="auto" w:fill="auto"/>
          </w:tcPr>
          <w:p w14:paraId="540D2731"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17A56795" w14:textId="62E77310"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3.79, 100% Some/A lot</w:t>
            </w:r>
          </w:p>
        </w:tc>
        <w:tc>
          <w:tcPr>
            <w:tcW w:w="2327" w:type="dxa"/>
            <w:vMerge/>
            <w:shd w:val="clear" w:color="auto" w:fill="auto"/>
          </w:tcPr>
          <w:p w14:paraId="3F8389D5" w14:textId="77777777" w:rsidR="008A3ED4" w:rsidRPr="001C287B" w:rsidRDefault="008A3ED4" w:rsidP="008C4695">
            <w:pPr>
              <w:contextualSpacing/>
              <w:rPr>
                <w:rFonts w:asciiTheme="minorHAnsi" w:hAnsiTheme="minorHAnsi" w:cs="Arial"/>
                <w:sz w:val="20"/>
                <w:szCs w:val="20"/>
              </w:rPr>
            </w:pPr>
          </w:p>
        </w:tc>
      </w:tr>
      <w:tr w:rsidR="008A3ED4" w:rsidRPr="001C287B" w14:paraId="398BAE64" w14:textId="77777777" w:rsidTr="008A3ED4">
        <w:trPr>
          <w:cantSplit/>
        </w:trPr>
        <w:tc>
          <w:tcPr>
            <w:tcW w:w="2515" w:type="dxa"/>
            <w:vMerge/>
            <w:shd w:val="clear" w:color="auto" w:fill="FFFFFF" w:themeFill="background1"/>
          </w:tcPr>
          <w:p w14:paraId="736E60E1"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6C878954" w14:textId="42BCB146" w:rsidR="008A3ED4" w:rsidRDefault="008A3ED4" w:rsidP="008C4695">
            <w:pPr>
              <w:contextualSpacing/>
              <w:rPr>
                <w:rFonts w:asciiTheme="minorHAnsi" w:hAnsiTheme="minorHAnsi" w:cs="Arial"/>
                <w:sz w:val="20"/>
                <w:szCs w:val="20"/>
              </w:rPr>
            </w:pPr>
            <w:r>
              <w:rPr>
                <w:rFonts w:asciiTheme="minorHAnsi" w:hAnsiTheme="minorHAnsi" w:cs="Arial"/>
                <w:sz w:val="20"/>
                <w:szCs w:val="20"/>
              </w:rPr>
              <w:t>I</w:t>
            </w:r>
            <w:r w:rsidRPr="008C4695">
              <w:rPr>
                <w:rFonts w:asciiTheme="minorHAnsi" w:hAnsiTheme="minorHAnsi" w:cs="Arial"/>
                <w:b/>
                <w:sz w:val="20"/>
                <w:szCs w:val="20"/>
              </w:rPr>
              <w:t>ndirect Measures</w:t>
            </w:r>
          </w:p>
        </w:tc>
        <w:tc>
          <w:tcPr>
            <w:tcW w:w="2160" w:type="dxa"/>
            <w:shd w:val="clear" w:color="auto" w:fill="auto"/>
          </w:tcPr>
          <w:p w14:paraId="26AC4371"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39A41D7E" w14:textId="3CCBCF4A" w:rsidR="008A3ED4" w:rsidRPr="008C4695" w:rsidRDefault="008A3ED4" w:rsidP="00F007EA">
            <w:pPr>
              <w:contextualSpacing/>
              <w:rPr>
                <w:rFonts w:asciiTheme="minorHAnsi" w:hAnsiTheme="minorHAnsi" w:cs="Arial"/>
                <w:b/>
                <w:sz w:val="20"/>
                <w:szCs w:val="20"/>
              </w:rPr>
            </w:pPr>
            <w:r w:rsidRPr="008C4695">
              <w:rPr>
                <w:rFonts w:asciiTheme="minorHAnsi" w:hAnsiTheme="minorHAnsi" w:cs="Arial"/>
                <w:b/>
                <w:sz w:val="20"/>
                <w:szCs w:val="20"/>
              </w:rPr>
              <w:t>M</w:t>
            </w:r>
            <w:r>
              <w:rPr>
                <w:rFonts w:asciiTheme="minorHAnsi" w:hAnsiTheme="minorHAnsi" w:cs="Arial"/>
                <w:b/>
                <w:sz w:val="20"/>
                <w:szCs w:val="20"/>
              </w:rPr>
              <w:t xml:space="preserve"> </w:t>
            </w:r>
            <w:r w:rsidRPr="008C4695">
              <w:rPr>
                <w:rFonts w:asciiTheme="minorHAnsi" w:hAnsiTheme="minorHAnsi" w:cs="Arial"/>
                <w:b/>
                <w:sz w:val="20"/>
                <w:szCs w:val="20"/>
              </w:rPr>
              <w:t>= 96%</w:t>
            </w:r>
          </w:p>
        </w:tc>
        <w:tc>
          <w:tcPr>
            <w:tcW w:w="2327" w:type="dxa"/>
            <w:vMerge/>
            <w:shd w:val="clear" w:color="auto" w:fill="auto"/>
          </w:tcPr>
          <w:p w14:paraId="680C43A3" w14:textId="77777777" w:rsidR="008A3ED4" w:rsidRPr="001C287B" w:rsidRDefault="008A3ED4" w:rsidP="008C4695">
            <w:pPr>
              <w:contextualSpacing/>
              <w:rPr>
                <w:rFonts w:asciiTheme="minorHAnsi" w:hAnsiTheme="minorHAnsi" w:cs="Arial"/>
                <w:sz w:val="20"/>
                <w:szCs w:val="20"/>
              </w:rPr>
            </w:pPr>
          </w:p>
        </w:tc>
      </w:tr>
      <w:tr w:rsidR="008A3ED4" w:rsidRPr="001C287B" w14:paraId="0213B626" w14:textId="77777777" w:rsidTr="008A3ED4">
        <w:trPr>
          <w:cantSplit/>
        </w:trPr>
        <w:tc>
          <w:tcPr>
            <w:tcW w:w="2515" w:type="dxa"/>
            <w:vMerge/>
            <w:shd w:val="clear" w:color="auto" w:fill="FFFFFF" w:themeFill="background1"/>
          </w:tcPr>
          <w:p w14:paraId="466E1F33"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09AFD18E" w14:textId="4189F14A"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auto"/>
          </w:tcPr>
          <w:p w14:paraId="3906E8E3"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59211E0F" w14:textId="63FA6BF6"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3.76, 98% Some/A lot</w:t>
            </w:r>
          </w:p>
        </w:tc>
        <w:tc>
          <w:tcPr>
            <w:tcW w:w="2327" w:type="dxa"/>
            <w:vMerge/>
            <w:shd w:val="clear" w:color="auto" w:fill="auto"/>
          </w:tcPr>
          <w:p w14:paraId="668B1E3B" w14:textId="77777777" w:rsidR="008A3ED4" w:rsidRPr="001C287B" w:rsidRDefault="008A3ED4" w:rsidP="008C4695">
            <w:pPr>
              <w:contextualSpacing/>
              <w:rPr>
                <w:rFonts w:asciiTheme="minorHAnsi" w:hAnsiTheme="minorHAnsi" w:cs="Arial"/>
                <w:sz w:val="20"/>
                <w:szCs w:val="20"/>
              </w:rPr>
            </w:pPr>
          </w:p>
        </w:tc>
      </w:tr>
      <w:tr w:rsidR="008A3ED4" w:rsidRPr="001C287B" w14:paraId="454CB9AE" w14:textId="77777777" w:rsidTr="008A3ED4">
        <w:trPr>
          <w:cantSplit/>
        </w:trPr>
        <w:tc>
          <w:tcPr>
            <w:tcW w:w="2515" w:type="dxa"/>
            <w:vMerge/>
            <w:shd w:val="clear" w:color="auto" w:fill="FFFFFF" w:themeFill="background1"/>
          </w:tcPr>
          <w:p w14:paraId="4A73212C"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3DCC65D5" w14:textId="7A7383EC"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2160" w:type="dxa"/>
            <w:shd w:val="clear" w:color="auto" w:fill="auto"/>
          </w:tcPr>
          <w:p w14:paraId="656B75D7"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6694B4A9" w14:textId="3C98E248" w:rsidR="008A3ED4" w:rsidRDefault="008A3ED4" w:rsidP="008C4695">
            <w:pPr>
              <w:ind w:left="144"/>
              <w:contextualSpacing/>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70</w:t>
            </w:r>
            <w:r w:rsidRPr="001C287B">
              <w:rPr>
                <w:rFonts w:asciiTheme="minorHAnsi" w:hAnsiTheme="minorHAnsi" w:cs="Arial"/>
                <w:sz w:val="20"/>
                <w:szCs w:val="20"/>
              </w:rPr>
              <w:t>, 9</w:t>
            </w:r>
            <w:r>
              <w:rPr>
                <w:rFonts w:asciiTheme="minorHAnsi" w:hAnsiTheme="minorHAnsi" w:cs="Arial"/>
                <w:sz w:val="20"/>
                <w:szCs w:val="20"/>
              </w:rPr>
              <w:t>7</w:t>
            </w:r>
            <w:r w:rsidRPr="001C287B">
              <w:rPr>
                <w:rFonts w:asciiTheme="minorHAnsi" w:hAnsiTheme="minorHAnsi" w:cs="Arial"/>
                <w:sz w:val="20"/>
                <w:szCs w:val="20"/>
              </w:rPr>
              <w:t>% Some/A lot</w:t>
            </w:r>
          </w:p>
        </w:tc>
        <w:tc>
          <w:tcPr>
            <w:tcW w:w="2327" w:type="dxa"/>
            <w:vMerge/>
            <w:shd w:val="clear" w:color="auto" w:fill="auto"/>
          </w:tcPr>
          <w:p w14:paraId="71E3A563" w14:textId="77777777" w:rsidR="008A3ED4" w:rsidRPr="001C287B" w:rsidRDefault="008A3ED4" w:rsidP="008C4695">
            <w:pPr>
              <w:contextualSpacing/>
              <w:rPr>
                <w:rFonts w:asciiTheme="minorHAnsi" w:hAnsiTheme="minorHAnsi" w:cs="Arial"/>
                <w:sz w:val="20"/>
                <w:szCs w:val="20"/>
              </w:rPr>
            </w:pPr>
          </w:p>
        </w:tc>
      </w:tr>
      <w:tr w:rsidR="008A3ED4" w:rsidRPr="001C287B" w14:paraId="62EA917B" w14:textId="77777777" w:rsidTr="008A3ED4">
        <w:trPr>
          <w:cantSplit/>
        </w:trPr>
        <w:tc>
          <w:tcPr>
            <w:tcW w:w="2515" w:type="dxa"/>
            <w:vMerge/>
            <w:shd w:val="clear" w:color="auto" w:fill="FFFFFF" w:themeFill="background1"/>
          </w:tcPr>
          <w:p w14:paraId="556EFF05"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1E3A50E3" w14:textId="74356E08"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2160" w:type="dxa"/>
            <w:shd w:val="clear" w:color="auto" w:fill="auto"/>
          </w:tcPr>
          <w:p w14:paraId="3E3DE7C9"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67F1E342" w14:textId="40CB316D" w:rsidR="008A3ED4"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3.78, 94</w:t>
            </w:r>
            <w:r w:rsidRPr="001C287B">
              <w:rPr>
                <w:rFonts w:asciiTheme="minorHAnsi" w:hAnsiTheme="minorHAnsi" w:cs="Arial"/>
                <w:sz w:val="20"/>
                <w:szCs w:val="20"/>
              </w:rPr>
              <w:t xml:space="preserve">% </w:t>
            </w:r>
            <w:r>
              <w:rPr>
                <w:rFonts w:asciiTheme="minorHAnsi" w:hAnsiTheme="minorHAnsi" w:cs="Arial"/>
                <w:sz w:val="20"/>
                <w:szCs w:val="20"/>
              </w:rPr>
              <w:t>Some/A lot</w:t>
            </w:r>
          </w:p>
        </w:tc>
        <w:tc>
          <w:tcPr>
            <w:tcW w:w="2327" w:type="dxa"/>
            <w:vMerge/>
            <w:shd w:val="clear" w:color="auto" w:fill="auto"/>
          </w:tcPr>
          <w:p w14:paraId="45A841A1" w14:textId="77777777" w:rsidR="008A3ED4" w:rsidRPr="001C287B" w:rsidRDefault="008A3ED4" w:rsidP="008C4695">
            <w:pPr>
              <w:contextualSpacing/>
              <w:rPr>
                <w:rFonts w:asciiTheme="minorHAnsi" w:hAnsiTheme="minorHAnsi" w:cs="Arial"/>
                <w:sz w:val="20"/>
                <w:szCs w:val="20"/>
              </w:rPr>
            </w:pPr>
          </w:p>
        </w:tc>
      </w:tr>
      <w:tr w:rsidR="008A3ED4" w:rsidRPr="001C287B" w14:paraId="6D2916EE" w14:textId="77777777" w:rsidTr="008A3ED4">
        <w:trPr>
          <w:cantSplit/>
        </w:trPr>
        <w:tc>
          <w:tcPr>
            <w:tcW w:w="2515" w:type="dxa"/>
            <w:vMerge w:val="restart"/>
            <w:shd w:val="clear" w:color="auto" w:fill="DEEAF6" w:themeFill="accent1" w:themeFillTint="33"/>
          </w:tcPr>
          <w:p w14:paraId="26CCFC0A" w14:textId="3D27AB62" w:rsidR="008A3ED4" w:rsidRPr="001C287B" w:rsidRDefault="008A3ED4" w:rsidP="008C4695">
            <w:pPr>
              <w:ind w:left="288" w:hanging="288"/>
              <w:contextualSpacing/>
              <w:rPr>
                <w:rFonts w:asciiTheme="minorHAnsi" w:hAnsiTheme="minorHAnsi" w:cs="Arial"/>
                <w:b/>
                <w:bCs/>
                <w:sz w:val="20"/>
                <w:szCs w:val="20"/>
              </w:rPr>
            </w:pPr>
            <w:r w:rsidRPr="001C287B">
              <w:rPr>
                <w:rFonts w:asciiTheme="minorHAnsi" w:hAnsiTheme="minorHAnsi" w:cs="Cambria"/>
                <w:sz w:val="20"/>
                <w:szCs w:val="20"/>
              </w:rPr>
              <w:t>1.2 Apply innovative, integrative, and critical thinking skills to design and conduct research, analyze data, and interpret results.</w:t>
            </w:r>
          </w:p>
        </w:tc>
        <w:tc>
          <w:tcPr>
            <w:tcW w:w="3780" w:type="dxa"/>
            <w:shd w:val="clear" w:color="auto" w:fill="DEEAF6" w:themeFill="accent1" w:themeFillTint="33"/>
          </w:tcPr>
          <w:p w14:paraId="20EDC6E7" w14:textId="486918FF" w:rsidR="008A3ED4" w:rsidRPr="00803AE6" w:rsidRDefault="008A3ED4" w:rsidP="008C4695">
            <w:pPr>
              <w:contextualSpacing/>
              <w:rPr>
                <w:rFonts w:asciiTheme="minorHAnsi" w:hAnsiTheme="minorHAnsi" w:cs="Arial"/>
                <w:b/>
                <w:sz w:val="20"/>
                <w:szCs w:val="20"/>
              </w:rPr>
            </w:pPr>
            <w:r w:rsidRPr="00803AE6">
              <w:rPr>
                <w:rFonts w:asciiTheme="minorHAnsi" w:hAnsiTheme="minorHAnsi" w:cs="Arial"/>
                <w:b/>
                <w:sz w:val="20"/>
                <w:szCs w:val="20"/>
              </w:rPr>
              <w:t>Direct Measures</w:t>
            </w:r>
          </w:p>
        </w:tc>
        <w:tc>
          <w:tcPr>
            <w:tcW w:w="2160" w:type="dxa"/>
            <w:shd w:val="clear" w:color="auto" w:fill="DEEAF6" w:themeFill="accent1" w:themeFillTint="33"/>
          </w:tcPr>
          <w:p w14:paraId="5CF45964"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DEEAF6" w:themeFill="accent1" w:themeFillTint="33"/>
          </w:tcPr>
          <w:p w14:paraId="25164A7D" w14:textId="557B0D6A" w:rsidR="008A3ED4" w:rsidRPr="00F007EA" w:rsidRDefault="008A3ED4" w:rsidP="008C4695">
            <w:pPr>
              <w:contextualSpacing/>
              <w:rPr>
                <w:rFonts w:asciiTheme="minorHAnsi" w:hAnsiTheme="minorHAnsi" w:cs="Arial"/>
                <w:b/>
                <w:sz w:val="20"/>
                <w:szCs w:val="20"/>
              </w:rPr>
            </w:pPr>
            <w:r w:rsidRPr="00F007EA">
              <w:rPr>
                <w:rFonts w:asciiTheme="minorHAnsi" w:hAnsiTheme="minorHAnsi" w:cs="Arial"/>
                <w:b/>
                <w:sz w:val="20"/>
                <w:szCs w:val="20"/>
              </w:rPr>
              <w:t>M = 85%</w:t>
            </w:r>
          </w:p>
        </w:tc>
        <w:tc>
          <w:tcPr>
            <w:tcW w:w="2327" w:type="dxa"/>
            <w:vMerge/>
          </w:tcPr>
          <w:p w14:paraId="63346C3C" w14:textId="77777777" w:rsidR="008A3ED4" w:rsidRPr="001C287B" w:rsidRDefault="008A3ED4" w:rsidP="008C4695">
            <w:pPr>
              <w:contextualSpacing/>
              <w:rPr>
                <w:rFonts w:asciiTheme="minorHAnsi" w:hAnsiTheme="minorHAnsi" w:cs="Arial"/>
                <w:sz w:val="20"/>
                <w:szCs w:val="20"/>
              </w:rPr>
            </w:pPr>
          </w:p>
        </w:tc>
      </w:tr>
      <w:tr w:rsidR="008A3ED4" w:rsidRPr="001C287B" w14:paraId="631DA436" w14:textId="77777777" w:rsidTr="008A3ED4">
        <w:trPr>
          <w:cantSplit/>
        </w:trPr>
        <w:tc>
          <w:tcPr>
            <w:tcW w:w="2515" w:type="dxa"/>
            <w:vMerge/>
            <w:shd w:val="clear" w:color="auto" w:fill="DEEAF6" w:themeFill="accent1" w:themeFillTint="33"/>
          </w:tcPr>
          <w:p w14:paraId="3091B771"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61373DAB" w14:textId="42AA4DA3" w:rsidR="008A3ED4" w:rsidRDefault="008A3ED4" w:rsidP="00AA79B1">
            <w:pPr>
              <w:ind w:left="144"/>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160" w:type="dxa"/>
            <w:shd w:val="clear" w:color="auto" w:fill="DEEAF6" w:themeFill="accent1" w:themeFillTint="33"/>
          </w:tcPr>
          <w:p w14:paraId="1F45BE3D" w14:textId="77777777" w:rsidR="008A3ED4" w:rsidRPr="001C287B"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0C709B29" w14:textId="65B7306D"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Appropriate Design</w:t>
            </w:r>
            <w:r w:rsidR="00E40615">
              <w:rPr>
                <w:rFonts w:asciiTheme="minorHAnsi" w:hAnsiTheme="minorHAnsi" w:cs="Arial"/>
                <w:sz w:val="20"/>
                <w:szCs w:val="20"/>
              </w:rPr>
              <w:t>:</w:t>
            </w:r>
            <w:r w:rsidRPr="008A3ED4">
              <w:rPr>
                <w:rFonts w:asciiTheme="minorHAnsi" w:hAnsiTheme="minorHAnsi" w:cs="Arial"/>
                <w:sz w:val="20"/>
                <w:szCs w:val="20"/>
              </w:rPr>
              <w:br/>
              <w:t>M = 3.33, 87% Some/A lot</w:t>
            </w:r>
          </w:p>
          <w:p w14:paraId="56FD2FD6" w14:textId="6E1E1729"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Accurate Analysis</w:t>
            </w:r>
            <w:r w:rsidR="00E40615">
              <w:rPr>
                <w:rFonts w:asciiTheme="minorHAnsi" w:hAnsiTheme="minorHAnsi" w:cs="Arial"/>
                <w:sz w:val="20"/>
                <w:szCs w:val="20"/>
              </w:rPr>
              <w:t>:</w:t>
            </w:r>
            <w:r w:rsidRPr="008A3ED4">
              <w:rPr>
                <w:rFonts w:asciiTheme="minorHAnsi" w:hAnsiTheme="minorHAnsi" w:cs="Arial"/>
                <w:sz w:val="20"/>
                <w:szCs w:val="20"/>
              </w:rPr>
              <w:br/>
              <w:t>M = 3.52, 92% Some/A lot</w:t>
            </w:r>
          </w:p>
          <w:p w14:paraId="519FD9F7" w14:textId="57797C3E"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Effective Interpretation</w:t>
            </w:r>
            <w:r w:rsidR="00E40615">
              <w:rPr>
                <w:rFonts w:asciiTheme="minorHAnsi" w:hAnsiTheme="minorHAnsi" w:cs="Arial"/>
                <w:sz w:val="20"/>
                <w:szCs w:val="20"/>
              </w:rPr>
              <w:t>:</w:t>
            </w:r>
            <w:r w:rsidRPr="008A3ED4">
              <w:rPr>
                <w:rFonts w:asciiTheme="minorHAnsi" w:hAnsiTheme="minorHAnsi" w:cs="Arial"/>
                <w:sz w:val="20"/>
                <w:szCs w:val="20"/>
              </w:rPr>
              <w:br/>
              <w:t>M = 3.26, 77% Some/A lot</w:t>
            </w:r>
          </w:p>
        </w:tc>
        <w:tc>
          <w:tcPr>
            <w:tcW w:w="2327" w:type="dxa"/>
            <w:vMerge/>
          </w:tcPr>
          <w:p w14:paraId="7C79AE38" w14:textId="77777777" w:rsidR="008A3ED4" w:rsidRPr="001C287B" w:rsidRDefault="008A3ED4" w:rsidP="00AA79B1">
            <w:pPr>
              <w:contextualSpacing/>
              <w:rPr>
                <w:rFonts w:asciiTheme="minorHAnsi" w:hAnsiTheme="minorHAnsi" w:cs="Arial"/>
                <w:sz w:val="20"/>
                <w:szCs w:val="20"/>
              </w:rPr>
            </w:pPr>
          </w:p>
        </w:tc>
      </w:tr>
      <w:tr w:rsidR="008A3ED4" w:rsidRPr="001C287B" w14:paraId="65D52DB3" w14:textId="77777777" w:rsidTr="008A3ED4">
        <w:trPr>
          <w:cantSplit/>
        </w:trPr>
        <w:tc>
          <w:tcPr>
            <w:tcW w:w="2515" w:type="dxa"/>
            <w:vMerge/>
            <w:shd w:val="clear" w:color="auto" w:fill="DEEAF6" w:themeFill="accent1" w:themeFillTint="33"/>
          </w:tcPr>
          <w:p w14:paraId="7E9B7E5F"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2E4C0E54" w14:textId="1A714274" w:rsidR="008A3ED4" w:rsidRDefault="008A3ED4" w:rsidP="00AA79B1">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160" w:type="dxa"/>
            <w:shd w:val="clear" w:color="auto" w:fill="DEEAF6" w:themeFill="accent1" w:themeFillTint="33"/>
          </w:tcPr>
          <w:p w14:paraId="36CE8442" w14:textId="77777777" w:rsidR="008A3ED4"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2BB4A65A" w14:textId="6EC91806"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M = 3.71, 100% Some/A lot</w:t>
            </w:r>
          </w:p>
        </w:tc>
        <w:tc>
          <w:tcPr>
            <w:tcW w:w="2327" w:type="dxa"/>
            <w:vMerge/>
          </w:tcPr>
          <w:p w14:paraId="4C5EA462" w14:textId="77777777" w:rsidR="008A3ED4" w:rsidRPr="001C287B" w:rsidRDefault="008A3ED4" w:rsidP="00AA79B1">
            <w:pPr>
              <w:contextualSpacing/>
              <w:rPr>
                <w:rFonts w:asciiTheme="minorHAnsi" w:hAnsiTheme="minorHAnsi" w:cs="Arial"/>
                <w:sz w:val="20"/>
                <w:szCs w:val="20"/>
              </w:rPr>
            </w:pPr>
          </w:p>
        </w:tc>
      </w:tr>
      <w:tr w:rsidR="008A3ED4" w:rsidRPr="001C287B" w14:paraId="6BE4FD00" w14:textId="77777777" w:rsidTr="008A3ED4">
        <w:trPr>
          <w:cantSplit/>
        </w:trPr>
        <w:tc>
          <w:tcPr>
            <w:tcW w:w="2515" w:type="dxa"/>
            <w:vMerge/>
            <w:shd w:val="clear" w:color="auto" w:fill="DEEAF6" w:themeFill="accent1" w:themeFillTint="33"/>
          </w:tcPr>
          <w:p w14:paraId="5DDDA69C"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1B4D8D75" w14:textId="19870819" w:rsidR="008A3ED4" w:rsidRPr="00803AE6" w:rsidRDefault="008A3ED4" w:rsidP="00AA79B1">
            <w:pPr>
              <w:contextualSpacing/>
              <w:rPr>
                <w:rFonts w:asciiTheme="minorHAnsi" w:hAnsiTheme="minorHAnsi" w:cs="Arial"/>
                <w:b/>
                <w:sz w:val="20"/>
                <w:szCs w:val="20"/>
              </w:rPr>
            </w:pPr>
            <w:r w:rsidRPr="00803AE6">
              <w:rPr>
                <w:rFonts w:asciiTheme="minorHAnsi" w:hAnsiTheme="minorHAnsi" w:cs="Arial"/>
                <w:b/>
                <w:sz w:val="20"/>
                <w:szCs w:val="20"/>
              </w:rPr>
              <w:t>Indirect Measures</w:t>
            </w:r>
          </w:p>
        </w:tc>
        <w:tc>
          <w:tcPr>
            <w:tcW w:w="2160" w:type="dxa"/>
            <w:shd w:val="clear" w:color="auto" w:fill="DEEAF6" w:themeFill="accent1" w:themeFillTint="33"/>
          </w:tcPr>
          <w:p w14:paraId="093892BB" w14:textId="11BF1C10" w:rsidR="008A3ED4" w:rsidRPr="001C287B"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5A61BF83" w14:textId="4CFB8149" w:rsidR="008A3ED4" w:rsidRDefault="008A3ED4" w:rsidP="00F007EA">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327" w:type="dxa"/>
            <w:vMerge/>
          </w:tcPr>
          <w:p w14:paraId="72FCEB8A" w14:textId="77777777" w:rsidR="008A3ED4" w:rsidRPr="001C287B" w:rsidRDefault="008A3ED4" w:rsidP="00AA79B1">
            <w:pPr>
              <w:contextualSpacing/>
              <w:rPr>
                <w:rFonts w:asciiTheme="minorHAnsi" w:hAnsiTheme="minorHAnsi" w:cs="Arial"/>
                <w:sz w:val="20"/>
                <w:szCs w:val="20"/>
              </w:rPr>
            </w:pPr>
          </w:p>
        </w:tc>
      </w:tr>
      <w:tr w:rsidR="008A3ED4" w:rsidRPr="001C287B" w14:paraId="794CF028" w14:textId="77777777" w:rsidTr="008A3ED4">
        <w:trPr>
          <w:cantSplit/>
        </w:trPr>
        <w:tc>
          <w:tcPr>
            <w:tcW w:w="2515" w:type="dxa"/>
            <w:vMerge/>
            <w:shd w:val="clear" w:color="auto" w:fill="DEEAF6" w:themeFill="accent1" w:themeFillTint="33"/>
          </w:tcPr>
          <w:p w14:paraId="4F80FB11"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222C9DC9" w14:textId="0E496A5F"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DEEAF6" w:themeFill="accent1" w:themeFillTint="33"/>
          </w:tcPr>
          <w:p w14:paraId="24ADE876" w14:textId="77777777" w:rsidR="008A3ED4" w:rsidRPr="001C287B"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3EBBB270" w14:textId="6D99D657" w:rsidR="008A3ED4" w:rsidRPr="001C287B" w:rsidRDefault="008A3ED4" w:rsidP="00E40615">
            <w:pPr>
              <w:ind w:left="144"/>
              <w:rPr>
                <w:rFonts w:asciiTheme="minorHAnsi" w:hAnsiTheme="minorHAnsi" w:cs="Arial"/>
                <w:sz w:val="20"/>
                <w:szCs w:val="20"/>
              </w:rPr>
            </w:pPr>
            <w:r>
              <w:rPr>
                <w:rFonts w:asciiTheme="minorHAnsi" w:hAnsiTheme="minorHAnsi" w:cs="Arial"/>
                <w:sz w:val="20"/>
                <w:szCs w:val="20"/>
              </w:rPr>
              <w:t>M = 3.84, 98% Some/A lot</w:t>
            </w:r>
          </w:p>
        </w:tc>
        <w:tc>
          <w:tcPr>
            <w:tcW w:w="2327" w:type="dxa"/>
            <w:vMerge/>
          </w:tcPr>
          <w:p w14:paraId="41B935AC" w14:textId="77777777" w:rsidR="008A3ED4" w:rsidRPr="001C287B" w:rsidRDefault="008A3ED4" w:rsidP="00AA79B1">
            <w:pPr>
              <w:contextualSpacing/>
              <w:rPr>
                <w:rFonts w:asciiTheme="minorHAnsi" w:hAnsiTheme="minorHAnsi" w:cs="Arial"/>
                <w:sz w:val="20"/>
                <w:szCs w:val="20"/>
              </w:rPr>
            </w:pPr>
          </w:p>
        </w:tc>
      </w:tr>
      <w:tr w:rsidR="008A3ED4" w:rsidRPr="001C287B" w14:paraId="56F15640" w14:textId="77777777" w:rsidTr="008A3ED4">
        <w:trPr>
          <w:cantSplit/>
        </w:trPr>
        <w:tc>
          <w:tcPr>
            <w:tcW w:w="2515" w:type="dxa"/>
            <w:vMerge/>
            <w:shd w:val="clear" w:color="auto" w:fill="DEEAF6" w:themeFill="accent1" w:themeFillTint="33"/>
          </w:tcPr>
          <w:p w14:paraId="6196F7CD" w14:textId="77777777" w:rsidR="008A3ED4" w:rsidRPr="001C287B" w:rsidRDefault="008A3ED4" w:rsidP="00803AE6">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77AD6EE0" w14:textId="0F7E4862"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2160" w:type="dxa"/>
            <w:shd w:val="clear" w:color="auto" w:fill="DEEAF6" w:themeFill="accent1" w:themeFillTint="33"/>
          </w:tcPr>
          <w:p w14:paraId="53838DCC" w14:textId="77777777" w:rsidR="008A3ED4" w:rsidRPr="001C287B" w:rsidRDefault="008A3ED4" w:rsidP="00803AE6">
            <w:pPr>
              <w:contextualSpacing/>
              <w:rPr>
                <w:rFonts w:asciiTheme="minorHAnsi" w:hAnsiTheme="minorHAnsi" w:cs="Arial"/>
                <w:sz w:val="20"/>
                <w:szCs w:val="20"/>
              </w:rPr>
            </w:pPr>
          </w:p>
        </w:tc>
        <w:tc>
          <w:tcPr>
            <w:tcW w:w="3330" w:type="dxa"/>
            <w:shd w:val="clear" w:color="auto" w:fill="DEEAF6" w:themeFill="accent1" w:themeFillTint="33"/>
          </w:tcPr>
          <w:p w14:paraId="78E39FDA" w14:textId="7AAB8F32" w:rsidR="008A3ED4" w:rsidRPr="001C287B" w:rsidRDefault="008A3ED4"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62</w:t>
            </w:r>
            <w:r w:rsidRPr="001C287B">
              <w:rPr>
                <w:rFonts w:asciiTheme="minorHAnsi" w:hAnsiTheme="minorHAnsi" w:cs="Arial"/>
                <w:sz w:val="20"/>
                <w:szCs w:val="20"/>
              </w:rPr>
              <w:t>, 9</w:t>
            </w:r>
            <w:r>
              <w:rPr>
                <w:rFonts w:asciiTheme="minorHAnsi" w:hAnsiTheme="minorHAnsi" w:cs="Arial"/>
                <w:sz w:val="20"/>
                <w:szCs w:val="20"/>
              </w:rPr>
              <w:t>8</w:t>
            </w:r>
            <w:r w:rsidRPr="001C287B">
              <w:rPr>
                <w:rFonts w:asciiTheme="minorHAnsi" w:hAnsiTheme="minorHAnsi" w:cs="Arial"/>
                <w:sz w:val="20"/>
                <w:szCs w:val="20"/>
              </w:rPr>
              <w:t>% Some/A lot</w:t>
            </w:r>
          </w:p>
        </w:tc>
        <w:tc>
          <w:tcPr>
            <w:tcW w:w="2327" w:type="dxa"/>
            <w:vMerge/>
          </w:tcPr>
          <w:p w14:paraId="4F7858BE" w14:textId="77777777" w:rsidR="008A3ED4" w:rsidRPr="001C287B" w:rsidRDefault="008A3ED4" w:rsidP="00803AE6">
            <w:pPr>
              <w:contextualSpacing/>
              <w:rPr>
                <w:rFonts w:asciiTheme="minorHAnsi" w:hAnsiTheme="minorHAnsi" w:cs="Arial"/>
                <w:sz w:val="20"/>
                <w:szCs w:val="20"/>
              </w:rPr>
            </w:pPr>
          </w:p>
        </w:tc>
      </w:tr>
      <w:tr w:rsidR="00915F27" w:rsidRPr="001C287B" w14:paraId="7ED9CD1D" w14:textId="77777777" w:rsidTr="008A3ED4">
        <w:trPr>
          <w:cantSplit/>
        </w:trPr>
        <w:tc>
          <w:tcPr>
            <w:tcW w:w="2515" w:type="dxa"/>
            <w:vMerge w:val="restart"/>
            <w:shd w:val="clear" w:color="auto" w:fill="auto"/>
          </w:tcPr>
          <w:p w14:paraId="67C99105" w14:textId="77777777" w:rsidR="00915F27" w:rsidRPr="00340968" w:rsidRDefault="00915F27" w:rsidP="00D11D8E">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1.3 </w:t>
            </w:r>
            <w:r w:rsidRPr="00340968">
              <w:rPr>
                <w:rFonts w:asciiTheme="minorHAnsi" w:hAnsiTheme="minorHAnsi" w:cs="Cambria"/>
                <w:sz w:val="20"/>
                <w:szCs w:val="20"/>
              </w:rPr>
              <w:t>Apply information literacy skills to find and evaluate research studies in psychology.</w:t>
            </w:r>
          </w:p>
          <w:p w14:paraId="5F29A010" w14:textId="50C7A347" w:rsidR="00915F27" w:rsidRPr="00340968" w:rsidRDefault="00915F27" w:rsidP="00F007EA">
            <w:pPr>
              <w:ind w:left="288" w:hanging="288"/>
              <w:contextualSpacing/>
              <w:rPr>
                <w:rFonts w:asciiTheme="minorHAnsi" w:hAnsiTheme="minorHAnsi" w:cs="Arial"/>
                <w:bCs/>
                <w:sz w:val="20"/>
                <w:szCs w:val="20"/>
              </w:rPr>
            </w:pPr>
          </w:p>
        </w:tc>
        <w:tc>
          <w:tcPr>
            <w:tcW w:w="3780" w:type="dxa"/>
            <w:shd w:val="clear" w:color="auto" w:fill="auto"/>
          </w:tcPr>
          <w:p w14:paraId="5AEE77A1" w14:textId="2F5A64C3" w:rsidR="00915F27" w:rsidRPr="00803AE6" w:rsidRDefault="00915F27" w:rsidP="00803AE6">
            <w:pPr>
              <w:contextualSpacing/>
              <w:rPr>
                <w:rFonts w:asciiTheme="minorHAnsi" w:hAnsiTheme="minorHAnsi" w:cs="Arial"/>
                <w:b/>
                <w:sz w:val="20"/>
                <w:szCs w:val="20"/>
              </w:rPr>
            </w:pPr>
            <w:r w:rsidRPr="00803AE6">
              <w:rPr>
                <w:rFonts w:asciiTheme="minorHAnsi" w:hAnsiTheme="minorHAnsi" w:cs="Arial"/>
                <w:b/>
                <w:sz w:val="20"/>
                <w:szCs w:val="20"/>
              </w:rPr>
              <w:t>Direct Measures</w:t>
            </w:r>
          </w:p>
        </w:tc>
        <w:tc>
          <w:tcPr>
            <w:tcW w:w="2160" w:type="dxa"/>
            <w:shd w:val="clear" w:color="auto" w:fill="auto"/>
          </w:tcPr>
          <w:p w14:paraId="097031F6"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30394F02" w14:textId="109A8A96" w:rsidR="00915F27" w:rsidRPr="001C287B" w:rsidRDefault="00915F27" w:rsidP="00F007EA">
            <w:pPr>
              <w:contextualSpacing/>
              <w:rPr>
                <w:rFonts w:asciiTheme="minorHAnsi" w:hAnsiTheme="minorHAnsi" w:cs="Arial"/>
                <w:sz w:val="20"/>
                <w:szCs w:val="20"/>
              </w:rPr>
            </w:pPr>
            <w:r w:rsidRPr="00F007EA">
              <w:rPr>
                <w:rFonts w:asciiTheme="minorHAnsi" w:hAnsiTheme="minorHAnsi" w:cs="Arial"/>
                <w:b/>
                <w:sz w:val="20"/>
                <w:szCs w:val="20"/>
              </w:rPr>
              <w:t>M =</w:t>
            </w:r>
            <w:r>
              <w:rPr>
                <w:rFonts w:asciiTheme="minorHAnsi" w:hAnsiTheme="minorHAnsi" w:cs="Arial"/>
                <w:b/>
                <w:sz w:val="20"/>
                <w:szCs w:val="20"/>
              </w:rPr>
              <w:t xml:space="preserve"> 90</w:t>
            </w:r>
            <w:r w:rsidRPr="00F007EA">
              <w:rPr>
                <w:rFonts w:asciiTheme="minorHAnsi" w:hAnsiTheme="minorHAnsi" w:cs="Arial"/>
                <w:b/>
                <w:sz w:val="20"/>
                <w:szCs w:val="20"/>
              </w:rPr>
              <w:t>%</w:t>
            </w:r>
          </w:p>
        </w:tc>
        <w:tc>
          <w:tcPr>
            <w:tcW w:w="2327" w:type="dxa"/>
            <w:vMerge/>
            <w:shd w:val="clear" w:color="auto" w:fill="auto"/>
          </w:tcPr>
          <w:p w14:paraId="2198D2C0" w14:textId="77777777" w:rsidR="00915F27" w:rsidRPr="001C287B" w:rsidRDefault="00915F27" w:rsidP="00803AE6">
            <w:pPr>
              <w:contextualSpacing/>
              <w:rPr>
                <w:rFonts w:asciiTheme="minorHAnsi" w:hAnsiTheme="minorHAnsi" w:cs="Arial"/>
                <w:sz w:val="20"/>
                <w:szCs w:val="20"/>
              </w:rPr>
            </w:pPr>
          </w:p>
        </w:tc>
      </w:tr>
      <w:tr w:rsidR="00915F27" w:rsidRPr="001C287B" w14:paraId="6BEA94E1" w14:textId="77777777" w:rsidTr="008A3ED4">
        <w:trPr>
          <w:cantSplit/>
        </w:trPr>
        <w:tc>
          <w:tcPr>
            <w:tcW w:w="2515" w:type="dxa"/>
            <w:vMerge/>
            <w:shd w:val="clear" w:color="auto" w:fill="auto"/>
          </w:tcPr>
          <w:p w14:paraId="4C095861" w14:textId="2B392ECE" w:rsidR="00915F27"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1D904EDE" w14:textId="52187D98" w:rsidR="00915F27" w:rsidRPr="00803AE6" w:rsidRDefault="00915F27" w:rsidP="004447B8">
            <w:pPr>
              <w:ind w:left="144"/>
              <w:contextualSpacing/>
              <w:rPr>
                <w:rFonts w:asciiTheme="minorHAnsi" w:hAnsiTheme="minorHAnsi" w:cs="Arial"/>
                <w:b/>
                <w:sz w:val="20"/>
                <w:szCs w:val="20"/>
              </w:rPr>
            </w:pPr>
            <w:r>
              <w:rPr>
                <w:rFonts w:asciiTheme="minorHAnsi" w:hAnsiTheme="minorHAnsi" w:cs="Arial"/>
                <w:sz w:val="20"/>
                <w:szCs w:val="20"/>
              </w:rPr>
              <w:t>Research Methods Poster Evaluation</w:t>
            </w:r>
          </w:p>
        </w:tc>
        <w:tc>
          <w:tcPr>
            <w:tcW w:w="2160" w:type="dxa"/>
            <w:shd w:val="clear" w:color="auto" w:fill="auto"/>
          </w:tcPr>
          <w:p w14:paraId="442E5505"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40806766" w14:textId="11179E16" w:rsidR="00915F27" w:rsidRDefault="00915F27"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46, 90</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2327" w:type="dxa"/>
            <w:vMerge/>
            <w:shd w:val="clear" w:color="auto" w:fill="auto"/>
          </w:tcPr>
          <w:p w14:paraId="190B91F1" w14:textId="77777777" w:rsidR="00915F27" w:rsidRPr="001C287B" w:rsidRDefault="00915F27" w:rsidP="00803AE6">
            <w:pPr>
              <w:contextualSpacing/>
              <w:rPr>
                <w:rFonts w:asciiTheme="minorHAnsi" w:hAnsiTheme="minorHAnsi" w:cs="Arial"/>
                <w:sz w:val="20"/>
                <w:szCs w:val="20"/>
              </w:rPr>
            </w:pPr>
          </w:p>
        </w:tc>
      </w:tr>
      <w:tr w:rsidR="00915F27" w:rsidRPr="001C287B" w14:paraId="5653A58D" w14:textId="77777777" w:rsidTr="008A3ED4">
        <w:trPr>
          <w:cantSplit/>
        </w:trPr>
        <w:tc>
          <w:tcPr>
            <w:tcW w:w="2515" w:type="dxa"/>
            <w:vMerge/>
            <w:shd w:val="clear" w:color="auto" w:fill="auto"/>
          </w:tcPr>
          <w:p w14:paraId="15B43366" w14:textId="417EA226"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3D24810F" w14:textId="0BD1F7AF" w:rsidR="00915F27" w:rsidRPr="00803AE6" w:rsidRDefault="00915F27" w:rsidP="004447B8">
            <w:pPr>
              <w:ind w:left="144"/>
              <w:contextualSpacing/>
              <w:rPr>
                <w:rFonts w:asciiTheme="minorHAnsi" w:hAnsiTheme="minorHAnsi" w:cs="Arial"/>
                <w:b/>
                <w:sz w:val="20"/>
                <w:szCs w:val="20"/>
              </w:rPr>
            </w:pPr>
            <w:r>
              <w:rPr>
                <w:rFonts w:asciiTheme="minorHAnsi" w:hAnsiTheme="minorHAnsi"/>
                <w:sz w:val="20"/>
                <w:szCs w:val="22"/>
              </w:rPr>
              <w:t>Faculty Evaluation of Student Researchers</w:t>
            </w:r>
          </w:p>
        </w:tc>
        <w:tc>
          <w:tcPr>
            <w:tcW w:w="2160" w:type="dxa"/>
            <w:shd w:val="clear" w:color="auto" w:fill="auto"/>
          </w:tcPr>
          <w:p w14:paraId="3C77EE59"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5FFF9443" w14:textId="3A70935C" w:rsidR="00915F27" w:rsidRDefault="00915F27" w:rsidP="00E40615">
            <w:pPr>
              <w:ind w:left="144"/>
              <w:rPr>
                <w:rFonts w:asciiTheme="minorHAnsi" w:hAnsiTheme="minorHAnsi" w:cs="Arial"/>
                <w:sz w:val="20"/>
                <w:szCs w:val="20"/>
              </w:rPr>
            </w:pPr>
            <w:r>
              <w:rPr>
                <w:rFonts w:asciiTheme="minorHAnsi" w:hAnsiTheme="minorHAnsi" w:cs="Arial"/>
                <w:sz w:val="20"/>
                <w:szCs w:val="20"/>
              </w:rPr>
              <w:t>M = 3.42, 89% Some/A lot</w:t>
            </w:r>
          </w:p>
        </w:tc>
        <w:tc>
          <w:tcPr>
            <w:tcW w:w="2327" w:type="dxa"/>
            <w:vMerge/>
            <w:shd w:val="clear" w:color="auto" w:fill="auto"/>
          </w:tcPr>
          <w:p w14:paraId="6AE7B690" w14:textId="77777777" w:rsidR="00915F27" w:rsidRPr="001C287B" w:rsidRDefault="00915F27" w:rsidP="00803AE6">
            <w:pPr>
              <w:contextualSpacing/>
              <w:rPr>
                <w:rFonts w:asciiTheme="minorHAnsi" w:hAnsiTheme="minorHAnsi" w:cs="Arial"/>
                <w:sz w:val="20"/>
                <w:szCs w:val="20"/>
              </w:rPr>
            </w:pPr>
          </w:p>
        </w:tc>
      </w:tr>
      <w:tr w:rsidR="00915F27" w:rsidRPr="001C287B" w14:paraId="7657CB12" w14:textId="77777777" w:rsidTr="008A3ED4">
        <w:trPr>
          <w:cantSplit/>
        </w:trPr>
        <w:tc>
          <w:tcPr>
            <w:tcW w:w="2515" w:type="dxa"/>
            <w:vMerge/>
            <w:shd w:val="clear" w:color="auto" w:fill="auto"/>
          </w:tcPr>
          <w:p w14:paraId="52F4B979" w14:textId="33BC5972"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117C2808" w14:textId="36B78B87" w:rsidR="00915F27" w:rsidRDefault="00915F27" w:rsidP="00803AE6">
            <w:pPr>
              <w:contextualSpacing/>
              <w:rPr>
                <w:rFonts w:asciiTheme="minorHAnsi" w:hAnsiTheme="minorHAnsi" w:cs="Arial"/>
                <w:sz w:val="20"/>
                <w:szCs w:val="20"/>
              </w:rPr>
            </w:pPr>
            <w:r w:rsidRPr="00803AE6">
              <w:rPr>
                <w:rFonts w:asciiTheme="minorHAnsi" w:hAnsiTheme="minorHAnsi" w:cs="Arial"/>
                <w:b/>
                <w:sz w:val="20"/>
                <w:szCs w:val="20"/>
              </w:rPr>
              <w:t>Indirect Measures</w:t>
            </w:r>
          </w:p>
        </w:tc>
        <w:tc>
          <w:tcPr>
            <w:tcW w:w="2160" w:type="dxa"/>
            <w:shd w:val="clear" w:color="auto" w:fill="auto"/>
          </w:tcPr>
          <w:p w14:paraId="631882E9"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3E6313D7" w14:textId="18944D9D" w:rsidR="00915F27" w:rsidRPr="001C287B" w:rsidRDefault="00915F27" w:rsidP="00F007EA">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327" w:type="dxa"/>
            <w:vMerge/>
            <w:shd w:val="clear" w:color="auto" w:fill="auto"/>
          </w:tcPr>
          <w:p w14:paraId="79FCE7DC" w14:textId="77777777" w:rsidR="00915F27" w:rsidRPr="001C287B" w:rsidRDefault="00915F27" w:rsidP="00803AE6">
            <w:pPr>
              <w:contextualSpacing/>
              <w:rPr>
                <w:rFonts w:asciiTheme="minorHAnsi" w:hAnsiTheme="minorHAnsi" w:cs="Arial"/>
                <w:sz w:val="20"/>
                <w:szCs w:val="20"/>
              </w:rPr>
            </w:pPr>
          </w:p>
        </w:tc>
      </w:tr>
      <w:tr w:rsidR="00915F27" w:rsidRPr="001C287B" w14:paraId="5FFB8314" w14:textId="77777777" w:rsidTr="008A3ED4">
        <w:trPr>
          <w:cantSplit/>
        </w:trPr>
        <w:tc>
          <w:tcPr>
            <w:tcW w:w="2515" w:type="dxa"/>
            <w:vMerge/>
            <w:shd w:val="clear" w:color="auto" w:fill="auto"/>
          </w:tcPr>
          <w:p w14:paraId="63CBA25F" w14:textId="2A75DEDD"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162113DF" w14:textId="5590194A" w:rsidR="00915F27" w:rsidRPr="00803AE6" w:rsidRDefault="00915F27" w:rsidP="004447B8">
            <w:pPr>
              <w:ind w:left="144"/>
              <w:contextualSpacing/>
              <w:rPr>
                <w:rFonts w:asciiTheme="minorHAnsi" w:hAnsiTheme="minorHAnsi" w:cs="Arial"/>
                <w:b/>
                <w:sz w:val="20"/>
                <w:szCs w:val="20"/>
              </w:rPr>
            </w:pPr>
            <w:r>
              <w:rPr>
                <w:rFonts w:asciiTheme="minorHAnsi" w:hAnsiTheme="minorHAnsi" w:cs="Arial"/>
                <w:sz w:val="20"/>
                <w:szCs w:val="20"/>
              </w:rPr>
              <w:t>GSS</w:t>
            </w:r>
          </w:p>
        </w:tc>
        <w:tc>
          <w:tcPr>
            <w:tcW w:w="2160" w:type="dxa"/>
            <w:shd w:val="clear" w:color="auto" w:fill="auto"/>
          </w:tcPr>
          <w:p w14:paraId="0E040112"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4AA9C5B6" w14:textId="347DB4DC" w:rsidR="00915F27" w:rsidRPr="001C287B" w:rsidRDefault="00915F27"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66</w:t>
            </w:r>
            <w:r w:rsidRPr="001C287B">
              <w:rPr>
                <w:rFonts w:asciiTheme="minorHAnsi" w:hAnsiTheme="minorHAnsi" w:cs="Arial"/>
                <w:sz w:val="20"/>
                <w:szCs w:val="20"/>
              </w:rPr>
              <w:t>, 9</w:t>
            </w:r>
            <w:r>
              <w:rPr>
                <w:rFonts w:asciiTheme="minorHAnsi" w:hAnsiTheme="minorHAnsi" w:cs="Arial"/>
                <w:sz w:val="20"/>
                <w:szCs w:val="20"/>
              </w:rPr>
              <w:t>7</w:t>
            </w:r>
            <w:r w:rsidRPr="001C287B">
              <w:rPr>
                <w:rFonts w:asciiTheme="minorHAnsi" w:hAnsiTheme="minorHAnsi" w:cs="Arial"/>
                <w:sz w:val="20"/>
                <w:szCs w:val="20"/>
              </w:rPr>
              <w:t>% Some/A lot</w:t>
            </w:r>
          </w:p>
        </w:tc>
        <w:tc>
          <w:tcPr>
            <w:tcW w:w="2327" w:type="dxa"/>
            <w:vMerge/>
            <w:shd w:val="clear" w:color="auto" w:fill="auto"/>
          </w:tcPr>
          <w:p w14:paraId="6E12BD77" w14:textId="77777777" w:rsidR="00915F27" w:rsidRPr="001C287B" w:rsidRDefault="00915F27" w:rsidP="00803AE6">
            <w:pPr>
              <w:contextualSpacing/>
              <w:rPr>
                <w:rFonts w:asciiTheme="minorHAnsi" w:hAnsiTheme="minorHAnsi" w:cs="Arial"/>
                <w:sz w:val="20"/>
                <w:szCs w:val="20"/>
              </w:rPr>
            </w:pPr>
          </w:p>
        </w:tc>
      </w:tr>
      <w:tr w:rsidR="00915F27" w:rsidRPr="001C287B" w14:paraId="5D738130" w14:textId="77777777" w:rsidTr="008A3ED4">
        <w:trPr>
          <w:cantSplit/>
        </w:trPr>
        <w:tc>
          <w:tcPr>
            <w:tcW w:w="2515" w:type="dxa"/>
            <w:vMerge/>
            <w:shd w:val="clear" w:color="auto" w:fill="auto"/>
          </w:tcPr>
          <w:p w14:paraId="42FF061B" w14:textId="7F6E58E5"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4C9A1D63" w14:textId="2B13DFCE" w:rsidR="00915F27" w:rsidRDefault="00915F27" w:rsidP="004447B8">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auto"/>
          </w:tcPr>
          <w:p w14:paraId="4F66482A"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21EB4E00" w14:textId="32E8E131" w:rsidR="00915F27" w:rsidRDefault="00915F27" w:rsidP="00E40615">
            <w:pPr>
              <w:ind w:left="144"/>
              <w:rPr>
                <w:rFonts w:asciiTheme="minorHAnsi" w:hAnsiTheme="minorHAnsi" w:cs="Arial"/>
                <w:sz w:val="20"/>
                <w:szCs w:val="20"/>
              </w:rPr>
            </w:pPr>
            <w:r>
              <w:rPr>
                <w:rFonts w:asciiTheme="minorHAnsi" w:hAnsiTheme="minorHAnsi" w:cs="Arial"/>
                <w:sz w:val="20"/>
                <w:szCs w:val="20"/>
              </w:rPr>
              <w:t>M = 3.79, 98% Some/A lot</w:t>
            </w:r>
          </w:p>
        </w:tc>
        <w:tc>
          <w:tcPr>
            <w:tcW w:w="2327" w:type="dxa"/>
            <w:vMerge/>
            <w:shd w:val="clear" w:color="auto" w:fill="auto"/>
          </w:tcPr>
          <w:p w14:paraId="5B1C0833" w14:textId="77777777" w:rsidR="00915F27" w:rsidRPr="001C287B" w:rsidRDefault="00915F27" w:rsidP="00803AE6">
            <w:pPr>
              <w:contextualSpacing/>
              <w:rPr>
                <w:rFonts w:asciiTheme="minorHAnsi" w:hAnsiTheme="minorHAnsi" w:cs="Arial"/>
                <w:sz w:val="20"/>
                <w:szCs w:val="20"/>
              </w:rPr>
            </w:pPr>
          </w:p>
        </w:tc>
      </w:tr>
      <w:tr w:rsidR="00915F27" w:rsidRPr="001C287B" w14:paraId="6881E80E" w14:textId="77777777" w:rsidTr="00521675">
        <w:trPr>
          <w:cantSplit/>
          <w:trHeight w:val="560"/>
        </w:trPr>
        <w:tc>
          <w:tcPr>
            <w:tcW w:w="2515" w:type="dxa"/>
            <w:vMerge/>
            <w:tcBorders>
              <w:bottom w:val="single" w:sz="4" w:space="0" w:color="9CC2E5" w:themeColor="accent1" w:themeTint="99"/>
            </w:tcBorders>
            <w:shd w:val="clear" w:color="auto" w:fill="FFFFFF" w:themeFill="background1"/>
          </w:tcPr>
          <w:p w14:paraId="3A43E03D" w14:textId="7559EA0A" w:rsidR="00915F27" w:rsidRDefault="00915F27" w:rsidP="00F007EA">
            <w:pPr>
              <w:ind w:left="288" w:hanging="288"/>
              <w:contextualSpacing/>
              <w:rPr>
                <w:rFonts w:asciiTheme="minorHAnsi" w:hAnsiTheme="minorHAnsi" w:cs="Arial"/>
                <w:bCs/>
                <w:sz w:val="20"/>
                <w:szCs w:val="20"/>
              </w:rPr>
            </w:pPr>
          </w:p>
        </w:tc>
        <w:tc>
          <w:tcPr>
            <w:tcW w:w="3780" w:type="dxa"/>
            <w:tcBorders>
              <w:bottom w:val="single" w:sz="4" w:space="0" w:color="9CC2E5" w:themeColor="accent1" w:themeTint="99"/>
            </w:tcBorders>
            <w:shd w:val="clear" w:color="auto" w:fill="FFFFFF" w:themeFill="background1"/>
          </w:tcPr>
          <w:p w14:paraId="58FE5CA6" w14:textId="77777777" w:rsidR="00915F27" w:rsidRPr="00D11D8E" w:rsidRDefault="00915F27" w:rsidP="00F007EA">
            <w:pPr>
              <w:contextualSpacing/>
              <w:rPr>
                <w:rFonts w:asciiTheme="minorHAnsi" w:hAnsiTheme="minorHAnsi" w:cs="Arial"/>
                <w:b/>
                <w:sz w:val="20"/>
                <w:szCs w:val="20"/>
              </w:rPr>
            </w:pPr>
          </w:p>
        </w:tc>
        <w:tc>
          <w:tcPr>
            <w:tcW w:w="2160" w:type="dxa"/>
            <w:tcBorders>
              <w:bottom w:val="single" w:sz="4" w:space="0" w:color="9CC2E5" w:themeColor="accent1" w:themeTint="99"/>
            </w:tcBorders>
            <w:shd w:val="clear" w:color="auto" w:fill="FFFFFF" w:themeFill="background1"/>
          </w:tcPr>
          <w:p w14:paraId="31353A00" w14:textId="77777777" w:rsidR="00915F27" w:rsidRPr="001C287B" w:rsidRDefault="00915F27" w:rsidP="00F007EA">
            <w:pPr>
              <w:contextualSpacing/>
              <w:rPr>
                <w:rFonts w:asciiTheme="minorHAnsi" w:hAnsiTheme="minorHAnsi" w:cs="Arial"/>
                <w:sz w:val="20"/>
                <w:szCs w:val="20"/>
              </w:rPr>
            </w:pPr>
          </w:p>
        </w:tc>
        <w:tc>
          <w:tcPr>
            <w:tcW w:w="3330" w:type="dxa"/>
            <w:tcBorders>
              <w:bottom w:val="single" w:sz="4" w:space="0" w:color="9CC2E5" w:themeColor="accent1" w:themeTint="99"/>
            </w:tcBorders>
            <w:shd w:val="clear" w:color="auto" w:fill="FFFFFF" w:themeFill="background1"/>
          </w:tcPr>
          <w:p w14:paraId="61FEE8D7" w14:textId="77777777" w:rsidR="00915F27" w:rsidRDefault="00915F27" w:rsidP="00F007EA">
            <w:pPr>
              <w:contextualSpacing/>
              <w:rPr>
                <w:rFonts w:asciiTheme="minorHAnsi" w:hAnsiTheme="minorHAnsi" w:cs="Arial"/>
                <w:sz w:val="20"/>
                <w:szCs w:val="20"/>
              </w:rPr>
            </w:pPr>
          </w:p>
        </w:tc>
        <w:tc>
          <w:tcPr>
            <w:tcW w:w="2327" w:type="dxa"/>
            <w:vMerge/>
            <w:tcBorders>
              <w:bottom w:val="single" w:sz="4" w:space="0" w:color="9CC2E5" w:themeColor="accent1" w:themeTint="99"/>
            </w:tcBorders>
          </w:tcPr>
          <w:p w14:paraId="0B376DF4" w14:textId="77777777" w:rsidR="00915F27" w:rsidRPr="001C287B" w:rsidRDefault="00915F27" w:rsidP="00F007EA">
            <w:pPr>
              <w:contextualSpacing/>
              <w:rPr>
                <w:rFonts w:asciiTheme="minorHAnsi" w:hAnsiTheme="minorHAnsi" w:cs="Arial"/>
                <w:sz w:val="20"/>
                <w:szCs w:val="20"/>
              </w:rPr>
            </w:pPr>
          </w:p>
        </w:tc>
      </w:tr>
      <w:tr w:rsidR="008A3ED4" w:rsidRPr="001C287B" w14:paraId="605173C3" w14:textId="77777777" w:rsidTr="008A3ED4">
        <w:trPr>
          <w:cantSplit/>
          <w:trHeight w:val="251"/>
        </w:trPr>
        <w:tc>
          <w:tcPr>
            <w:tcW w:w="2515" w:type="dxa"/>
            <w:vMerge w:val="restart"/>
            <w:shd w:val="clear" w:color="auto" w:fill="DEEAF6" w:themeFill="accent1" w:themeFillTint="33"/>
          </w:tcPr>
          <w:p w14:paraId="6EA67100" w14:textId="4683E645" w:rsidR="008A3ED4" w:rsidRDefault="008A3ED4" w:rsidP="008A3ED4">
            <w:pPr>
              <w:ind w:left="288" w:hanging="288"/>
              <w:contextualSpacing/>
              <w:rPr>
                <w:rFonts w:asciiTheme="minorHAnsi" w:hAnsiTheme="minorHAnsi" w:cs="Arial"/>
                <w:bCs/>
                <w:sz w:val="20"/>
                <w:szCs w:val="20"/>
              </w:rPr>
            </w:pPr>
            <w:r w:rsidRPr="001C287B">
              <w:rPr>
                <w:rFonts w:asciiTheme="minorHAnsi" w:hAnsiTheme="minorHAnsi" w:cs="Arial"/>
                <w:bCs/>
                <w:sz w:val="20"/>
                <w:szCs w:val="20"/>
              </w:rPr>
              <w:lastRenderedPageBreak/>
              <w:t xml:space="preserve">1.4 </w:t>
            </w:r>
            <w:r w:rsidRPr="001C287B">
              <w:rPr>
                <w:rFonts w:asciiTheme="minorHAnsi" w:hAnsiTheme="minorHAnsi" w:cs="Cambria"/>
                <w:sz w:val="20"/>
                <w:szCs w:val="20"/>
              </w:rPr>
              <w:t>Produce, analyze, interpret, and evaluate quantitative materials.</w:t>
            </w:r>
          </w:p>
          <w:p w14:paraId="0249F262" w14:textId="2A877E37" w:rsidR="008A3ED4" w:rsidRDefault="008A3ED4" w:rsidP="008A3ED4">
            <w:pPr>
              <w:ind w:left="360" w:hanging="360"/>
              <w:contextualSpacing/>
              <w:rPr>
                <w:rFonts w:asciiTheme="minorHAnsi" w:hAnsiTheme="minorHAnsi" w:cs="Arial"/>
                <w:bCs/>
                <w:sz w:val="20"/>
                <w:szCs w:val="20"/>
              </w:rPr>
            </w:pPr>
          </w:p>
          <w:p w14:paraId="69E443EF" w14:textId="1494C648" w:rsidR="008A3ED4" w:rsidRDefault="008A3ED4" w:rsidP="008A3ED4">
            <w:pPr>
              <w:ind w:left="360" w:hanging="360"/>
              <w:contextualSpacing/>
              <w:rPr>
                <w:rFonts w:asciiTheme="minorHAnsi" w:hAnsiTheme="minorHAnsi" w:cs="Arial"/>
                <w:bCs/>
                <w:sz w:val="20"/>
                <w:szCs w:val="20"/>
              </w:rPr>
            </w:pPr>
          </w:p>
          <w:p w14:paraId="750F19B7" w14:textId="4E1EF473" w:rsidR="008A3ED4" w:rsidRPr="001C287B" w:rsidRDefault="008A3ED4" w:rsidP="008A3ED4">
            <w:pPr>
              <w:ind w:left="360" w:hanging="360"/>
              <w:contextualSpacing/>
              <w:rPr>
                <w:rFonts w:asciiTheme="minorHAnsi" w:hAnsiTheme="minorHAnsi" w:cs="Arial"/>
                <w:bCs/>
                <w:sz w:val="20"/>
                <w:szCs w:val="20"/>
              </w:rPr>
            </w:pPr>
          </w:p>
          <w:p w14:paraId="71A58E1C" w14:textId="27F3C6D0"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7749C406" w14:textId="6BA4805C" w:rsidR="008A3ED4" w:rsidRPr="00D11D8E" w:rsidRDefault="008A3ED4" w:rsidP="008A3ED4">
            <w:pPr>
              <w:contextualSpacing/>
              <w:rPr>
                <w:rFonts w:asciiTheme="minorHAnsi" w:hAnsiTheme="minorHAnsi" w:cs="Arial"/>
                <w:b/>
                <w:sz w:val="20"/>
                <w:szCs w:val="20"/>
              </w:rPr>
            </w:pPr>
            <w:r w:rsidRPr="00D11D8E">
              <w:rPr>
                <w:rFonts w:asciiTheme="minorHAnsi" w:hAnsiTheme="minorHAnsi" w:cs="Arial"/>
                <w:b/>
                <w:sz w:val="20"/>
                <w:szCs w:val="20"/>
              </w:rPr>
              <w:t>Direct Measures</w:t>
            </w:r>
          </w:p>
        </w:tc>
        <w:tc>
          <w:tcPr>
            <w:tcW w:w="2160" w:type="dxa"/>
            <w:shd w:val="clear" w:color="auto" w:fill="DEEAF6" w:themeFill="accent1" w:themeFillTint="33"/>
          </w:tcPr>
          <w:p w14:paraId="63F2241F"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5B60A289" w14:textId="6F561731" w:rsidR="008A3ED4" w:rsidRPr="00F007EA" w:rsidRDefault="008A3ED4" w:rsidP="008A3ED4">
            <w:pPr>
              <w:contextualSpacing/>
              <w:rPr>
                <w:rFonts w:asciiTheme="minorHAnsi" w:hAnsiTheme="minorHAnsi" w:cs="Arial"/>
                <w:b/>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327" w:type="dxa"/>
            <w:vMerge/>
          </w:tcPr>
          <w:p w14:paraId="2548437A" w14:textId="77777777" w:rsidR="008A3ED4" w:rsidRPr="001C287B" w:rsidRDefault="008A3ED4" w:rsidP="008A3ED4">
            <w:pPr>
              <w:contextualSpacing/>
              <w:rPr>
                <w:rFonts w:asciiTheme="minorHAnsi" w:hAnsiTheme="minorHAnsi" w:cs="Arial"/>
                <w:sz w:val="20"/>
                <w:szCs w:val="20"/>
              </w:rPr>
            </w:pPr>
          </w:p>
        </w:tc>
      </w:tr>
      <w:tr w:rsidR="008A3ED4" w:rsidRPr="001C287B" w14:paraId="18CA11E5" w14:textId="77777777" w:rsidTr="008A3ED4">
        <w:trPr>
          <w:cantSplit/>
        </w:trPr>
        <w:tc>
          <w:tcPr>
            <w:tcW w:w="2515" w:type="dxa"/>
            <w:vMerge/>
            <w:shd w:val="clear" w:color="auto" w:fill="DEEAF6" w:themeFill="accent1" w:themeFillTint="33"/>
          </w:tcPr>
          <w:p w14:paraId="3B73290C" w14:textId="5CA59FFE"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4BFA7ADD" w14:textId="2BBE87B3" w:rsidR="008A3ED4" w:rsidRDefault="008A3ED4" w:rsidP="008A3ED4">
            <w:pPr>
              <w:ind w:left="144"/>
              <w:contextualSpacing/>
              <w:rPr>
                <w:rFonts w:asciiTheme="minorHAnsi" w:hAnsiTheme="minorHAnsi"/>
                <w:sz w:val="20"/>
                <w:szCs w:val="22"/>
              </w:rPr>
            </w:pPr>
            <w:r>
              <w:rPr>
                <w:rFonts w:asciiTheme="minorHAnsi" w:hAnsiTheme="minorHAnsi"/>
                <w:sz w:val="20"/>
                <w:szCs w:val="22"/>
              </w:rPr>
              <w:t>Faculty Evaluation of Student Researchers</w:t>
            </w:r>
          </w:p>
        </w:tc>
        <w:tc>
          <w:tcPr>
            <w:tcW w:w="2160" w:type="dxa"/>
            <w:shd w:val="clear" w:color="auto" w:fill="DEEAF6" w:themeFill="accent1" w:themeFillTint="33"/>
          </w:tcPr>
          <w:p w14:paraId="63485164"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686752C0" w14:textId="141FE355" w:rsidR="008A3ED4" w:rsidRDefault="008A3ED4" w:rsidP="00E40615">
            <w:pPr>
              <w:ind w:left="144"/>
              <w:rPr>
                <w:rFonts w:asciiTheme="minorHAnsi" w:hAnsiTheme="minorHAnsi" w:cs="Arial"/>
                <w:sz w:val="20"/>
                <w:szCs w:val="20"/>
              </w:rPr>
            </w:pPr>
            <w:r>
              <w:rPr>
                <w:rFonts w:asciiTheme="minorHAnsi" w:hAnsiTheme="minorHAnsi" w:cs="Arial"/>
                <w:sz w:val="20"/>
                <w:szCs w:val="20"/>
              </w:rPr>
              <w:t>M = 3.64, 98% Some/A lot</w:t>
            </w:r>
          </w:p>
        </w:tc>
        <w:tc>
          <w:tcPr>
            <w:tcW w:w="2327" w:type="dxa"/>
            <w:vMerge/>
          </w:tcPr>
          <w:p w14:paraId="5EDE7F64" w14:textId="77777777" w:rsidR="008A3ED4" w:rsidRPr="001C287B" w:rsidRDefault="008A3ED4" w:rsidP="008A3ED4">
            <w:pPr>
              <w:contextualSpacing/>
              <w:rPr>
                <w:rFonts w:asciiTheme="minorHAnsi" w:hAnsiTheme="minorHAnsi" w:cs="Arial"/>
                <w:sz w:val="20"/>
                <w:szCs w:val="20"/>
              </w:rPr>
            </w:pPr>
          </w:p>
        </w:tc>
      </w:tr>
      <w:tr w:rsidR="008A3ED4" w:rsidRPr="001C287B" w14:paraId="4405FACA" w14:textId="77777777" w:rsidTr="008A3ED4">
        <w:trPr>
          <w:cantSplit/>
        </w:trPr>
        <w:tc>
          <w:tcPr>
            <w:tcW w:w="2515" w:type="dxa"/>
            <w:vMerge/>
            <w:shd w:val="clear" w:color="auto" w:fill="DEEAF6" w:themeFill="accent1" w:themeFillTint="33"/>
          </w:tcPr>
          <w:p w14:paraId="389DA865" w14:textId="661DC09D"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1352055C" w14:textId="7D1BF0D9" w:rsidR="008A3ED4" w:rsidRDefault="008A3ED4" w:rsidP="008A3ED4">
            <w:pPr>
              <w:ind w:left="144"/>
              <w:contextualSpacing/>
              <w:rPr>
                <w:rFonts w:asciiTheme="minorHAnsi" w:hAnsiTheme="minorHAnsi" w:cs="Arial"/>
                <w:sz w:val="20"/>
                <w:szCs w:val="20"/>
              </w:rPr>
            </w:pPr>
            <w:r w:rsidRPr="00591874">
              <w:rPr>
                <w:rFonts w:asciiTheme="minorHAnsi" w:hAnsiTheme="minorHAnsi" w:cs="Arial"/>
                <w:bCs/>
                <w:sz w:val="20"/>
                <w:szCs w:val="20"/>
              </w:rPr>
              <w:t xml:space="preserve">Watson-Glaser </w:t>
            </w:r>
            <w:r>
              <w:rPr>
                <w:rFonts w:asciiTheme="minorHAnsi" w:hAnsiTheme="minorHAnsi" w:cs="Arial"/>
                <w:bCs/>
                <w:sz w:val="20"/>
                <w:szCs w:val="20"/>
              </w:rPr>
              <w:t>T</w:t>
            </w:r>
            <w:r w:rsidRPr="00591874">
              <w:rPr>
                <w:rFonts w:asciiTheme="minorHAnsi" w:hAnsiTheme="minorHAnsi" w:cs="Arial"/>
                <w:bCs/>
                <w:sz w:val="20"/>
                <w:szCs w:val="20"/>
              </w:rPr>
              <w:t>est</w:t>
            </w:r>
          </w:p>
        </w:tc>
        <w:tc>
          <w:tcPr>
            <w:tcW w:w="2160" w:type="dxa"/>
            <w:shd w:val="clear" w:color="auto" w:fill="DEEAF6" w:themeFill="accent1" w:themeFillTint="33"/>
          </w:tcPr>
          <w:p w14:paraId="33F3B782" w14:textId="77777777" w:rsidR="008A3ED4" w:rsidRPr="001C287B" w:rsidRDefault="008A3ED4" w:rsidP="008A3ED4">
            <w:pPr>
              <w:contextualSpacing/>
              <w:rPr>
                <w:rFonts w:asciiTheme="minorHAnsi" w:hAnsiTheme="minorHAnsi" w:cs="Arial"/>
                <w:sz w:val="20"/>
                <w:szCs w:val="20"/>
              </w:rPr>
            </w:pPr>
            <w:r w:rsidRPr="001C287B">
              <w:rPr>
                <w:rFonts w:asciiTheme="minorHAnsi" w:hAnsiTheme="minorHAnsi" w:cs="Arial"/>
                <w:sz w:val="20"/>
                <w:szCs w:val="20"/>
              </w:rPr>
              <w:t xml:space="preserve">Psychology students will meet or exceed the average score </w:t>
            </w:r>
            <w:r>
              <w:rPr>
                <w:rFonts w:asciiTheme="minorHAnsi" w:hAnsiTheme="minorHAnsi" w:cs="Arial"/>
                <w:sz w:val="20"/>
                <w:szCs w:val="20"/>
              </w:rPr>
              <w:t xml:space="preserve">of </w:t>
            </w:r>
            <w:r w:rsidRPr="001C287B">
              <w:rPr>
                <w:rFonts w:asciiTheme="minorHAnsi" w:hAnsiTheme="minorHAnsi" w:cs="Arial"/>
                <w:sz w:val="20"/>
                <w:szCs w:val="20"/>
              </w:rPr>
              <w:t xml:space="preserve">all </w:t>
            </w:r>
            <w:r>
              <w:rPr>
                <w:rFonts w:asciiTheme="minorHAnsi" w:hAnsiTheme="minorHAnsi" w:cs="Arial"/>
                <w:sz w:val="20"/>
                <w:szCs w:val="20"/>
              </w:rPr>
              <w:t>EIU students taking this exam.</w:t>
            </w:r>
          </w:p>
          <w:p w14:paraId="4CA445A8"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55111074" w14:textId="6707EBE5" w:rsidR="008A3ED4" w:rsidRDefault="008A3ED4" w:rsidP="00E40615">
            <w:pPr>
              <w:ind w:left="144"/>
              <w:rPr>
                <w:rFonts w:asciiTheme="minorHAnsi" w:hAnsiTheme="minorHAnsi" w:cs="Arial"/>
                <w:sz w:val="20"/>
                <w:szCs w:val="20"/>
              </w:rPr>
            </w:pPr>
            <w:r w:rsidRPr="001C287B">
              <w:rPr>
                <w:rFonts w:asciiTheme="minorHAnsi" w:hAnsiTheme="minorHAnsi" w:cs="Arial"/>
                <w:sz w:val="20"/>
                <w:szCs w:val="20"/>
              </w:rPr>
              <w:t xml:space="preserve">In the </w:t>
            </w:r>
            <w:r>
              <w:rPr>
                <w:rFonts w:asciiTheme="minorHAnsi" w:hAnsiTheme="minorHAnsi" w:cs="Arial"/>
                <w:sz w:val="20"/>
                <w:szCs w:val="20"/>
              </w:rPr>
              <w:t xml:space="preserve">2016-2017 AY, </w:t>
            </w:r>
            <w:r w:rsidRPr="001C287B">
              <w:rPr>
                <w:rFonts w:asciiTheme="minorHAnsi" w:hAnsiTheme="minorHAnsi" w:cs="Arial"/>
                <w:sz w:val="20"/>
                <w:szCs w:val="20"/>
              </w:rPr>
              <w:t xml:space="preserve">the average composite score of the </w:t>
            </w:r>
            <w:r>
              <w:rPr>
                <w:rFonts w:asciiTheme="minorHAnsi" w:hAnsiTheme="minorHAnsi" w:cs="Arial"/>
                <w:sz w:val="20"/>
                <w:szCs w:val="20"/>
              </w:rPr>
              <w:t>81</w:t>
            </w:r>
            <w:r w:rsidRPr="001C287B">
              <w:rPr>
                <w:rFonts w:asciiTheme="minorHAnsi" w:hAnsiTheme="minorHAnsi" w:cs="Arial"/>
                <w:sz w:val="20"/>
                <w:szCs w:val="20"/>
              </w:rPr>
              <w:t xml:space="preserve"> Psychology majors taking the test was </w:t>
            </w:r>
            <w:r>
              <w:rPr>
                <w:rFonts w:asciiTheme="minorHAnsi" w:hAnsiTheme="minorHAnsi" w:cs="Arial"/>
                <w:sz w:val="20"/>
                <w:szCs w:val="20"/>
              </w:rPr>
              <w:t>24.09</w:t>
            </w:r>
            <w:r w:rsidRPr="001C287B">
              <w:rPr>
                <w:rFonts w:asciiTheme="minorHAnsi" w:hAnsiTheme="minorHAnsi" w:cs="Arial"/>
                <w:sz w:val="20"/>
                <w:szCs w:val="20"/>
              </w:rPr>
              <w:t xml:space="preserve">, which was slightly below the average of all </w:t>
            </w:r>
            <w:r>
              <w:rPr>
                <w:rFonts w:asciiTheme="minorHAnsi" w:hAnsiTheme="minorHAnsi" w:cs="Arial"/>
                <w:sz w:val="20"/>
                <w:szCs w:val="20"/>
              </w:rPr>
              <w:t xml:space="preserve">1120 </w:t>
            </w:r>
            <w:r w:rsidRPr="001C287B">
              <w:rPr>
                <w:rFonts w:asciiTheme="minorHAnsi" w:hAnsiTheme="minorHAnsi" w:cs="Arial"/>
                <w:sz w:val="20"/>
                <w:szCs w:val="20"/>
              </w:rPr>
              <w:t>students taking the test (</w:t>
            </w:r>
            <w:r>
              <w:rPr>
                <w:rFonts w:asciiTheme="minorHAnsi" w:hAnsiTheme="minorHAnsi" w:cs="Arial"/>
                <w:sz w:val="20"/>
                <w:szCs w:val="20"/>
              </w:rPr>
              <w:t>25.40</w:t>
            </w:r>
            <w:r w:rsidRPr="001C287B">
              <w:rPr>
                <w:rFonts w:asciiTheme="minorHAnsi" w:hAnsiTheme="minorHAnsi" w:cs="Arial"/>
                <w:sz w:val="20"/>
                <w:szCs w:val="20"/>
              </w:rPr>
              <w:t>).</w:t>
            </w:r>
            <w:r w:rsidRPr="001C287B" w:rsidDel="001C5595">
              <w:rPr>
                <w:rFonts w:asciiTheme="minorHAnsi" w:hAnsiTheme="minorHAnsi" w:cs="Arial"/>
                <w:sz w:val="20"/>
                <w:szCs w:val="20"/>
              </w:rPr>
              <w:t xml:space="preserve"> </w:t>
            </w:r>
            <w:r w:rsidRPr="001C287B">
              <w:rPr>
                <w:rFonts w:asciiTheme="minorHAnsi" w:hAnsiTheme="minorHAnsi" w:cs="Arial"/>
                <w:sz w:val="20"/>
                <w:szCs w:val="20"/>
              </w:rPr>
              <w:t xml:space="preserve"> </w:t>
            </w:r>
          </w:p>
        </w:tc>
        <w:tc>
          <w:tcPr>
            <w:tcW w:w="2327" w:type="dxa"/>
            <w:vMerge/>
          </w:tcPr>
          <w:p w14:paraId="0AB1047E" w14:textId="77777777" w:rsidR="008A3ED4" w:rsidRPr="001C287B" w:rsidRDefault="008A3ED4" w:rsidP="008A3ED4">
            <w:pPr>
              <w:contextualSpacing/>
              <w:rPr>
                <w:rFonts w:asciiTheme="minorHAnsi" w:hAnsiTheme="minorHAnsi" w:cs="Arial"/>
                <w:sz w:val="20"/>
                <w:szCs w:val="20"/>
              </w:rPr>
            </w:pPr>
          </w:p>
        </w:tc>
      </w:tr>
      <w:tr w:rsidR="008A3ED4" w:rsidRPr="001C287B" w14:paraId="5888C2A2" w14:textId="77777777" w:rsidTr="008A3ED4">
        <w:trPr>
          <w:cantSplit/>
        </w:trPr>
        <w:tc>
          <w:tcPr>
            <w:tcW w:w="2515" w:type="dxa"/>
            <w:vMerge/>
            <w:shd w:val="clear" w:color="auto" w:fill="DEEAF6" w:themeFill="accent1" w:themeFillTint="33"/>
          </w:tcPr>
          <w:p w14:paraId="43D9CF6C" w14:textId="2D6DF575"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15F74345" w14:textId="4EA02377" w:rsidR="008A3ED4" w:rsidRDefault="008A3ED4" w:rsidP="008A3ED4">
            <w:pPr>
              <w:contextualSpacing/>
              <w:rPr>
                <w:rFonts w:asciiTheme="minorHAnsi" w:hAnsiTheme="minorHAnsi" w:cs="Arial"/>
                <w:sz w:val="20"/>
                <w:szCs w:val="20"/>
              </w:rPr>
            </w:pPr>
            <w:r w:rsidRPr="004447B8">
              <w:rPr>
                <w:rFonts w:asciiTheme="minorHAnsi" w:hAnsiTheme="minorHAnsi" w:cs="Arial"/>
                <w:b/>
                <w:sz w:val="20"/>
                <w:szCs w:val="20"/>
              </w:rPr>
              <w:t>Indirect Measures</w:t>
            </w:r>
          </w:p>
        </w:tc>
        <w:tc>
          <w:tcPr>
            <w:tcW w:w="2160" w:type="dxa"/>
            <w:shd w:val="clear" w:color="auto" w:fill="DEEAF6" w:themeFill="accent1" w:themeFillTint="33"/>
          </w:tcPr>
          <w:p w14:paraId="49DC6A29"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27E1744C" w14:textId="24196932" w:rsidR="008A3ED4" w:rsidRDefault="008A3ED4" w:rsidP="008A3ED4">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97</w:t>
            </w:r>
            <w:r w:rsidRPr="00F007EA">
              <w:rPr>
                <w:rFonts w:asciiTheme="minorHAnsi" w:hAnsiTheme="minorHAnsi" w:cs="Arial"/>
                <w:b/>
                <w:sz w:val="20"/>
                <w:szCs w:val="20"/>
              </w:rPr>
              <w:t>%</w:t>
            </w:r>
          </w:p>
        </w:tc>
        <w:tc>
          <w:tcPr>
            <w:tcW w:w="2327" w:type="dxa"/>
            <w:vMerge/>
          </w:tcPr>
          <w:p w14:paraId="0F375371" w14:textId="77777777" w:rsidR="008A3ED4" w:rsidRPr="001C287B" w:rsidRDefault="008A3ED4" w:rsidP="008A3ED4">
            <w:pPr>
              <w:contextualSpacing/>
              <w:rPr>
                <w:rFonts w:asciiTheme="minorHAnsi" w:hAnsiTheme="minorHAnsi" w:cs="Arial"/>
                <w:sz w:val="20"/>
                <w:szCs w:val="20"/>
              </w:rPr>
            </w:pPr>
          </w:p>
        </w:tc>
      </w:tr>
      <w:tr w:rsidR="008A3ED4" w:rsidRPr="001C287B" w14:paraId="0C5B2F2A" w14:textId="77777777" w:rsidTr="008A3ED4">
        <w:trPr>
          <w:cantSplit/>
        </w:trPr>
        <w:tc>
          <w:tcPr>
            <w:tcW w:w="2515" w:type="dxa"/>
            <w:vMerge/>
            <w:shd w:val="clear" w:color="auto" w:fill="DEEAF6" w:themeFill="accent1" w:themeFillTint="33"/>
          </w:tcPr>
          <w:p w14:paraId="4969CC3B" w14:textId="6FDC9DB0" w:rsidR="008A3ED4" w:rsidRPr="001C287B"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7ACCC062" w14:textId="5C8343AB" w:rsidR="008A3ED4" w:rsidRPr="004447B8" w:rsidRDefault="008A3ED4" w:rsidP="008A3ED4">
            <w:pPr>
              <w:ind w:left="144"/>
              <w:contextualSpacing/>
              <w:rPr>
                <w:rFonts w:asciiTheme="minorHAnsi" w:hAnsiTheme="minorHAnsi" w:cs="Arial"/>
                <w:b/>
                <w:sz w:val="20"/>
                <w:szCs w:val="20"/>
              </w:rPr>
            </w:pPr>
            <w:r>
              <w:rPr>
                <w:rFonts w:asciiTheme="minorHAnsi" w:hAnsiTheme="minorHAnsi" w:cs="Arial"/>
                <w:sz w:val="20"/>
                <w:szCs w:val="20"/>
              </w:rPr>
              <w:t>GSS</w:t>
            </w:r>
          </w:p>
        </w:tc>
        <w:tc>
          <w:tcPr>
            <w:tcW w:w="2160" w:type="dxa"/>
            <w:shd w:val="clear" w:color="auto" w:fill="DEEAF6" w:themeFill="accent1" w:themeFillTint="33"/>
          </w:tcPr>
          <w:p w14:paraId="1BFD5E59"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621941CA" w14:textId="5B97F68C" w:rsidR="008A3ED4" w:rsidRPr="001C287B" w:rsidRDefault="008A3ED4"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57</w:t>
            </w:r>
            <w:r w:rsidRPr="001C287B">
              <w:rPr>
                <w:rFonts w:asciiTheme="minorHAnsi" w:hAnsiTheme="minorHAnsi" w:cs="Arial"/>
                <w:sz w:val="20"/>
                <w:szCs w:val="20"/>
              </w:rPr>
              <w:t>, 9</w:t>
            </w:r>
            <w:r>
              <w:rPr>
                <w:rFonts w:asciiTheme="minorHAnsi" w:hAnsiTheme="minorHAnsi" w:cs="Arial"/>
                <w:sz w:val="20"/>
                <w:szCs w:val="20"/>
              </w:rPr>
              <w:t>5</w:t>
            </w:r>
            <w:r w:rsidRPr="001C287B">
              <w:rPr>
                <w:rFonts w:asciiTheme="minorHAnsi" w:hAnsiTheme="minorHAnsi" w:cs="Arial"/>
                <w:sz w:val="20"/>
                <w:szCs w:val="20"/>
              </w:rPr>
              <w:t>% Some/A lot</w:t>
            </w:r>
          </w:p>
        </w:tc>
        <w:tc>
          <w:tcPr>
            <w:tcW w:w="2327" w:type="dxa"/>
            <w:vMerge/>
          </w:tcPr>
          <w:p w14:paraId="7DFDCAD4" w14:textId="77777777" w:rsidR="008A3ED4" w:rsidRPr="001C287B" w:rsidRDefault="008A3ED4" w:rsidP="008A3ED4">
            <w:pPr>
              <w:contextualSpacing/>
              <w:rPr>
                <w:rFonts w:asciiTheme="minorHAnsi" w:hAnsiTheme="minorHAnsi" w:cs="Arial"/>
                <w:sz w:val="20"/>
                <w:szCs w:val="20"/>
              </w:rPr>
            </w:pPr>
          </w:p>
        </w:tc>
      </w:tr>
      <w:tr w:rsidR="008A3ED4" w:rsidRPr="001C287B" w14:paraId="3222C998" w14:textId="77777777" w:rsidTr="008A3ED4">
        <w:trPr>
          <w:cantSplit/>
        </w:trPr>
        <w:tc>
          <w:tcPr>
            <w:tcW w:w="2515" w:type="dxa"/>
            <w:vMerge/>
            <w:shd w:val="clear" w:color="auto" w:fill="DEEAF6" w:themeFill="accent1" w:themeFillTint="33"/>
          </w:tcPr>
          <w:p w14:paraId="159B2801" w14:textId="3FAFACB9" w:rsidR="008A3ED4" w:rsidRPr="001C287B"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7C5A7026" w14:textId="678E5472" w:rsidR="008A3ED4" w:rsidRDefault="008A3ED4" w:rsidP="008A3ED4">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DEEAF6" w:themeFill="accent1" w:themeFillTint="33"/>
          </w:tcPr>
          <w:p w14:paraId="348D4E14"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2BF91AE0" w14:textId="334C68D3" w:rsidR="008A3ED4" w:rsidRDefault="008A3ED4" w:rsidP="00E40615">
            <w:pPr>
              <w:ind w:left="144"/>
              <w:rPr>
                <w:rFonts w:asciiTheme="minorHAnsi" w:hAnsiTheme="minorHAnsi" w:cs="Arial"/>
                <w:sz w:val="20"/>
                <w:szCs w:val="20"/>
              </w:rPr>
            </w:pPr>
            <w:r>
              <w:rPr>
                <w:rFonts w:asciiTheme="minorHAnsi" w:hAnsiTheme="minorHAnsi" w:cs="Arial"/>
                <w:sz w:val="20"/>
                <w:szCs w:val="20"/>
              </w:rPr>
              <w:t>M = 3.83, 98% Some/A lot</w:t>
            </w:r>
          </w:p>
        </w:tc>
        <w:tc>
          <w:tcPr>
            <w:tcW w:w="2327" w:type="dxa"/>
            <w:vMerge/>
          </w:tcPr>
          <w:p w14:paraId="0E88D367" w14:textId="77777777" w:rsidR="008A3ED4" w:rsidRPr="001C287B" w:rsidRDefault="008A3ED4" w:rsidP="008A3ED4">
            <w:pPr>
              <w:contextualSpacing/>
              <w:rPr>
                <w:rFonts w:asciiTheme="minorHAnsi" w:hAnsiTheme="minorHAnsi" w:cs="Arial"/>
                <w:sz w:val="20"/>
                <w:szCs w:val="20"/>
              </w:rPr>
            </w:pPr>
          </w:p>
        </w:tc>
      </w:tr>
    </w:tbl>
    <w:p w14:paraId="49F6BFBF" w14:textId="0D9D7E3B" w:rsidR="000035C7" w:rsidRDefault="000035C7"/>
    <w:p w14:paraId="133D386B" w14:textId="30AE3D85" w:rsidR="00FB1E82" w:rsidRDefault="00FB1E82">
      <w:pPr>
        <w:rPr>
          <w:rFonts w:asciiTheme="minorHAnsi" w:hAnsiTheme="minorHAnsi"/>
          <w:b/>
          <w:bCs/>
          <w:sz w:val="28"/>
          <w:szCs w:val="20"/>
        </w:rPr>
      </w:pPr>
    </w:p>
    <w:p w14:paraId="351CD8B9" w14:textId="77777777" w:rsidR="00F007EA" w:rsidRDefault="00F007EA">
      <w:pPr>
        <w:rPr>
          <w:rFonts w:ascii="Arial" w:hAnsi="Arial" w:cs="Arial"/>
          <w:b/>
          <w:bCs/>
          <w:sz w:val="22"/>
          <w:szCs w:val="22"/>
        </w:rPr>
      </w:pPr>
      <w:r>
        <w:br w:type="page"/>
      </w:r>
    </w:p>
    <w:p w14:paraId="19EE4DBC" w14:textId="29B58E32" w:rsidR="000035C7" w:rsidRDefault="000035C7" w:rsidP="00BC161A">
      <w:pPr>
        <w:pStyle w:val="Heading2"/>
      </w:pPr>
      <w:r>
        <w:lastRenderedPageBreak/>
        <w:t xml:space="preserve">2. </w:t>
      </w:r>
      <w:r w:rsidRPr="001C287B">
        <w:t>Communication</w:t>
      </w:r>
    </w:p>
    <w:p w14:paraId="0F0BD6DF" w14:textId="77777777" w:rsidR="000035C7" w:rsidRDefault="000035C7"/>
    <w:tbl>
      <w:tblPr>
        <w:tblStyle w:val="GridTable4-Accent1"/>
        <w:tblW w:w="14112" w:type="dxa"/>
        <w:tblLayout w:type="fixed"/>
        <w:tblLook w:val="0620" w:firstRow="1" w:lastRow="0" w:firstColumn="0" w:lastColumn="0" w:noHBand="1" w:noVBand="1"/>
      </w:tblPr>
      <w:tblGrid>
        <w:gridCol w:w="2965"/>
        <w:gridCol w:w="3780"/>
        <w:gridCol w:w="1710"/>
        <w:gridCol w:w="4230"/>
        <w:gridCol w:w="1427"/>
      </w:tblGrid>
      <w:tr w:rsidR="000035C7" w:rsidRPr="001C287B" w14:paraId="42D10B7C" w14:textId="77777777" w:rsidTr="00915F27">
        <w:trPr>
          <w:cnfStyle w:val="100000000000" w:firstRow="1" w:lastRow="0" w:firstColumn="0" w:lastColumn="0" w:oddVBand="0" w:evenVBand="0" w:oddHBand="0" w:evenHBand="0" w:firstRowFirstColumn="0" w:firstRowLastColumn="0" w:lastRowFirstColumn="0" w:lastRowLastColumn="0"/>
          <w:cantSplit/>
          <w:tblHeader/>
        </w:trPr>
        <w:tc>
          <w:tcPr>
            <w:tcW w:w="2965" w:type="dxa"/>
          </w:tcPr>
          <w:p w14:paraId="699EBF27" w14:textId="7D43E044" w:rsidR="000035C7" w:rsidRPr="000035C7" w:rsidRDefault="000035C7" w:rsidP="000035C7">
            <w:r w:rsidRPr="001C287B">
              <w:rPr>
                <w:rFonts w:asciiTheme="minorHAnsi" w:hAnsiTheme="minorHAnsi" w:cs="Arial"/>
                <w:sz w:val="20"/>
                <w:szCs w:val="20"/>
              </w:rPr>
              <w:t>What are the learning objectives?</w:t>
            </w:r>
          </w:p>
        </w:tc>
        <w:tc>
          <w:tcPr>
            <w:tcW w:w="3780" w:type="dxa"/>
          </w:tcPr>
          <w:p w14:paraId="0A1828F1" w14:textId="793ED345" w:rsidR="000035C7" w:rsidRPr="000035C7" w:rsidRDefault="000035C7" w:rsidP="000035C7">
            <w:r w:rsidRPr="001C287B">
              <w:rPr>
                <w:rFonts w:asciiTheme="minorHAnsi" w:hAnsiTheme="minorHAnsi" w:cs="Arial"/>
                <w:sz w:val="20"/>
                <w:szCs w:val="20"/>
              </w:rPr>
              <w:t xml:space="preserve">How, where, and when are they assessed? </w:t>
            </w:r>
          </w:p>
        </w:tc>
        <w:tc>
          <w:tcPr>
            <w:tcW w:w="1710" w:type="dxa"/>
          </w:tcPr>
          <w:p w14:paraId="5BE75CFF" w14:textId="00B89CBC" w:rsidR="000035C7" w:rsidRPr="000035C7" w:rsidRDefault="000035C7" w:rsidP="000035C7">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4230" w:type="dxa"/>
          </w:tcPr>
          <w:p w14:paraId="55E78C5C" w14:textId="1C7A4427" w:rsidR="000035C7" w:rsidRPr="000035C7" w:rsidRDefault="000035C7" w:rsidP="000035C7">
            <w:r w:rsidRPr="001C287B">
              <w:rPr>
                <w:rFonts w:asciiTheme="minorHAnsi" w:hAnsiTheme="minorHAnsi" w:cs="Arial"/>
                <w:sz w:val="20"/>
                <w:szCs w:val="20"/>
              </w:rPr>
              <w:t>What are the results?</w:t>
            </w:r>
          </w:p>
        </w:tc>
        <w:tc>
          <w:tcPr>
            <w:tcW w:w="1427" w:type="dxa"/>
          </w:tcPr>
          <w:p w14:paraId="2F008A94" w14:textId="0F247E31" w:rsidR="000035C7" w:rsidRPr="000035C7" w:rsidRDefault="000035C7" w:rsidP="000035C7">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0035C7" w:rsidRPr="001C287B" w14:paraId="422D1C01" w14:textId="77777777" w:rsidTr="008A3ED4">
        <w:trPr>
          <w:cantSplit/>
        </w:trPr>
        <w:tc>
          <w:tcPr>
            <w:tcW w:w="14112" w:type="dxa"/>
            <w:gridSpan w:val="5"/>
            <w:shd w:val="clear" w:color="auto" w:fill="D0CECE" w:themeFill="background2" w:themeFillShade="E6"/>
          </w:tcPr>
          <w:p w14:paraId="3E00DD0D" w14:textId="754AFF82" w:rsidR="000035C7" w:rsidRPr="001C287B" w:rsidRDefault="000035C7" w:rsidP="000035C7">
            <w:pPr>
              <w:contextualSpacing/>
              <w:rPr>
                <w:rFonts w:asciiTheme="minorHAnsi" w:hAnsiTheme="minorHAnsi" w:cs="Arial"/>
                <w:sz w:val="20"/>
                <w:szCs w:val="20"/>
              </w:rPr>
            </w:pPr>
            <w:r w:rsidRPr="001C287B">
              <w:rPr>
                <w:rFonts w:asciiTheme="minorHAnsi" w:hAnsiTheme="minorHAnsi" w:cs="Cambria-Bold"/>
                <w:b/>
                <w:bCs/>
                <w:sz w:val="20"/>
                <w:szCs w:val="20"/>
              </w:rPr>
              <w:t>Writing and Critical Reading</w:t>
            </w:r>
          </w:p>
        </w:tc>
      </w:tr>
      <w:tr w:rsidR="00D942FF" w:rsidRPr="001C287B" w14:paraId="1D8A5031" w14:textId="77777777" w:rsidTr="00915F27">
        <w:trPr>
          <w:cantSplit/>
        </w:trPr>
        <w:tc>
          <w:tcPr>
            <w:tcW w:w="2965" w:type="dxa"/>
            <w:vMerge w:val="restart"/>
            <w:shd w:val="clear" w:color="auto" w:fill="auto"/>
          </w:tcPr>
          <w:p w14:paraId="7187C9A4" w14:textId="77777777" w:rsidR="00D942FF" w:rsidRPr="00340968" w:rsidRDefault="00D942FF" w:rsidP="008A3ED4">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2.1 </w:t>
            </w:r>
            <w:r w:rsidRPr="00340968">
              <w:rPr>
                <w:rFonts w:asciiTheme="minorHAnsi" w:hAnsiTheme="minorHAnsi" w:cs="Cambria"/>
                <w:sz w:val="20"/>
                <w:szCs w:val="20"/>
              </w:rPr>
              <w:t xml:space="preserve">Write critically and effectively in the discipline of psychology by developing a cogent scientific argument and evaluating evidence, issues, ideas, and problems from multiple perspectives. </w:t>
            </w:r>
          </w:p>
          <w:p w14:paraId="2A8E6581" w14:textId="1A909202" w:rsidR="00D942FF" w:rsidRPr="00340968" w:rsidRDefault="00D942FF" w:rsidP="008A3ED4">
            <w:pPr>
              <w:pStyle w:val="ListParagraph"/>
              <w:autoSpaceDE w:val="0"/>
              <w:autoSpaceDN w:val="0"/>
              <w:adjustRightInd w:val="0"/>
              <w:spacing w:after="0" w:line="240" w:lineRule="auto"/>
              <w:ind w:left="360"/>
              <w:rPr>
                <w:rFonts w:asciiTheme="minorHAnsi" w:hAnsiTheme="minorHAnsi" w:cs="Arial"/>
                <w:bCs/>
                <w:sz w:val="20"/>
                <w:szCs w:val="20"/>
              </w:rPr>
            </w:pPr>
          </w:p>
        </w:tc>
        <w:tc>
          <w:tcPr>
            <w:tcW w:w="3780" w:type="dxa"/>
            <w:shd w:val="clear" w:color="auto" w:fill="auto"/>
          </w:tcPr>
          <w:p w14:paraId="33D8DA89" w14:textId="542F9437" w:rsidR="00D942FF" w:rsidRPr="001C287B" w:rsidRDefault="00D942FF" w:rsidP="008A3ED4">
            <w:pPr>
              <w:contextualSpacing/>
              <w:rPr>
                <w:rFonts w:asciiTheme="minorHAnsi" w:hAnsiTheme="minorHAnsi" w:cs="Arial"/>
                <w:sz w:val="20"/>
                <w:szCs w:val="20"/>
              </w:rPr>
            </w:pPr>
            <w:r w:rsidRPr="00D11D8E">
              <w:rPr>
                <w:rFonts w:asciiTheme="minorHAnsi" w:hAnsiTheme="minorHAnsi" w:cs="Arial"/>
                <w:b/>
                <w:sz w:val="20"/>
                <w:szCs w:val="20"/>
              </w:rPr>
              <w:t>Direct Measures</w:t>
            </w:r>
          </w:p>
        </w:tc>
        <w:tc>
          <w:tcPr>
            <w:tcW w:w="1710" w:type="dxa"/>
            <w:shd w:val="clear" w:color="auto" w:fill="auto"/>
          </w:tcPr>
          <w:p w14:paraId="214476FD"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5A958ABF" w14:textId="10579DD0" w:rsidR="00D942FF" w:rsidRPr="001C287B" w:rsidRDefault="00D942FF" w:rsidP="008A3ED4">
            <w:pPr>
              <w:contextualSpacing/>
              <w:rPr>
                <w:rFonts w:asciiTheme="minorHAnsi" w:hAnsiTheme="minorHAnsi" w:cs="Arial"/>
                <w:b/>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88</w:t>
            </w:r>
            <w:r w:rsidRPr="00F007EA">
              <w:rPr>
                <w:rFonts w:asciiTheme="minorHAnsi" w:hAnsiTheme="minorHAnsi" w:cs="Arial"/>
                <w:b/>
                <w:sz w:val="20"/>
                <w:szCs w:val="20"/>
              </w:rPr>
              <w:t>%</w:t>
            </w:r>
          </w:p>
        </w:tc>
        <w:tc>
          <w:tcPr>
            <w:tcW w:w="1427" w:type="dxa"/>
            <w:vMerge w:val="restart"/>
            <w:shd w:val="clear" w:color="auto" w:fill="auto"/>
          </w:tcPr>
          <w:p w14:paraId="6968F85F" w14:textId="77777777" w:rsidR="00D942FF" w:rsidRPr="001C287B" w:rsidRDefault="00D942FF" w:rsidP="008A3ED4">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35F89C20" w14:textId="77777777" w:rsidR="00D942FF" w:rsidRPr="001C287B" w:rsidRDefault="00D942FF" w:rsidP="008A3ED4">
            <w:pPr>
              <w:contextualSpacing/>
              <w:rPr>
                <w:rFonts w:asciiTheme="minorHAnsi" w:hAnsiTheme="minorHAnsi" w:cs="Arial"/>
                <w:sz w:val="20"/>
                <w:szCs w:val="20"/>
              </w:rPr>
            </w:pPr>
          </w:p>
        </w:tc>
      </w:tr>
      <w:tr w:rsidR="00D942FF" w:rsidRPr="001C287B" w14:paraId="4547E514" w14:textId="77777777" w:rsidTr="00915F27">
        <w:trPr>
          <w:cantSplit/>
        </w:trPr>
        <w:tc>
          <w:tcPr>
            <w:tcW w:w="2965" w:type="dxa"/>
            <w:vMerge/>
            <w:shd w:val="clear" w:color="auto" w:fill="auto"/>
          </w:tcPr>
          <w:p w14:paraId="3EEF3C8B" w14:textId="401845F5"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7AF27516" w14:textId="45D5A170" w:rsidR="00D942FF" w:rsidRPr="00D11D8E" w:rsidRDefault="00D942FF" w:rsidP="008A3ED4">
            <w:pPr>
              <w:ind w:left="144"/>
              <w:contextualSpacing/>
              <w:rPr>
                <w:rFonts w:asciiTheme="minorHAnsi" w:hAnsiTheme="minorHAnsi" w:cs="Arial"/>
                <w:b/>
                <w:sz w:val="20"/>
                <w:szCs w:val="20"/>
              </w:rPr>
            </w:pPr>
            <w:r>
              <w:rPr>
                <w:rFonts w:asciiTheme="minorHAnsi" w:hAnsiTheme="minorHAnsi"/>
                <w:sz w:val="20"/>
                <w:szCs w:val="22"/>
              </w:rPr>
              <w:t>Faculty Evaluation of Student Researchers</w:t>
            </w:r>
          </w:p>
        </w:tc>
        <w:tc>
          <w:tcPr>
            <w:tcW w:w="1710" w:type="dxa"/>
            <w:shd w:val="clear" w:color="auto" w:fill="auto"/>
          </w:tcPr>
          <w:p w14:paraId="4282CFF8"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2F71240D" w14:textId="6B0BFC29" w:rsidR="00D942FF" w:rsidRDefault="00D942FF" w:rsidP="00E40615">
            <w:pPr>
              <w:ind w:left="144"/>
              <w:rPr>
                <w:sz w:val="20"/>
              </w:rPr>
            </w:pPr>
            <w:r>
              <w:rPr>
                <w:rFonts w:asciiTheme="minorHAnsi" w:hAnsiTheme="minorHAnsi" w:cs="Arial"/>
                <w:sz w:val="20"/>
                <w:szCs w:val="20"/>
              </w:rPr>
              <w:t>M = 3.39, 86% Some/A lot</w:t>
            </w:r>
          </w:p>
        </w:tc>
        <w:tc>
          <w:tcPr>
            <w:tcW w:w="1427" w:type="dxa"/>
            <w:vMerge/>
            <w:shd w:val="clear" w:color="auto" w:fill="auto"/>
          </w:tcPr>
          <w:p w14:paraId="2280E117" w14:textId="77777777" w:rsidR="00D942FF" w:rsidRPr="00FB1E82" w:rsidRDefault="00D942FF" w:rsidP="008A3ED4">
            <w:pPr>
              <w:rPr>
                <w:sz w:val="20"/>
              </w:rPr>
            </w:pPr>
          </w:p>
        </w:tc>
      </w:tr>
      <w:tr w:rsidR="00D942FF" w:rsidRPr="001C287B" w14:paraId="79DCFFB9" w14:textId="77777777" w:rsidTr="00915F27">
        <w:trPr>
          <w:cantSplit/>
        </w:trPr>
        <w:tc>
          <w:tcPr>
            <w:tcW w:w="2965" w:type="dxa"/>
            <w:vMerge/>
            <w:shd w:val="clear" w:color="auto" w:fill="auto"/>
          </w:tcPr>
          <w:p w14:paraId="6638043D" w14:textId="7373015C"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0E077C91" w14:textId="275E6316" w:rsidR="00D942FF" w:rsidRDefault="00D942FF" w:rsidP="008A3ED4">
            <w:pPr>
              <w:ind w:left="144"/>
              <w:contextualSpacing/>
              <w:rPr>
                <w:rFonts w:asciiTheme="minorHAnsi" w:hAnsiTheme="minorHAnsi" w:cs="Arial"/>
                <w:sz w:val="20"/>
                <w:szCs w:val="20"/>
              </w:rPr>
            </w:pPr>
            <w:r>
              <w:rPr>
                <w:rFonts w:asciiTheme="minorHAnsi" w:hAnsiTheme="minorHAnsi"/>
                <w:sz w:val="20"/>
                <w:szCs w:val="22"/>
              </w:rPr>
              <w:t>Capstone Course Ratings</w:t>
            </w:r>
          </w:p>
        </w:tc>
        <w:tc>
          <w:tcPr>
            <w:tcW w:w="1710" w:type="dxa"/>
            <w:shd w:val="clear" w:color="auto" w:fill="auto"/>
          </w:tcPr>
          <w:p w14:paraId="50428970"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239F6176" w14:textId="504FFB09" w:rsidR="00D942FF" w:rsidRDefault="00D942FF" w:rsidP="00E40615">
            <w:pPr>
              <w:ind w:left="144"/>
              <w:rPr>
                <w:sz w:val="20"/>
              </w:rPr>
            </w:pPr>
            <w:r>
              <w:rPr>
                <w:rFonts w:asciiTheme="minorHAnsi" w:hAnsiTheme="minorHAnsi" w:cs="Arial"/>
                <w:sz w:val="20"/>
                <w:szCs w:val="20"/>
              </w:rPr>
              <w:t>M = 3.30, 96% Some/A lot</w:t>
            </w:r>
          </w:p>
        </w:tc>
        <w:tc>
          <w:tcPr>
            <w:tcW w:w="1427" w:type="dxa"/>
            <w:vMerge/>
            <w:shd w:val="clear" w:color="auto" w:fill="auto"/>
          </w:tcPr>
          <w:p w14:paraId="346AA231" w14:textId="77777777" w:rsidR="00D942FF" w:rsidRPr="00FB1E82" w:rsidRDefault="00D942FF" w:rsidP="008A3ED4">
            <w:pPr>
              <w:rPr>
                <w:sz w:val="20"/>
              </w:rPr>
            </w:pPr>
          </w:p>
        </w:tc>
      </w:tr>
      <w:tr w:rsidR="00D942FF" w:rsidRPr="001C287B" w14:paraId="1B0FFEF6" w14:textId="77777777" w:rsidTr="00915F27">
        <w:trPr>
          <w:cantSplit/>
        </w:trPr>
        <w:tc>
          <w:tcPr>
            <w:tcW w:w="2965" w:type="dxa"/>
            <w:vMerge/>
            <w:shd w:val="clear" w:color="auto" w:fill="auto"/>
          </w:tcPr>
          <w:p w14:paraId="4AF85AAC" w14:textId="5F136F34"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34BB6787" w14:textId="33B9CD58" w:rsidR="00D942FF" w:rsidRPr="00D11D8E" w:rsidRDefault="00D942FF" w:rsidP="008A3ED4">
            <w:pPr>
              <w:ind w:left="144"/>
              <w:contextualSpacing/>
              <w:rPr>
                <w:rFonts w:asciiTheme="minorHAnsi" w:hAnsiTheme="minorHAnsi" w:cs="Arial"/>
                <w:b/>
                <w:sz w:val="20"/>
                <w:szCs w:val="20"/>
              </w:rPr>
            </w:pPr>
            <w:r>
              <w:rPr>
                <w:rFonts w:asciiTheme="minorHAnsi" w:hAnsiTheme="minorHAnsi" w:cs="Arial"/>
                <w:sz w:val="20"/>
                <w:szCs w:val="20"/>
              </w:rPr>
              <w:t>Research Methods Poster Evaluation</w:t>
            </w:r>
          </w:p>
        </w:tc>
        <w:tc>
          <w:tcPr>
            <w:tcW w:w="1710" w:type="dxa"/>
            <w:shd w:val="clear" w:color="auto" w:fill="auto"/>
          </w:tcPr>
          <w:p w14:paraId="147F873A"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6353B8A8" w14:textId="011BB684" w:rsidR="00D942FF" w:rsidRPr="00FB1E82" w:rsidRDefault="00D942FF" w:rsidP="00E40615">
            <w:pPr>
              <w:ind w:left="144"/>
              <w:rPr>
                <w:sz w:val="20"/>
              </w:rPr>
            </w:pPr>
            <w:r w:rsidRPr="00FB1E82">
              <w:rPr>
                <w:sz w:val="20"/>
              </w:rPr>
              <w:t>APA Style:</w:t>
            </w:r>
            <w:r>
              <w:rPr>
                <w:sz w:val="20"/>
              </w:rPr>
              <w:t xml:space="preserve"> </w:t>
            </w:r>
            <w:r w:rsidRPr="00FB1E82">
              <w:rPr>
                <w:sz w:val="20"/>
              </w:rPr>
              <w:t>M = 3.</w:t>
            </w:r>
            <w:r>
              <w:rPr>
                <w:sz w:val="20"/>
              </w:rPr>
              <w:t>48</w:t>
            </w:r>
            <w:r w:rsidRPr="00FB1E82">
              <w:rPr>
                <w:sz w:val="20"/>
              </w:rPr>
              <w:t xml:space="preserve">, </w:t>
            </w:r>
            <w:r>
              <w:rPr>
                <w:sz w:val="20"/>
              </w:rPr>
              <w:t>92</w:t>
            </w:r>
            <w:r w:rsidRPr="00FB1E82">
              <w:rPr>
                <w:sz w:val="20"/>
              </w:rPr>
              <w:t>% Some/ A lot</w:t>
            </w:r>
          </w:p>
          <w:p w14:paraId="1DDFF2BB" w14:textId="7CFEAE60" w:rsidR="00D942FF" w:rsidRPr="00FB1E82" w:rsidRDefault="00D942FF" w:rsidP="00E40615">
            <w:pPr>
              <w:ind w:left="144"/>
              <w:rPr>
                <w:sz w:val="20"/>
              </w:rPr>
            </w:pPr>
            <w:r w:rsidRPr="00FB1E82">
              <w:rPr>
                <w:sz w:val="20"/>
              </w:rPr>
              <w:t>Clear Grammar:</w:t>
            </w:r>
            <w:r>
              <w:rPr>
                <w:sz w:val="20"/>
              </w:rPr>
              <w:t xml:space="preserve"> </w:t>
            </w:r>
            <w:r w:rsidRPr="00FB1E82">
              <w:rPr>
                <w:sz w:val="20"/>
              </w:rPr>
              <w:t>M = 3.</w:t>
            </w:r>
            <w:r>
              <w:rPr>
                <w:sz w:val="20"/>
              </w:rPr>
              <w:t>48</w:t>
            </w:r>
            <w:r w:rsidRPr="00FB1E82">
              <w:rPr>
                <w:sz w:val="20"/>
              </w:rPr>
              <w:t xml:space="preserve">, </w:t>
            </w:r>
            <w:r>
              <w:rPr>
                <w:sz w:val="20"/>
              </w:rPr>
              <w:t>87</w:t>
            </w:r>
            <w:r w:rsidRPr="00FB1E82">
              <w:rPr>
                <w:sz w:val="20"/>
              </w:rPr>
              <w:t>% Some/A lot</w:t>
            </w:r>
          </w:p>
          <w:p w14:paraId="7B738619" w14:textId="5618D9A3" w:rsidR="00D942FF" w:rsidRPr="00FB1E82" w:rsidRDefault="00D942FF" w:rsidP="00915F27">
            <w:pPr>
              <w:ind w:left="144"/>
              <w:rPr>
                <w:sz w:val="20"/>
              </w:rPr>
            </w:pPr>
            <w:r w:rsidRPr="00FB1E82">
              <w:rPr>
                <w:sz w:val="20"/>
              </w:rPr>
              <w:t>Scientific Argument: M = 3.</w:t>
            </w:r>
            <w:r>
              <w:rPr>
                <w:sz w:val="20"/>
              </w:rPr>
              <w:t>14</w:t>
            </w:r>
            <w:r w:rsidRPr="00FB1E82">
              <w:rPr>
                <w:sz w:val="20"/>
              </w:rPr>
              <w:t xml:space="preserve">, </w:t>
            </w:r>
            <w:r>
              <w:rPr>
                <w:sz w:val="20"/>
              </w:rPr>
              <w:t>79</w:t>
            </w:r>
            <w:r w:rsidRPr="00FB1E82">
              <w:rPr>
                <w:sz w:val="20"/>
              </w:rPr>
              <w:t>% Some/A lot</w:t>
            </w:r>
          </w:p>
        </w:tc>
        <w:tc>
          <w:tcPr>
            <w:tcW w:w="1427" w:type="dxa"/>
            <w:vMerge/>
            <w:shd w:val="clear" w:color="auto" w:fill="auto"/>
          </w:tcPr>
          <w:p w14:paraId="19EC589B" w14:textId="77777777" w:rsidR="00D942FF" w:rsidRPr="00FB1E82" w:rsidRDefault="00D942FF" w:rsidP="008A3ED4">
            <w:pPr>
              <w:rPr>
                <w:sz w:val="20"/>
              </w:rPr>
            </w:pPr>
          </w:p>
        </w:tc>
      </w:tr>
      <w:tr w:rsidR="00D942FF" w:rsidRPr="001C287B" w14:paraId="37235C83" w14:textId="77777777" w:rsidTr="00915F27">
        <w:trPr>
          <w:cantSplit/>
        </w:trPr>
        <w:tc>
          <w:tcPr>
            <w:tcW w:w="2965" w:type="dxa"/>
            <w:vMerge/>
            <w:shd w:val="clear" w:color="auto" w:fill="auto"/>
          </w:tcPr>
          <w:p w14:paraId="17E33C5A" w14:textId="08D29AA4"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038EFBF3" w14:textId="6DDBFA6C" w:rsidR="00D942FF" w:rsidRPr="001C287B" w:rsidRDefault="00D942FF" w:rsidP="00D942FF">
            <w:pPr>
              <w:ind w:left="144"/>
              <w:contextualSpacing/>
              <w:rPr>
                <w:rFonts w:asciiTheme="minorHAnsi" w:hAnsiTheme="minorHAnsi" w:cs="Arial"/>
                <w:sz w:val="20"/>
                <w:szCs w:val="20"/>
              </w:rPr>
            </w:pPr>
            <w:r>
              <w:rPr>
                <w:rFonts w:asciiTheme="minorHAnsi" w:hAnsiTheme="minorHAnsi" w:cs="Arial"/>
                <w:sz w:val="20"/>
                <w:szCs w:val="20"/>
              </w:rPr>
              <w:t>EWP</w:t>
            </w:r>
          </w:p>
        </w:tc>
        <w:tc>
          <w:tcPr>
            <w:tcW w:w="1710" w:type="dxa"/>
            <w:shd w:val="clear" w:color="auto" w:fill="auto"/>
          </w:tcPr>
          <w:p w14:paraId="1F64560C"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6745C9BF" w14:textId="7F536E81" w:rsidR="00D942FF" w:rsidRPr="00FB1E82" w:rsidRDefault="00D942FF" w:rsidP="00FD39AA">
            <w:pPr>
              <w:ind w:left="144"/>
              <w:rPr>
                <w:sz w:val="20"/>
              </w:rPr>
            </w:pPr>
            <w:r>
              <w:rPr>
                <w:sz w:val="20"/>
              </w:rPr>
              <w:t>M = 3.4</w:t>
            </w:r>
            <w:r w:rsidR="00FD39AA">
              <w:rPr>
                <w:sz w:val="20"/>
              </w:rPr>
              <w:t>1, 93% Satisfactory/Superior</w:t>
            </w:r>
          </w:p>
        </w:tc>
        <w:tc>
          <w:tcPr>
            <w:tcW w:w="1427" w:type="dxa"/>
            <w:vMerge/>
            <w:shd w:val="clear" w:color="auto" w:fill="auto"/>
          </w:tcPr>
          <w:p w14:paraId="7B5997D9" w14:textId="77777777" w:rsidR="00D942FF" w:rsidRPr="00FB1E82" w:rsidRDefault="00D942FF" w:rsidP="008A3ED4">
            <w:pPr>
              <w:rPr>
                <w:sz w:val="20"/>
              </w:rPr>
            </w:pPr>
          </w:p>
        </w:tc>
      </w:tr>
      <w:tr w:rsidR="00D942FF" w:rsidRPr="001C287B" w14:paraId="7053EC51" w14:textId="77777777" w:rsidTr="00915F27">
        <w:trPr>
          <w:cantSplit/>
        </w:trPr>
        <w:tc>
          <w:tcPr>
            <w:tcW w:w="2965" w:type="dxa"/>
            <w:vMerge/>
            <w:shd w:val="clear" w:color="auto" w:fill="auto"/>
          </w:tcPr>
          <w:p w14:paraId="19DB996A" w14:textId="1DA1986B"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1899455C" w14:textId="6A853B9C" w:rsidR="00D942FF" w:rsidRDefault="00D942FF" w:rsidP="00D942FF">
            <w:pPr>
              <w:ind w:left="144"/>
              <w:contextualSpacing/>
              <w:rPr>
                <w:rFonts w:asciiTheme="minorHAnsi" w:hAnsiTheme="minorHAnsi" w:cs="Arial"/>
                <w:sz w:val="20"/>
                <w:szCs w:val="20"/>
              </w:rPr>
            </w:pPr>
            <w:r>
              <w:rPr>
                <w:rFonts w:asciiTheme="minorHAnsi" w:hAnsiTheme="minorHAnsi" w:cs="Arial"/>
                <w:b/>
                <w:sz w:val="20"/>
                <w:szCs w:val="20"/>
              </w:rPr>
              <w:t>Ind</w:t>
            </w:r>
            <w:r w:rsidRPr="00D11D8E">
              <w:rPr>
                <w:rFonts w:asciiTheme="minorHAnsi" w:hAnsiTheme="minorHAnsi" w:cs="Arial"/>
                <w:b/>
                <w:sz w:val="20"/>
                <w:szCs w:val="20"/>
              </w:rPr>
              <w:t>irect Measures</w:t>
            </w:r>
          </w:p>
        </w:tc>
        <w:tc>
          <w:tcPr>
            <w:tcW w:w="1710" w:type="dxa"/>
            <w:shd w:val="clear" w:color="auto" w:fill="auto"/>
          </w:tcPr>
          <w:p w14:paraId="4B06A9B2"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59A8F23F" w14:textId="5F4BB304" w:rsidR="00D942FF" w:rsidRPr="001C287B" w:rsidRDefault="00D942FF" w:rsidP="00D942FF">
            <w:pPr>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96</w:t>
            </w:r>
            <w:r w:rsidRPr="00F007EA">
              <w:rPr>
                <w:rFonts w:asciiTheme="minorHAnsi" w:hAnsiTheme="minorHAnsi" w:cs="Arial"/>
                <w:b/>
                <w:sz w:val="20"/>
                <w:szCs w:val="20"/>
              </w:rPr>
              <w:t>%</w:t>
            </w:r>
          </w:p>
        </w:tc>
        <w:tc>
          <w:tcPr>
            <w:tcW w:w="1427" w:type="dxa"/>
            <w:vMerge/>
            <w:shd w:val="clear" w:color="auto" w:fill="auto"/>
          </w:tcPr>
          <w:p w14:paraId="416239E5" w14:textId="77777777" w:rsidR="00D942FF" w:rsidRPr="001C287B" w:rsidRDefault="00D942FF" w:rsidP="00D942FF">
            <w:pPr>
              <w:contextualSpacing/>
              <w:rPr>
                <w:rFonts w:asciiTheme="minorHAnsi" w:hAnsiTheme="minorHAnsi" w:cs="Arial"/>
                <w:sz w:val="20"/>
                <w:szCs w:val="20"/>
              </w:rPr>
            </w:pPr>
          </w:p>
        </w:tc>
      </w:tr>
      <w:tr w:rsidR="00D942FF" w:rsidRPr="001C287B" w14:paraId="790B9DE4" w14:textId="77777777" w:rsidTr="00915F27">
        <w:trPr>
          <w:cantSplit/>
        </w:trPr>
        <w:tc>
          <w:tcPr>
            <w:tcW w:w="2965" w:type="dxa"/>
            <w:vMerge/>
            <w:shd w:val="clear" w:color="auto" w:fill="auto"/>
          </w:tcPr>
          <w:p w14:paraId="74BF3118" w14:textId="3933E1C8"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65CB5343" w14:textId="30EE1D8F" w:rsidR="00D942FF" w:rsidRDefault="00D942FF" w:rsidP="00D942FF">
            <w:pPr>
              <w:ind w:left="144"/>
              <w:contextualSpacing/>
              <w:rPr>
                <w:rFonts w:asciiTheme="minorHAnsi" w:hAnsiTheme="minorHAnsi" w:cs="Arial"/>
                <w:sz w:val="20"/>
                <w:szCs w:val="20"/>
              </w:rPr>
            </w:pPr>
            <w:r>
              <w:rPr>
                <w:rFonts w:asciiTheme="minorHAnsi" w:hAnsiTheme="minorHAnsi" w:cs="Arial"/>
                <w:sz w:val="20"/>
                <w:szCs w:val="20"/>
              </w:rPr>
              <w:t>GSS</w:t>
            </w:r>
          </w:p>
        </w:tc>
        <w:tc>
          <w:tcPr>
            <w:tcW w:w="1710" w:type="dxa"/>
            <w:shd w:val="clear" w:color="auto" w:fill="auto"/>
          </w:tcPr>
          <w:p w14:paraId="444620C2"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51639023" w14:textId="61E65C56" w:rsidR="00D942FF" w:rsidRPr="001C287B" w:rsidRDefault="00D942FF" w:rsidP="00D942FF">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66</w:t>
            </w:r>
            <w:r w:rsidRPr="001C287B">
              <w:rPr>
                <w:rFonts w:asciiTheme="minorHAnsi" w:hAnsiTheme="minorHAnsi" w:cs="Arial"/>
                <w:sz w:val="20"/>
                <w:szCs w:val="20"/>
              </w:rPr>
              <w:t>, 9</w:t>
            </w:r>
            <w:r>
              <w:rPr>
                <w:rFonts w:asciiTheme="minorHAnsi" w:hAnsiTheme="minorHAnsi" w:cs="Arial"/>
                <w:sz w:val="20"/>
                <w:szCs w:val="20"/>
              </w:rPr>
              <w:t>4</w:t>
            </w:r>
            <w:r w:rsidRPr="001C287B">
              <w:rPr>
                <w:rFonts w:asciiTheme="minorHAnsi" w:hAnsiTheme="minorHAnsi" w:cs="Arial"/>
                <w:sz w:val="20"/>
                <w:szCs w:val="20"/>
              </w:rPr>
              <w:t>% Some/A lot</w:t>
            </w:r>
          </w:p>
        </w:tc>
        <w:tc>
          <w:tcPr>
            <w:tcW w:w="1427" w:type="dxa"/>
            <w:vMerge/>
            <w:shd w:val="clear" w:color="auto" w:fill="auto"/>
          </w:tcPr>
          <w:p w14:paraId="739D6A80" w14:textId="77777777" w:rsidR="00D942FF" w:rsidRPr="001C287B" w:rsidRDefault="00D942FF" w:rsidP="00D942FF">
            <w:pPr>
              <w:contextualSpacing/>
              <w:rPr>
                <w:rFonts w:asciiTheme="minorHAnsi" w:hAnsiTheme="minorHAnsi" w:cs="Arial"/>
                <w:sz w:val="20"/>
                <w:szCs w:val="20"/>
              </w:rPr>
            </w:pPr>
          </w:p>
        </w:tc>
      </w:tr>
      <w:tr w:rsidR="00D942FF" w:rsidRPr="001C287B" w14:paraId="0686C0C9" w14:textId="77777777" w:rsidTr="00915F27">
        <w:trPr>
          <w:cantSplit/>
        </w:trPr>
        <w:tc>
          <w:tcPr>
            <w:tcW w:w="2965" w:type="dxa"/>
            <w:vMerge/>
            <w:shd w:val="clear" w:color="auto" w:fill="auto"/>
          </w:tcPr>
          <w:p w14:paraId="3A7955EC" w14:textId="038DF263"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5BE21AD2" w14:textId="795D658B" w:rsidR="00D942FF" w:rsidRDefault="00D942FF" w:rsidP="00D942FF">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1710" w:type="dxa"/>
            <w:shd w:val="clear" w:color="auto" w:fill="auto"/>
          </w:tcPr>
          <w:p w14:paraId="0C2BCD33"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076BC804" w14:textId="7057F4F6" w:rsidR="00D942FF" w:rsidRDefault="00D942FF" w:rsidP="00D942FF">
            <w:pPr>
              <w:ind w:left="144"/>
              <w:rPr>
                <w:rFonts w:asciiTheme="minorHAnsi" w:hAnsiTheme="minorHAnsi" w:cs="Arial"/>
                <w:sz w:val="20"/>
                <w:szCs w:val="20"/>
              </w:rPr>
            </w:pPr>
            <w:r>
              <w:rPr>
                <w:rFonts w:asciiTheme="minorHAnsi" w:hAnsiTheme="minorHAnsi" w:cs="Arial"/>
                <w:sz w:val="20"/>
                <w:szCs w:val="20"/>
              </w:rPr>
              <w:t>M = 3.82, 98% Some/A lot</w:t>
            </w:r>
          </w:p>
        </w:tc>
        <w:tc>
          <w:tcPr>
            <w:tcW w:w="1427" w:type="dxa"/>
            <w:vMerge/>
            <w:shd w:val="clear" w:color="auto" w:fill="auto"/>
          </w:tcPr>
          <w:p w14:paraId="4CE4F48E" w14:textId="77777777" w:rsidR="00D942FF" w:rsidRPr="001C287B" w:rsidRDefault="00D942FF" w:rsidP="00D942FF">
            <w:pPr>
              <w:contextualSpacing/>
              <w:rPr>
                <w:rFonts w:asciiTheme="minorHAnsi" w:hAnsiTheme="minorHAnsi" w:cs="Arial"/>
                <w:sz w:val="20"/>
                <w:szCs w:val="20"/>
              </w:rPr>
            </w:pPr>
          </w:p>
        </w:tc>
      </w:tr>
      <w:tr w:rsidR="00D942FF" w:rsidRPr="001C287B" w14:paraId="54BB4B3B" w14:textId="77777777" w:rsidTr="00915F27">
        <w:trPr>
          <w:cantSplit/>
        </w:trPr>
        <w:tc>
          <w:tcPr>
            <w:tcW w:w="2965" w:type="dxa"/>
            <w:vMerge w:val="restart"/>
            <w:shd w:val="clear" w:color="auto" w:fill="DEEAF6" w:themeFill="accent1" w:themeFillTint="33"/>
          </w:tcPr>
          <w:p w14:paraId="45ED0335" w14:textId="209BFC3C" w:rsidR="00D942FF" w:rsidRPr="00340968" w:rsidRDefault="00D942FF" w:rsidP="00D942FF">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2.2 </w:t>
            </w:r>
            <w:r w:rsidRPr="00340968">
              <w:rPr>
                <w:rFonts w:asciiTheme="minorHAnsi" w:hAnsiTheme="minorHAnsi" w:cs="Cambria"/>
                <w:sz w:val="20"/>
                <w:szCs w:val="20"/>
              </w:rPr>
              <w:t>Evaluate primary sources in psychology, collect and employ source materials ethically, and understand the strengths and limitations of different types of sources.</w:t>
            </w:r>
          </w:p>
        </w:tc>
        <w:tc>
          <w:tcPr>
            <w:tcW w:w="3780" w:type="dxa"/>
            <w:shd w:val="clear" w:color="auto" w:fill="DEEAF6" w:themeFill="accent1" w:themeFillTint="33"/>
          </w:tcPr>
          <w:p w14:paraId="30A0E145" w14:textId="39DD0B47" w:rsidR="00D942FF" w:rsidRPr="001C287B" w:rsidRDefault="00D942FF" w:rsidP="00D942FF">
            <w:pPr>
              <w:contextualSpacing/>
              <w:rPr>
                <w:rFonts w:asciiTheme="minorHAnsi" w:hAnsiTheme="minorHAnsi" w:cs="Arial"/>
                <w:sz w:val="20"/>
                <w:szCs w:val="20"/>
              </w:rPr>
            </w:pPr>
            <w:r>
              <w:rPr>
                <w:rFonts w:asciiTheme="minorHAnsi" w:hAnsiTheme="minorHAnsi" w:cs="Arial"/>
                <w:b/>
                <w:sz w:val="20"/>
                <w:szCs w:val="20"/>
              </w:rPr>
              <w:t>D</w:t>
            </w:r>
            <w:r w:rsidRPr="00D11D8E">
              <w:rPr>
                <w:rFonts w:asciiTheme="minorHAnsi" w:hAnsiTheme="minorHAnsi" w:cs="Arial"/>
                <w:b/>
                <w:sz w:val="20"/>
                <w:szCs w:val="20"/>
              </w:rPr>
              <w:t>irect Measures</w:t>
            </w:r>
          </w:p>
        </w:tc>
        <w:tc>
          <w:tcPr>
            <w:tcW w:w="1710" w:type="dxa"/>
            <w:shd w:val="clear" w:color="auto" w:fill="DEEAF6" w:themeFill="accent1" w:themeFillTint="33"/>
          </w:tcPr>
          <w:p w14:paraId="26EEE5D1"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35F33CEC" w14:textId="3DA378E6" w:rsidR="00D942FF" w:rsidRPr="001C287B"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93</w:t>
            </w:r>
            <w:r w:rsidRPr="00F007EA">
              <w:rPr>
                <w:rFonts w:asciiTheme="minorHAnsi" w:hAnsiTheme="minorHAnsi" w:cs="Arial"/>
                <w:b/>
                <w:sz w:val="20"/>
                <w:szCs w:val="20"/>
              </w:rPr>
              <w:t>%</w:t>
            </w:r>
          </w:p>
        </w:tc>
        <w:tc>
          <w:tcPr>
            <w:tcW w:w="1427" w:type="dxa"/>
            <w:vMerge/>
          </w:tcPr>
          <w:p w14:paraId="4F74F3D6" w14:textId="77777777" w:rsidR="00D942FF" w:rsidRPr="001C287B" w:rsidRDefault="00D942FF" w:rsidP="00D942FF">
            <w:pPr>
              <w:contextualSpacing/>
              <w:rPr>
                <w:rFonts w:asciiTheme="minorHAnsi" w:hAnsiTheme="minorHAnsi" w:cs="Arial"/>
                <w:sz w:val="20"/>
                <w:szCs w:val="20"/>
              </w:rPr>
            </w:pPr>
          </w:p>
        </w:tc>
      </w:tr>
      <w:tr w:rsidR="00D942FF" w:rsidRPr="001C287B" w14:paraId="4D03CB35" w14:textId="77777777" w:rsidTr="00915F27">
        <w:trPr>
          <w:cantSplit/>
        </w:trPr>
        <w:tc>
          <w:tcPr>
            <w:tcW w:w="2965" w:type="dxa"/>
            <w:vMerge/>
            <w:shd w:val="clear" w:color="auto" w:fill="DEEAF6" w:themeFill="accent1" w:themeFillTint="33"/>
          </w:tcPr>
          <w:p w14:paraId="1455FA6D"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4174EF61" w14:textId="53A8B1DF" w:rsidR="00D942FF" w:rsidRDefault="00D942FF" w:rsidP="00D942FF">
            <w:pPr>
              <w:ind w:left="144"/>
              <w:contextualSpacing/>
              <w:rPr>
                <w:rFonts w:asciiTheme="minorHAnsi" w:hAnsiTheme="minorHAnsi" w:cs="Arial"/>
                <w:sz w:val="20"/>
                <w:szCs w:val="20"/>
              </w:rPr>
            </w:pPr>
            <w:r>
              <w:rPr>
                <w:rFonts w:asciiTheme="minorHAnsi" w:hAnsiTheme="minorHAnsi"/>
                <w:sz w:val="20"/>
                <w:szCs w:val="22"/>
              </w:rPr>
              <w:t>Capstone Course Ratings</w:t>
            </w:r>
          </w:p>
        </w:tc>
        <w:tc>
          <w:tcPr>
            <w:tcW w:w="1710" w:type="dxa"/>
            <w:shd w:val="clear" w:color="auto" w:fill="DEEAF6" w:themeFill="accent1" w:themeFillTint="33"/>
          </w:tcPr>
          <w:p w14:paraId="3E103687"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0F08AE2A" w14:textId="254498DA" w:rsidR="00D942FF" w:rsidRPr="001C287B" w:rsidRDefault="00D942FF" w:rsidP="00D942FF">
            <w:pPr>
              <w:ind w:left="144"/>
              <w:rPr>
                <w:rFonts w:asciiTheme="minorHAnsi" w:hAnsiTheme="minorHAnsi" w:cs="Arial"/>
                <w:sz w:val="20"/>
                <w:szCs w:val="20"/>
              </w:rPr>
            </w:pPr>
            <w:r>
              <w:rPr>
                <w:rFonts w:asciiTheme="minorHAnsi" w:hAnsiTheme="minorHAnsi" w:cs="Arial"/>
                <w:sz w:val="20"/>
                <w:szCs w:val="20"/>
              </w:rPr>
              <w:t>M = 3.43, 98% Some/A lot</w:t>
            </w:r>
          </w:p>
        </w:tc>
        <w:tc>
          <w:tcPr>
            <w:tcW w:w="1427" w:type="dxa"/>
            <w:vMerge/>
            <w:shd w:val="clear" w:color="auto" w:fill="DEEAF6" w:themeFill="accent1" w:themeFillTint="33"/>
          </w:tcPr>
          <w:p w14:paraId="5B0E41EB" w14:textId="77777777" w:rsidR="00D942FF" w:rsidRPr="001C287B" w:rsidRDefault="00D942FF" w:rsidP="00D942FF">
            <w:pPr>
              <w:contextualSpacing/>
              <w:rPr>
                <w:rFonts w:asciiTheme="minorHAnsi" w:hAnsiTheme="minorHAnsi" w:cs="Arial"/>
                <w:sz w:val="20"/>
                <w:szCs w:val="20"/>
              </w:rPr>
            </w:pPr>
          </w:p>
        </w:tc>
      </w:tr>
      <w:tr w:rsidR="00D942FF" w:rsidRPr="001C287B" w14:paraId="00D3124B" w14:textId="77777777" w:rsidTr="00915F27">
        <w:trPr>
          <w:cantSplit/>
        </w:trPr>
        <w:tc>
          <w:tcPr>
            <w:tcW w:w="2965" w:type="dxa"/>
            <w:vMerge/>
            <w:shd w:val="clear" w:color="auto" w:fill="DEEAF6" w:themeFill="accent1" w:themeFillTint="33"/>
          </w:tcPr>
          <w:p w14:paraId="7019ABB7"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23DD76A1" w14:textId="4354BF88" w:rsidR="00D942FF" w:rsidRDefault="00D942FF" w:rsidP="00D942FF">
            <w:pPr>
              <w:ind w:left="144"/>
              <w:contextualSpacing/>
              <w:rPr>
                <w:rFonts w:asciiTheme="minorHAnsi" w:hAnsiTheme="minorHAnsi"/>
                <w:sz w:val="20"/>
                <w:szCs w:val="22"/>
              </w:rPr>
            </w:pPr>
            <w:r>
              <w:rPr>
                <w:rFonts w:asciiTheme="minorHAnsi" w:hAnsiTheme="minorHAnsi"/>
                <w:sz w:val="20"/>
                <w:szCs w:val="22"/>
              </w:rPr>
              <w:t>Faculty Evaluation of Student Researchers</w:t>
            </w:r>
          </w:p>
        </w:tc>
        <w:tc>
          <w:tcPr>
            <w:tcW w:w="1710" w:type="dxa"/>
            <w:shd w:val="clear" w:color="auto" w:fill="DEEAF6" w:themeFill="accent1" w:themeFillTint="33"/>
          </w:tcPr>
          <w:p w14:paraId="021CCEBE"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2633F0BE" w14:textId="76B971EE" w:rsidR="00D942FF" w:rsidRDefault="00D942FF" w:rsidP="00D942FF">
            <w:pPr>
              <w:ind w:left="144"/>
              <w:rPr>
                <w:rFonts w:asciiTheme="minorHAnsi" w:hAnsiTheme="minorHAnsi" w:cs="Arial"/>
                <w:sz w:val="20"/>
                <w:szCs w:val="20"/>
              </w:rPr>
            </w:pPr>
            <w:r>
              <w:rPr>
                <w:rFonts w:asciiTheme="minorHAnsi" w:hAnsiTheme="minorHAnsi" w:cs="Arial"/>
                <w:sz w:val="20"/>
                <w:szCs w:val="20"/>
              </w:rPr>
              <w:t>M = 3.42, 88% Some/A lot</w:t>
            </w:r>
          </w:p>
        </w:tc>
        <w:tc>
          <w:tcPr>
            <w:tcW w:w="1427" w:type="dxa"/>
            <w:vMerge/>
          </w:tcPr>
          <w:p w14:paraId="31A778D3" w14:textId="77777777" w:rsidR="00D942FF" w:rsidRPr="001C287B" w:rsidRDefault="00D942FF" w:rsidP="00D942FF">
            <w:pPr>
              <w:contextualSpacing/>
              <w:rPr>
                <w:rFonts w:asciiTheme="minorHAnsi" w:hAnsiTheme="minorHAnsi" w:cs="Arial"/>
                <w:sz w:val="20"/>
                <w:szCs w:val="20"/>
              </w:rPr>
            </w:pPr>
          </w:p>
        </w:tc>
      </w:tr>
      <w:tr w:rsidR="00D942FF" w:rsidRPr="001C287B" w14:paraId="085A042D" w14:textId="77777777" w:rsidTr="00915F27">
        <w:trPr>
          <w:cantSplit/>
        </w:trPr>
        <w:tc>
          <w:tcPr>
            <w:tcW w:w="2965" w:type="dxa"/>
            <w:vMerge/>
            <w:shd w:val="clear" w:color="auto" w:fill="DEEAF6" w:themeFill="accent1" w:themeFillTint="33"/>
          </w:tcPr>
          <w:p w14:paraId="7662941C"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3ED8E31F" w14:textId="5635795A" w:rsidR="00D942FF" w:rsidRDefault="00D942FF" w:rsidP="00D942FF">
            <w:pPr>
              <w:contextualSpacing/>
              <w:rPr>
                <w:rFonts w:asciiTheme="minorHAnsi" w:hAnsiTheme="minorHAnsi"/>
                <w:sz w:val="20"/>
                <w:szCs w:val="22"/>
              </w:rPr>
            </w:pPr>
            <w:r>
              <w:rPr>
                <w:rFonts w:asciiTheme="minorHAnsi" w:hAnsiTheme="minorHAnsi" w:cs="Arial"/>
                <w:b/>
                <w:sz w:val="20"/>
                <w:szCs w:val="20"/>
              </w:rPr>
              <w:t>Ind</w:t>
            </w:r>
            <w:r w:rsidRPr="00D11D8E">
              <w:rPr>
                <w:rFonts w:asciiTheme="minorHAnsi" w:hAnsiTheme="minorHAnsi" w:cs="Arial"/>
                <w:b/>
                <w:sz w:val="20"/>
                <w:szCs w:val="20"/>
              </w:rPr>
              <w:t>irect Measures</w:t>
            </w:r>
          </w:p>
        </w:tc>
        <w:tc>
          <w:tcPr>
            <w:tcW w:w="1710" w:type="dxa"/>
            <w:shd w:val="clear" w:color="auto" w:fill="DEEAF6" w:themeFill="accent1" w:themeFillTint="33"/>
          </w:tcPr>
          <w:p w14:paraId="218DE22C"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5B2A7784" w14:textId="28015563" w:rsidR="00D942FF"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1427" w:type="dxa"/>
            <w:vMerge/>
          </w:tcPr>
          <w:p w14:paraId="0737F260" w14:textId="77777777" w:rsidR="00D942FF" w:rsidRPr="001C287B" w:rsidRDefault="00D942FF" w:rsidP="00D942FF">
            <w:pPr>
              <w:contextualSpacing/>
              <w:rPr>
                <w:rFonts w:asciiTheme="minorHAnsi" w:hAnsiTheme="minorHAnsi" w:cs="Arial"/>
                <w:sz w:val="20"/>
                <w:szCs w:val="20"/>
              </w:rPr>
            </w:pPr>
          </w:p>
        </w:tc>
      </w:tr>
      <w:tr w:rsidR="00D942FF" w:rsidRPr="001C287B" w14:paraId="406C613E" w14:textId="77777777" w:rsidTr="00915F27">
        <w:trPr>
          <w:cantSplit/>
        </w:trPr>
        <w:tc>
          <w:tcPr>
            <w:tcW w:w="2965" w:type="dxa"/>
            <w:vMerge/>
            <w:shd w:val="clear" w:color="auto" w:fill="DEEAF6" w:themeFill="accent1" w:themeFillTint="33"/>
          </w:tcPr>
          <w:p w14:paraId="02D8944B"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49BDAAC2" w14:textId="69421A8C" w:rsidR="00D942FF" w:rsidRDefault="00D942FF" w:rsidP="00D942FF">
            <w:pPr>
              <w:ind w:left="144"/>
              <w:contextualSpacing/>
              <w:rPr>
                <w:rFonts w:asciiTheme="minorHAnsi" w:hAnsiTheme="minorHAnsi"/>
                <w:sz w:val="20"/>
                <w:szCs w:val="22"/>
              </w:rPr>
            </w:pPr>
            <w:r>
              <w:rPr>
                <w:rFonts w:asciiTheme="minorHAnsi" w:hAnsiTheme="minorHAnsi" w:cs="Arial"/>
                <w:sz w:val="20"/>
                <w:szCs w:val="20"/>
              </w:rPr>
              <w:t>GSS</w:t>
            </w:r>
          </w:p>
        </w:tc>
        <w:tc>
          <w:tcPr>
            <w:tcW w:w="1710" w:type="dxa"/>
            <w:shd w:val="clear" w:color="auto" w:fill="DEEAF6" w:themeFill="accent1" w:themeFillTint="33"/>
          </w:tcPr>
          <w:p w14:paraId="0C4CA016"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72A61AAB" w14:textId="7E8C5913" w:rsidR="00D942FF" w:rsidRDefault="00D942FF" w:rsidP="00D942FF">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67</w:t>
            </w:r>
            <w:r w:rsidRPr="001C287B">
              <w:rPr>
                <w:rFonts w:asciiTheme="minorHAnsi" w:hAnsiTheme="minorHAnsi" w:cs="Arial"/>
                <w:sz w:val="20"/>
                <w:szCs w:val="20"/>
              </w:rPr>
              <w:t>, 9</w:t>
            </w:r>
            <w:r>
              <w:rPr>
                <w:rFonts w:asciiTheme="minorHAnsi" w:hAnsiTheme="minorHAnsi" w:cs="Arial"/>
                <w:sz w:val="20"/>
                <w:szCs w:val="20"/>
              </w:rPr>
              <w:t>7</w:t>
            </w:r>
            <w:r w:rsidRPr="001C287B">
              <w:rPr>
                <w:rFonts w:asciiTheme="minorHAnsi" w:hAnsiTheme="minorHAnsi" w:cs="Arial"/>
                <w:sz w:val="20"/>
                <w:szCs w:val="20"/>
              </w:rPr>
              <w:t>% Some/A lot</w:t>
            </w:r>
          </w:p>
        </w:tc>
        <w:tc>
          <w:tcPr>
            <w:tcW w:w="1427" w:type="dxa"/>
            <w:vMerge/>
          </w:tcPr>
          <w:p w14:paraId="695A188A" w14:textId="77777777" w:rsidR="00D942FF" w:rsidRPr="001C287B" w:rsidRDefault="00D942FF" w:rsidP="00D942FF">
            <w:pPr>
              <w:contextualSpacing/>
              <w:rPr>
                <w:rFonts w:asciiTheme="minorHAnsi" w:hAnsiTheme="minorHAnsi" w:cs="Arial"/>
                <w:sz w:val="20"/>
                <w:szCs w:val="20"/>
              </w:rPr>
            </w:pPr>
          </w:p>
        </w:tc>
      </w:tr>
      <w:tr w:rsidR="00D942FF" w:rsidRPr="001C287B" w14:paraId="708B1981" w14:textId="77777777" w:rsidTr="00915F27">
        <w:trPr>
          <w:cantSplit/>
        </w:trPr>
        <w:tc>
          <w:tcPr>
            <w:tcW w:w="2965" w:type="dxa"/>
            <w:vMerge/>
            <w:shd w:val="clear" w:color="auto" w:fill="DEEAF6" w:themeFill="accent1" w:themeFillTint="33"/>
          </w:tcPr>
          <w:p w14:paraId="6868A27E"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112EA38D" w14:textId="0492607D" w:rsidR="00D942FF" w:rsidRDefault="00D942FF" w:rsidP="00D942FF">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710" w:type="dxa"/>
            <w:shd w:val="clear" w:color="auto" w:fill="DEEAF6" w:themeFill="accent1" w:themeFillTint="33"/>
          </w:tcPr>
          <w:p w14:paraId="454521A7"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0828DDCF" w14:textId="3F2EE19F" w:rsidR="00D942FF" w:rsidRDefault="00D942FF" w:rsidP="00D942FF">
            <w:pPr>
              <w:ind w:left="144"/>
              <w:rPr>
                <w:rFonts w:asciiTheme="minorHAnsi" w:hAnsiTheme="minorHAnsi" w:cs="Arial"/>
                <w:sz w:val="20"/>
                <w:szCs w:val="20"/>
              </w:rPr>
            </w:pPr>
            <w:r>
              <w:rPr>
                <w:rFonts w:asciiTheme="minorHAnsi" w:hAnsiTheme="minorHAnsi" w:cs="Arial"/>
                <w:sz w:val="20"/>
                <w:szCs w:val="20"/>
              </w:rPr>
              <w:t>M = 3.80, 99%</w:t>
            </w:r>
            <w:r w:rsidRPr="001C287B">
              <w:rPr>
                <w:rFonts w:asciiTheme="minorHAnsi" w:hAnsiTheme="minorHAnsi" w:cs="Arial"/>
                <w:sz w:val="20"/>
                <w:szCs w:val="20"/>
              </w:rPr>
              <w:t xml:space="preserve"> Some/A lot</w:t>
            </w:r>
          </w:p>
        </w:tc>
        <w:tc>
          <w:tcPr>
            <w:tcW w:w="1427" w:type="dxa"/>
            <w:vMerge/>
          </w:tcPr>
          <w:p w14:paraId="22D21562" w14:textId="77777777" w:rsidR="00D942FF" w:rsidRPr="001C287B" w:rsidRDefault="00D942FF" w:rsidP="00D942FF">
            <w:pPr>
              <w:contextualSpacing/>
              <w:rPr>
                <w:rFonts w:asciiTheme="minorHAnsi" w:hAnsiTheme="minorHAnsi" w:cs="Arial"/>
                <w:sz w:val="20"/>
                <w:szCs w:val="20"/>
              </w:rPr>
            </w:pPr>
          </w:p>
        </w:tc>
      </w:tr>
      <w:tr w:rsidR="00D942FF" w:rsidRPr="001C287B" w14:paraId="69AD81D2" w14:textId="77777777" w:rsidTr="008A3ED4">
        <w:trPr>
          <w:cantSplit/>
        </w:trPr>
        <w:tc>
          <w:tcPr>
            <w:tcW w:w="14112" w:type="dxa"/>
            <w:gridSpan w:val="5"/>
            <w:shd w:val="clear" w:color="auto" w:fill="D0CECE" w:themeFill="background2" w:themeFillShade="E6"/>
          </w:tcPr>
          <w:p w14:paraId="0CDF32D3" w14:textId="0A0B22C8" w:rsidR="00D942FF" w:rsidRPr="001C287B" w:rsidRDefault="00D942FF" w:rsidP="00D942FF">
            <w:pPr>
              <w:autoSpaceDE w:val="0"/>
              <w:autoSpaceDN w:val="0"/>
              <w:adjustRightInd w:val="0"/>
              <w:contextualSpacing/>
              <w:rPr>
                <w:rFonts w:asciiTheme="minorHAnsi" w:hAnsiTheme="minorHAnsi" w:cs="Arial"/>
                <w:sz w:val="20"/>
                <w:szCs w:val="20"/>
              </w:rPr>
            </w:pPr>
            <w:r w:rsidRPr="001C287B">
              <w:rPr>
                <w:rFonts w:asciiTheme="minorHAnsi" w:hAnsiTheme="minorHAnsi" w:cs="Cambria-Bold"/>
                <w:b/>
                <w:bCs/>
                <w:sz w:val="20"/>
                <w:szCs w:val="20"/>
              </w:rPr>
              <w:t>Speaking and Listening</w:t>
            </w:r>
          </w:p>
        </w:tc>
      </w:tr>
      <w:tr w:rsidR="00D942FF" w:rsidRPr="001C287B" w14:paraId="08463994" w14:textId="77777777" w:rsidTr="00915F27">
        <w:trPr>
          <w:cantSplit/>
        </w:trPr>
        <w:tc>
          <w:tcPr>
            <w:tcW w:w="2965" w:type="dxa"/>
            <w:vMerge w:val="restart"/>
            <w:shd w:val="clear" w:color="auto" w:fill="auto"/>
          </w:tcPr>
          <w:p w14:paraId="439F6141" w14:textId="0C0D7E2F" w:rsidR="00D942FF" w:rsidRPr="001C287B" w:rsidRDefault="00D942FF" w:rsidP="00D942FF">
            <w:pPr>
              <w:ind w:left="360" w:hanging="360"/>
              <w:contextualSpacing/>
              <w:rPr>
                <w:rFonts w:asciiTheme="minorHAnsi" w:hAnsiTheme="minorHAnsi" w:cs="Cambria"/>
                <w:sz w:val="20"/>
                <w:szCs w:val="20"/>
              </w:rPr>
            </w:pPr>
            <w:r w:rsidRPr="001C287B">
              <w:rPr>
                <w:rFonts w:asciiTheme="minorHAnsi" w:hAnsiTheme="minorHAnsi" w:cs="Cambria"/>
                <w:sz w:val="20"/>
                <w:szCs w:val="20"/>
              </w:rPr>
              <w:t>2.3 Demonstrate competence in oral communication skills by presenting information using a scientific approach, engaging in discussion of psychological concepts, explaining the ideas of others, and expressing their own ideas with clarity.</w:t>
            </w:r>
          </w:p>
        </w:tc>
        <w:tc>
          <w:tcPr>
            <w:tcW w:w="3780" w:type="dxa"/>
            <w:shd w:val="clear" w:color="auto" w:fill="auto"/>
          </w:tcPr>
          <w:p w14:paraId="5462E04A" w14:textId="55AE4DC0" w:rsidR="00D942FF" w:rsidRPr="00D11D8E" w:rsidRDefault="00D942FF" w:rsidP="00D942FF">
            <w:pPr>
              <w:contextualSpacing/>
              <w:rPr>
                <w:rFonts w:asciiTheme="minorHAnsi" w:hAnsiTheme="minorHAnsi"/>
                <w:b/>
                <w:sz w:val="20"/>
                <w:szCs w:val="22"/>
              </w:rPr>
            </w:pPr>
            <w:r w:rsidRPr="00D11D8E">
              <w:rPr>
                <w:rFonts w:asciiTheme="minorHAnsi" w:hAnsiTheme="minorHAnsi"/>
                <w:b/>
                <w:sz w:val="20"/>
                <w:szCs w:val="22"/>
              </w:rPr>
              <w:t>Direct Measures</w:t>
            </w:r>
          </w:p>
        </w:tc>
        <w:tc>
          <w:tcPr>
            <w:tcW w:w="1710" w:type="dxa"/>
            <w:shd w:val="clear" w:color="auto" w:fill="auto"/>
          </w:tcPr>
          <w:p w14:paraId="70436360"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64485AAD" w14:textId="7F06926E" w:rsidR="00D942FF" w:rsidRPr="001C287B"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84</w:t>
            </w:r>
            <w:r w:rsidRPr="00F007EA">
              <w:rPr>
                <w:rFonts w:asciiTheme="minorHAnsi" w:hAnsiTheme="minorHAnsi" w:cs="Arial"/>
                <w:b/>
                <w:sz w:val="20"/>
                <w:szCs w:val="20"/>
              </w:rPr>
              <w:t>%</w:t>
            </w:r>
          </w:p>
        </w:tc>
        <w:tc>
          <w:tcPr>
            <w:tcW w:w="1427" w:type="dxa"/>
            <w:vMerge w:val="restart"/>
            <w:shd w:val="clear" w:color="auto" w:fill="auto"/>
          </w:tcPr>
          <w:p w14:paraId="0FC8F76B" w14:textId="77777777" w:rsidR="00D942FF" w:rsidRPr="001C287B" w:rsidRDefault="00D942FF" w:rsidP="00D942FF">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46CB81FA" w14:textId="6B1E7F7B" w:rsidR="00D942FF" w:rsidRDefault="00D942FF" w:rsidP="00D942FF">
            <w:pPr>
              <w:contextualSpacing/>
              <w:rPr>
                <w:rFonts w:asciiTheme="minorHAnsi" w:hAnsiTheme="minorHAnsi" w:cs="Arial"/>
                <w:sz w:val="20"/>
                <w:szCs w:val="20"/>
              </w:rPr>
            </w:pPr>
          </w:p>
        </w:tc>
      </w:tr>
      <w:tr w:rsidR="00D942FF" w:rsidRPr="001C287B" w14:paraId="18B8C8DA" w14:textId="77777777" w:rsidTr="00915F27">
        <w:trPr>
          <w:cantSplit/>
        </w:trPr>
        <w:tc>
          <w:tcPr>
            <w:tcW w:w="2965" w:type="dxa"/>
            <w:vMerge/>
            <w:shd w:val="clear" w:color="auto" w:fill="auto"/>
          </w:tcPr>
          <w:p w14:paraId="776019A0" w14:textId="77B08D31"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3CC3FB19" w14:textId="4AAD0826" w:rsidR="00D942FF" w:rsidRDefault="00D942FF" w:rsidP="00D942FF">
            <w:pPr>
              <w:ind w:left="144"/>
              <w:contextualSpacing/>
              <w:rPr>
                <w:rFonts w:asciiTheme="minorHAnsi" w:hAnsiTheme="minorHAnsi"/>
                <w:sz w:val="20"/>
                <w:szCs w:val="22"/>
              </w:rPr>
            </w:pPr>
            <w:r>
              <w:rPr>
                <w:rFonts w:asciiTheme="minorHAnsi" w:hAnsiTheme="minorHAnsi"/>
                <w:sz w:val="20"/>
                <w:szCs w:val="22"/>
              </w:rPr>
              <w:t>EIU Speaking Rubric (Senior Seminar)</w:t>
            </w:r>
          </w:p>
        </w:tc>
        <w:tc>
          <w:tcPr>
            <w:tcW w:w="1710" w:type="dxa"/>
            <w:shd w:val="clear" w:color="auto" w:fill="FFFFFF" w:themeFill="background1"/>
          </w:tcPr>
          <w:p w14:paraId="4584BE2E" w14:textId="6BF6FA22"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1080CB39" w14:textId="4CAA507F" w:rsidR="00D942FF" w:rsidRDefault="00D942FF" w:rsidP="00D942FF">
            <w:pPr>
              <w:ind w:left="144"/>
              <w:rPr>
                <w:rFonts w:asciiTheme="minorHAnsi" w:hAnsiTheme="minorHAnsi" w:cs="Arial"/>
                <w:sz w:val="20"/>
                <w:szCs w:val="20"/>
              </w:rPr>
            </w:pPr>
            <w:r>
              <w:rPr>
                <w:rFonts w:asciiTheme="minorHAnsi" w:hAnsiTheme="minorHAnsi" w:cs="Arial"/>
                <w:sz w:val="20"/>
                <w:szCs w:val="20"/>
              </w:rPr>
              <w:t>M = 3.57, 96% Competent/Highly Comp.</w:t>
            </w:r>
          </w:p>
        </w:tc>
        <w:tc>
          <w:tcPr>
            <w:tcW w:w="1427" w:type="dxa"/>
            <w:vMerge/>
            <w:shd w:val="clear" w:color="auto" w:fill="auto"/>
          </w:tcPr>
          <w:p w14:paraId="3800FB63" w14:textId="5973CDDA" w:rsidR="00D942FF" w:rsidRPr="001C287B" w:rsidRDefault="00D942FF" w:rsidP="00D942FF">
            <w:pPr>
              <w:contextualSpacing/>
              <w:rPr>
                <w:rFonts w:asciiTheme="minorHAnsi" w:hAnsiTheme="minorHAnsi" w:cs="Arial"/>
                <w:sz w:val="20"/>
                <w:szCs w:val="20"/>
              </w:rPr>
            </w:pPr>
          </w:p>
        </w:tc>
      </w:tr>
      <w:tr w:rsidR="00D942FF" w:rsidRPr="001C287B" w14:paraId="340A4EE3" w14:textId="77777777" w:rsidTr="00915F27">
        <w:trPr>
          <w:cantSplit/>
        </w:trPr>
        <w:tc>
          <w:tcPr>
            <w:tcW w:w="2965" w:type="dxa"/>
            <w:vMerge/>
            <w:shd w:val="clear" w:color="auto" w:fill="auto"/>
          </w:tcPr>
          <w:p w14:paraId="5FDCD6EE"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362E50FD" w14:textId="0CCAC1A7" w:rsidR="00D942FF" w:rsidRPr="00D11D8E" w:rsidRDefault="00D942FF" w:rsidP="00D942FF">
            <w:pPr>
              <w:ind w:left="144"/>
              <w:contextualSpacing/>
              <w:rPr>
                <w:rFonts w:asciiTheme="minorHAnsi" w:hAnsiTheme="minorHAnsi"/>
                <w:b/>
                <w:sz w:val="20"/>
                <w:szCs w:val="22"/>
              </w:rPr>
            </w:pPr>
            <w:r>
              <w:rPr>
                <w:rFonts w:asciiTheme="minorHAnsi" w:hAnsiTheme="minorHAnsi"/>
                <w:sz w:val="20"/>
                <w:szCs w:val="22"/>
              </w:rPr>
              <w:t>Faculty Evaluation of Student Researchers</w:t>
            </w:r>
          </w:p>
        </w:tc>
        <w:tc>
          <w:tcPr>
            <w:tcW w:w="1710" w:type="dxa"/>
            <w:shd w:val="clear" w:color="auto" w:fill="FFFFFF" w:themeFill="background1"/>
          </w:tcPr>
          <w:p w14:paraId="29E5BC4C"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6D7586E6" w14:textId="732C7D2B" w:rsidR="00D942FF" w:rsidRDefault="00D942FF" w:rsidP="00D942FF">
            <w:pPr>
              <w:ind w:left="144"/>
              <w:rPr>
                <w:rFonts w:asciiTheme="minorHAnsi" w:hAnsiTheme="minorHAnsi" w:cs="Arial"/>
                <w:sz w:val="20"/>
                <w:szCs w:val="20"/>
              </w:rPr>
            </w:pPr>
            <w:r>
              <w:rPr>
                <w:rFonts w:asciiTheme="minorHAnsi" w:hAnsiTheme="minorHAnsi" w:cs="Arial"/>
                <w:sz w:val="20"/>
                <w:szCs w:val="20"/>
              </w:rPr>
              <w:t>M = 3.50, 92% Some/A lot</w:t>
            </w:r>
          </w:p>
        </w:tc>
        <w:tc>
          <w:tcPr>
            <w:tcW w:w="1427" w:type="dxa"/>
            <w:vMerge/>
            <w:shd w:val="clear" w:color="auto" w:fill="auto"/>
          </w:tcPr>
          <w:p w14:paraId="50C516D8" w14:textId="77777777" w:rsidR="00D942FF" w:rsidRPr="001C287B" w:rsidRDefault="00D942FF" w:rsidP="00D942FF">
            <w:pPr>
              <w:contextualSpacing/>
              <w:rPr>
                <w:rFonts w:asciiTheme="minorHAnsi" w:hAnsiTheme="minorHAnsi" w:cs="Arial"/>
                <w:sz w:val="20"/>
                <w:szCs w:val="20"/>
              </w:rPr>
            </w:pPr>
          </w:p>
        </w:tc>
      </w:tr>
      <w:tr w:rsidR="00D942FF" w:rsidRPr="001C287B" w14:paraId="3CB17D56" w14:textId="77777777" w:rsidTr="00915F27">
        <w:trPr>
          <w:cantSplit/>
        </w:trPr>
        <w:tc>
          <w:tcPr>
            <w:tcW w:w="2965" w:type="dxa"/>
            <w:vMerge/>
            <w:shd w:val="clear" w:color="auto" w:fill="auto"/>
          </w:tcPr>
          <w:p w14:paraId="2A6B5ABF"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738527DA" w14:textId="71A21C81"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Evaluation by Supervisor</w:t>
            </w:r>
          </w:p>
        </w:tc>
        <w:tc>
          <w:tcPr>
            <w:tcW w:w="1710" w:type="dxa"/>
            <w:shd w:val="clear" w:color="auto" w:fill="FFFFFF" w:themeFill="background1"/>
          </w:tcPr>
          <w:p w14:paraId="5656C790"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5A32B268" w14:textId="71DE20ED" w:rsidR="00D942FF" w:rsidRDefault="00D942FF" w:rsidP="00D942FF">
            <w:pPr>
              <w:ind w:left="144"/>
              <w:rPr>
                <w:rFonts w:asciiTheme="minorHAnsi" w:hAnsiTheme="minorHAnsi" w:cs="Arial"/>
                <w:sz w:val="20"/>
                <w:szCs w:val="20"/>
              </w:rPr>
            </w:pPr>
            <w:r>
              <w:rPr>
                <w:rFonts w:asciiTheme="minorHAnsi" w:hAnsiTheme="minorHAnsi" w:cs="Arial"/>
                <w:sz w:val="20"/>
                <w:szCs w:val="20"/>
              </w:rPr>
              <w:t>M = 3.92, 100% Some/A lot</w:t>
            </w:r>
          </w:p>
        </w:tc>
        <w:tc>
          <w:tcPr>
            <w:tcW w:w="1427" w:type="dxa"/>
            <w:vMerge/>
            <w:shd w:val="clear" w:color="auto" w:fill="auto"/>
          </w:tcPr>
          <w:p w14:paraId="65F32A7A" w14:textId="77777777" w:rsidR="00D942FF" w:rsidRPr="001C287B" w:rsidRDefault="00D942FF" w:rsidP="00D942FF">
            <w:pPr>
              <w:contextualSpacing/>
              <w:rPr>
                <w:rFonts w:asciiTheme="minorHAnsi" w:hAnsiTheme="minorHAnsi" w:cs="Arial"/>
                <w:sz w:val="20"/>
                <w:szCs w:val="20"/>
              </w:rPr>
            </w:pPr>
          </w:p>
        </w:tc>
      </w:tr>
      <w:tr w:rsidR="00D942FF" w:rsidRPr="001C287B" w14:paraId="5031845A" w14:textId="77777777" w:rsidTr="00915F27">
        <w:trPr>
          <w:cantSplit/>
        </w:trPr>
        <w:tc>
          <w:tcPr>
            <w:tcW w:w="2965" w:type="dxa"/>
            <w:vMerge/>
            <w:shd w:val="clear" w:color="auto" w:fill="auto"/>
          </w:tcPr>
          <w:p w14:paraId="0FCE9B7E"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042FF69C" w14:textId="60B098AD" w:rsidR="00D942FF" w:rsidRDefault="00D942FF" w:rsidP="00D942FF">
            <w:pPr>
              <w:ind w:left="144"/>
              <w:contextualSpacing/>
              <w:rPr>
                <w:rFonts w:asciiTheme="minorHAnsi" w:hAnsiTheme="minorHAnsi"/>
                <w:b/>
                <w:sz w:val="20"/>
                <w:szCs w:val="22"/>
              </w:rPr>
            </w:pPr>
            <w:r>
              <w:rPr>
                <w:rFonts w:asciiTheme="minorHAnsi" w:hAnsiTheme="minorHAnsi"/>
                <w:sz w:val="20"/>
                <w:szCs w:val="22"/>
              </w:rPr>
              <w:t>Research Methods Poster Oral Evaluation</w:t>
            </w:r>
          </w:p>
        </w:tc>
        <w:tc>
          <w:tcPr>
            <w:tcW w:w="1710" w:type="dxa"/>
            <w:shd w:val="clear" w:color="auto" w:fill="FFFFFF" w:themeFill="background1"/>
          </w:tcPr>
          <w:p w14:paraId="3F147D3D"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575074D4" w14:textId="6D7D8824" w:rsidR="00D942FF" w:rsidRPr="001C287B" w:rsidRDefault="00D942FF" w:rsidP="00D942FF">
            <w:pPr>
              <w:ind w:left="144"/>
              <w:rPr>
                <w:rFonts w:asciiTheme="minorHAnsi" w:hAnsiTheme="minorHAnsi" w:cs="Arial"/>
                <w:sz w:val="20"/>
                <w:szCs w:val="20"/>
              </w:rPr>
            </w:pPr>
            <w:r w:rsidRPr="001C287B">
              <w:rPr>
                <w:rFonts w:asciiTheme="minorHAnsi" w:hAnsiTheme="minorHAnsi" w:cs="Arial"/>
                <w:sz w:val="20"/>
                <w:szCs w:val="20"/>
              </w:rPr>
              <w:t>Present Information</w:t>
            </w:r>
            <w:r>
              <w:rPr>
                <w:rFonts w:asciiTheme="minorHAnsi" w:hAnsiTheme="minorHAnsi" w:cs="Arial"/>
                <w:sz w:val="20"/>
                <w:szCs w:val="20"/>
              </w:rPr>
              <w:t xml:space="preserve">: </w:t>
            </w:r>
            <w:r w:rsidRPr="001C287B">
              <w:rPr>
                <w:rFonts w:asciiTheme="minorHAnsi" w:hAnsiTheme="minorHAnsi" w:cs="Arial"/>
                <w:sz w:val="20"/>
                <w:szCs w:val="20"/>
              </w:rPr>
              <w:t xml:space="preserve">M = </w:t>
            </w:r>
            <w:r>
              <w:rPr>
                <w:rFonts w:asciiTheme="minorHAnsi" w:hAnsiTheme="minorHAnsi" w:cs="Arial"/>
                <w:sz w:val="20"/>
                <w:szCs w:val="20"/>
              </w:rPr>
              <w:t>2.96, 68</w:t>
            </w:r>
            <w:r w:rsidRPr="001C287B">
              <w:rPr>
                <w:rFonts w:asciiTheme="minorHAnsi" w:hAnsiTheme="minorHAnsi" w:cs="Arial"/>
                <w:sz w:val="20"/>
                <w:szCs w:val="20"/>
              </w:rPr>
              <w:t xml:space="preserve">% </w:t>
            </w:r>
            <w:r>
              <w:rPr>
                <w:rFonts w:asciiTheme="minorHAnsi" w:hAnsiTheme="minorHAnsi" w:cs="Arial"/>
                <w:sz w:val="20"/>
                <w:szCs w:val="20"/>
              </w:rPr>
              <w:t>Some/A lot</w:t>
            </w:r>
          </w:p>
          <w:p w14:paraId="449EDD01" w14:textId="3868D0A1" w:rsidR="00D942FF" w:rsidRDefault="00D942FF" w:rsidP="00D942FF">
            <w:pPr>
              <w:ind w:left="144"/>
              <w:rPr>
                <w:rFonts w:asciiTheme="minorHAnsi" w:hAnsiTheme="minorHAnsi" w:cs="Arial"/>
                <w:sz w:val="20"/>
                <w:szCs w:val="20"/>
              </w:rPr>
            </w:pPr>
            <w:r w:rsidRPr="001C287B">
              <w:rPr>
                <w:rFonts w:asciiTheme="minorHAnsi" w:hAnsiTheme="minorHAnsi" w:cs="Arial"/>
                <w:sz w:val="20"/>
                <w:szCs w:val="20"/>
              </w:rPr>
              <w:t>Engage Discussion</w:t>
            </w:r>
            <w:r>
              <w:rPr>
                <w:rFonts w:asciiTheme="minorHAnsi" w:hAnsiTheme="minorHAnsi" w:cs="Arial"/>
                <w:sz w:val="20"/>
                <w:szCs w:val="20"/>
              </w:rPr>
              <w:t xml:space="preserve">: </w:t>
            </w:r>
            <w:r w:rsidRPr="001C287B">
              <w:rPr>
                <w:rFonts w:asciiTheme="minorHAnsi" w:hAnsiTheme="minorHAnsi" w:cs="Arial"/>
                <w:sz w:val="20"/>
                <w:szCs w:val="20"/>
              </w:rPr>
              <w:t>M = 3.</w:t>
            </w:r>
            <w:r>
              <w:rPr>
                <w:rFonts w:asciiTheme="minorHAnsi" w:hAnsiTheme="minorHAnsi" w:cs="Arial"/>
                <w:sz w:val="20"/>
                <w:szCs w:val="20"/>
              </w:rPr>
              <w:t>04, 75</w:t>
            </w:r>
            <w:r w:rsidRPr="001C287B">
              <w:rPr>
                <w:rFonts w:asciiTheme="minorHAnsi" w:hAnsiTheme="minorHAnsi" w:cs="Arial"/>
                <w:sz w:val="20"/>
                <w:szCs w:val="20"/>
              </w:rPr>
              <w:t xml:space="preserve">% </w:t>
            </w:r>
            <w:r>
              <w:rPr>
                <w:rFonts w:asciiTheme="minorHAnsi" w:hAnsiTheme="minorHAnsi" w:cs="Arial"/>
                <w:sz w:val="20"/>
                <w:szCs w:val="20"/>
              </w:rPr>
              <w:t>Some/A lot</w:t>
            </w:r>
          </w:p>
          <w:p w14:paraId="10155A57" w14:textId="66BEA247" w:rsidR="00D942FF" w:rsidRDefault="00D942FF" w:rsidP="00D942FF">
            <w:pPr>
              <w:ind w:left="144"/>
              <w:rPr>
                <w:rFonts w:asciiTheme="minorHAnsi" w:hAnsiTheme="minorHAnsi" w:cs="Arial"/>
                <w:sz w:val="20"/>
                <w:szCs w:val="20"/>
              </w:rPr>
            </w:pPr>
            <w:r>
              <w:rPr>
                <w:rFonts w:asciiTheme="minorHAnsi" w:hAnsiTheme="minorHAnsi" w:cs="Arial"/>
                <w:sz w:val="20"/>
                <w:szCs w:val="20"/>
              </w:rPr>
              <w:t>Express with Clarity: M = 2.93, 72% Some/A lot</w:t>
            </w:r>
          </w:p>
        </w:tc>
        <w:tc>
          <w:tcPr>
            <w:tcW w:w="1427" w:type="dxa"/>
            <w:vMerge/>
            <w:shd w:val="clear" w:color="auto" w:fill="auto"/>
          </w:tcPr>
          <w:p w14:paraId="1E377288" w14:textId="77777777" w:rsidR="00D942FF" w:rsidRPr="001C287B" w:rsidRDefault="00D942FF" w:rsidP="00D942FF">
            <w:pPr>
              <w:contextualSpacing/>
              <w:rPr>
                <w:rFonts w:asciiTheme="minorHAnsi" w:hAnsiTheme="minorHAnsi" w:cs="Arial"/>
                <w:sz w:val="20"/>
                <w:szCs w:val="20"/>
              </w:rPr>
            </w:pPr>
          </w:p>
        </w:tc>
      </w:tr>
      <w:tr w:rsidR="00D942FF" w:rsidRPr="001C287B" w14:paraId="59416E06" w14:textId="77777777" w:rsidTr="00915F27">
        <w:trPr>
          <w:cantSplit/>
        </w:trPr>
        <w:tc>
          <w:tcPr>
            <w:tcW w:w="2965" w:type="dxa"/>
            <w:vMerge/>
            <w:shd w:val="clear" w:color="auto" w:fill="auto"/>
          </w:tcPr>
          <w:p w14:paraId="2F6353B8"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108F82FA" w14:textId="37678552" w:rsidR="00D942FF" w:rsidRPr="00D11D8E" w:rsidRDefault="00D942FF" w:rsidP="00D942FF">
            <w:pPr>
              <w:contextualSpacing/>
              <w:rPr>
                <w:rFonts w:asciiTheme="minorHAnsi" w:hAnsiTheme="minorHAnsi"/>
                <w:b/>
                <w:sz w:val="20"/>
                <w:szCs w:val="22"/>
              </w:rPr>
            </w:pPr>
            <w:r w:rsidRPr="00D11D8E">
              <w:rPr>
                <w:rFonts w:asciiTheme="minorHAnsi" w:hAnsiTheme="minorHAnsi"/>
                <w:b/>
                <w:sz w:val="20"/>
                <w:szCs w:val="22"/>
              </w:rPr>
              <w:t>Indirect Measures</w:t>
            </w:r>
          </w:p>
        </w:tc>
        <w:tc>
          <w:tcPr>
            <w:tcW w:w="1710" w:type="dxa"/>
            <w:shd w:val="clear" w:color="auto" w:fill="FFFFFF" w:themeFill="background1"/>
          </w:tcPr>
          <w:p w14:paraId="6CA06F15"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61D276A8" w14:textId="76916DA4" w:rsidR="00D942FF"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88</w:t>
            </w:r>
            <w:r w:rsidRPr="00F007EA">
              <w:rPr>
                <w:rFonts w:asciiTheme="minorHAnsi" w:hAnsiTheme="minorHAnsi" w:cs="Arial"/>
                <w:b/>
                <w:sz w:val="20"/>
                <w:szCs w:val="20"/>
              </w:rPr>
              <w:t>%</w:t>
            </w:r>
          </w:p>
        </w:tc>
        <w:tc>
          <w:tcPr>
            <w:tcW w:w="1427" w:type="dxa"/>
            <w:vMerge/>
            <w:shd w:val="clear" w:color="auto" w:fill="auto"/>
          </w:tcPr>
          <w:p w14:paraId="621EF8F3" w14:textId="77777777" w:rsidR="00D942FF" w:rsidRPr="001C287B" w:rsidRDefault="00D942FF" w:rsidP="00D942FF">
            <w:pPr>
              <w:contextualSpacing/>
              <w:rPr>
                <w:rFonts w:asciiTheme="minorHAnsi" w:hAnsiTheme="minorHAnsi" w:cs="Arial"/>
                <w:sz w:val="20"/>
                <w:szCs w:val="20"/>
              </w:rPr>
            </w:pPr>
          </w:p>
        </w:tc>
      </w:tr>
      <w:tr w:rsidR="00D942FF" w:rsidRPr="001C287B" w14:paraId="5A35CCCB" w14:textId="77777777" w:rsidTr="00915F27">
        <w:trPr>
          <w:cantSplit/>
        </w:trPr>
        <w:tc>
          <w:tcPr>
            <w:tcW w:w="2965" w:type="dxa"/>
            <w:vMerge/>
            <w:shd w:val="clear" w:color="auto" w:fill="auto"/>
          </w:tcPr>
          <w:p w14:paraId="5F73B797"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755701D4" w14:textId="0714A142" w:rsidR="00D942FF" w:rsidRDefault="00D942FF" w:rsidP="00D942FF">
            <w:pPr>
              <w:ind w:left="144"/>
              <w:contextualSpacing/>
              <w:rPr>
                <w:rFonts w:asciiTheme="minorHAnsi" w:hAnsiTheme="minorHAnsi"/>
                <w:sz w:val="20"/>
                <w:szCs w:val="22"/>
              </w:rPr>
            </w:pPr>
            <w:r>
              <w:rPr>
                <w:rFonts w:asciiTheme="minorHAnsi" w:hAnsiTheme="minorHAnsi"/>
                <w:sz w:val="20"/>
                <w:szCs w:val="22"/>
              </w:rPr>
              <w:t>GSS</w:t>
            </w:r>
          </w:p>
        </w:tc>
        <w:tc>
          <w:tcPr>
            <w:tcW w:w="1710" w:type="dxa"/>
            <w:shd w:val="clear" w:color="auto" w:fill="FFFFFF" w:themeFill="background1"/>
          </w:tcPr>
          <w:p w14:paraId="25EE2A63"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3CDCE1EB" w14:textId="5A0B85B0" w:rsidR="00D942FF" w:rsidRDefault="00D942FF" w:rsidP="00D942FF">
            <w:pPr>
              <w:ind w:left="144"/>
              <w:rPr>
                <w:rFonts w:asciiTheme="minorHAnsi" w:hAnsiTheme="minorHAnsi" w:cs="Arial"/>
                <w:sz w:val="20"/>
                <w:szCs w:val="20"/>
              </w:rPr>
            </w:pPr>
            <w:r>
              <w:rPr>
                <w:rFonts w:asciiTheme="minorHAnsi" w:hAnsiTheme="minorHAnsi" w:cs="Arial"/>
                <w:sz w:val="20"/>
                <w:szCs w:val="20"/>
              </w:rPr>
              <w:t>M = 3.48, 92% Some/A lot</w:t>
            </w:r>
          </w:p>
        </w:tc>
        <w:tc>
          <w:tcPr>
            <w:tcW w:w="1427" w:type="dxa"/>
            <w:vMerge/>
            <w:shd w:val="clear" w:color="auto" w:fill="auto"/>
          </w:tcPr>
          <w:p w14:paraId="00D3D8EE" w14:textId="77777777" w:rsidR="00D942FF" w:rsidRPr="001C287B" w:rsidRDefault="00D942FF" w:rsidP="00D942FF">
            <w:pPr>
              <w:contextualSpacing/>
              <w:rPr>
                <w:rFonts w:asciiTheme="minorHAnsi" w:hAnsiTheme="minorHAnsi" w:cs="Arial"/>
                <w:sz w:val="20"/>
                <w:szCs w:val="20"/>
              </w:rPr>
            </w:pPr>
          </w:p>
        </w:tc>
      </w:tr>
      <w:tr w:rsidR="00D942FF" w:rsidRPr="001C287B" w14:paraId="29529634" w14:textId="77777777" w:rsidTr="00915F27">
        <w:trPr>
          <w:cantSplit/>
        </w:trPr>
        <w:tc>
          <w:tcPr>
            <w:tcW w:w="2965" w:type="dxa"/>
            <w:vMerge/>
            <w:shd w:val="clear" w:color="auto" w:fill="auto"/>
          </w:tcPr>
          <w:p w14:paraId="77E9D935"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613ECD46" w14:textId="707BD79D"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Self-Evaluation</w:t>
            </w:r>
          </w:p>
        </w:tc>
        <w:tc>
          <w:tcPr>
            <w:tcW w:w="1710" w:type="dxa"/>
            <w:shd w:val="clear" w:color="auto" w:fill="FFFFFF" w:themeFill="background1"/>
          </w:tcPr>
          <w:p w14:paraId="4155DC8F"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15FB2388" w14:textId="48A4AC89" w:rsidR="00D942FF" w:rsidRDefault="00D942FF" w:rsidP="00D942FF">
            <w:pPr>
              <w:ind w:left="144"/>
              <w:rPr>
                <w:rFonts w:asciiTheme="minorHAnsi" w:hAnsiTheme="minorHAnsi" w:cs="Arial"/>
                <w:sz w:val="20"/>
                <w:szCs w:val="20"/>
              </w:rPr>
            </w:pPr>
            <w:r>
              <w:rPr>
                <w:rFonts w:asciiTheme="minorHAnsi" w:hAnsiTheme="minorHAnsi" w:cs="Arial"/>
                <w:sz w:val="20"/>
                <w:szCs w:val="20"/>
              </w:rPr>
              <w:t>M = 3.53, 82% Some/A lot</w:t>
            </w:r>
          </w:p>
        </w:tc>
        <w:tc>
          <w:tcPr>
            <w:tcW w:w="1427" w:type="dxa"/>
            <w:vMerge/>
            <w:shd w:val="clear" w:color="auto" w:fill="auto"/>
          </w:tcPr>
          <w:p w14:paraId="5E8EDA1E" w14:textId="77777777" w:rsidR="00D942FF" w:rsidRPr="001C287B" w:rsidRDefault="00D942FF" w:rsidP="00D942FF">
            <w:pPr>
              <w:contextualSpacing/>
              <w:rPr>
                <w:rFonts w:asciiTheme="minorHAnsi" w:hAnsiTheme="minorHAnsi" w:cs="Arial"/>
                <w:sz w:val="20"/>
                <w:szCs w:val="20"/>
              </w:rPr>
            </w:pPr>
          </w:p>
        </w:tc>
      </w:tr>
      <w:tr w:rsidR="00D942FF" w:rsidRPr="001C287B" w14:paraId="65D0497C" w14:textId="77777777" w:rsidTr="00915F27">
        <w:trPr>
          <w:cantSplit/>
        </w:trPr>
        <w:tc>
          <w:tcPr>
            <w:tcW w:w="2965" w:type="dxa"/>
            <w:vMerge/>
            <w:shd w:val="clear" w:color="auto" w:fill="auto"/>
          </w:tcPr>
          <w:p w14:paraId="6F96B8BE"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auto"/>
          </w:tcPr>
          <w:p w14:paraId="043A5487" w14:textId="7038A87D" w:rsidR="00D942FF" w:rsidRDefault="00D942FF" w:rsidP="00D942FF">
            <w:pPr>
              <w:ind w:left="144"/>
              <w:contextualSpacing/>
              <w:rPr>
                <w:rFonts w:asciiTheme="minorHAnsi" w:hAnsiTheme="minorHAnsi"/>
                <w:sz w:val="20"/>
                <w:szCs w:val="22"/>
              </w:rPr>
            </w:pPr>
            <w:r>
              <w:rPr>
                <w:rFonts w:asciiTheme="minorHAnsi" w:hAnsiTheme="minorHAnsi"/>
                <w:sz w:val="20"/>
                <w:szCs w:val="22"/>
              </w:rPr>
              <w:t>Student Researcher Survey</w:t>
            </w:r>
          </w:p>
        </w:tc>
        <w:tc>
          <w:tcPr>
            <w:tcW w:w="1710" w:type="dxa"/>
            <w:shd w:val="clear" w:color="auto" w:fill="auto"/>
          </w:tcPr>
          <w:p w14:paraId="4CC96A20"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65F93879" w14:textId="447FA70E" w:rsidR="00D942FF" w:rsidRDefault="00D942FF" w:rsidP="00D942FF">
            <w:pPr>
              <w:ind w:left="144"/>
              <w:rPr>
                <w:rFonts w:asciiTheme="minorHAnsi" w:hAnsiTheme="minorHAnsi" w:cs="Arial"/>
                <w:sz w:val="20"/>
                <w:szCs w:val="20"/>
              </w:rPr>
            </w:pPr>
            <w:r>
              <w:rPr>
                <w:rFonts w:asciiTheme="minorHAnsi" w:hAnsiTheme="minorHAnsi" w:cs="Arial"/>
                <w:sz w:val="20"/>
                <w:szCs w:val="20"/>
              </w:rPr>
              <w:t>M = 3.62, 89% Some/A lot</w:t>
            </w:r>
          </w:p>
        </w:tc>
        <w:tc>
          <w:tcPr>
            <w:tcW w:w="1427" w:type="dxa"/>
            <w:vMerge/>
            <w:shd w:val="clear" w:color="auto" w:fill="auto"/>
          </w:tcPr>
          <w:p w14:paraId="24F8548C" w14:textId="77777777" w:rsidR="00D942FF" w:rsidRPr="001C287B" w:rsidRDefault="00D942FF" w:rsidP="00D942FF">
            <w:pPr>
              <w:contextualSpacing/>
              <w:rPr>
                <w:rFonts w:asciiTheme="minorHAnsi" w:hAnsiTheme="minorHAnsi" w:cs="Arial"/>
                <w:sz w:val="20"/>
                <w:szCs w:val="20"/>
              </w:rPr>
            </w:pPr>
          </w:p>
        </w:tc>
      </w:tr>
      <w:tr w:rsidR="00D942FF" w:rsidRPr="001C287B" w14:paraId="21548D11" w14:textId="77777777" w:rsidTr="00915F27">
        <w:trPr>
          <w:cantSplit/>
        </w:trPr>
        <w:tc>
          <w:tcPr>
            <w:tcW w:w="2965" w:type="dxa"/>
            <w:vMerge w:val="restart"/>
            <w:shd w:val="clear" w:color="auto" w:fill="DEEAF6" w:themeFill="accent1" w:themeFillTint="33"/>
          </w:tcPr>
          <w:p w14:paraId="0FD326F8" w14:textId="47148F1A" w:rsidR="00D942FF" w:rsidRPr="001C287B" w:rsidRDefault="00D942FF" w:rsidP="00D942FF">
            <w:pPr>
              <w:ind w:left="288" w:hanging="288"/>
              <w:contextualSpacing/>
              <w:rPr>
                <w:rFonts w:asciiTheme="minorHAnsi" w:hAnsiTheme="minorHAnsi" w:cs="Arial"/>
                <w:b/>
                <w:bCs/>
                <w:sz w:val="20"/>
                <w:szCs w:val="20"/>
              </w:rPr>
            </w:pPr>
            <w:r w:rsidRPr="001C287B">
              <w:rPr>
                <w:rFonts w:asciiTheme="minorHAnsi" w:hAnsiTheme="minorHAnsi" w:cs="Cambria"/>
                <w:sz w:val="20"/>
                <w:szCs w:val="20"/>
              </w:rPr>
              <w:t>2.4 Exhibit flexible interpersonal approaches that optimize information exchange and relationship development.</w:t>
            </w:r>
          </w:p>
        </w:tc>
        <w:tc>
          <w:tcPr>
            <w:tcW w:w="3780" w:type="dxa"/>
            <w:shd w:val="clear" w:color="auto" w:fill="DEEAF6" w:themeFill="accent1" w:themeFillTint="33"/>
          </w:tcPr>
          <w:p w14:paraId="328AB456" w14:textId="10307C91" w:rsidR="00D942FF" w:rsidRDefault="00D942FF" w:rsidP="00D942FF">
            <w:pPr>
              <w:ind w:left="144"/>
              <w:contextualSpacing/>
              <w:rPr>
                <w:rFonts w:asciiTheme="minorHAnsi" w:hAnsiTheme="minorHAnsi"/>
                <w:sz w:val="20"/>
                <w:szCs w:val="22"/>
              </w:rPr>
            </w:pPr>
            <w:r w:rsidRPr="00EF5A00">
              <w:rPr>
                <w:rFonts w:asciiTheme="minorHAnsi" w:hAnsiTheme="minorHAnsi"/>
                <w:b/>
                <w:sz w:val="20"/>
                <w:szCs w:val="22"/>
              </w:rPr>
              <w:t>Direct Measures</w:t>
            </w:r>
          </w:p>
        </w:tc>
        <w:tc>
          <w:tcPr>
            <w:tcW w:w="1710" w:type="dxa"/>
            <w:shd w:val="clear" w:color="auto" w:fill="DEEAF6" w:themeFill="accent1" w:themeFillTint="33"/>
          </w:tcPr>
          <w:p w14:paraId="0E352295"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277C71B7" w14:textId="58EDDAF3" w:rsidR="00D942FF" w:rsidRPr="00E86B70" w:rsidRDefault="00D942FF" w:rsidP="00D942FF">
            <w:pPr>
              <w:rPr>
                <w:rFonts w:asciiTheme="minorHAnsi" w:hAnsiTheme="minorHAnsi"/>
                <w:sz w:val="20"/>
                <w:szCs w:val="22"/>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1427" w:type="dxa"/>
            <w:vMerge/>
          </w:tcPr>
          <w:p w14:paraId="6C234D2C" w14:textId="77777777" w:rsidR="00D942FF" w:rsidRPr="001C287B" w:rsidRDefault="00D942FF" w:rsidP="00D942FF">
            <w:pPr>
              <w:contextualSpacing/>
              <w:rPr>
                <w:rFonts w:asciiTheme="minorHAnsi" w:hAnsiTheme="minorHAnsi" w:cs="Arial"/>
                <w:sz w:val="20"/>
                <w:szCs w:val="20"/>
              </w:rPr>
            </w:pPr>
          </w:p>
        </w:tc>
      </w:tr>
      <w:tr w:rsidR="00D942FF" w:rsidRPr="001C287B" w14:paraId="370FD804" w14:textId="77777777" w:rsidTr="00915F27">
        <w:trPr>
          <w:cantSplit/>
        </w:trPr>
        <w:tc>
          <w:tcPr>
            <w:tcW w:w="2965" w:type="dxa"/>
            <w:vMerge/>
            <w:shd w:val="clear" w:color="auto" w:fill="DEEAF6" w:themeFill="accent1" w:themeFillTint="33"/>
          </w:tcPr>
          <w:p w14:paraId="2C7004EA"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60795E78" w14:textId="35D5F84A" w:rsidR="00D942FF" w:rsidRDefault="00D942FF" w:rsidP="00D942FF">
            <w:pPr>
              <w:ind w:left="144"/>
              <w:contextualSpacing/>
              <w:rPr>
                <w:rFonts w:asciiTheme="minorHAnsi" w:hAnsiTheme="minorHAnsi"/>
                <w:sz w:val="20"/>
                <w:szCs w:val="22"/>
              </w:rPr>
            </w:pPr>
            <w:r>
              <w:rPr>
                <w:rFonts w:asciiTheme="minorHAnsi" w:hAnsiTheme="minorHAnsi"/>
                <w:sz w:val="20"/>
                <w:szCs w:val="22"/>
              </w:rPr>
              <w:t>Faculty Evaluation of Student Researchers</w:t>
            </w:r>
          </w:p>
        </w:tc>
        <w:tc>
          <w:tcPr>
            <w:tcW w:w="1710" w:type="dxa"/>
            <w:shd w:val="clear" w:color="auto" w:fill="DEEAF6" w:themeFill="accent1" w:themeFillTint="33"/>
          </w:tcPr>
          <w:p w14:paraId="2B2A1D27"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09AD28CE" w14:textId="12FE036C" w:rsidR="00D942FF"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67, 100% Some/A lot</w:t>
            </w:r>
          </w:p>
        </w:tc>
        <w:tc>
          <w:tcPr>
            <w:tcW w:w="1427" w:type="dxa"/>
            <w:vMerge/>
          </w:tcPr>
          <w:p w14:paraId="53030CD3" w14:textId="77777777" w:rsidR="00D942FF" w:rsidRPr="001C287B" w:rsidRDefault="00D942FF" w:rsidP="00D942FF">
            <w:pPr>
              <w:contextualSpacing/>
              <w:rPr>
                <w:rFonts w:asciiTheme="minorHAnsi" w:hAnsiTheme="minorHAnsi" w:cs="Arial"/>
                <w:sz w:val="20"/>
                <w:szCs w:val="20"/>
              </w:rPr>
            </w:pPr>
          </w:p>
        </w:tc>
      </w:tr>
      <w:tr w:rsidR="00D942FF" w:rsidRPr="001C287B" w14:paraId="4B549630" w14:textId="77777777" w:rsidTr="00915F27">
        <w:trPr>
          <w:cantSplit/>
        </w:trPr>
        <w:tc>
          <w:tcPr>
            <w:tcW w:w="2965" w:type="dxa"/>
            <w:vMerge/>
            <w:shd w:val="clear" w:color="auto" w:fill="DEEAF6" w:themeFill="accent1" w:themeFillTint="33"/>
          </w:tcPr>
          <w:p w14:paraId="5F18E4E0"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59114774" w14:textId="5E8442A8"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Evaluation by Supervisor</w:t>
            </w:r>
          </w:p>
        </w:tc>
        <w:tc>
          <w:tcPr>
            <w:tcW w:w="1710" w:type="dxa"/>
            <w:shd w:val="clear" w:color="auto" w:fill="DEEAF6" w:themeFill="accent1" w:themeFillTint="33"/>
          </w:tcPr>
          <w:p w14:paraId="06EF246E"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1F554A08" w14:textId="2DE25283" w:rsidR="00D942FF"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85, 100% Some/A lot</w:t>
            </w:r>
          </w:p>
        </w:tc>
        <w:tc>
          <w:tcPr>
            <w:tcW w:w="1427" w:type="dxa"/>
            <w:vMerge/>
          </w:tcPr>
          <w:p w14:paraId="2605E5FB" w14:textId="77777777" w:rsidR="00D942FF" w:rsidRPr="001C287B" w:rsidRDefault="00D942FF" w:rsidP="00D942FF">
            <w:pPr>
              <w:contextualSpacing/>
              <w:rPr>
                <w:rFonts w:asciiTheme="minorHAnsi" w:hAnsiTheme="minorHAnsi" w:cs="Arial"/>
                <w:sz w:val="20"/>
                <w:szCs w:val="20"/>
              </w:rPr>
            </w:pPr>
          </w:p>
        </w:tc>
      </w:tr>
      <w:tr w:rsidR="00D942FF" w:rsidRPr="001C287B" w14:paraId="5711C5E6" w14:textId="77777777" w:rsidTr="00915F27">
        <w:trPr>
          <w:cantSplit/>
        </w:trPr>
        <w:tc>
          <w:tcPr>
            <w:tcW w:w="2965" w:type="dxa"/>
            <w:vMerge/>
            <w:shd w:val="clear" w:color="auto" w:fill="DEEAF6" w:themeFill="accent1" w:themeFillTint="33"/>
          </w:tcPr>
          <w:p w14:paraId="6D80833D"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7637A435" w14:textId="0670BBD3" w:rsidR="00D942FF" w:rsidRDefault="00D942FF" w:rsidP="00D942FF">
            <w:pPr>
              <w:ind w:left="144"/>
              <w:contextualSpacing/>
              <w:rPr>
                <w:rFonts w:asciiTheme="minorHAnsi" w:hAnsiTheme="minorHAnsi"/>
                <w:sz w:val="20"/>
                <w:szCs w:val="22"/>
              </w:rPr>
            </w:pPr>
            <w:r>
              <w:rPr>
                <w:rFonts w:asciiTheme="minorHAnsi" w:hAnsiTheme="minorHAnsi"/>
                <w:sz w:val="20"/>
                <w:szCs w:val="22"/>
              </w:rPr>
              <w:t>Research Methods Poster Oral Evaluation</w:t>
            </w:r>
          </w:p>
        </w:tc>
        <w:tc>
          <w:tcPr>
            <w:tcW w:w="1710" w:type="dxa"/>
            <w:shd w:val="clear" w:color="auto" w:fill="DEEAF6" w:themeFill="accent1" w:themeFillTint="33"/>
          </w:tcPr>
          <w:p w14:paraId="4FA37891"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4D55417F" w14:textId="5625E28A" w:rsidR="00D942FF" w:rsidRDefault="00D942FF" w:rsidP="00D942FF">
            <w:pPr>
              <w:ind w:left="144"/>
              <w:rPr>
                <w:rFonts w:asciiTheme="minorHAnsi" w:hAnsiTheme="minorHAnsi"/>
                <w:sz w:val="20"/>
                <w:szCs w:val="22"/>
              </w:rPr>
            </w:pPr>
            <w:r w:rsidRPr="00A02B9C">
              <w:rPr>
                <w:rFonts w:asciiTheme="minorHAnsi" w:hAnsiTheme="minorHAnsi"/>
                <w:sz w:val="20"/>
                <w:szCs w:val="22"/>
              </w:rPr>
              <w:t>Effectively exchange information:</w:t>
            </w:r>
            <w:r w:rsidRPr="00A02B9C">
              <w:rPr>
                <w:rFonts w:asciiTheme="minorHAnsi" w:hAnsiTheme="minorHAnsi"/>
                <w:sz w:val="20"/>
                <w:szCs w:val="22"/>
              </w:rPr>
              <w:br/>
              <w:t>M = 3.32, 93% Some/A lot</w:t>
            </w:r>
          </w:p>
        </w:tc>
        <w:tc>
          <w:tcPr>
            <w:tcW w:w="1427" w:type="dxa"/>
            <w:vMerge/>
          </w:tcPr>
          <w:p w14:paraId="5ABE716A" w14:textId="77777777" w:rsidR="00D942FF" w:rsidRPr="001C287B" w:rsidRDefault="00D942FF" w:rsidP="00D942FF">
            <w:pPr>
              <w:contextualSpacing/>
              <w:rPr>
                <w:rFonts w:asciiTheme="minorHAnsi" w:hAnsiTheme="minorHAnsi" w:cs="Arial"/>
                <w:sz w:val="20"/>
                <w:szCs w:val="20"/>
              </w:rPr>
            </w:pPr>
          </w:p>
        </w:tc>
      </w:tr>
      <w:tr w:rsidR="00D942FF" w:rsidRPr="001C287B" w14:paraId="6995DE03" w14:textId="77777777" w:rsidTr="00915F27">
        <w:trPr>
          <w:cantSplit/>
        </w:trPr>
        <w:tc>
          <w:tcPr>
            <w:tcW w:w="2965" w:type="dxa"/>
            <w:vMerge/>
            <w:shd w:val="clear" w:color="auto" w:fill="DEEAF6" w:themeFill="accent1" w:themeFillTint="33"/>
          </w:tcPr>
          <w:p w14:paraId="340BC0C7"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41EF5BCC" w14:textId="362C221F" w:rsidR="00D942FF" w:rsidRPr="00EF5A00" w:rsidRDefault="00D942FF" w:rsidP="00D942FF">
            <w:pPr>
              <w:contextualSpacing/>
              <w:rPr>
                <w:rFonts w:asciiTheme="minorHAnsi" w:hAnsiTheme="minorHAnsi"/>
                <w:b/>
                <w:sz w:val="20"/>
                <w:szCs w:val="22"/>
              </w:rPr>
            </w:pPr>
            <w:r w:rsidRPr="00EF5A00">
              <w:rPr>
                <w:rFonts w:asciiTheme="minorHAnsi" w:hAnsiTheme="minorHAnsi"/>
                <w:b/>
                <w:sz w:val="20"/>
                <w:szCs w:val="22"/>
              </w:rPr>
              <w:t>Indirect Measures</w:t>
            </w:r>
          </w:p>
        </w:tc>
        <w:tc>
          <w:tcPr>
            <w:tcW w:w="1710" w:type="dxa"/>
            <w:shd w:val="clear" w:color="auto" w:fill="DEEAF6" w:themeFill="accent1" w:themeFillTint="33"/>
          </w:tcPr>
          <w:p w14:paraId="16A18238"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4D0D6167" w14:textId="5E23B828" w:rsidR="00D942FF" w:rsidRDefault="00D942FF" w:rsidP="00D942FF">
            <w:pPr>
              <w:contextualSpacing/>
              <w:rPr>
                <w:rFonts w:asciiTheme="minorHAnsi" w:hAnsiTheme="minorHAnsi"/>
                <w:sz w:val="20"/>
                <w:szCs w:val="22"/>
              </w:rPr>
            </w:pPr>
            <w:r w:rsidRPr="00F007EA">
              <w:rPr>
                <w:rFonts w:asciiTheme="minorHAnsi" w:hAnsiTheme="minorHAnsi" w:cs="Arial"/>
                <w:b/>
                <w:sz w:val="20"/>
                <w:szCs w:val="20"/>
              </w:rPr>
              <w:t xml:space="preserve">M = </w:t>
            </w:r>
            <w:r>
              <w:rPr>
                <w:rFonts w:asciiTheme="minorHAnsi" w:hAnsiTheme="minorHAnsi" w:cs="Arial"/>
                <w:b/>
                <w:sz w:val="20"/>
                <w:szCs w:val="20"/>
              </w:rPr>
              <w:t>95</w:t>
            </w:r>
            <w:r w:rsidRPr="00F007EA">
              <w:rPr>
                <w:rFonts w:asciiTheme="minorHAnsi" w:hAnsiTheme="minorHAnsi" w:cs="Arial"/>
                <w:b/>
                <w:sz w:val="20"/>
                <w:szCs w:val="20"/>
              </w:rPr>
              <w:t>%</w:t>
            </w:r>
          </w:p>
        </w:tc>
        <w:tc>
          <w:tcPr>
            <w:tcW w:w="1427" w:type="dxa"/>
            <w:vMerge/>
          </w:tcPr>
          <w:p w14:paraId="155E9C10" w14:textId="77777777" w:rsidR="00D942FF" w:rsidRPr="001C287B" w:rsidRDefault="00D942FF" w:rsidP="00D942FF">
            <w:pPr>
              <w:contextualSpacing/>
              <w:rPr>
                <w:rFonts w:asciiTheme="minorHAnsi" w:hAnsiTheme="minorHAnsi" w:cs="Arial"/>
                <w:sz w:val="20"/>
                <w:szCs w:val="20"/>
              </w:rPr>
            </w:pPr>
          </w:p>
        </w:tc>
      </w:tr>
      <w:tr w:rsidR="00D942FF" w:rsidRPr="001C287B" w14:paraId="091ADF00" w14:textId="77777777" w:rsidTr="00915F27">
        <w:trPr>
          <w:cantSplit/>
        </w:trPr>
        <w:tc>
          <w:tcPr>
            <w:tcW w:w="2965" w:type="dxa"/>
            <w:vMerge/>
            <w:shd w:val="clear" w:color="auto" w:fill="DEEAF6" w:themeFill="accent1" w:themeFillTint="33"/>
          </w:tcPr>
          <w:p w14:paraId="51974E3B"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34A10D31" w14:textId="721A6729" w:rsidR="00D942FF" w:rsidRDefault="00D942FF" w:rsidP="00D942FF">
            <w:pPr>
              <w:ind w:left="144"/>
              <w:contextualSpacing/>
              <w:rPr>
                <w:rFonts w:asciiTheme="minorHAnsi" w:hAnsiTheme="minorHAnsi"/>
                <w:sz w:val="20"/>
                <w:szCs w:val="22"/>
              </w:rPr>
            </w:pPr>
            <w:r>
              <w:rPr>
                <w:rFonts w:asciiTheme="minorHAnsi" w:hAnsiTheme="minorHAnsi"/>
                <w:sz w:val="20"/>
                <w:szCs w:val="22"/>
              </w:rPr>
              <w:t>GSS</w:t>
            </w:r>
          </w:p>
        </w:tc>
        <w:tc>
          <w:tcPr>
            <w:tcW w:w="1710" w:type="dxa"/>
            <w:shd w:val="clear" w:color="auto" w:fill="DEEAF6" w:themeFill="accent1" w:themeFillTint="33"/>
          </w:tcPr>
          <w:p w14:paraId="2183EFE3"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5D969E32" w14:textId="3B2413DA" w:rsidR="00D942FF"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51, 92% Some/A lot</w:t>
            </w:r>
          </w:p>
        </w:tc>
        <w:tc>
          <w:tcPr>
            <w:tcW w:w="1427" w:type="dxa"/>
            <w:vMerge/>
          </w:tcPr>
          <w:p w14:paraId="763FCFFC" w14:textId="77777777" w:rsidR="00D942FF" w:rsidRPr="001C287B" w:rsidRDefault="00D942FF" w:rsidP="00D942FF">
            <w:pPr>
              <w:contextualSpacing/>
              <w:rPr>
                <w:rFonts w:asciiTheme="minorHAnsi" w:hAnsiTheme="minorHAnsi" w:cs="Arial"/>
                <w:sz w:val="20"/>
                <w:szCs w:val="20"/>
              </w:rPr>
            </w:pPr>
          </w:p>
        </w:tc>
      </w:tr>
      <w:tr w:rsidR="00D942FF" w:rsidRPr="001C287B" w14:paraId="67BB5390" w14:textId="77777777" w:rsidTr="00915F27">
        <w:trPr>
          <w:cantSplit/>
        </w:trPr>
        <w:tc>
          <w:tcPr>
            <w:tcW w:w="2965" w:type="dxa"/>
            <w:vMerge/>
            <w:shd w:val="clear" w:color="auto" w:fill="DEEAF6" w:themeFill="accent1" w:themeFillTint="33"/>
          </w:tcPr>
          <w:p w14:paraId="1EA3C25A"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0B63C560" w14:textId="442784F2" w:rsidR="00D942FF" w:rsidRDefault="00D942FF" w:rsidP="00D942FF">
            <w:pPr>
              <w:ind w:left="144"/>
              <w:contextualSpacing/>
              <w:rPr>
                <w:rFonts w:asciiTheme="minorHAnsi" w:hAnsiTheme="minorHAnsi"/>
                <w:sz w:val="20"/>
                <w:szCs w:val="22"/>
              </w:rPr>
            </w:pPr>
            <w:r>
              <w:rPr>
                <w:rFonts w:asciiTheme="minorHAnsi" w:hAnsiTheme="minorHAnsi"/>
                <w:sz w:val="20"/>
                <w:szCs w:val="22"/>
              </w:rPr>
              <w:t>Student Researcher Survey</w:t>
            </w:r>
          </w:p>
        </w:tc>
        <w:tc>
          <w:tcPr>
            <w:tcW w:w="1710" w:type="dxa"/>
            <w:shd w:val="clear" w:color="auto" w:fill="DEEAF6" w:themeFill="accent1" w:themeFillTint="33"/>
          </w:tcPr>
          <w:p w14:paraId="0D979CB7"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0C63CBBC" w14:textId="5168FFBB" w:rsidR="00D942FF" w:rsidRPr="00A02B9C"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71, 98% Some/A lot</w:t>
            </w:r>
          </w:p>
        </w:tc>
        <w:tc>
          <w:tcPr>
            <w:tcW w:w="1427" w:type="dxa"/>
            <w:vMerge/>
          </w:tcPr>
          <w:p w14:paraId="6B8BA810" w14:textId="77777777" w:rsidR="00D942FF" w:rsidRPr="001C287B" w:rsidRDefault="00D942FF" w:rsidP="00D942FF">
            <w:pPr>
              <w:contextualSpacing/>
              <w:rPr>
                <w:rFonts w:asciiTheme="minorHAnsi" w:hAnsiTheme="minorHAnsi" w:cs="Arial"/>
                <w:sz w:val="20"/>
                <w:szCs w:val="20"/>
              </w:rPr>
            </w:pPr>
          </w:p>
        </w:tc>
      </w:tr>
      <w:tr w:rsidR="00D942FF" w:rsidRPr="001C287B" w14:paraId="051DF6ED" w14:textId="77777777" w:rsidTr="00915F27">
        <w:trPr>
          <w:cantSplit/>
        </w:trPr>
        <w:tc>
          <w:tcPr>
            <w:tcW w:w="2965" w:type="dxa"/>
            <w:vMerge/>
            <w:shd w:val="clear" w:color="auto" w:fill="DEEAF6" w:themeFill="accent1" w:themeFillTint="33"/>
          </w:tcPr>
          <w:p w14:paraId="1B1429A7"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6F8EA270" w14:textId="40E5F807"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Self-Evaluation</w:t>
            </w:r>
          </w:p>
        </w:tc>
        <w:tc>
          <w:tcPr>
            <w:tcW w:w="1710" w:type="dxa"/>
            <w:shd w:val="clear" w:color="auto" w:fill="DEEAF6" w:themeFill="accent1" w:themeFillTint="33"/>
          </w:tcPr>
          <w:p w14:paraId="4DFA9A6C" w14:textId="77777777" w:rsidR="00D942FF" w:rsidRPr="00E86B70"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22030544" w14:textId="31D7DA7F" w:rsidR="00D942FF" w:rsidRPr="00A02B9C" w:rsidRDefault="00D942FF" w:rsidP="00D942FF">
            <w:pPr>
              <w:ind w:left="144"/>
              <w:rPr>
                <w:rFonts w:asciiTheme="minorHAnsi" w:hAnsiTheme="minorHAnsi"/>
                <w:sz w:val="20"/>
                <w:szCs w:val="22"/>
              </w:rPr>
            </w:pPr>
            <w:r w:rsidRPr="00A02B9C">
              <w:rPr>
                <w:rFonts w:asciiTheme="minorHAnsi" w:hAnsiTheme="minorHAnsi"/>
                <w:sz w:val="20"/>
                <w:szCs w:val="22"/>
              </w:rPr>
              <w:t>M = 3.83, 94% Some/A lot</w:t>
            </w:r>
          </w:p>
        </w:tc>
        <w:tc>
          <w:tcPr>
            <w:tcW w:w="1427" w:type="dxa"/>
            <w:vMerge/>
          </w:tcPr>
          <w:p w14:paraId="68EDC7FC" w14:textId="77777777" w:rsidR="00D942FF" w:rsidRPr="001C287B" w:rsidRDefault="00D942FF" w:rsidP="00D942FF">
            <w:pPr>
              <w:contextualSpacing/>
              <w:rPr>
                <w:rFonts w:asciiTheme="minorHAnsi" w:hAnsiTheme="minorHAnsi" w:cs="Arial"/>
                <w:sz w:val="20"/>
                <w:szCs w:val="20"/>
              </w:rPr>
            </w:pPr>
          </w:p>
        </w:tc>
      </w:tr>
    </w:tbl>
    <w:p w14:paraId="1BD701ED" w14:textId="49A9E9E2" w:rsidR="00FB1E82" w:rsidRDefault="00FB1E82">
      <w:pPr>
        <w:rPr>
          <w:rFonts w:asciiTheme="minorHAnsi" w:hAnsiTheme="minorHAnsi"/>
          <w:b/>
          <w:bCs/>
          <w:sz w:val="28"/>
          <w:szCs w:val="20"/>
        </w:rPr>
      </w:pPr>
    </w:p>
    <w:p w14:paraId="66B932DC" w14:textId="77777777" w:rsidR="004447B8" w:rsidRDefault="004447B8">
      <w:pPr>
        <w:rPr>
          <w:rFonts w:ascii="Arial" w:hAnsi="Arial" w:cs="Arial"/>
          <w:b/>
          <w:bCs/>
          <w:sz w:val="22"/>
          <w:szCs w:val="22"/>
        </w:rPr>
      </w:pPr>
      <w:r>
        <w:br w:type="page"/>
      </w:r>
    </w:p>
    <w:p w14:paraId="6AFEBEFF" w14:textId="0CA9BCB5" w:rsidR="000035C7" w:rsidRDefault="000C4734" w:rsidP="00BC161A">
      <w:pPr>
        <w:pStyle w:val="Heading2"/>
      </w:pPr>
      <w:r>
        <w:lastRenderedPageBreak/>
        <w:t>3. Content Knowledge</w:t>
      </w:r>
    </w:p>
    <w:tbl>
      <w:tblPr>
        <w:tblStyle w:val="GridTable4-Accent1"/>
        <w:tblW w:w="14112" w:type="dxa"/>
        <w:tblLayout w:type="fixed"/>
        <w:tblLook w:val="0620" w:firstRow="1" w:lastRow="0" w:firstColumn="0" w:lastColumn="0" w:noHBand="1" w:noVBand="1"/>
      </w:tblPr>
      <w:tblGrid>
        <w:gridCol w:w="2965"/>
        <w:gridCol w:w="2700"/>
        <w:gridCol w:w="2790"/>
        <w:gridCol w:w="3600"/>
        <w:gridCol w:w="2057"/>
      </w:tblGrid>
      <w:tr w:rsidR="000035C7" w:rsidRPr="001C287B" w14:paraId="1745A82C" w14:textId="77777777" w:rsidTr="008A3ED4">
        <w:trPr>
          <w:cnfStyle w:val="100000000000" w:firstRow="1" w:lastRow="0" w:firstColumn="0" w:lastColumn="0" w:oddVBand="0" w:evenVBand="0" w:oddHBand="0" w:evenHBand="0" w:firstRowFirstColumn="0" w:firstRowLastColumn="0" w:lastRowFirstColumn="0" w:lastRowLastColumn="0"/>
          <w:cantSplit/>
        </w:trPr>
        <w:tc>
          <w:tcPr>
            <w:tcW w:w="2965" w:type="dxa"/>
          </w:tcPr>
          <w:p w14:paraId="3A1323F7" w14:textId="3238C10E" w:rsidR="000035C7" w:rsidRPr="001D59EE" w:rsidRDefault="000035C7" w:rsidP="000035C7">
            <w:pPr>
              <w:autoSpaceDE w:val="0"/>
              <w:autoSpaceDN w:val="0"/>
              <w:adjustRightInd w:val="0"/>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2700" w:type="dxa"/>
          </w:tcPr>
          <w:p w14:paraId="0B57818B" w14:textId="4652F5C6" w:rsidR="000035C7" w:rsidRDefault="000035C7" w:rsidP="000035C7">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2790" w:type="dxa"/>
          </w:tcPr>
          <w:p w14:paraId="3711578F" w14:textId="49E8A05A"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600" w:type="dxa"/>
          </w:tcPr>
          <w:p w14:paraId="2F58ED48" w14:textId="0CA2AB1E"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2057" w:type="dxa"/>
          </w:tcPr>
          <w:p w14:paraId="01939EF4" w14:textId="578B5C76"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768C4BBA" w14:textId="77777777" w:rsidTr="008A3ED4">
        <w:trPr>
          <w:cantSplit/>
        </w:trPr>
        <w:tc>
          <w:tcPr>
            <w:tcW w:w="2965" w:type="dxa"/>
            <w:vMerge w:val="restart"/>
            <w:shd w:val="clear" w:color="auto" w:fill="auto"/>
          </w:tcPr>
          <w:p w14:paraId="2595E3AB" w14:textId="791EC917" w:rsidR="00447358" w:rsidRPr="001D59EE" w:rsidRDefault="00293361" w:rsidP="00293361">
            <w:pPr>
              <w:autoSpaceDE w:val="0"/>
              <w:autoSpaceDN w:val="0"/>
              <w:adjustRightInd w:val="0"/>
              <w:ind w:left="216" w:hanging="216"/>
              <w:rPr>
                <w:rFonts w:asciiTheme="minorHAnsi" w:hAnsiTheme="minorHAnsi" w:cs="Arial"/>
                <w:b/>
                <w:bCs/>
                <w:sz w:val="20"/>
                <w:szCs w:val="20"/>
              </w:rPr>
            </w:pPr>
            <w:r>
              <w:rPr>
                <w:rFonts w:asciiTheme="minorHAnsi" w:hAnsiTheme="minorHAnsi" w:cs="Cambria"/>
                <w:sz w:val="20"/>
                <w:szCs w:val="20"/>
              </w:rPr>
              <w:t xml:space="preserve">3. </w:t>
            </w:r>
            <w:r w:rsidR="00447358" w:rsidRPr="001D59EE">
              <w:rPr>
                <w:rFonts w:asciiTheme="minorHAnsi" w:hAnsiTheme="minorHAnsi" w:cs="Cambria"/>
                <w:sz w:val="20"/>
                <w:szCs w:val="20"/>
              </w:rPr>
              <w:t>Comprehend fundamental knowledge, major concepts, theoretical perspectives, historical trends, and empirical findings in the primary content areas of psychology.</w:t>
            </w:r>
          </w:p>
        </w:tc>
        <w:tc>
          <w:tcPr>
            <w:tcW w:w="2700" w:type="dxa"/>
            <w:shd w:val="clear" w:color="auto" w:fill="auto"/>
          </w:tcPr>
          <w:p w14:paraId="024BD624" w14:textId="65DEF384" w:rsidR="00447358" w:rsidRPr="004447B8" w:rsidRDefault="004447B8" w:rsidP="000035C7">
            <w:pPr>
              <w:contextualSpacing/>
              <w:rPr>
                <w:rFonts w:asciiTheme="minorHAnsi" w:hAnsiTheme="minorHAnsi" w:cs="Arial"/>
                <w:b/>
                <w:sz w:val="20"/>
                <w:szCs w:val="20"/>
              </w:rPr>
            </w:pPr>
            <w:r w:rsidRPr="004447B8">
              <w:rPr>
                <w:rFonts w:asciiTheme="minorHAnsi" w:hAnsiTheme="minorHAnsi" w:cs="Arial"/>
                <w:b/>
                <w:sz w:val="20"/>
                <w:szCs w:val="20"/>
              </w:rPr>
              <w:t>Direct Measures</w:t>
            </w:r>
          </w:p>
        </w:tc>
        <w:tc>
          <w:tcPr>
            <w:tcW w:w="2790" w:type="dxa"/>
            <w:shd w:val="clear" w:color="auto" w:fill="auto"/>
          </w:tcPr>
          <w:p w14:paraId="3262CD57"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136C472C" w14:textId="728E9C5D" w:rsidR="0044735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93</w:t>
            </w:r>
            <w:r w:rsidRPr="00F007EA">
              <w:rPr>
                <w:rFonts w:asciiTheme="minorHAnsi" w:hAnsiTheme="minorHAnsi" w:cs="Arial"/>
                <w:b/>
                <w:sz w:val="20"/>
                <w:szCs w:val="20"/>
              </w:rPr>
              <w:t>%</w:t>
            </w:r>
          </w:p>
        </w:tc>
        <w:tc>
          <w:tcPr>
            <w:tcW w:w="2057" w:type="dxa"/>
            <w:vMerge w:val="restart"/>
            <w:shd w:val="clear" w:color="auto" w:fill="auto"/>
          </w:tcPr>
          <w:p w14:paraId="3BF30ED1" w14:textId="5D4856C0" w:rsidR="00447358" w:rsidRPr="001C287B" w:rsidRDefault="00447358" w:rsidP="00915F27">
            <w:pPr>
              <w:contextualSpacing/>
              <w:rPr>
                <w:rFonts w:asciiTheme="minorHAnsi" w:hAnsiTheme="minorHAnsi" w:cs="Arial"/>
                <w:sz w:val="20"/>
                <w:szCs w:val="20"/>
              </w:rPr>
            </w:pPr>
            <w:r w:rsidRPr="001C287B">
              <w:rPr>
                <w:rFonts w:asciiTheme="minorHAnsi" w:hAnsiTheme="minorHAnsi" w:cs="Arial"/>
                <w:sz w:val="20"/>
                <w:szCs w:val="20"/>
              </w:rPr>
              <w:t xml:space="preserve">Results will be shared by </w:t>
            </w:r>
            <w:r>
              <w:rPr>
                <w:rFonts w:asciiTheme="minorHAnsi" w:hAnsiTheme="minorHAnsi" w:cs="Arial"/>
                <w:sz w:val="20"/>
                <w:szCs w:val="20"/>
              </w:rPr>
              <w:t xml:space="preserve">the </w:t>
            </w:r>
            <w:r w:rsidRPr="001C287B">
              <w:rPr>
                <w:rFonts w:asciiTheme="minorHAnsi" w:hAnsiTheme="minorHAnsi" w:cs="Arial"/>
                <w:b/>
                <w:sz w:val="20"/>
                <w:szCs w:val="20"/>
              </w:rPr>
              <w:t xml:space="preserve">Assessment Committee Chair </w:t>
            </w:r>
            <w:r w:rsidRPr="001C287B">
              <w:rPr>
                <w:rFonts w:asciiTheme="minorHAnsi" w:hAnsiTheme="minorHAnsi" w:cs="Arial"/>
                <w:sz w:val="20"/>
                <w:szCs w:val="20"/>
              </w:rPr>
              <w:t>with all psychology faculty</w:t>
            </w:r>
            <w:r w:rsidR="00915F27">
              <w:rPr>
                <w:rFonts w:asciiTheme="minorHAnsi" w:hAnsiTheme="minorHAnsi" w:cs="Arial"/>
                <w:sz w:val="20"/>
                <w:szCs w:val="20"/>
              </w:rPr>
              <w:t>.</w:t>
            </w:r>
          </w:p>
        </w:tc>
      </w:tr>
      <w:tr w:rsidR="004447B8" w:rsidRPr="001C287B" w14:paraId="12E519E5" w14:textId="77777777" w:rsidTr="008A3ED4">
        <w:trPr>
          <w:cantSplit/>
        </w:trPr>
        <w:tc>
          <w:tcPr>
            <w:tcW w:w="2965" w:type="dxa"/>
            <w:vMerge/>
            <w:shd w:val="clear" w:color="auto" w:fill="auto"/>
          </w:tcPr>
          <w:p w14:paraId="645A2A8C"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721F2BD3" w14:textId="37DFD445" w:rsidR="004447B8" w:rsidRPr="001C287B" w:rsidRDefault="004447B8" w:rsidP="004447B8">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790" w:type="dxa"/>
            <w:shd w:val="clear" w:color="auto" w:fill="auto"/>
          </w:tcPr>
          <w:p w14:paraId="30E13E3B"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4C1D2B95" w14:textId="20DF1BBB" w:rsidR="004447B8" w:rsidRPr="001C287B" w:rsidRDefault="004447B8" w:rsidP="00E40615">
            <w:pPr>
              <w:ind w:left="144"/>
              <w:rPr>
                <w:rFonts w:asciiTheme="minorHAnsi" w:hAnsiTheme="minorHAnsi" w:cs="Arial"/>
                <w:sz w:val="20"/>
                <w:szCs w:val="20"/>
              </w:rPr>
            </w:pPr>
            <w:r>
              <w:rPr>
                <w:rFonts w:asciiTheme="minorHAnsi" w:hAnsiTheme="minorHAnsi" w:cs="Arial"/>
                <w:sz w:val="20"/>
                <w:szCs w:val="20"/>
              </w:rPr>
              <w:t>M = 3.57, 98% Some/A lot</w:t>
            </w:r>
          </w:p>
        </w:tc>
        <w:tc>
          <w:tcPr>
            <w:tcW w:w="2057" w:type="dxa"/>
            <w:vMerge/>
            <w:shd w:val="clear" w:color="auto" w:fill="auto"/>
          </w:tcPr>
          <w:p w14:paraId="161DDE47" w14:textId="22A529A2" w:rsidR="004447B8" w:rsidRPr="001C287B" w:rsidRDefault="004447B8" w:rsidP="004447B8">
            <w:pPr>
              <w:contextualSpacing/>
              <w:rPr>
                <w:rFonts w:asciiTheme="minorHAnsi" w:hAnsiTheme="minorHAnsi" w:cs="Arial"/>
                <w:sz w:val="20"/>
                <w:szCs w:val="20"/>
              </w:rPr>
            </w:pPr>
          </w:p>
        </w:tc>
      </w:tr>
      <w:tr w:rsidR="004447B8" w:rsidRPr="001C287B" w14:paraId="60CCAA9B" w14:textId="77777777" w:rsidTr="008A3ED4">
        <w:trPr>
          <w:cantSplit/>
        </w:trPr>
        <w:tc>
          <w:tcPr>
            <w:tcW w:w="2965" w:type="dxa"/>
            <w:vMerge/>
            <w:shd w:val="clear" w:color="auto" w:fill="auto"/>
          </w:tcPr>
          <w:p w14:paraId="4AE108F9"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36221BD0" w14:textId="339F170C" w:rsidR="004447B8" w:rsidRPr="001C287B" w:rsidRDefault="004447B8" w:rsidP="004447B8">
            <w:pPr>
              <w:ind w:left="144"/>
              <w:rPr>
                <w:rFonts w:asciiTheme="minorHAnsi" w:hAnsiTheme="minorHAnsi" w:cs="Arial"/>
                <w:bCs/>
                <w:sz w:val="20"/>
                <w:szCs w:val="20"/>
              </w:rPr>
            </w:pPr>
            <w:r>
              <w:rPr>
                <w:rFonts w:asciiTheme="minorHAnsi" w:hAnsiTheme="minorHAnsi" w:cs="Arial"/>
                <w:sz w:val="20"/>
                <w:szCs w:val="20"/>
              </w:rPr>
              <w:t>PCE</w:t>
            </w:r>
          </w:p>
        </w:tc>
        <w:tc>
          <w:tcPr>
            <w:tcW w:w="2790" w:type="dxa"/>
            <w:shd w:val="clear" w:color="auto" w:fill="auto"/>
          </w:tcPr>
          <w:p w14:paraId="5591CEDB" w14:textId="7EC33F81" w:rsidR="004447B8" w:rsidRPr="001C287B" w:rsidRDefault="004447B8" w:rsidP="004447B8">
            <w:pPr>
              <w:contextualSpacing/>
              <w:rPr>
                <w:rFonts w:asciiTheme="minorHAnsi" w:hAnsiTheme="minorHAnsi" w:cs="Arial"/>
                <w:sz w:val="20"/>
                <w:szCs w:val="20"/>
              </w:rPr>
            </w:pPr>
            <w:r w:rsidRPr="001C287B">
              <w:rPr>
                <w:rFonts w:asciiTheme="minorHAnsi" w:hAnsiTheme="minorHAnsi" w:cs="Arial"/>
                <w:sz w:val="20"/>
                <w:szCs w:val="20"/>
              </w:rPr>
              <w:t>At least half of the students will score at least 50% on the PCE.</w:t>
            </w:r>
          </w:p>
        </w:tc>
        <w:tc>
          <w:tcPr>
            <w:tcW w:w="3600" w:type="dxa"/>
            <w:shd w:val="clear" w:color="auto" w:fill="auto"/>
          </w:tcPr>
          <w:p w14:paraId="6C0246B3" w14:textId="27AB3335" w:rsidR="004447B8" w:rsidRDefault="004447B8" w:rsidP="00E40615">
            <w:pPr>
              <w:ind w:left="144"/>
              <w:rPr>
                <w:rFonts w:asciiTheme="minorHAnsi" w:hAnsiTheme="minorHAnsi" w:cs="Arial"/>
                <w:sz w:val="20"/>
                <w:szCs w:val="20"/>
              </w:rPr>
            </w:pPr>
            <w:r>
              <w:rPr>
                <w:rFonts w:asciiTheme="minorHAnsi" w:hAnsiTheme="minorHAnsi" w:cs="Arial"/>
                <w:sz w:val="20"/>
                <w:szCs w:val="20"/>
              </w:rPr>
              <w:t xml:space="preserve">The overall </w:t>
            </w:r>
            <w:r w:rsidRPr="001C287B">
              <w:rPr>
                <w:rFonts w:asciiTheme="minorHAnsi" w:hAnsiTheme="minorHAnsi" w:cs="Arial"/>
                <w:sz w:val="20"/>
                <w:szCs w:val="20"/>
              </w:rPr>
              <w:t>mean score</w:t>
            </w:r>
            <w:r>
              <w:rPr>
                <w:rFonts w:asciiTheme="minorHAnsi" w:hAnsiTheme="minorHAnsi" w:cs="Arial"/>
                <w:sz w:val="20"/>
                <w:szCs w:val="20"/>
              </w:rPr>
              <w:t xml:space="preserve"> was 58%.  A total of 69</w:t>
            </w:r>
            <w:r w:rsidRPr="001C287B">
              <w:rPr>
                <w:rFonts w:asciiTheme="minorHAnsi" w:hAnsiTheme="minorHAnsi" w:cs="Arial"/>
                <w:sz w:val="20"/>
                <w:szCs w:val="20"/>
              </w:rPr>
              <w:t xml:space="preserve">% of students exceeded a score of 50% on the PCE.  Performance on individual domains were: </w:t>
            </w:r>
          </w:p>
          <w:p w14:paraId="55B98EA9" w14:textId="5D18322B" w:rsidR="004447B8" w:rsidRPr="001C287B" w:rsidRDefault="004447B8" w:rsidP="00A04AFB">
            <w:pPr>
              <w:ind w:left="144"/>
              <w:rPr>
                <w:rFonts w:asciiTheme="minorHAnsi" w:hAnsiTheme="minorHAnsi" w:cs="Arial"/>
                <w:sz w:val="20"/>
                <w:szCs w:val="20"/>
              </w:rPr>
            </w:pPr>
            <w:r>
              <w:rPr>
                <w:rFonts w:asciiTheme="minorHAnsi" w:hAnsiTheme="minorHAnsi" w:cs="Arial"/>
                <w:sz w:val="20"/>
                <w:szCs w:val="20"/>
              </w:rPr>
              <w:t>Biological: 57%, Consciousness, Memory: 65%, Development: 70%, Language: 50%, Learning: 62%, Social: 53%, Personality: 66%, Thinking, Intelligence, Health: 54%, Abnormal: 52%, Research Methods: 55%</w:t>
            </w:r>
          </w:p>
        </w:tc>
        <w:tc>
          <w:tcPr>
            <w:tcW w:w="2057" w:type="dxa"/>
            <w:vMerge/>
            <w:shd w:val="clear" w:color="auto" w:fill="auto"/>
          </w:tcPr>
          <w:p w14:paraId="4AA2C0D6" w14:textId="5A4C5D6F" w:rsidR="004447B8" w:rsidRPr="001C287B" w:rsidRDefault="004447B8" w:rsidP="004447B8">
            <w:pPr>
              <w:rPr>
                <w:rFonts w:asciiTheme="minorHAnsi" w:hAnsiTheme="minorHAnsi" w:cs="Arial"/>
                <w:sz w:val="20"/>
                <w:szCs w:val="20"/>
              </w:rPr>
            </w:pPr>
          </w:p>
        </w:tc>
      </w:tr>
      <w:tr w:rsidR="004447B8" w:rsidRPr="001C287B" w14:paraId="68E7835E" w14:textId="77777777" w:rsidTr="008A3ED4">
        <w:trPr>
          <w:cantSplit/>
        </w:trPr>
        <w:tc>
          <w:tcPr>
            <w:tcW w:w="2965" w:type="dxa"/>
            <w:vMerge/>
            <w:shd w:val="clear" w:color="auto" w:fill="auto"/>
          </w:tcPr>
          <w:p w14:paraId="51608461"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7EC362C3" w14:textId="5C4D8CA6" w:rsidR="004447B8" w:rsidRPr="001C287B" w:rsidRDefault="004447B8" w:rsidP="004447B8">
            <w:pPr>
              <w:ind w:left="144"/>
              <w:rPr>
                <w:rFonts w:asciiTheme="minorHAnsi" w:hAnsiTheme="minorHAnsi" w:cs="Arial"/>
                <w:sz w:val="20"/>
                <w:szCs w:val="20"/>
              </w:rPr>
            </w:pPr>
            <w:r>
              <w:rPr>
                <w:rFonts w:asciiTheme="minorHAnsi" w:hAnsiTheme="minorHAnsi" w:cs="Arial"/>
                <w:sz w:val="20"/>
                <w:szCs w:val="20"/>
              </w:rPr>
              <w:t>Research Methods Poster Evaluation</w:t>
            </w:r>
          </w:p>
        </w:tc>
        <w:tc>
          <w:tcPr>
            <w:tcW w:w="2790" w:type="dxa"/>
            <w:shd w:val="clear" w:color="auto" w:fill="auto"/>
          </w:tcPr>
          <w:p w14:paraId="28B0D7C4"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235236AC" w14:textId="6E0C3B0B" w:rsidR="004447B8" w:rsidRPr="001C287B" w:rsidRDefault="004447B8" w:rsidP="00E40615">
            <w:pPr>
              <w:ind w:left="144"/>
              <w:rPr>
                <w:rFonts w:asciiTheme="minorHAnsi" w:hAnsiTheme="minorHAnsi" w:cs="Arial"/>
                <w:sz w:val="20"/>
                <w:szCs w:val="20"/>
              </w:rPr>
            </w:pPr>
            <w:r w:rsidRPr="001C287B">
              <w:rPr>
                <w:rFonts w:asciiTheme="minorHAnsi" w:hAnsiTheme="minorHAnsi" w:cs="Arial"/>
                <w:sz w:val="20"/>
                <w:szCs w:val="20"/>
              </w:rPr>
              <w:t>Knowledge of Psychology</w:t>
            </w:r>
            <w:r>
              <w:rPr>
                <w:rFonts w:asciiTheme="minorHAnsi" w:hAnsiTheme="minorHAnsi" w:cs="Arial"/>
                <w:sz w:val="20"/>
                <w:szCs w:val="20"/>
              </w:rPr>
              <w:t>:</w:t>
            </w:r>
            <w:r>
              <w:rPr>
                <w:rFonts w:asciiTheme="minorHAnsi" w:hAnsiTheme="minorHAnsi" w:cs="Arial"/>
                <w:sz w:val="20"/>
                <w:szCs w:val="20"/>
              </w:rPr>
              <w:br/>
            </w:r>
            <w:r w:rsidRPr="001C287B">
              <w:rPr>
                <w:rFonts w:asciiTheme="minorHAnsi" w:hAnsiTheme="minorHAnsi" w:cs="Arial"/>
                <w:sz w:val="20"/>
                <w:szCs w:val="20"/>
              </w:rPr>
              <w:t>M = 3.</w:t>
            </w:r>
            <w:r>
              <w:rPr>
                <w:rFonts w:asciiTheme="minorHAnsi" w:hAnsiTheme="minorHAnsi" w:cs="Arial"/>
                <w:sz w:val="20"/>
                <w:szCs w:val="20"/>
              </w:rPr>
              <w:t>41, 87</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2057" w:type="dxa"/>
            <w:vMerge/>
            <w:shd w:val="clear" w:color="auto" w:fill="auto"/>
          </w:tcPr>
          <w:p w14:paraId="24082E5E" w14:textId="77777777" w:rsidR="004447B8" w:rsidRPr="001C287B" w:rsidRDefault="004447B8" w:rsidP="004447B8">
            <w:pPr>
              <w:rPr>
                <w:rFonts w:asciiTheme="minorHAnsi" w:hAnsiTheme="minorHAnsi" w:cs="Arial"/>
                <w:sz w:val="20"/>
                <w:szCs w:val="20"/>
              </w:rPr>
            </w:pPr>
          </w:p>
        </w:tc>
      </w:tr>
      <w:tr w:rsidR="004447B8" w:rsidRPr="001C287B" w14:paraId="3458EB63" w14:textId="77777777" w:rsidTr="008A3ED4">
        <w:trPr>
          <w:cantSplit/>
        </w:trPr>
        <w:tc>
          <w:tcPr>
            <w:tcW w:w="2965" w:type="dxa"/>
            <w:vMerge/>
            <w:shd w:val="clear" w:color="auto" w:fill="auto"/>
          </w:tcPr>
          <w:p w14:paraId="34EFC670"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6D9C910C" w14:textId="36C26E2A" w:rsidR="004447B8" w:rsidRPr="004447B8" w:rsidRDefault="004447B8" w:rsidP="004447B8">
            <w:pPr>
              <w:rPr>
                <w:rFonts w:asciiTheme="minorHAnsi" w:hAnsiTheme="minorHAnsi" w:cs="Arial"/>
                <w:b/>
                <w:sz w:val="20"/>
                <w:szCs w:val="20"/>
              </w:rPr>
            </w:pPr>
            <w:r w:rsidRPr="004447B8">
              <w:rPr>
                <w:rFonts w:asciiTheme="minorHAnsi" w:hAnsiTheme="minorHAnsi" w:cs="Arial"/>
                <w:b/>
                <w:sz w:val="20"/>
                <w:szCs w:val="20"/>
              </w:rPr>
              <w:t>Indirect Measures</w:t>
            </w:r>
          </w:p>
        </w:tc>
        <w:tc>
          <w:tcPr>
            <w:tcW w:w="2790" w:type="dxa"/>
            <w:shd w:val="clear" w:color="auto" w:fill="auto"/>
          </w:tcPr>
          <w:p w14:paraId="2A757BD0"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781B972D" w14:textId="32938CE9" w:rsidR="004447B8" w:rsidRDefault="00A04AFB" w:rsidP="004447B8">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057" w:type="dxa"/>
            <w:vMerge/>
            <w:shd w:val="clear" w:color="auto" w:fill="auto"/>
          </w:tcPr>
          <w:p w14:paraId="55839787" w14:textId="77777777" w:rsidR="004447B8" w:rsidRPr="001C287B" w:rsidRDefault="004447B8" w:rsidP="004447B8">
            <w:pPr>
              <w:rPr>
                <w:rFonts w:asciiTheme="minorHAnsi" w:hAnsiTheme="minorHAnsi" w:cs="Arial"/>
                <w:sz w:val="20"/>
                <w:szCs w:val="20"/>
              </w:rPr>
            </w:pPr>
          </w:p>
        </w:tc>
      </w:tr>
      <w:tr w:rsidR="004447B8" w:rsidRPr="001C287B" w14:paraId="1757E8CE" w14:textId="77777777" w:rsidTr="008A3ED4">
        <w:trPr>
          <w:cantSplit/>
        </w:trPr>
        <w:tc>
          <w:tcPr>
            <w:tcW w:w="2965" w:type="dxa"/>
            <w:vMerge/>
            <w:shd w:val="clear" w:color="auto" w:fill="auto"/>
          </w:tcPr>
          <w:p w14:paraId="12C45BA6"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11FCA050" w14:textId="405CAD95" w:rsidR="004447B8" w:rsidRDefault="004447B8" w:rsidP="004447B8">
            <w:pPr>
              <w:ind w:left="144"/>
              <w:rPr>
                <w:rFonts w:asciiTheme="minorHAnsi" w:hAnsiTheme="minorHAnsi" w:cs="Arial"/>
                <w:sz w:val="20"/>
                <w:szCs w:val="20"/>
              </w:rPr>
            </w:pPr>
            <w:r>
              <w:rPr>
                <w:rFonts w:asciiTheme="minorHAnsi" w:hAnsiTheme="minorHAnsi" w:cs="Arial"/>
                <w:sz w:val="20"/>
                <w:szCs w:val="20"/>
              </w:rPr>
              <w:t xml:space="preserve">GSS </w:t>
            </w:r>
          </w:p>
        </w:tc>
        <w:tc>
          <w:tcPr>
            <w:tcW w:w="2790" w:type="dxa"/>
            <w:shd w:val="clear" w:color="auto" w:fill="auto"/>
          </w:tcPr>
          <w:p w14:paraId="239EC899"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1D825D84" w14:textId="207840DA"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64</w:t>
            </w:r>
            <w:r w:rsidRPr="001C287B">
              <w:rPr>
                <w:rFonts w:asciiTheme="minorHAnsi" w:hAnsiTheme="minorHAnsi" w:cs="Arial"/>
                <w:sz w:val="20"/>
                <w:szCs w:val="20"/>
              </w:rPr>
              <w:t>, 9</w:t>
            </w:r>
            <w:r>
              <w:rPr>
                <w:rFonts w:asciiTheme="minorHAnsi" w:hAnsiTheme="minorHAnsi" w:cs="Arial"/>
                <w:sz w:val="20"/>
                <w:szCs w:val="20"/>
              </w:rPr>
              <w:t>5</w:t>
            </w:r>
            <w:r w:rsidRPr="001C287B">
              <w:rPr>
                <w:rFonts w:asciiTheme="minorHAnsi" w:hAnsiTheme="minorHAnsi" w:cs="Arial"/>
                <w:sz w:val="20"/>
                <w:szCs w:val="20"/>
              </w:rPr>
              <w:t>% Some/A lot</w:t>
            </w:r>
          </w:p>
        </w:tc>
        <w:tc>
          <w:tcPr>
            <w:tcW w:w="2057" w:type="dxa"/>
            <w:vMerge/>
            <w:shd w:val="clear" w:color="auto" w:fill="auto"/>
          </w:tcPr>
          <w:p w14:paraId="2D4A52D1" w14:textId="77777777" w:rsidR="004447B8" w:rsidRPr="001C287B" w:rsidRDefault="004447B8" w:rsidP="004447B8">
            <w:pPr>
              <w:rPr>
                <w:rFonts w:asciiTheme="minorHAnsi" w:hAnsiTheme="minorHAnsi" w:cs="Arial"/>
                <w:sz w:val="20"/>
                <w:szCs w:val="20"/>
              </w:rPr>
            </w:pPr>
          </w:p>
        </w:tc>
      </w:tr>
      <w:tr w:rsidR="004447B8" w:rsidRPr="001C287B" w14:paraId="513484C5" w14:textId="77777777" w:rsidTr="008A3ED4">
        <w:trPr>
          <w:cantSplit/>
        </w:trPr>
        <w:tc>
          <w:tcPr>
            <w:tcW w:w="2965" w:type="dxa"/>
            <w:vMerge/>
            <w:shd w:val="clear" w:color="auto" w:fill="auto"/>
          </w:tcPr>
          <w:p w14:paraId="18CBAF1C"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59098935" w14:textId="64EE2E6F" w:rsidR="004447B8" w:rsidRDefault="004447B8" w:rsidP="004447B8">
            <w:pPr>
              <w:ind w:left="144"/>
              <w:rPr>
                <w:rFonts w:asciiTheme="minorHAnsi" w:hAnsiTheme="minorHAnsi" w:cs="Arial"/>
                <w:sz w:val="20"/>
                <w:szCs w:val="20"/>
              </w:rPr>
            </w:pPr>
            <w:r>
              <w:rPr>
                <w:rFonts w:asciiTheme="minorHAnsi" w:hAnsiTheme="minorHAnsi" w:cs="Arial"/>
                <w:sz w:val="20"/>
                <w:szCs w:val="20"/>
              </w:rPr>
              <w:t>GSS ratings of confidence in presenting on different topics</w:t>
            </w:r>
          </w:p>
        </w:tc>
        <w:tc>
          <w:tcPr>
            <w:tcW w:w="2790" w:type="dxa"/>
            <w:shd w:val="clear" w:color="auto" w:fill="auto"/>
          </w:tcPr>
          <w:p w14:paraId="32DB92F3" w14:textId="77777777" w:rsidR="004447B8" w:rsidRPr="001C287B" w:rsidRDefault="004447B8" w:rsidP="004447B8">
            <w:pPr>
              <w:contextualSpacing/>
              <w:rPr>
                <w:rFonts w:asciiTheme="minorHAnsi" w:hAnsiTheme="minorHAnsi" w:cs="Arial"/>
                <w:sz w:val="20"/>
                <w:szCs w:val="20"/>
              </w:rPr>
            </w:pPr>
            <w:r w:rsidRPr="001C287B">
              <w:rPr>
                <w:rFonts w:asciiTheme="minorHAnsi" w:hAnsiTheme="minorHAnsi" w:cs="Arial"/>
                <w:sz w:val="20"/>
                <w:szCs w:val="20"/>
              </w:rPr>
              <w:t>70% of graduating seniors will indicate being somewhat confident in their ability to give a presentation based on information learned from courses in the major domains, and overall mean scores will be above 2.8 (i.e., mean rating on a 4</w:t>
            </w:r>
            <w:r>
              <w:rPr>
                <w:rFonts w:asciiTheme="minorHAnsi" w:hAnsiTheme="minorHAnsi" w:cs="Arial"/>
                <w:sz w:val="20"/>
                <w:szCs w:val="20"/>
              </w:rPr>
              <w:t>-</w:t>
            </w:r>
            <w:r w:rsidRPr="001C287B">
              <w:rPr>
                <w:rFonts w:asciiTheme="minorHAnsi" w:hAnsiTheme="minorHAnsi" w:cs="Arial"/>
                <w:sz w:val="20"/>
                <w:szCs w:val="20"/>
              </w:rPr>
              <w:t>point scale).</w:t>
            </w:r>
          </w:p>
          <w:p w14:paraId="5DE18D65"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445E19A3" w14:textId="77777777" w:rsidR="004447B8" w:rsidRPr="001C287B" w:rsidRDefault="004447B8" w:rsidP="00E40615">
            <w:pPr>
              <w:ind w:left="144"/>
              <w:rPr>
                <w:rFonts w:asciiTheme="minorHAnsi" w:hAnsiTheme="minorHAnsi" w:cs="Arial"/>
                <w:sz w:val="20"/>
                <w:szCs w:val="20"/>
              </w:rPr>
            </w:pPr>
            <w:r w:rsidRPr="001C287B">
              <w:rPr>
                <w:rFonts w:asciiTheme="minorHAnsi" w:hAnsiTheme="minorHAnsi" w:cs="Arial"/>
                <w:sz w:val="20"/>
                <w:szCs w:val="20"/>
              </w:rPr>
              <w:t xml:space="preserve">The following </w:t>
            </w:r>
            <w:r>
              <w:rPr>
                <w:rFonts w:asciiTheme="minorHAnsi" w:hAnsiTheme="minorHAnsi" w:cs="Arial"/>
                <w:sz w:val="20"/>
                <w:szCs w:val="20"/>
              </w:rPr>
              <w:t xml:space="preserve">are </w:t>
            </w:r>
            <w:r w:rsidRPr="001C287B">
              <w:rPr>
                <w:rFonts w:asciiTheme="minorHAnsi" w:hAnsiTheme="minorHAnsi" w:cs="Arial"/>
                <w:sz w:val="20"/>
                <w:szCs w:val="20"/>
              </w:rPr>
              <w:t>percentage</w:t>
            </w:r>
            <w:r>
              <w:rPr>
                <w:rFonts w:asciiTheme="minorHAnsi" w:hAnsiTheme="minorHAnsi" w:cs="Arial"/>
                <w:sz w:val="20"/>
                <w:szCs w:val="20"/>
              </w:rPr>
              <w:t>s</w:t>
            </w:r>
            <w:r w:rsidRPr="001C287B">
              <w:rPr>
                <w:rFonts w:asciiTheme="minorHAnsi" w:hAnsiTheme="minorHAnsi" w:cs="Arial"/>
                <w:sz w:val="20"/>
                <w:szCs w:val="20"/>
              </w:rPr>
              <w:t xml:space="preserve"> of graduating </w:t>
            </w:r>
            <w:r>
              <w:rPr>
                <w:rFonts w:asciiTheme="minorHAnsi" w:hAnsiTheme="minorHAnsi" w:cs="Arial"/>
                <w:sz w:val="20"/>
                <w:szCs w:val="20"/>
              </w:rPr>
              <w:t xml:space="preserve">seniors who </w:t>
            </w:r>
            <w:r w:rsidRPr="001C287B">
              <w:rPr>
                <w:rFonts w:asciiTheme="minorHAnsi" w:hAnsiTheme="minorHAnsi" w:cs="Arial"/>
                <w:sz w:val="20"/>
                <w:szCs w:val="20"/>
              </w:rPr>
              <w:t xml:space="preserve">indicated having at least “some” confidence: </w:t>
            </w:r>
            <w:r>
              <w:rPr>
                <w:rFonts w:asciiTheme="minorHAnsi" w:hAnsiTheme="minorHAnsi" w:cs="Arial"/>
                <w:sz w:val="20"/>
                <w:szCs w:val="20"/>
              </w:rPr>
              <w:t>84</w:t>
            </w:r>
            <w:r w:rsidRPr="001C287B">
              <w:rPr>
                <w:rFonts w:asciiTheme="minorHAnsi" w:hAnsiTheme="minorHAnsi" w:cs="Arial"/>
                <w:sz w:val="20"/>
                <w:szCs w:val="20"/>
              </w:rPr>
              <w:t>% in abnormal (M = 3.</w:t>
            </w:r>
            <w:r>
              <w:rPr>
                <w:rFonts w:asciiTheme="minorHAnsi" w:hAnsiTheme="minorHAnsi" w:cs="Arial"/>
                <w:sz w:val="20"/>
                <w:szCs w:val="20"/>
              </w:rPr>
              <w:t>26</w:t>
            </w:r>
            <w:r w:rsidRPr="001C287B">
              <w:rPr>
                <w:rFonts w:asciiTheme="minorHAnsi" w:hAnsiTheme="minorHAnsi" w:cs="Arial"/>
                <w:sz w:val="20"/>
                <w:szCs w:val="20"/>
              </w:rPr>
              <w:t xml:space="preserve">), </w:t>
            </w:r>
            <w:r>
              <w:rPr>
                <w:rFonts w:asciiTheme="minorHAnsi" w:hAnsiTheme="minorHAnsi" w:cs="Arial"/>
                <w:sz w:val="20"/>
                <w:szCs w:val="20"/>
              </w:rPr>
              <w:t>77</w:t>
            </w:r>
            <w:r w:rsidRPr="001C287B">
              <w:rPr>
                <w:rFonts w:asciiTheme="minorHAnsi" w:hAnsiTheme="minorHAnsi" w:cs="Arial"/>
                <w:sz w:val="20"/>
                <w:szCs w:val="20"/>
              </w:rPr>
              <w:t xml:space="preserve">% in social (M = </w:t>
            </w:r>
            <w:r>
              <w:rPr>
                <w:rFonts w:asciiTheme="minorHAnsi" w:hAnsiTheme="minorHAnsi" w:cs="Arial"/>
                <w:sz w:val="20"/>
                <w:szCs w:val="20"/>
              </w:rPr>
              <w:t>3.13)</w:t>
            </w:r>
            <w:r w:rsidRPr="001C287B">
              <w:rPr>
                <w:rFonts w:asciiTheme="minorHAnsi" w:hAnsiTheme="minorHAnsi" w:cs="Arial"/>
                <w:sz w:val="20"/>
                <w:szCs w:val="20"/>
              </w:rPr>
              <w:t xml:space="preserve">, </w:t>
            </w:r>
            <w:r>
              <w:rPr>
                <w:rFonts w:asciiTheme="minorHAnsi" w:hAnsiTheme="minorHAnsi" w:cs="Arial"/>
                <w:sz w:val="20"/>
                <w:szCs w:val="20"/>
              </w:rPr>
              <w:t>84</w:t>
            </w:r>
            <w:r w:rsidRPr="001C287B">
              <w:rPr>
                <w:rFonts w:asciiTheme="minorHAnsi" w:hAnsiTheme="minorHAnsi" w:cs="Arial"/>
                <w:sz w:val="20"/>
                <w:szCs w:val="20"/>
              </w:rPr>
              <w:t xml:space="preserve">% in personality (M = </w:t>
            </w:r>
            <w:r>
              <w:rPr>
                <w:rFonts w:asciiTheme="minorHAnsi" w:hAnsiTheme="minorHAnsi" w:cs="Arial"/>
                <w:sz w:val="20"/>
                <w:szCs w:val="20"/>
              </w:rPr>
              <w:t>3.26</w:t>
            </w:r>
            <w:r w:rsidRPr="001C287B">
              <w:rPr>
                <w:rFonts w:asciiTheme="minorHAnsi" w:hAnsiTheme="minorHAnsi" w:cs="Arial"/>
                <w:sz w:val="20"/>
                <w:szCs w:val="20"/>
              </w:rPr>
              <w:t xml:space="preserve">), </w:t>
            </w:r>
            <w:r>
              <w:rPr>
                <w:rFonts w:asciiTheme="minorHAnsi" w:hAnsiTheme="minorHAnsi" w:cs="Arial"/>
                <w:sz w:val="20"/>
                <w:szCs w:val="20"/>
              </w:rPr>
              <w:t>49</w:t>
            </w:r>
            <w:r w:rsidRPr="001C287B">
              <w:rPr>
                <w:rFonts w:asciiTheme="minorHAnsi" w:hAnsiTheme="minorHAnsi" w:cs="Arial"/>
                <w:b/>
                <w:sz w:val="20"/>
                <w:szCs w:val="20"/>
              </w:rPr>
              <w:t xml:space="preserve">% </w:t>
            </w:r>
            <w:r w:rsidRPr="001C287B">
              <w:rPr>
                <w:rFonts w:asciiTheme="minorHAnsi" w:hAnsiTheme="minorHAnsi" w:cs="Arial"/>
                <w:sz w:val="20"/>
                <w:szCs w:val="20"/>
              </w:rPr>
              <w:t>in biopsychology (M = 2.</w:t>
            </w:r>
            <w:r>
              <w:rPr>
                <w:rFonts w:asciiTheme="minorHAnsi" w:hAnsiTheme="minorHAnsi" w:cs="Arial"/>
                <w:sz w:val="20"/>
                <w:szCs w:val="20"/>
              </w:rPr>
              <w:t>51</w:t>
            </w:r>
            <w:r w:rsidRPr="001C287B">
              <w:rPr>
                <w:rFonts w:asciiTheme="minorHAnsi" w:hAnsiTheme="minorHAnsi" w:cs="Arial"/>
                <w:sz w:val="20"/>
                <w:szCs w:val="20"/>
              </w:rPr>
              <w:t xml:space="preserve">), </w:t>
            </w:r>
            <w:r>
              <w:rPr>
                <w:rFonts w:asciiTheme="minorHAnsi" w:hAnsiTheme="minorHAnsi" w:cs="Arial"/>
                <w:sz w:val="20"/>
                <w:szCs w:val="20"/>
              </w:rPr>
              <w:t>57</w:t>
            </w:r>
            <w:r w:rsidRPr="001C287B">
              <w:rPr>
                <w:rFonts w:asciiTheme="minorHAnsi" w:hAnsiTheme="minorHAnsi" w:cs="Arial"/>
                <w:sz w:val="20"/>
                <w:szCs w:val="20"/>
              </w:rPr>
              <w:t>% in cognitive (M = 2.</w:t>
            </w:r>
            <w:r>
              <w:rPr>
                <w:rFonts w:asciiTheme="minorHAnsi" w:hAnsiTheme="minorHAnsi" w:cs="Arial"/>
                <w:sz w:val="20"/>
                <w:szCs w:val="20"/>
              </w:rPr>
              <w:t>74</w:t>
            </w:r>
            <w:r w:rsidRPr="001C287B">
              <w:rPr>
                <w:rFonts w:asciiTheme="minorHAnsi" w:hAnsiTheme="minorHAnsi" w:cs="Arial"/>
                <w:sz w:val="20"/>
                <w:szCs w:val="20"/>
              </w:rPr>
              <w:t xml:space="preserve">), </w:t>
            </w:r>
            <w:r>
              <w:rPr>
                <w:rFonts w:asciiTheme="minorHAnsi" w:hAnsiTheme="minorHAnsi" w:cs="Arial"/>
                <w:sz w:val="20"/>
                <w:szCs w:val="20"/>
              </w:rPr>
              <w:t>71</w:t>
            </w:r>
            <w:r w:rsidRPr="001C287B">
              <w:rPr>
                <w:rFonts w:asciiTheme="minorHAnsi" w:hAnsiTheme="minorHAnsi" w:cs="Arial"/>
                <w:sz w:val="20"/>
                <w:szCs w:val="20"/>
              </w:rPr>
              <w:t xml:space="preserve">% in learning (M = </w:t>
            </w:r>
            <w:r>
              <w:rPr>
                <w:rFonts w:asciiTheme="minorHAnsi" w:hAnsiTheme="minorHAnsi" w:cs="Arial"/>
                <w:sz w:val="20"/>
                <w:szCs w:val="20"/>
              </w:rPr>
              <w:t>3.00)</w:t>
            </w:r>
            <w:r w:rsidRPr="001C287B">
              <w:rPr>
                <w:rFonts w:asciiTheme="minorHAnsi" w:hAnsiTheme="minorHAnsi" w:cs="Arial"/>
                <w:sz w:val="20"/>
                <w:szCs w:val="20"/>
              </w:rPr>
              <w:t xml:space="preserve">, and </w:t>
            </w:r>
            <w:r>
              <w:rPr>
                <w:rFonts w:asciiTheme="minorHAnsi" w:hAnsiTheme="minorHAnsi" w:cs="Arial"/>
                <w:sz w:val="20"/>
                <w:szCs w:val="20"/>
              </w:rPr>
              <w:t>85</w:t>
            </w:r>
            <w:r w:rsidRPr="001C287B">
              <w:rPr>
                <w:rFonts w:asciiTheme="minorHAnsi" w:hAnsiTheme="minorHAnsi" w:cs="Arial"/>
                <w:sz w:val="20"/>
                <w:szCs w:val="20"/>
              </w:rPr>
              <w:t xml:space="preserve">% in developmental (M = </w:t>
            </w:r>
            <w:r>
              <w:rPr>
                <w:rFonts w:asciiTheme="minorHAnsi" w:hAnsiTheme="minorHAnsi" w:cs="Arial"/>
                <w:sz w:val="20"/>
                <w:szCs w:val="20"/>
              </w:rPr>
              <w:t>3.21</w:t>
            </w:r>
            <w:r w:rsidRPr="001C287B">
              <w:rPr>
                <w:rFonts w:asciiTheme="minorHAnsi" w:hAnsiTheme="minorHAnsi" w:cs="Arial"/>
                <w:sz w:val="20"/>
                <w:szCs w:val="20"/>
              </w:rPr>
              <w:t>).</w:t>
            </w:r>
          </w:p>
          <w:p w14:paraId="30FA3F0C" w14:textId="413D3A31" w:rsidR="004447B8" w:rsidRDefault="004447B8" w:rsidP="00E40615">
            <w:pPr>
              <w:ind w:left="144"/>
              <w:rPr>
                <w:rFonts w:asciiTheme="minorHAnsi" w:hAnsiTheme="minorHAnsi" w:cs="Arial"/>
                <w:sz w:val="20"/>
                <w:szCs w:val="20"/>
              </w:rPr>
            </w:pPr>
          </w:p>
        </w:tc>
        <w:tc>
          <w:tcPr>
            <w:tcW w:w="2057" w:type="dxa"/>
            <w:vMerge/>
            <w:shd w:val="clear" w:color="auto" w:fill="auto"/>
          </w:tcPr>
          <w:p w14:paraId="0B5183A8" w14:textId="77777777" w:rsidR="004447B8" w:rsidRPr="001C287B" w:rsidRDefault="004447B8" w:rsidP="004447B8">
            <w:pPr>
              <w:rPr>
                <w:rFonts w:asciiTheme="minorHAnsi" w:hAnsiTheme="minorHAnsi" w:cs="Arial"/>
                <w:sz w:val="20"/>
                <w:szCs w:val="20"/>
              </w:rPr>
            </w:pPr>
          </w:p>
        </w:tc>
      </w:tr>
      <w:tr w:rsidR="004447B8" w:rsidRPr="001C287B" w14:paraId="175579EA" w14:textId="77777777" w:rsidTr="008A3ED4">
        <w:trPr>
          <w:cantSplit/>
        </w:trPr>
        <w:tc>
          <w:tcPr>
            <w:tcW w:w="2965" w:type="dxa"/>
            <w:vMerge/>
            <w:shd w:val="clear" w:color="auto" w:fill="auto"/>
          </w:tcPr>
          <w:p w14:paraId="51882AEB"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6FE36ACF" w14:textId="461225B4" w:rsidR="004447B8" w:rsidRDefault="004447B8" w:rsidP="004447B8">
            <w:pPr>
              <w:ind w:left="144"/>
              <w:rPr>
                <w:rFonts w:asciiTheme="minorHAnsi" w:hAnsiTheme="minorHAnsi" w:cs="Arial"/>
                <w:sz w:val="20"/>
                <w:szCs w:val="20"/>
              </w:rPr>
            </w:pPr>
            <w:r>
              <w:rPr>
                <w:rFonts w:asciiTheme="minorHAnsi" w:hAnsiTheme="minorHAnsi" w:cs="Arial"/>
                <w:sz w:val="20"/>
                <w:szCs w:val="20"/>
              </w:rPr>
              <w:t>Student Researcher Survey</w:t>
            </w:r>
          </w:p>
        </w:tc>
        <w:tc>
          <w:tcPr>
            <w:tcW w:w="2790" w:type="dxa"/>
            <w:shd w:val="clear" w:color="auto" w:fill="auto"/>
          </w:tcPr>
          <w:p w14:paraId="0285878E"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57AE0BE8" w14:textId="23B3DC2B" w:rsidR="004447B8" w:rsidRPr="001C287B" w:rsidRDefault="004447B8" w:rsidP="00E40615">
            <w:pPr>
              <w:ind w:left="144"/>
              <w:rPr>
                <w:rFonts w:asciiTheme="minorHAnsi" w:hAnsiTheme="minorHAnsi" w:cs="Arial"/>
                <w:sz w:val="20"/>
                <w:szCs w:val="20"/>
              </w:rPr>
            </w:pPr>
            <w:r>
              <w:rPr>
                <w:rFonts w:asciiTheme="minorHAnsi" w:hAnsiTheme="minorHAnsi" w:cs="Arial"/>
                <w:sz w:val="20"/>
                <w:szCs w:val="20"/>
              </w:rPr>
              <w:t xml:space="preserve">M = 3.81, 95% </w:t>
            </w:r>
            <w:r w:rsidRPr="001C287B">
              <w:rPr>
                <w:rFonts w:asciiTheme="minorHAnsi" w:hAnsiTheme="minorHAnsi" w:cs="Arial"/>
                <w:sz w:val="20"/>
                <w:szCs w:val="20"/>
              </w:rPr>
              <w:t>Some/A lot</w:t>
            </w:r>
          </w:p>
        </w:tc>
        <w:tc>
          <w:tcPr>
            <w:tcW w:w="2057" w:type="dxa"/>
            <w:vMerge/>
            <w:shd w:val="clear" w:color="auto" w:fill="auto"/>
          </w:tcPr>
          <w:p w14:paraId="4B0B9B66" w14:textId="77777777" w:rsidR="004447B8" w:rsidRPr="001C287B" w:rsidRDefault="004447B8" w:rsidP="004447B8">
            <w:pPr>
              <w:rPr>
                <w:rFonts w:asciiTheme="minorHAnsi" w:hAnsiTheme="minorHAnsi" w:cs="Arial"/>
                <w:sz w:val="20"/>
                <w:szCs w:val="20"/>
              </w:rPr>
            </w:pPr>
          </w:p>
        </w:tc>
      </w:tr>
    </w:tbl>
    <w:p w14:paraId="1C686345" w14:textId="77E966BB" w:rsidR="000035C7" w:rsidRDefault="000035C7"/>
    <w:p w14:paraId="50171CC1" w14:textId="77777777" w:rsidR="000035C7" w:rsidRDefault="000035C7">
      <w:r>
        <w:br w:type="page"/>
      </w:r>
    </w:p>
    <w:p w14:paraId="1DAC5945" w14:textId="5421DA3C" w:rsidR="000035C7" w:rsidRDefault="000C4734" w:rsidP="00BC161A">
      <w:pPr>
        <w:pStyle w:val="Heading2"/>
      </w:pPr>
      <w:r>
        <w:lastRenderedPageBreak/>
        <w:t xml:space="preserve">4. </w:t>
      </w:r>
      <w:r w:rsidRPr="00340968">
        <w:t>Ethical and Social Responsibility</w:t>
      </w:r>
    </w:p>
    <w:tbl>
      <w:tblPr>
        <w:tblStyle w:val="GridTable4-Accent1"/>
        <w:tblW w:w="14112" w:type="dxa"/>
        <w:tblLayout w:type="fixed"/>
        <w:tblLook w:val="0620" w:firstRow="1" w:lastRow="0" w:firstColumn="0" w:lastColumn="0" w:noHBand="1" w:noVBand="1"/>
      </w:tblPr>
      <w:tblGrid>
        <w:gridCol w:w="2965"/>
        <w:gridCol w:w="3870"/>
        <w:gridCol w:w="1440"/>
        <w:gridCol w:w="4320"/>
        <w:gridCol w:w="1517"/>
      </w:tblGrid>
      <w:tr w:rsidR="000C4734" w:rsidRPr="001C287B" w14:paraId="6C6090CF" w14:textId="77777777" w:rsidTr="00915F27">
        <w:trPr>
          <w:cnfStyle w:val="100000000000" w:firstRow="1" w:lastRow="0" w:firstColumn="0" w:lastColumn="0" w:oddVBand="0" w:evenVBand="0" w:oddHBand="0" w:evenHBand="0" w:firstRowFirstColumn="0" w:firstRowLastColumn="0" w:lastRowFirstColumn="0" w:lastRowLastColumn="0"/>
          <w:cantSplit/>
        </w:trPr>
        <w:tc>
          <w:tcPr>
            <w:tcW w:w="2965" w:type="dxa"/>
          </w:tcPr>
          <w:p w14:paraId="0FF4963E" w14:textId="0EFB01EC" w:rsidR="000C4734" w:rsidRDefault="000C4734" w:rsidP="000C4734">
            <w:pPr>
              <w:autoSpaceDE w:val="0"/>
              <w:autoSpaceDN w:val="0"/>
              <w:adjustRightInd w:val="0"/>
              <w:ind w:left="288" w:hanging="288"/>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3870" w:type="dxa"/>
          </w:tcPr>
          <w:p w14:paraId="35348585" w14:textId="4E856CC9" w:rsidR="000C4734" w:rsidRDefault="000C4734" w:rsidP="000C4734">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1440" w:type="dxa"/>
          </w:tcPr>
          <w:p w14:paraId="3AF30440" w14:textId="7C5C85F7"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4320" w:type="dxa"/>
          </w:tcPr>
          <w:p w14:paraId="17F6E94A" w14:textId="1806175A"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1517" w:type="dxa"/>
          </w:tcPr>
          <w:p w14:paraId="76606DC8" w14:textId="3CBA9EF4"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1616B4EB" w14:textId="77777777" w:rsidTr="00915F27">
        <w:trPr>
          <w:cantSplit/>
        </w:trPr>
        <w:tc>
          <w:tcPr>
            <w:tcW w:w="2965" w:type="dxa"/>
            <w:vMerge w:val="restart"/>
            <w:shd w:val="clear" w:color="auto" w:fill="FFFFFF" w:themeFill="background1"/>
          </w:tcPr>
          <w:p w14:paraId="474A5277" w14:textId="2F5605BB" w:rsidR="00447358" w:rsidRPr="00340968" w:rsidRDefault="00447358" w:rsidP="000C4734">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4.1 </w:t>
            </w:r>
            <w:r w:rsidRPr="00340968">
              <w:rPr>
                <w:rFonts w:asciiTheme="minorHAnsi" w:hAnsiTheme="minorHAnsi" w:cs="Cambria"/>
                <w:sz w:val="20"/>
                <w:szCs w:val="20"/>
              </w:rPr>
              <w:t xml:space="preserve">Evaluate formal regulations that govern professional ethics in psychology. </w:t>
            </w:r>
          </w:p>
        </w:tc>
        <w:tc>
          <w:tcPr>
            <w:tcW w:w="3870" w:type="dxa"/>
            <w:shd w:val="clear" w:color="auto" w:fill="FFFFFF" w:themeFill="background1"/>
          </w:tcPr>
          <w:p w14:paraId="094A6AC3" w14:textId="5DD8FCF6" w:rsidR="00447358" w:rsidRPr="004447B8" w:rsidRDefault="004447B8" w:rsidP="000C4734">
            <w:pPr>
              <w:contextualSpacing/>
              <w:rPr>
                <w:rFonts w:asciiTheme="minorHAnsi" w:hAnsiTheme="minorHAnsi" w:cs="Arial"/>
                <w:b/>
                <w:sz w:val="20"/>
                <w:szCs w:val="20"/>
              </w:rPr>
            </w:pPr>
            <w:r w:rsidRPr="004447B8">
              <w:rPr>
                <w:rFonts w:asciiTheme="minorHAnsi" w:hAnsiTheme="minorHAnsi" w:cs="Arial"/>
                <w:b/>
                <w:sz w:val="20"/>
                <w:szCs w:val="20"/>
              </w:rPr>
              <w:t>Direct Measures</w:t>
            </w:r>
          </w:p>
        </w:tc>
        <w:tc>
          <w:tcPr>
            <w:tcW w:w="1440" w:type="dxa"/>
            <w:shd w:val="clear" w:color="auto" w:fill="FFFFFF" w:themeFill="background1"/>
          </w:tcPr>
          <w:p w14:paraId="06EE71EA" w14:textId="77777777" w:rsidR="00447358" w:rsidRPr="001C287B" w:rsidRDefault="00447358" w:rsidP="000C4734">
            <w:pPr>
              <w:contextualSpacing/>
              <w:rPr>
                <w:rFonts w:asciiTheme="minorHAnsi" w:hAnsiTheme="minorHAnsi" w:cs="Arial"/>
                <w:sz w:val="20"/>
                <w:szCs w:val="20"/>
              </w:rPr>
            </w:pPr>
          </w:p>
        </w:tc>
        <w:tc>
          <w:tcPr>
            <w:tcW w:w="4320" w:type="dxa"/>
            <w:shd w:val="clear" w:color="auto" w:fill="FFFFFF" w:themeFill="background1"/>
          </w:tcPr>
          <w:p w14:paraId="0494E4E5" w14:textId="03101F72" w:rsidR="0044735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99</w:t>
            </w:r>
            <w:r w:rsidRPr="00F007EA">
              <w:rPr>
                <w:rFonts w:asciiTheme="minorHAnsi" w:hAnsiTheme="minorHAnsi" w:cs="Arial"/>
                <w:b/>
                <w:sz w:val="20"/>
                <w:szCs w:val="20"/>
              </w:rPr>
              <w:t>%</w:t>
            </w:r>
          </w:p>
        </w:tc>
        <w:tc>
          <w:tcPr>
            <w:tcW w:w="1517" w:type="dxa"/>
            <w:vMerge w:val="restart"/>
            <w:shd w:val="clear" w:color="auto" w:fill="FFFFFF" w:themeFill="background1"/>
          </w:tcPr>
          <w:p w14:paraId="07F88F60" w14:textId="3E41E366"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5F1DD239" w14:textId="77777777" w:rsidR="00447358" w:rsidRPr="001C287B" w:rsidRDefault="00447358" w:rsidP="000C4734">
            <w:pPr>
              <w:contextualSpacing/>
              <w:rPr>
                <w:rFonts w:asciiTheme="minorHAnsi" w:hAnsiTheme="minorHAnsi" w:cs="Arial"/>
                <w:sz w:val="20"/>
                <w:szCs w:val="20"/>
              </w:rPr>
            </w:pPr>
          </w:p>
        </w:tc>
      </w:tr>
      <w:tr w:rsidR="00447358" w:rsidRPr="001C287B" w14:paraId="3D22D381" w14:textId="77777777" w:rsidTr="00915F27">
        <w:trPr>
          <w:cantSplit/>
        </w:trPr>
        <w:tc>
          <w:tcPr>
            <w:tcW w:w="2965" w:type="dxa"/>
            <w:vMerge/>
            <w:shd w:val="clear" w:color="auto" w:fill="FFFFFF" w:themeFill="background1"/>
          </w:tcPr>
          <w:p w14:paraId="04287F1A"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0A0C6B7" w14:textId="2090AE54" w:rsidR="00447358" w:rsidRDefault="00AA79B1" w:rsidP="004447B8">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440" w:type="dxa"/>
            <w:shd w:val="clear" w:color="auto" w:fill="FFFFFF" w:themeFill="background1"/>
          </w:tcPr>
          <w:p w14:paraId="52F40BC8" w14:textId="77777777" w:rsidR="00447358" w:rsidRPr="001C287B" w:rsidRDefault="00447358" w:rsidP="000C4734">
            <w:pPr>
              <w:contextualSpacing/>
              <w:rPr>
                <w:rFonts w:asciiTheme="minorHAnsi" w:hAnsiTheme="minorHAnsi" w:cs="Arial"/>
                <w:sz w:val="20"/>
                <w:szCs w:val="20"/>
              </w:rPr>
            </w:pPr>
          </w:p>
        </w:tc>
        <w:tc>
          <w:tcPr>
            <w:tcW w:w="4320" w:type="dxa"/>
            <w:shd w:val="clear" w:color="auto" w:fill="FFFFFF" w:themeFill="background1"/>
          </w:tcPr>
          <w:p w14:paraId="7774E56C" w14:textId="76C81515" w:rsidR="00447358" w:rsidRPr="001C287B" w:rsidRDefault="00447358" w:rsidP="00E40615">
            <w:pPr>
              <w:ind w:left="144"/>
              <w:rPr>
                <w:rFonts w:asciiTheme="minorHAnsi" w:hAnsiTheme="minorHAnsi" w:cs="Arial"/>
                <w:sz w:val="20"/>
                <w:szCs w:val="20"/>
              </w:rPr>
            </w:pPr>
            <w:r>
              <w:rPr>
                <w:rFonts w:asciiTheme="minorHAnsi" w:hAnsiTheme="minorHAnsi" w:cs="Arial"/>
                <w:sz w:val="20"/>
                <w:szCs w:val="20"/>
              </w:rPr>
              <w:t>M = 3.</w:t>
            </w:r>
            <w:r w:rsidR="00BD1BC7">
              <w:rPr>
                <w:rFonts w:asciiTheme="minorHAnsi" w:hAnsiTheme="minorHAnsi" w:cs="Arial"/>
                <w:sz w:val="20"/>
                <w:szCs w:val="20"/>
              </w:rPr>
              <w:t>87</w:t>
            </w:r>
            <w:r>
              <w:rPr>
                <w:rFonts w:asciiTheme="minorHAnsi" w:hAnsiTheme="minorHAnsi" w:cs="Arial"/>
                <w:sz w:val="20"/>
                <w:szCs w:val="20"/>
              </w:rPr>
              <w:t xml:space="preserve">, </w:t>
            </w:r>
            <w:r w:rsidR="00BD1BC7">
              <w:rPr>
                <w:rFonts w:asciiTheme="minorHAnsi" w:hAnsiTheme="minorHAnsi" w:cs="Arial"/>
                <w:sz w:val="20"/>
                <w:szCs w:val="20"/>
              </w:rPr>
              <w:t>100</w:t>
            </w:r>
            <w:r>
              <w:rPr>
                <w:rFonts w:asciiTheme="minorHAnsi" w:hAnsiTheme="minorHAnsi" w:cs="Arial"/>
                <w:sz w:val="20"/>
                <w:szCs w:val="20"/>
              </w:rPr>
              <w:t xml:space="preserve">% </w:t>
            </w:r>
            <w:r w:rsidR="00AD4BD7">
              <w:rPr>
                <w:rFonts w:asciiTheme="minorHAnsi" w:hAnsiTheme="minorHAnsi" w:cs="Arial"/>
                <w:sz w:val="20"/>
                <w:szCs w:val="20"/>
              </w:rPr>
              <w:t>Some/A lot</w:t>
            </w:r>
          </w:p>
        </w:tc>
        <w:tc>
          <w:tcPr>
            <w:tcW w:w="1517" w:type="dxa"/>
            <w:vMerge/>
            <w:shd w:val="clear" w:color="auto" w:fill="FFFFFF" w:themeFill="background1"/>
          </w:tcPr>
          <w:p w14:paraId="5A926468" w14:textId="77777777" w:rsidR="00447358" w:rsidRPr="001C287B" w:rsidRDefault="00447358" w:rsidP="000C4734">
            <w:pPr>
              <w:contextualSpacing/>
              <w:rPr>
                <w:rFonts w:asciiTheme="minorHAnsi" w:hAnsiTheme="minorHAnsi" w:cs="Arial"/>
                <w:sz w:val="20"/>
                <w:szCs w:val="20"/>
              </w:rPr>
            </w:pPr>
          </w:p>
        </w:tc>
      </w:tr>
      <w:tr w:rsidR="004447B8" w:rsidRPr="001C287B" w14:paraId="1B2BD07B" w14:textId="77777777" w:rsidTr="00915F27">
        <w:trPr>
          <w:cantSplit/>
        </w:trPr>
        <w:tc>
          <w:tcPr>
            <w:tcW w:w="2965" w:type="dxa"/>
            <w:vMerge/>
            <w:shd w:val="clear" w:color="auto" w:fill="FFFFFF" w:themeFill="background1"/>
          </w:tcPr>
          <w:p w14:paraId="5E7E4957"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DD08059" w14:textId="2EF1084B" w:rsidR="004447B8" w:rsidRDefault="004447B8" w:rsidP="004447B8">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440" w:type="dxa"/>
            <w:shd w:val="clear" w:color="auto" w:fill="FFFFFF" w:themeFill="background1"/>
          </w:tcPr>
          <w:p w14:paraId="32D8A5D5"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3C5EAB81" w14:textId="0EBE207D" w:rsidR="004447B8" w:rsidRDefault="004447B8" w:rsidP="00E40615">
            <w:pPr>
              <w:ind w:left="144"/>
              <w:rPr>
                <w:rFonts w:asciiTheme="minorHAnsi" w:hAnsiTheme="minorHAnsi" w:cs="Arial"/>
                <w:sz w:val="20"/>
                <w:szCs w:val="20"/>
              </w:rPr>
            </w:pPr>
            <w:r>
              <w:rPr>
                <w:rFonts w:asciiTheme="minorHAnsi" w:hAnsiTheme="minorHAnsi" w:cs="Arial"/>
                <w:sz w:val="20"/>
                <w:szCs w:val="20"/>
              </w:rPr>
              <w:t>M = 3.54, 98% Some/A lot</w:t>
            </w:r>
          </w:p>
        </w:tc>
        <w:tc>
          <w:tcPr>
            <w:tcW w:w="1517" w:type="dxa"/>
            <w:vMerge/>
            <w:shd w:val="clear" w:color="auto" w:fill="FFFFFF" w:themeFill="background1"/>
          </w:tcPr>
          <w:p w14:paraId="16E64683" w14:textId="77777777" w:rsidR="004447B8" w:rsidRPr="001C287B" w:rsidRDefault="004447B8" w:rsidP="004447B8">
            <w:pPr>
              <w:contextualSpacing/>
              <w:rPr>
                <w:rFonts w:asciiTheme="minorHAnsi" w:hAnsiTheme="minorHAnsi" w:cs="Arial"/>
                <w:sz w:val="20"/>
                <w:szCs w:val="20"/>
              </w:rPr>
            </w:pPr>
          </w:p>
        </w:tc>
      </w:tr>
      <w:tr w:rsidR="004447B8" w:rsidRPr="001C287B" w14:paraId="426B495F" w14:textId="77777777" w:rsidTr="00915F27">
        <w:trPr>
          <w:cantSplit/>
        </w:trPr>
        <w:tc>
          <w:tcPr>
            <w:tcW w:w="2965" w:type="dxa"/>
            <w:vMerge/>
            <w:shd w:val="clear" w:color="auto" w:fill="FFFFFF" w:themeFill="background1"/>
          </w:tcPr>
          <w:p w14:paraId="06C7D2CD"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3AEEA76A" w14:textId="62636AFC" w:rsidR="004447B8" w:rsidRPr="004447B8" w:rsidRDefault="004447B8" w:rsidP="004447B8">
            <w:pPr>
              <w:contextualSpacing/>
              <w:rPr>
                <w:rFonts w:asciiTheme="minorHAnsi" w:hAnsiTheme="minorHAnsi" w:cs="Arial"/>
                <w:b/>
                <w:sz w:val="20"/>
                <w:szCs w:val="20"/>
              </w:rPr>
            </w:pPr>
            <w:r w:rsidRPr="004447B8">
              <w:rPr>
                <w:rFonts w:asciiTheme="minorHAnsi" w:hAnsiTheme="minorHAnsi" w:cs="Arial"/>
                <w:b/>
                <w:sz w:val="20"/>
                <w:szCs w:val="20"/>
              </w:rPr>
              <w:t>Indirect Measures</w:t>
            </w:r>
          </w:p>
        </w:tc>
        <w:tc>
          <w:tcPr>
            <w:tcW w:w="1440" w:type="dxa"/>
            <w:shd w:val="clear" w:color="auto" w:fill="FFFFFF" w:themeFill="background1"/>
          </w:tcPr>
          <w:p w14:paraId="70995609"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458690E1" w14:textId="78240797" w:rsidR="004447B8" w:rsidRDefault="00A04AFB" w:rsidP="00A04AFB">
            <w:pPr>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95</w:t>
            </w:r>
            <w:r w:rsidRPr="00F007EA">
              <w:rPr>
                <w:rFonts w:asciiTheme="minorHAnsi" w:hAnsiTheme="minorHAnsi" w:cs="Arial"/>
                <w:b/>
                <w:sz w:val="20"/>
                <w:szCs w:val="20"/>
              </w:rPr>
              <w:t>%</w:t>
            </w:r>
          </w:p>
        </w:tc>
        <w:tc>
          <w:tcPr>
            <w:tcW w:w="1517" w:type="dxa"/>
            <w:vMerge/>
            <w:shd w:val="clear" w:color="auto" w:fill="FFFFFF" w:themeFill="background1"/>
          </w:tcPr>
          <w:p w14:paraId="5670DA15" w14:textId="77777777" w:rsidR="004447B8" w:rsidRPr="001C287B" w:rsidRDefault="004447B8" w:rsidP="004447B8">
            <w:pPr>
              <w:contextualSpacing/>
              <w:rPr>
                <w:rFonts w:asciiTheme="minorHAnsi" w:hAnsiTheme="minorHAnsi" w:cs="Arial"/>
                <w:sz w:val="20"/>
                <w:szCs w:val="20"/>
              </w:rPr>
            </w:pPr>
          </w:p>
        </w:tc>
      </w:tr>
      <w:tr w:rsidR="004447B8" w:rsidRPr="001C287B" w14:paraId="1F59E461" w14:textId="77777777" w:rsidTr="00915F27">
        <w:trPr>
          <w:cantSplit/>
        </w:trPr>
        <w:tc>
          <w:tcPr>
            <w:tcW w:w="2965" w:type="dxa"/>
            <w:vMerge/>
            <w:shd w:val="clear" w:color="auto" w:fill="FFFFFF" w:themeFill="background1"/>
          </w:tcPr>
          <w:p w14:paraId="4B0C319E"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DD84EEB" w14:textId="73F17736"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1440" w:type="dxa"/>
            <w:shd w:val="clear" w:color="auto" w:fill="FFFFFF" w:themeFill="background1"/>
          </w:tcPr>
          <w:p w14:paraId="5E586303"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7FDB5B87" w14:textId="3B818C55"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54</w:t>
            </w:r>
            <w:r w:rsidRPr="001C287B">
              <w:rPr>
                <w:rFonts w:asciiTheme="minorHAnsi" w:hAnsiTheme="minorHAnsi" w:cs="Arial"/>
                <w:sz w:val="20"/>
                <w:szCs w:val="20"/>
              </w:rPr>
              <w:t xml:space="preserve">, </w:t>
            </w:r>
            <w:r>
              <w:rPr>
                <w:rFonts w:asciiTheme="minorHAnsi" w:hAnsiTheme="minorHAnsi" w:cs="Arial"/>
                <w:sz w:val="20"/>
                <w:szCs w:val="20"/>
              </w:rPr>
              <w:t>95</w:t>
            </w:r>
            <w:r w:rsidRPr="001C287B">
              <w:rPr>
                <w:rFonts w:asciiTheme="minorHAnsi" w:hAnsiTheme="minorHAnsi" w:cs="Arial"/>
                <w:sz w:val="20"/>
                <w:szCs w:val="20"/>
              </w:rPr>
              <w:t>% Some/A lot</w:t>
            </w:r>
          </w:p>
        </w:tc>
        <w:tc>
          <w:tcPr>
            <w:tcW w:w="1517" w:type="dxa"/>
            <w:vMerge/>
            <w:shd w:val="clear" w:color="auto" w:fill="FFFFFF" w:themeFill="background1"/>
          </w:tcPr>
          <w:p w14:paraId="1D534A66" w14:textId="77777777" w:rsidR="004447B8" w:rsidRPr="001C287B" w:rsidRDefault="004447B8" w:rsidP="004447B8">
            <w:pPr>
              <w:contextualSpacing/>
              <w:rPr>
                <w:rFonts w:asciiTheme="minorHAnsi" w:hAnsiTheme="minorHAnsi" w:cs="Arial"/>
                <w:sz w:val="20"/>
                <w:szCs w:val="20"/>
              </w:rPr>
            </w:pPr>
          </w:p>
        </w:tc>
      </w:tr>
      <w:tr w:rsidR="004447B8" w:rsidRPr="001C287B" w14:paraId="5549565D" w14:textId="77777777" w:rsidTr="00915F27">
        <w:trPr>
          <w:cantSplit/>
        </w:trPr>
        <w:tc>
          <w:tcPr>
            <w:tcW w:w="2965" w:type="dxa"/>
            <w:vMerge/>
            <w:shd w:val="clear" w:color="auto" w:fill="FFFFFF" w:themeFill="background1"/>
          </w:tcPr>
          <w:p w14:paraId="2F2E7B19"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5352BE6" w14:textId="3F33A659"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440" w:type="dxa"/>
            <w:shd w:val="clear" w:color="auto" w:fill="FFFFFF" w:themeFill="background1"/>
          </w:tcPr>
          <w:p w14:paraId="03E1EAC7"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0CF88E11" w14:textId="6AC26899" w:rsidR="004447B8" w:rsidRDefault="004447B8" w:rsidP="00E40615">
            <w:pPr>
              <w:ind w:left="144"/>
              <w:rPr>
                <w:rFonts w:asciiTheme="minorHAnsi" w:hAnsiTheme="minorHAnsi" w:cs="Arial"/>
                <w:sz w:val="20"/>
                <w:szCs w:val="20"/>
              </w:rPr>
            </w:pPr>
            <w:r>
              <w:rPr>
                <w:rFonts w:asciiTheme="minorHAnsi" w:hAnsiTheme="minorHAnsi" w:cs="Arial"/>
                <w:sz w:val="20"/>
                <w:szCs w:val="20"/>
              </w:rPr>
              <w:t>M = 3.83, 94</w:t>
            </w:r>
            <w:r w:rsidRPr="001C287B">
              <w:rPr>
                <w:rFonts w:asciiTheme="minorHAnsi" w:hAnsiTheme="minorHAnsi" w:cs="Arial"/>
                <w:sz w:val="20"/>
                <w:szCs w:val="20"/>
              </w:rPr>
              <w:t xml:space="preserve">% </w:t>
            </w:r>
            <w:r>
              <w:rPr>
                <w:rFonts w:asciiTheme="minorHAnsi" w:hAnsiTheme="minorHAnsi" w:cs="Arial"/>
                <w:sz w:val="20"/>
                <w:szCs w:val="20"/>
              </w:rPr>
              <w:t>Some/A lot</w:t>
            </w:r>
          </w:p>
        </w:tc>
        <w:tc>
          <w:tcPr>
            <w:tcW w:w="1517" w:type="dxa"/>
            <w:vMerge/>
            <w:shd w:val="clear" w:color="auto" w:fill="FFFFFF" w:themeFill="background1"/>
          </w:tcPr>
          <w:p w14:paraId="366ED760" w14:textId="77777777" w:rsidR="004447B8" w:rsidRPr="001C287B" w:rsidRDefault="004447B8" w:rsidP="004447B8">
            <w:pPr>
              <w:contextualSpacing/>
              <w:rPr>
                <w:rFonts w:asciiTheme="minorHAnsi" w:hAnsiTheme="minorHAnsi" w:cs="Arial"/>
                <w:sz w:val="20"/>
                <w:szCs w:val="20"/>
              </w:rPr>
            </w:pPr>
          </w:p>
        </w:tc>
      </w:tr>
      <w:tr w:rsidR="004447B8" w:rsidRPr="001C287B" w14:paraId="747564AC" w14:textId="77777777" w:rsidTr="00915F27">
        <w:trPr>
          <w:cantSplit/>
        </w:trPr>
        <w:tc>
          <w:tcPr>
            <w:tcW w:w="2965" w:type="dxa"/>
            <w:vMerge/>
            <w:shd w:val="clear" w:color="auto" w:fill="FFFFFF" w:themeFill="background1"/>
          </w:tcPr>
          <w:p w14:paraId="278CDF9D"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626B4228" w14:textId="647EAD12" w:rsidR="004447B8" w:rsidRDefault="004447B8" w:rsidP="004447B8">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440" w:type="dxa"/>
            <w:shd w:val="clear" w:color="auto" w:fill="FFFFFF" w:themeFill="background1"/>
          </w:tcPr>
          <w:p w14:paraId="47D5D43E"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713C34F3" w14:textId="360B245C" w:rsidR="004447B8" w:rsidRDefault="004447B8" w:rsidP="00E40615">
            <w:pPr>
              <w:ind w:left="144"/>
              <w:rPr>
                <w:rFonts w:asciiTheme="minorHAnsi" w:hAnsiTheme="minorHAnsi" w:cs="Arial"/>
                <w:sz w:val="20"/>
                <w:szCs w:val="20"/>
              </w:rPr>
            </w:pPr>
            <w:r>
              <w:rPr>
                <w:rFonts w:asciiTheme="minorHAnsi" w:hAnsiTheme="minorHAnsi" w:cs="Arial"/>
                <w:sz w:val="20"/>
                <w:szCs w:val="20"/>
              </w:rPr>
              <w:t xml:space="preserve">M = 3.76, 95% </w:t>
            </w:r>
            <w:r w:rsidRPr="001C287B">
              <w:rPr>
                <w:rFonts w:asciiTheme="minorHAnsi" w:hAnsiTheme="minorHAnsi" w:cs="Arial"/>
                <w:sz w:val="20"/>
                <w:szCs w:val="20"/>
              </w:rPr>
              <w:t>Some/A lot</w:t>
            </w:r>
          </w:p>
        </w:tc>
        <w:tc>
          <w:tcPr>
            <w:tcW w:w="1517" w:type="dxa"/>
            <w:vMerge/>
            <w:shd w:val="clear" w:color="auto" w:fill="FFFFFF" w:themeFill="background1"/>
          </w:tcPr>
          <w:p w14:paraId="2DC833BB" w14:textId="77777777" w:rsidR="004447B8" w:rsidRPr="001C287B" w:rsidRDefault="004447B8" w:rsidP="004447B8">
            <w:pPr>
              <w:contextualSpacing/>
              <w:rPr>
                <w:rFonts w:asciiTheme="minorHAnsi" w:hAnsiTheme="minorHAnsi" w:cs="Arial"/>
                <w:sz w:val="20"/>
                <w:szCs w:val="20"/>
              </w:rPr>
            </w:pPr>
          </w:p>
        </w:tc>
      </w:tr>
      <w:tr w:rsidR="004447B8" w:rsidRPr="001C287B" w14:paraId="3E86AA99" w14:textId="77777777" w:rsidTr="00915F27">
        <w:trPr>
          <w:cantSplit/>
        </w:trPr>
        <w:tc>
          <w:tcPr>
            <w:tcW w:w="2965" w:type="dxa"/>
            <w:vMerge w:val="restart"/>
            <w:shd w:val="clear" w:color="auto" w:fill="DEEAF6" w:themeFill="accent1" w:themeFillTint="33"/>
          </w:tcPr>
          <w:p w14:paraId="54F37A34" w14:textId="2A4078EA" w:rsidR="004447B8" w:rsidRPr="00340968" w:rsidRDefault="004447B8" w:rsidP="004447B8">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4.2 </w:t>
            </w:r>
            <w:r w:rsidRPr="00340968">
              <w:rPr>
                <w:rFonts w:asciiTheme="minorHAnsi" w:hAnsiTheme="minorHAnsi" w:cs="Cambria"/>
                <w:sz w:val="20"/>
                <w:szCs w:val="20"/>
              </w:rPr>
              <w:t>Interact effectively, sensitively, and ethically with people from diverse backgrounds and demonstrate understanding of the sociocultural contexts that influence individual differences.</w:t>
            </w:r>
          </w:p>
          <w:p w14:paraId="1BA3F5D5" w14:textId="69176F0D"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p w14:paraId="7C1AB727" w14:textId="2E8CC2BC"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p w14:paraId="27F15E03" w14:textId="2D3D9513"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p w14:paraId="78085184" w14:textId="1D60FFAF" w:rsidR="004447B8" w:rsidRPr="0034096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722C2D0F" w14:textId="010310F5" w:rsidR="004447B8" w:rsidRPr="001C287B" w:rsidRDefault="004447B8" w:rsidP="004447B8">
            <w:pPr>
              <w:contextualSpacing/>
              <w:rPr>
                <w:rFonts w:asciiTheme="minorHAnsi" w:hAnsiTheme="minorHAnsi" w:cs="Arial"/>
                <w:sz w:val="20"/>
                <w:szCs w:val="20"/>
              </w:rPr>
            </w:pPr>
            <w:r w:rsidRPr="004447B8">
              <w:rPr>
                <w:rFonts w:asciiTheme="minorHAnsi" w:hAnsiTheme="minorHAnsi" w:cs="Arial"/>
                <w:b/>
                <w:sz w:val="20"/>
                <w:szCs w:val="20"/>
              </w:rPr>
              <w:t>Direct Measures</w:t>
            </w:r>
          </w:p>
        </w:tc>
        <w:tc>
          <w:tcPr>
            <w:tcW w:w="1440" w:type="dxa"/>
            <w:shd w:val="clear" w:color="auto" w:fill="DEEAF6" w:themeFill="accent1" w:themeFillTint="33"/>
          </w:tcPr>
          <w:p w14:paraId="23C99F3F"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08EF050A" w14:textId="7990022C" w:rsidR="004447B8" w:rsidRPr="001C287B" w:rsidRDefault="00A04AFB" w:rsidP="004447B8">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1517" w:type="dxa"/>
            <w:vMerge/>
            <w:shd w:val="clear" w:color="auto" w:fill="FFFFFF" w:themeFill="background1"/>
          </w:tcPr>
          <w:p w14:paraId="54A0F93E" w14:textId="77777777" w:rsidR="004447B8" w:rsidRPr="001C287B" w:rsidRDefault="004447B8" w:rsidP="004447B8">
            <w:pPr>
              <w:contextualSpacing/>
              <w:rPr>
                <w:rFonts w:asciiTheme="minorHAnsi" w:hAnsiTheme="minorHAnsi" w:cs="Arial"/>
                <w:sz w:val="20"/>
                <w:szCs w:val="20"/>
              </w:rPr>
            </w:pPr>
          </w:p>
        </w:tc>
      </w:tr>
      <w:tr w:rsidR="004447B8" w:rsidRPr="001C287B" w14:paraId="269860D5" w14:textId="77777777" w:rsidTr="00915F27">
        <w:trPr>
          <w:cantSplit/>
        </w:trPr>
        <w:tc>
          <w:tcPr>
            <w:tcW w:w="2965" w:type="dxa"/>
            <w:vMerge/>
            <w:shd w:val="clear" w:color="auto" w:fill="DEEAF6" w:themeFill="accent1" w:themeFillTint="33"/>
          </w:tcPr>
          <w:p w14:paraId="6E5CDA5C" w14:textId="1D7EA4F9"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7B31EC1C" w14:textId="21A08857" w:rsidR="004447B8" w:rsidRPr="004447B8" w:rsidRDefault="004447B8" w:rsidP="004447B8">
            <w:pPr>
              <w:ind w:left="144"/>
              <w:contextualSpacing/>
              <w:rPr>
                <w:rFonts w:asciiTheme="minorHAnsi" w:hAnsiTheme="minorHAnsi" w:cs="Arial"/>
                <w:b/>
                <w:sz w:val="20"/>
                <w:szCs w:val="20"/>
              </w:rPr>
            </w:pPr>
            <w:r w:rsidRPr="00F43B9C">
              <w:rPr>
                <w:rFonts w:asciiTheme="minorHAnsi" w:hAnsiTheme="minorHAnsi" w:cs="Arial"/>
                <w:sz w:val="20"/>
                <w:szCs w:val="20"/>
              </w:rPr>
              <w:t>Faculty Evaluation of Student Researchers</w:t>
            </w:r>
          </w:p>
        </w:tc>
        <w:tc>
          <w:tcPr>
            <w:tcW w:w="1440" w:type="dxa"/>
            <w:shd w:val="clear" w:color="auto" w:fill="DEEAF6" w:themeFill="accent1" w:themeFillTint="33"/>
          </w:tcPr>
          <w:p w14:paraId="453BF591"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28489E35" w14:textId="24F33763" w:rsidR="004447B8" w:rsidRDefault="004447B8" w:rsidP="00E40615">
            <w:pPr>
              <w:ind w:left="144"/>
              <w:rPr>
                <w:rFonts w:asciiTheme="minorHAnsi" w:hAnsiTheme="minorHAnsi" w:cs="Arial"/>
                <w:sz w:val="20"/>
                <w:szCs w:val="20"/>
              </w:rPr>
            </w:pPr>
            <w:r>
              <w:rPr>
                <w:rFonts w:asciiTheme="minorHAnsi" w:hAnsiTheme="minorHAnsi" w:cs="Arial"/>
                <w:sz w:val="20"/>
                <w:szCs w:val="20"/>
              </w:rPr>
              <w:t>M = 3.52, 93% Some/A lot</w:t>
            </w:r>
          </w:p>
        </w:tc>
        <w:tc>
          <w:tcPr>
            <w:tcW w:w="1517" w:type="dxa"/>
            <w:vMerge/>
            <w:shd w:val="clear" w:color="auto" w:fill="FFFFFF" w:themeFill="background1"/>
          </w:tcPr>
          <w:p w14:paraId="04EA2BA1" w14:textId="77777777" w:rsidR="004447B8" w:rsidRPr="001C287B" w:rsidRDefault="004447B8" w:rsidP="004447B8">
            <w:pPr>
              <w:contextualSpacing/>
              <w:rPr>
                <w:rFonts w:asciiTheme="minorHAnsi" w:hAnsiTheme="minorHAnsi" w:cs="Arial"/>
                <w:sz w:val="20"/>
                <w:szCs w:val="20"/>
              </w:rPr>
            </w:pPr>
          </w:p>
        </w:tc>
      </w:tr>
      <w:tr w:rsidR="004447B8" w:rsidRPr="001C287B" w14:paraId="1102C42E" w14:textId="77777777" w:rsidTr="00915F27">
        <w:trPr>
          <w:cantSplit/>
        </w:trPr>
        <w:tc>
          <w:tcPr>
            <w:tcW w:w="2965" w:type="dxa"/>
            <w:vMerge/>
            <w:shd w:val="clear" w:color="auto" w:fill="DEEAF6" w:themeFill="accent1" w:themeFillTint="33"/>
          </w:tcPr>
          <w:p w14:paraId="60E9EA61" w14:textId="5E83735F"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08D16F0C" w14:textId="3DC40B53"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Intern Evaluation by Supervisor</w:t>
            </w:r>
          </w:p>
        </w:tc>
        <w:tc>
          <w:tcPr>
            <w:tcW w:w="1440" w:type="dxa"/>
            <w:shd w:val="clear" w:color="auto" w:fill="DEEAF6" w:themeFill="accent1" w:themeFillTint="33"/>
          </w:tcPr>
          <w:p w14:paraId="659DD0BC"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4F0739D9" w14:textId="68BC97BD"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Interact Effectively</w:t>
            </w:r>
            <w:r>
              <w:rPr>
                <w:rFonts w:asciiTheme="minorHAnsi" w:hAnsiTheme="minorHAnsi" w:cs="Arial"/>
                <w:sz w:val="20"/>
                <w:szCs w:val="20"/>
              </w:rPr>
              <w:t>: M = 3.92, 100</w:t>
            </w:r>
            <w:r w:rsidRPr="001C287B">
              <w:rPr>
                <w:rFonts w:asciiTheme="minorHAnsi" w:hAnsiTheme="minorHAnsi" w:cs="Arial"/>
                <w:sz w:val="20"/>
                <w:szCs w:val="20"/>
              </w:rPr>
              <w:t>%</w:t>
            </w:r>
            <w:r>
              <w:rPr>
                <w:rFonts w:asciiTheme="minorHAnsi" w:hAnsiTheme="minorHAnsi" w:cs="Arial"/>
                <w:sz w:val="20"/>
                <w:szCs w:val="20"/>
              </w:rPr>
              <w:t xml:space="preserve"> Some/A lot</w:t>
            </w:r>
          </w:p>
          <w:p w14:paraId="725DB108" w14:textId="75F02A46" w:rsidR="004447B8" w:rsidRDefault="004447B8" w:rsidP="00915F27">
            <w:pPr>
              <w:ind w:left="144"/>
              <w:rPr>
                <w:rFonts w:asciiTheme="minorHAnsi" w:hAnsiTheme="minorHAnsi" w:cs="Arial"/>
                <w:sz w:val="20"/>
                <w:szCs w:val="20"/>
              </w:rPr>
            </w:pPr>
            <w:r w:rsidRPr="001C287B">
              <w:rPr>
                <w:rFonts w:asciiTheme="minorHAnsi" w:hAnsiTheme="minorHAnsi" w:cs="Arial"/>
                <w:sz w:val="20"/>
                <w:szCs w:val="20"/>
              </w:rPr>
              <w:t>Understand sociocultural contexts</w:t>
            </w:r>
            <w:r>
              <w:rPr>
                <w:rFonts w:asciiTheme="minorHAnsi" w:hAnsiTheme="minorHAnsi" w:cs="Arial"/>
                <w:sz w:val="20"/>
                <w:szCs w:val="20"/>
              </w:rPr>
              <w:t>:</w:t>
            </w:r>
            <w:r w:rsidR="00915F27">
              <w:rPr>
                <w:rFonts w:asciiTheme="minorHAnsi" w:hAnsiTheme="minorHAnsi" w:cs="Arial"/>
                <w:sz w:val="20"/>
                <w:szCs w:val="20"/>
              </w:rPr>
              <w:t xml:space="preserve"> </w:t>
            </w:r>
            <w:r>
              <w:rPr>
                <w:rFonts w:asciiTheme="minorHAnsi" w:hAnsiTheme="minorHAnsi" w:cs="Arial"/>
                <w:sz w:val="20"/>
                <w:szCs w:val="20"/>
              </w:rPr>
              <w:t>M = 3.92, 100</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1517" w:type="dxa"/>
            <w:vMerge/>
            <w:shd w:val="clear" w:color="auto" w:fill="FFFFFF" w:themeFill="background1"/>
          </w:tcPr>
          <w:p w14:paraId="0F5D7FF6" w14:textId="77777777" w:rsidR="004447B8" w:rsidRPr="001C287B" w:rsidRDefault="004447B8" w:rsidP="004447B8">
            <w:pPr>
              <w:contextualSpacing/>
              <w:rPr>
                <w:rFonts w:asciiTheme="minorHAnsi" w:hAnsiTheme="minorHAnsi" w:cs="Arial"/>
                <w:sz w:val="20"/>
                <w:szCs w:val="20"/>
              </w:rPr>
            </w:pPr>
          </w:p>
        </w:tc>
      </w:tr>
      <w:tr w:rsidR="004447B8" w:rsidRPr="001C287B" w14:paraId="02912D4D" w14:textId="77777777" w:rsidTr="00915F27">
        <w:trPr>
          <w:cantSplit/>
        </w:trPr>
        <w:tc>
          <w:tcPr>
            <w:tcW w:w="2965" w:type="dxa"/>
            <w:vMerge/>
            <w:shd w:val="clear" w:color="auto" w:fill="DEEAF6" w:themeFill="accent1" w:themeFillTint="33"/>
          </w:tcPr>
          <w:p w14:paraId="2443FB40"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5F0A8F9A" w14:textId="519C186C" w:rsidR="004447B8" w:rsidRPr="004447B8" w:rsidRDefault="004447B8" w:rsidP="004447B8">
            <w:pPr>
              <w:contextualSpacing/>
              <w:rPr>
                <w:rFonts w:asciiTheme="minorHAnsi" w:hAnsiTheme="minorHAnsi" w:cs="Arial"/>
                <w:b/>
                <w:sz w:val="20"/>
                <w:szCs w:val="20"/>
              </w:rPr>
            </w:pPr>
            <w:r w:rsidRPr="004447B8">
              <w:rPr>
                <w:rFonts w:asciiTheme="minorHAnsi" w:hAnsiTheme="minorHAnsi" w:cs="Arial"/>
                <w:b/>
                <w:sz w:val="20"/>
                <w:szCs w:val="20"/>
              </w:rPr>
              <w:t>Indirect Measures</w:t>
            </w:r>
          </w:p>
        </w:tc>
        <w:tc>
          <w:tcPr>
            <w:tcW w:w="1440" w:type="dxa"/>
            <w:shd w:val="clear" w:color="auto" w:fill="DEEAF6" w:themeFill="accent1" w:themeFillTint="33"/>
          </w:tcPr>
          <w:p w14:paraId="3334007B"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6D0339FC" w14:textId="216303BA" w:rsidR="004447B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97</w:t>
            </w:r>
            <w:r w:rsidRPr="00F007EA">
              <w:rPr>
                <w:rFonts w:asciiTheme="minorHAnsi" w:hAnsiTheme="minorHAnsi" w:cs="Arial"/>
                <w:b/>
                <w:sz w:val="20"/>
                <w:szCs w:val="20"/>
              </w:rPr>
              <w:t>%</w:t>
            </w:r>
          </w:p>
        </w:tc>
        <w:tc>
          <w:tcPr>
            <w:tcW w:w="1517" w:type="dxa"/>
            <w:vMerge/>
            <w:shd w:val="clear" w:color="auto" w:fill="FFFFFF" w:themeFill="background1"/>
          </w:tcPr>
          <w:p w14:paraId="2FD46771" w14:textId="77777777" w:rsidR="004447B8" w:rsidRPr="001C287B" w:rsidRDefault="004447B8" w:rsidP="004447B8">
            <w:pPr>
              <w:contextualSpacing/>
              <w:rPr>
                <w:rFonts w:asciiTheme="minorHAnsi" w:hAnsiTheme="minorHAnsi" w:cs="Arial"/>
                <w:sz w:val="20"/>
                <w:szCs w:val="20"/>
              </w:rPr>
            </w:pPr>
          </w:p>
        </w:tc>
      </w:tr>
      <w:tr w:rsidR="004447B8" w:rsidRPr="001C287B" w14:paraId="31B5988D" w14:textId="77777777" w:rsidTr="00915F27">
        <w:trPr>
          <w:cantSplit/>
        </w:trPr>
        <w:tc>
          <w:tcPr>
            <w:tcW w:w="2965" w:type="dxa"/>
            <w:vMerge/>
            <w:shd w:val="clear" w:color="auto" w:fill="DEEAF6" w:themeFill="accent1" w:themeFillTint="33"/>
          </w:tcPr>
          <w:p w14:paraId="7A2C5A67"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12951A48" w14:textId="1D0281CE"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1440" w:type="dxa"/>
            <w:shd w:val="clear" w:color="auto" w:fill="DEEAF6" w:themeFill="accent1" w:themeFillTint="33"/>
          </w:tcPr>
          <w:p w14:paraId="7D1DEF2E"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006DAC4E" w14:textId="2FF67565" w:rsidR="004447B8" w:rsidRPr="001C287B" w:rsidRDefault="004447B8"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57</w:t>
            </w:r>
            <w:r w:rsidRPr="001C287B">
              <w:rPr>
                <w:rFonts w:asciiTheme="minorHAnsi" w:hAnsiTheme="minorHAnsi" w:cs="Arial"/>
                <w:sz w:val="20"/>
                <w:szCs w:val="20"/>
              </w:rPr>
              <w:t>, 9</w:t>
            </w:r>
            <w:r>
              <w:rPr>
                <w:rFonts w:asciiTheme="minorHAnsi" w:hAnsiTheme="minorHAnsi" w:cs="Arial"/>
                <w:sz w:val="20"/>
                <w:szCs w:val="20"/>
              </w:rPr>
              <w:t>2</w:t>
            </w:r>
            <w:r w:rsidRPr="001C287B">
              <w:rPr>
                <w:rFonts w:asciiTheme="minorHAnsi" w:hAnsiTheme="minorHAnsi" w:cs="Arial"/>
                <w:sz w:val="20"/>
                <w:szCs w:val="20"/>
              </w:rPr>
              <w:t>% Some/A lot</w:t>
            </w:r>
          </w:p>
        </w:tc>
        <w:tc>
          <w:tcPr>
            <w:tcW w:w="1517" w:type="dxa"/>
            <w:vMerge/>
            <w:shd w:val="clear" w:color="auto" w:fill="FFFFFF" w:themeFill="background1"/>
          </w:tcPr>
          <w:p w14:paraId="0A77D1BB" w14:textId="77777777" w:rsidR="004447B8" w:rsidRPr="001C287B" w:rsidRDefault="004447B8" w:rsidP="004447B8">
            <w:pPr>
              <w:contextualSpacing/>
              <w:rPr>
                <w:rFonts w:asciiTheme="minorHAnsi" w:hAnsiTheme="minorHAnsi" w:cs="Arial"/>
                <w:sz w:val="20"/>
                <w:szCs w:val="20"/>
              </w:rPr>
            </w:pPr>
          </w:p>
        </w:tc>
      </w:tr>
      <w:tr w:rsidR="004447B8" w:rsidRPr="001C287B" w14:paraId="4D458CDE" w14:textId="77777777" w:rsidTr="00915F27">
        <w:trPr>
          <w:cantSplit/>
        </w:trPr>
        <w:tc>
          <w:tcPr>
            <w:tcW w:w="2965" w:type="dxa"/>
            <w:vMerge/>
            <w:shd w:val="clear" w:color="auto" w:fill="DEEAF6" w:themeFill="accent1" w:themeFillTint="33"/>
          </w:tcPr>
          <w:p w14:paraId="50453699"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0A4C79BB" w14:textId="3DDBAFDD" w:rsidR="004447B8" w:rsidRPr="00FB1E82" w:rsidRDefault="004447B8" w:rsidP="004447B8">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440" w:type="dxa"/>
            <w:shd w:val="clear" w:color="auto" w:fill="DEEAF6" w:themeFill="accent1" w:themeFillTint="33"/>
          </w:tcPr>
          <w:p w14:paraId="32E6AEDC" w14:textId="77777777" w:rsidR="004447B8" w:rsidRPr="00FB1E82"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2421FB5D" w14:textId="2ED93583"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Interact Effectively</w:t>
            </w:r>
            <w:r>
              <w:rPr>
                <w:rFonts w:asciiTheme="minorHAnsi" w:hAnsiTheme="minorHAnsi" w:cs="Arial"/>
                <w:sz w:val="20"/>
                <w:szCs w:val="20"/>
              </w:rPr>
              <w:t>: M = 3.94, 100</w:t>
            </w:r>
            <w:r w:rsidRPr="001C287B">
              <w:rPr>
                <w:rFonts w:asciiTheme="minorHAnsi" w:hAnsiTheme="minorHAnsi" w:cs="Arial"/>
                <w:sz w:val="20"/>
                <w:szCs w:val="20"/>
              </w:rPr>
              <w:t>%</w:t>
            </w:r>
            <w:r>
              <w:rPr>
                <w:rFonts w:asciiTheme="minorHAnsi" w:hAnsiTheme="minorHAnsi" w:cs="Arial"/>
                <w:sz w:val="20"/>
                <w:szCs w:val="20"/>
              </w:rPr>
              <w:t xml:space="preserve"> Some/A lot</w:t>
            </w:r>
          </w:p>
          <w:p w14:paraId="56CF030A" w14:textId="581458B8" w:rsidR="004447B8" w:rsidRPr="00FB1E82" w:rsidRDefault="004447B8" w:rsidP="00915F27">
            <w:pPr>
              <w:ind w:left="144"/>
              <w:rPr>
                <w:rFonts w:asciiTheme="minorHAnsi" w:hAnsiTheme="minorHAnsi" w:cs="Arial"/>
                <w:sz w:val="20"/>
                <w:szCs w:val="20"/>
              </w:rPr>
            </w:pPr>
            <w:r w:rsidRPr="001C287B">
              <w:rPr>
                <w:rFonts w:asciiTheme="minorHAnsi" w:hAnsiTheme="minorHAnsi" w:cs="Arial"/>
                <w:sz w:val="20"/>
                <w:szCs w:val="20"/>
              </w:rPr>
              <w:t>Understand sociocultural contexts</w:t>
            </w:r>
            <w:r>
              <w:rPr>
                <w:rFonts w:asciiTheme="minorHAnsi" w:hAnsiTheme="minorHAnsi" w:cs="Arial"/>
                <w:sz w:val="20"/>
                <w:szCs w:val="20"/>
              </w:rPr>
              <w:t>:</w:t>
            </w:r>
            <w:r w:rsidR="00915F27">
              <w:rPr>
                <w:rFonts w:asciiTheme="minorHAnsi" w:hAnsiTheme="minorHAnsi" w:cs="Arial"/>
                <w:sz w:val="20"/>
                <w:szCs w:val="20"/>
              </w:rPr>
              <w:t xml:space="preserve"> </w:t>
            </w:r>
            <w:r>
              <w:rPr>
                <w:rFonts w:asciiTheme="minorHAnsi" w:hAnsiTheme="minorHAnsi" w:cs="Arial"/>
                <w:sz w:val="20"/>
                <w:szCs w:val="20"/>
              </w:rPr>
              <w:t>M = 3.94, 100</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1517" w:type="dxa"/>
            <w:vMerge/>
            <w:shd w:val="clear" w:color="auto" w:fill="FFFFFF" w:themeFill="background1"/>
          </w:tcPr>
          <w:p w14:paraId="5EB47DA8" w14:textId="77777777" w:rsidR="004447B8" w:rsidRPr="001C287B" w:rsidRDefault="004447B8" w:rsidP="004447B8">
            <w:pPr>
              <w:contextualSpacing/>
              <w:rPr>
                <w:rFonts w:asciiTheme="minorHAnsi" w:hAnsiTheme="minorHAnsi" w:cs="Arial"/>
                <w:sz w:val="20"/>
                <w:szCs w:val="20"/>
              </w:rPr>
            </w:pPr>
          </w:p>
        </w:tc>
      </w:tr>
      <w:tr w:rsidR="004447B8" w:rsidRPr="001C287B" w14:paraId="09806BC2" w14:textId="77777777" w:rsidTr="00915F27">
        <w:trPr>
          <w:cantSplit/>
        </w:trPr>
        <w:tc>
          <w:tcPr>
            <w:tcW w:w="2965" w:type="dxa"/>
            <w:vMerge/>
            <w:shd w:val="clear" w:color="auto" w:fill="DEEAF6" w:themeFill="accent1" w:themeFillTint="33"/>
          </w:tcPr>
          <w:p w14:paraId="3A890BE1"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36999BBF" w14:textId="5CF0333A" w:rsidR="004447B8" w:rsidRPr="005954E0" w:rsidRDefault="004447B8" w:rsidP="004447B8">
            <w:pPr>
              <w:ind w:left="144"/>
              <w:contextualSpacing/>
              <w:rPr>
                <w:rFonts w:asciiTheme="minorHAnsi" w:hAnsiTheme="minorHAnsi"/>
                <w:strike/>
                <w:sz w:val="20"/>
                <w:szCs w:val="22"/>
              </w:rPr>
            </w:pPr>
            <w:r w:rsidRPr="00A752F7">
              <w:rPr>
                <w:rFonts w:asciiTheme="minorHAnsi" w:hAnsiTheme="minorHAnsi" w:cs="Arial"/>
                <w:sz w:val="20"/>
                <w:szCs w:val="20"/>
              </w:rPr>
              <w:t>Study Abroad Survey</w:t>
            </w:r>
            <w:r>
              <w:rPr>
                <w:rFonts w:asciiTheme="minorHAnsi" w:hAnsiTheme="minorHAnsi" w:cs="Arial"/>
                <w:sz w:val="20"/>
                <w:szCs w:val="20"/>
              </w:rPr>
              <w:t xml:space="preserve"> (2017)</w:t>
            </w:r>
          </w:p>
        </w:tc>
        <w:tc>
          <w:tcPr>
            <w:tcW w:w="1440" w:type="dxa"/>
            <w:shd w:val="clear" w:color="auto" w:fill="DEEAF6" w:themeFill="accent1" w:themeFillTint="33"/>
          </w:tcPr>
          <w:p w14:paraId="3DF8B32C" w14:textId="77777777" w:rsidR="004447B8" w:rsidRPr="005954E0" w:rsidRDefault="004447B8" w:rsidP="004447B8">
            <w:pPr>
              <w:contextualSpacing/>
              <w:rPr>
                <w:rFonts w:asciiTheme="minorHAnsi" w:hAnsiTheme="minorHAnsi" w:cs="Arial"/>
                <w:strike/>
                <w:sz w:val="20"/>
                <w:szCs w:val="20"/>
              </w:rPr>
            </w:pPr>
          </w:p>
        </w:tc>
        <w:tc>
          <w:tcPr>
            <w:tcW w:w="4320" w:type="dxa"/>
            <w:shd w:val="clear" w:color="auto" w:fill="DEEAF6" w:themeFill="accent1" w:themeFillTint="33"/>
          </w:tcPr>
          <w:p w14:paraId="52342BE1" w14:textId="31A701E3" w:rsidR="004447B8" w:rsidRDefault="004447B8" w:rsidP="00E40615">
            <w:pPr>
              <w:ind w:left="144"/>
              <w:rPr>
                <w:rFonts w:asciiTheme="minorHAnsi" w:hAnsiTheme="minorHAnsi" w:cs="Arial"/>
                <w:sz w:val="20"/>
                <w:szCs w:val="20"/>
              </w:rPr>
            </w:pPr>
            <w:r>
              <w:rPr>
                <w:rFonts w:asciiTheme="minorHAnsi" w:hAnsiTheme="minorHAnsi" w:cs="Arial"/>
                <w:sz w:val="20"/>
                <w:szCs w:val="20"/>
              </w:rPr>
              <w:t>Interact Effectively:</w:t>
            </w:r>
            <w:r w:rsidR="00915F27">
              <w:rPr>
                <w:rFonts w:asciiTheme="minorHAnsi" w:hAnsiTheme="minorHAnsi" w:cs="Arial"/>
                <w:sz w:val="20"/>
                <w:szCs w:val="20"/>
              </w:rPr>
              <w:t xml:space="preserve"> </w:t>
            </w:r>
            <w:r>
              <w:rPr>
                <w:rFonts w:asciiTheme="minorHAnsi" w:hAnsiTheme="minorHAnsi" w:cs="Arial"/>
                <w:sz w:val="20"/>
                <w:szCs w:val="20"/>
              </w:rPr>
              <w:t>M = 3.62, 100% Some/A lot</w:t>
            </w:r>
          </w:p>
          <w:p w14:paraId="08FE6F16" w14:textId="07157E34" w:rsidR="004447B8" w:rsidRPr="005954E0" w:rsidRDefault="004447B8" w:rsidP="00915F27">
            <w:pPr>
              <w:ind w:left="144"/>
              <w:rPr>
                <w:rFonts w:asciiTheme="minorHAnsi" w:hAnsiTheme="minorHAnsi" w:cs="Arial"/>
                <w:strike/>
                <w:sz w:val="20"/>
                <w:szCs w:val="20"/>
              </w:rPr>
            </w:pPr>
            <w:r>
              <w:rPr>
                <w:rFonts w:asciiTheme="minorHAnsi" w:hAnsiTheme="minorHAnsi" w:cs="Arial"/>
                <w:sz w:val="20"/>
                <w:szCs w:val="20"/>
              </w:rPr>
              <w:t>Understand Sociocultural Contexts:</w:t>
            </w:r>
            <w:r w:rsidR="00915F27">
              <w:rPr>
                <w:rFonts w:asciiTheme="minorHAnsi" w:hAnsiTheme="minorHAnsi" w:cs="Arial"/>
                <w:sz w:val="20"/>
                <w:szCs w:val="20"/>
              </w:rPr>
              <w:t xml:space="preserve"> </w:t>
            </w:r>
            <w:r>
              <w:rPr>
                <w:rFonts w:asciiTheme="minorHAnsi" w:hAnsiTheme="minorHAnsi" w:cs="Arial"/>
                <w:sz w:val="20"/>
                <w:szCs w:val="20"/>
              </w:rPr>
              <w:t>M = 3.62, 92% Some/A lot</w:t>
            </w:r>
          </w:p>
        </w:tc>
        <w:tc>
          <w:tcPr>
            <w:tcW w:w="1517" w:type="dxa"/>
            <w:vMerge/>
            <w:shd w:val="clear" w:color="auto" w:fill="FFFFFF" w:themeFill="background1"/>
          </w:tcPr>
          <w:p w14:paraId="23F85923" w14:textId="77777777" w:rsidR="004447B8" w:rsidRPr="001C287B" w:rsidRDefault="004447B8" w:rsidP="004447B8">
            <w:pPr>
              <w:contextualSpacing/>
              <w:rPr>
                <w:rFonts w:asciiTheme="minorHAnsi" w:hAnsiTheme="minorHAnsi" w:cs="Arial"/>
                <w:sz w:val="20"/>
                <w:szCs w:val="20"/>
              </w:rPr>
            </w:pPr>
          </w:p>
        </w:tc>
      </w:tr>
      <w:tr w:rsidR="004447B8" w:rsidRPr="001C287B" w14:paraId="0DE61715" w14:textId="77777777" w:rsidTr="00915F27">
        <w:trPr>
          <w:cantSplit/>
        </w:trPr>
        <w:tc>
          <w:tcPr>
            <w:tcW w:w="2965" w:type="dxa"/>
            <w:vMerge w:val="restart"/>
            <w:shd w:val="clear" w:color="auto" w:fill="FFFFFF" w:themeFill="background1"/>
          </w:tcPr>
          <w:p w14:paraId="018C15BA" w14:textId="0753DB85" w:rsidR="004447B8" w:rsidRPr="00340968" w:rsidRDefault="004447B8" w:rsidP="004447B8">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4.3 </w:t>
            </w:r>
            <w:r w:rsidRPr="00340968">
              <w:rPr>
                <w:rFonts w:asciiTheme="minorHAnsi" w:hAnsiTheme="minorHAnsi" w:cs="Cambria"/>
                <w:sz w:val="20"/>
                <w:szCs w:val="20"/>
              </w:rPr>
              <w:t>Implement values that will lead to positive outcomes in work settings and a society responsive to multicultural and global concerns.</w:t>
            </w:r>
          </w:p>
        </w:tc>
        <w:tc>
          <w:tcPr>
            <w:tcW w:w="3870" w:type="dxa"/>
            <w:shd w:val="clear" w:color="auto" w:fill="FFFFFF" w:themeFill="background1"/>
          </w:tcPr>
          <w:p w14:paraId="762A3B3C" w14:textId="1825D792" w:rsidR="004447B8" w:rsidRPr="00DB2253" w:rsidRDefault="00DB2253" w:rsidP="004447B8">
            <w:pPr>
              <w:contextualSpacing/>
              <w:rPr>
                <w:rFonts w:asciiTheme="minorHAnsi" w:hAnsiTheme="minorHAnsi" w:cs="Arial"/>
                <w:b/>
                <w:sz w:val="20"/>
                <w:szCs w:val="20"/>
              </w:rPr>
            </w:pPr>
            <w:r w:rsidRPr="00DB2253">
              <w:rPr>
                <w:rFonts w:asciiTheme="minorHAnsi" w:hAnsiTheme="minorHAnsi" w:cs="Arial"/>
                <w:b/>
                <w:sz w:val="20"/>
                <w:szCs w:val="20"/>
              </w:rPr>
              <w:t>Direct Measures</w:t>
            </w:r>
          </w:p>
        </w:tc>
        <w:tc>
          <w:tcPr>
            <w:tcW w:w="1440" w:type="dxa"/>
            <w:shd w:val="clear" w:color="auto" w:fill="FFFFFF" w:themeFill="background1"/>
          </w:tcPr>
          <w:p w14:paraId="4D2F759E"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30C00757" w14:textId="5B12ABE3" w:rsidR="004447B8" w:rsidRPr="001C287B" w:rsidRDefault="00A04AFB" w:rsidP="004447B8">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99</w:t>
            </w:r>
            <w:r w:rsidRPr="00F007EA">
              <w:rPr>
                <w:rFonts w:asciiTheme="minorHAnsi" w:hAnsiTheme="minorHAnsi" w:cs="Arial"/>
                <w:b/>
                <w:sz w:val="20"/>
                <w:szCs w:val="20"/>
              </w:rPr>
              <w:t>%</w:t>
            </w:r>
          </w:p>
        </w:tc>
        <w:tc>
          <w:tcPr>
            <w:tcW w:w="1517" w:type="dxa"/>
            <w:vMerge/>
            <w:shd w:val="clear" w:color="auto" w:fill="FFFFFF" w:themeFill="background1"/>
          </w:tcPr>
          <w:p w14:paraId="51E65F62" w14:textId="77777777" w:rsidR="004447B8" w:rsidRPr="001C287B" w:rsidRDefault="004447B8" w:rsidP="004447B8">
            <w:pPr>
              <w:contextualSpacing/>
              <w:rPr>
                <w:rFonts w:asciiTheme="minorHAnsi" w:hAnsiTheme="minorHAnsi" w:cs="Arial"/>
                <w:sz w:val="20"/>
                <w:szCs w:val="20"/>
              </w:rPr>
            </w:pPr>
          </w:p>
        </w:tc>
      </w:tr>
      <w:tr w:rsidR="00955C4C" w:rsidRPr="001C287B" w14:paraId="4DA6184F" w14:textId="77777777" w:rsidTr="00915F27">
        <w:trPr>
          <w:cantSplit/>
        </w:trPr>
        <w:tc>
          <w:tcPr>
            <w:tcW w:w="2965" w:type="dxa"/>
            <w:vMerge/>
          </w:tcPr>
          <w:p w14:paraId="51D9BE28"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960EFD5" w14:textId="4374D480" w:rsidR="00955C4C" w:rsidRDefault="00955C4C"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440" w:type="dxa"/>
            <w:shd w:val="clear" w:color="auto" w:fill="FFFFFF" w:themeFill="background1"/>
          </w:tcPr>
          <w:p w14:paraId="06DD760E"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7906A8FC" w14:textId="0162B98C" w:rsidR="00955C4C" w:rsidRDefault="00955C4C" w:rsidP="00E40615">
            <w:pPr>
              <w:ind w:left="144"/>
              <w:rPr>
                <w:rFonts w:asciiTheme="minorHAnsi" w:hAnsiTheme="minorHAnsi" w:cs="Arial"/>
                <w:sz w:val="20"/>
                <w:szCs w:val="20"/>
              </w:rPr>
            </w:pPr>
            <w:r>
              <w:rPr>
                <w:rFonts w:asciiTheme="minorHAnsi" w:hAnsiTheme="minorHAnsi" w:cs="Arial"/>
                <w:sz w:val="20"/>
                <w:szCs w:val="20"/>
              </w:rPr>
              <w:t>M = 3.55, 98% Some/A lot</w:t>
            </w:r>
          </w:p>
        </w:tc>
        <w:tc>
          <w:tcPr>
            <w:tcW w:w="1517" w:type="dxa"/>
            <w:vMerge/>
            <w:shd w:val="clear" w:color="auto" w:fill="FFFFFF" w:themeFill="background1"/>
          </w:tcPr>
          <w:p w14:paraId="0F8DCAB4" w14:textId="77777777" w:rsidR="00955C4C" w:rsidRPr="001C287B" w:rsidRDefault="00955C4C" w:rsidP="00955C4C">
            <w:pPr>
              <w:contextualSpacing/>
              <w:rPr>
                <w:rFonts w:asciiTheme="minorHAnsi" w:hAnsiTheme="minorHAnsi" w:cs="Arial"/>
                <w:sz w:val="20"/>
                <w:szCs w:val="20"/>
              </w:rPr>
            </w:pPr>
          </w:p>
        </w:tc>
      </w:tr>
      <w:tr w:rsidR="00955C4C" w:rsidRPr="001C287B" w14:paraId="43F2F5D6" w14:textId="77777777" w:rsidTr="00915F27">
        <w:trPr>
          <w:cantSplit/>
        </w:trPr>
        <w:tc>
          <w:tcPr>
            <w:tcW w:w="2965" w:type="dxa"/>
            <w:vMerge/>
          </w:tcPr>
          <w:p w14:paraId="38455BBA"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57DCB9DF" w14:textId="51ECB82F" w:rsidR="00955C4C" w:rsidRDefault="00955C4C" w:rsidP="00F007EA">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440" w:type="dxa"/>
            <w:shd w:val="clear" w:color="auto" w:fill="FFFFFF" w:themeFill="background1"/>
          </w:tcPr>
          <w:p w14:paraId="49D38EE8"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541E2D87" w14:textId="0505FDF8" w:rsidR="00955C4C" w:rsidRDefault="00955C4C" w:rsidP="00E40615">
            <w:pPr>
              <w:ind w:left="144"/>
              <w:rPr>
                <w:rFonts w:asciiTheme="minorHAnsi" w:hAnsiTheme="minorHAnsi" w:cs="Arial"/>
                <w:sz w:val="20"/>
                <w:szCs w:val="20"/>
              </w:rPr>
            </w:pPr>
            <w:r>
              <w:rPr>
                <w:rFonts w:asciiTheme="minorHAnsi" w:hAnsiTheme="minorHAnsi" w:cs="Arial"/>
                <w:sz w:val="20"/>
                <w:szCs w:val="20"/>
              </w:rPr>
              <w:t>M = 3.92, 100% Some/A lot</w:t>
            </w:r>
          </w:p>
        </w:tc>
        <w:tc>
          <w:tcPr>
            <w:tcW w:w="1517" w:type="dxa"/>
            <w:vMerge/>
            <w:shd w:val="clear" w:color="auto" w:fill="FFFFFF" w:themeFill="background1"/>
          </w:tcPr>
          <w:p w14:paraId="24C56651" w14:textId="77777777" w:rsidR="00955C4C" w:rsidRPr="001C287B" w:rsidRDefault="00955C4C" w:rsidP="00955C4C">
            <w:pPr>
              <w:contextualSpacing/>
              <w:rPr>
                <w:rFonts w:asciiTheme="minorHAnsi" w:hAnsiTheme="minorHAnsi" w:cs="Arial"/>
                <w:sz w:val="20"/>
                <w:szCs w:val="20"/>
              </w:rPr>
            </w:pPr>
          </w:p>
        </w:tc>
      </w:tr>
      <w:tr w:rsidR="00955C4C" w:rsidRPr="001C287B" w14:paraId="26D889B0" w14:textId="77777777" w:rsidTr="00915F27">
        <w:trPr>
          <w:cantSplit/>
        </w:trPr>
        <w:tc>
          <w:tcPr>
            <w:tcW w:w="2965" w:type="dxa"/>
            <w:vMerge/>
          </w:tcPr>
          <w:p w14:paraId="3093665E"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1CB0050" w14:textId="7C18A6AF" w:rsidR="00955C4C" w:rsidRPr="00DB2253" w:rsidRDefault="00955C4C" w:rsidP="00955C4C">
            <w:pPr>
              <w:contextualSpacing/>
              <w:rPr>
                <w:rFonts w:asciiTheme="minorHAnsi" w:hAnsiTheme="minorHAnsi" w:cs="Arial"/>
                <w:b/>
                <w:sz w:val="20"/>
                <w:szCs w:val="20"/>
              </w:rPr>
            </w:pPr>
            <w:r w:rsidRPr="00DB2253">
              <w:rPr>
                <w:rFonts w:asciiTheme="minorHAnsi" w:hAnsiTheme="minorHAnsi" w:cs="Arial"/>
                <w:b/>
                <w:sz w:val="20"/>
                <w:szCs w:val="20"/>
              </w:rPr>
              <w:t>Indirect Measures</w:t>
            </w:r>
          </w:p>
        </w:tc>
        <w:tc>
          <w:tcPr>
            <w:tcW w:w="1440" w:type="dxa"/>
            <w:shd w:val="clear" w:color="auto" w:fill="FFFFFF" w:themeFill="background1"/>
          </w:tcPr>
          <w:p w14:paraId="03D7C094"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07039422" w14:textId="4504D77C" w:rsidR="00955C4C"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94</w:t>
            </w:r>
            <w:r w:rsidRPr="00F007EA">
              <w:rPr>
                <w:rFonts w:asciiTheme="minorHAnsi" w:hAnsiTheme="minorHAnsi" w:cs="Arial"/>
                <w:b/>
                <w:sz w:val="20"/>
                <w:szCs w:val="20"/>
              </w:rPr>
              <w:t>%</w:t>
            </w:r>
          </w:p>
        </w:tc>
        <w:tc>
          <w:tcPr>
            <w:tcW w:w="1517" w:type="dxa"/>
            <w:vMerge/>
            <w:shd w:val="clear" w:color="auto" w:fill="FFFFFF" w:themeFill="background1"/>
          </w:tcPr>
          <w:p w14:paraId="2F568FD4" w14:textId="77777777" w:rsidR="00955C4C" w:rsidRPr="001C287B" w:rsidRDefault="00955C4C" w:rsidP="00955C4C">
            <w:pPr>
              <w:contextualSpacing/>
              <w:rPr>
                <w:rFonts w:asciiTheme="minorHAnsi" w:hAnsiTheme="minorHAnsi" w:cs="Arial"/>
                <w:sz w:val="20"/>
                <w:szCs w:val="20"/>
              </w:rPr>
            </w:pPr>
          </w:p>
        </w:tc>
      </w:tr>
      <w:tr w:rsidR="00955C4C" w:rsidRPr="001C287B" w14:paraId="470BED3C" w14:textId="77777777" w:rsidTr="00915F27">
        <w:trPr>
          <w:cantSplit/>
        </w:trPr>
        <w:tc>
          <w:tcPr>
            <w:tcW w:w="2965" w:type="dxa"/>
            <w:vMerge/>
          </w:tcPr>
          <w:p w14:paraId="228170A0"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5ACA6E02" w14:textId="27E2BC1E" w:rsidR="00955C4C" w:rsidRDefault="00955C4C" w:rsidP="00F007EA">
            <w:pPr>
              <w:ind w:left="144"/>
              <w:contextualSpacing/>
              <w:rPr>
                <w:rFonts w:asciiTheme="minorHAnsi" w:hAnsiTheme="minorHAnsi" w:cs="Arial"/>
                <w:sz w:val="20"/>
                <w:szCs w:val="20"/>
              </w:rPr>
            </w:pPr>
            <w:r>
              <w:rPr>
                <w:rFonts w:asciiTheme="minorHAnsi" w:hAnsiTheme="minorHAnsi" w:cs="Arial"/>
                <w:sz w:val="20"/>
                <w:szCs w:val="20"/>
              </w:rPr>
              <w:t>GSS</w:t>
            </w:r>
          </w:p>
        </w:tc>
        <w:tc>
          <w:tcPr>
            <w:tcW w:w="1440" w:type="dxa"/>
            <w:shd w:val="clear" w:color="auto" w:fill="FFFFFF" w:themeFill="background1"/>
          </w:tcPr>
          <w:p w14:paraId="22EB324C"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33F552D8" w14:textId="0C1BF716" w:rsidR="00955C4C" w:rsidRDefault="00955C4C"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59</w:t>
            </w:r>
            <w:r w:rsidRPr="001C287B">
              <w:rPr>
                <w:rFonts w:asciiTheme="minorHAnsi" w:hAnsiTheme="minorHAnsi" w:cs="Arial"/>
                <w:sz w:val="20"/>
                <w:szCs w:val="20"/>
              </w:rPr>
              <w:t>, 9</w:t>
            </w:r>
            <w:r>
              <w:rPr>
                <w:rFonts w:asciiTheme="minorHAnsi" w:hAnsiTheme="minorHAnsi" w:cs="Arial"/>
                <w:sz w:val="20"/>
                <w:szCs w:val="20"/>
              </w:rPr>
              <w:t>3</w:t>
            </w:r>
            <w:r w:rsidRPr="001C287B">
              <w:rPr>
                <w:rFonts w:asciiTheme="minorHAnsi" w:hAnsiTheme="minorHAnsi" w:cs="Arial"/>
                <w:sz w:val="20"/>
                <w:szCs w:val="20"/>
              </w:rPr>
              <w:t>% Some/A lot</w:t>
            </w:r>
          </w:p>
        </w:tc>
        <w:tc>
          <w:tcPr>
            <w:tcW w:w="1517" w:type="dxa"/>
            <w:vMerge/>
            <w:shd w:val="clear" w:color="auto" w:fill="FFFFFF" w:themeFill="background1"/>
          </w:tcPr>
          <w:p w14:paraId="6577FC03" w14:textId="77777777" w:rsidR="00955C4C" w:rsidRPr="001C287B" w:rsidRDefault="00955C4C" w:rsidP="00955C4C">
            <w:pPr>
              <w:contextualSpacing/>
              <w:rPr>
                <w:rFonts w:asciiTheme="minorHAnsi" w:hAnsiTheme="minorHAnsi" w:cs="Arial"/>
                <w:sz w:val="20"/>
                <w:szCs w:val="20"/>
              </w:rPr>
            </w:pPr>
          </w:p>
        </w:tc>
      </w:tr>
      <w:tr w:rsidR="00955C4C" w:rsidRPr="001C287B" w14:paraId="3D201DF6" w14:textId="77777777" w:rsidTr="00915F27">
        <w:trPr>
          <w:cantSplit/>
        </w:trPr>
        <w:tc>
          <w:tcPr>
            <w:tcW w:w="2965" w:type="dxa"/>
            <w:vMerge/>
          </w:tcPr>
          <w:p w14:paraId="187CFFC8"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0E6D5415" w14:textId="0BA9CCA1" w:rsidR="00955C4C" w:rsidRPr="001C287B" w:rsidRDefault="00955C4C" w:rsidP="00F007EA">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440" w:type="dxa"/>
            <w:shd w:val="clear" w:color="auto" w:fill="FFFFFF" w:themeFill="background1"/>
          </w:tcPr>
          <w:p w14:paraId="133F547E"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7F991559" w14:textId="56E0DDCC" w:rsidR="00955C4C" w:rsidRPr="001C287B" w:rsidRDefault="00955C4C" w:rsidP="00E40615">
            <w:pPr>
              <w:ind w:left="144"/>
              <w:rPr>
                <w:rFonts w:asciiTheme="minorHAnsi" w:hAnsiTheme="minorHAnsi" w:cs="Arial"/>
                <w:sz w:val="20"/>
                <w:szCs w:val="20"/>
              </w:rPr>
            </w:pPr>
            <w:r>
              <w:rPr>
                <w:rFonts w:asciiTheme="minorHAnsi" w:hAnsiTheme="minorHAnsi" w:cs="Arial"/>
                <w:sz w:val="20"/>
                <w:szCs w:val="20"/>
              </w:rPr>
              <w:t>M = 4.00, 100% Some/A lot</w:t>
            </w:r>
          </w:p>
        </w:tc>
        <w:tc>
          <w:tcPr>
            <w:tcW w:w="1517" w:type="dxa"/>
            <w:vMerge/>
            <w:shd w:val="clear" w:color="auto" w:fill="FFFFFF" w:themeFill="background1"/>
          </w:tcPr>
          <w:p w14:paraId="2ED504A6" w14:textId="77777777" w:rsidR="00955C4C" w:rsidRPr="001C287B" w:rsidRDefault="00955C4C" w:rsidP="00955C4C">
            <w:pPr>
              <w:contextualSpacing/>
              <w:rPr>
                <w:rFonts w:asciiTheme="minorHAnsi" w:hAnsiTheme="minorHAnsi" w:cs="Arial"/>
                <w:sz w:val="20"/>
                <w:szCs w:val="20"/>
              </w:rPr>
            </w:pPr>
          </w:p>
        </w:tc>
      </w:tr>
      <w:tr w:rsidR="00955C4C" w:rsidRPr="001C287B" w14:paraId="3901A10A" w14:textId="77777777" w:rsidTr="00915F27">
        <w:trPr>
          <w:cantSplit/>
        </w:trPr>
        <w:tc>
          <w:tcPr>
            <w:tcW w:w="2965" w:type="dxa"/>
            <w:vMerge/>
          </w:tcPr>
          <w:p w14:paraId="7B3525CA"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40F7AD12" w14:textId="2D9BC6E2" w:rsidR="00955C4C" w:rsidRDefault="00955C4C" w:rsidP="00F007EA">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440" w:type="dxa"/>
            <w:shd w:val="clear" w:color="auto" w:fill="FFFFFF" w:themeFill="background1"/>
          </w:tcPr>
          <w:p w14:paraId="78B75A96"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2D1B1E89" w14:textId="784C9923" w:rsidR="00955C4C" w:rsidRDefault="00955C4C" w:rsidP="00E40615">
            <w:pPr>
              <w:ind w:left="144"/>
              <w:rPr>
                <w:rFonts w:asciiTheme="minorHAnsi" w:hAnsiTheme="minorHAnsi" w:cs="Arial"/>
                <w:sz w:val="20"/>
                <w:szCs w:val="20"/>
              </w:rPr>
            </w:pPr>
            <w:r>
              <w:rPr>
                <w:rFonts w:asciiTheme="minorHAnsi" w:hAnsiTheme="minorHAnsi" w:cs="Arial"/>
                <w:sz w:val="20"/>
                <w:szCs w:val="20"/>
              </w:rPr>
              <w:t xml:space="preserve">M = 3.65, 90% </w:t>
            </w:r>
            <w:r w:rsidRPr="001C287B">
              <w:rPr>
                <w:rFonts w:asciiTheme="minorHAnsi" w:hAnsiTheme="minorHAnsi" w:cs="Arial"/>
                <w:sz w:val="20"/>
                <w:szCs w:val="20"/>
              </w:rPr>
              <w:t>Some/A lot</w:t>
            </w:r>
          </w:p>
        </w:tc>
        <w:tc>
          <w:tcPr>
            <w:tcW w:w="1517" w:type="dxa"/>
            <w:vMerge/>
            <w:shd w:val="clear" w:color="auto" w:fill="FFFFFF" w:themeFill="background1"/>
          </w:tcPr>
          <w:p w14:paraId="046F32EF" w14:textId="77777777" w:rsidR="00955C4C" w:rsidRPr="001C287B" w:rsidRDefault="00955C4C" w:rsidP="00955C4C">
            <w:pPr>
              <w:contextualSpacing/>
              <w:rPr>
                <w:rFonts w:asciiTheme="minorHAnsi" w:hAnsiTheme="minorHAnsi" w:cs="Arial"/>
                <w:sz w:val="20"/>
                <w:szCs w:val="20"/>
              </w:rPr>
            </w:pPr>
          </w:p>
        </w:tc>
      </w:tr>
      <w:tr w:rsidR="00955C4C" w:rsidRPr="001C287B" w14:paraId="6F68C286" w14:textId="77777777" w:rsidTr="00915F27">
        <w:trPr>
          <w:cantSplit/>
        </w:trPr>
        <w:tc>
          <w:tcPr>
            <w:tcW w:w="2965" w:type="dxa"/>
            <w:vMerge/>
          </w:tcPr>
          <w:p w14:paraId="6B43C26D"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186AD56" w14:textId="61EDFDCC" w:rsidR="00955C4C" w:rsidRDefault="00955C4C" w:rsidP="00F007EA">
            <w:pPr>
              <w:ind w:left="144"/>
              <w:contextualSpacing/>
              <w:rPr>
                <w:rFonts w:asciiTheme="minorHAnsi" w:hAnsiTheme="minorHAnsi"/>
                <w:sz w:val="20"/>
                <w:szCs w:val="22"/>
              </w:rPr>
            </w:pPr>
            <w:r>
              <w:rPr>
                <w:rFonts w:asciiTheme="minorHAnsi" w:hAnsiTheme="minorHAnsi"/>
                <w:sz w:val="20"/>
                <w:szCs w:val="22"/>
              </w:rPr>
              <w:t>Study Abroad Survey (2017)</w:t>
            </w:r>
          </w:p>
        </w:tc>
        <w:tc>
          <w:tcPr>
            <w:tcW w:w="1440" w:type="dxa"/>
            <w:shd w:val="clear" w:color="auto" w:fill="FFFFFF" w:themeFill="background1"/>
          </w:tcPr>
          <w:p w14:paraId="46B478B6"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1487A800" w14:textId="026E70E7" w:rsidR="00955C4C" w:rsidRDefault="00955C4C" w:rsidP="00E40615">
            <w:pPr>
              <w:ind w:left="144"/>
              <w:rPr>
                <w:rFonts w:asciiTheme="minorHAnsi" w:hAnsiTheme="minorHAnsi" w:cs="Arial"/>
                <w:sz w:val="20"/>
                <w:szCs w:val="20"/>
              </w:rPr>
            </w:pPr>
            <w:r>
              <w:rPr>
                <w:rFonts w:asciiTheme="minorHAnsi" w:hAnsiTheme="minorHAnsi" w:cs="Arial"/>
                <w:sz w:val="20"/>
                <w:szCs w:val="20"/>
              </w:rPr>
              <w:t>M = 3.54, 92% Some/A lot</w:t>
            </w:r>
          </w:p>
        </w:tc>
        <w:tc>
          <w:tcPr>
            <w:tcW w:w="1517" w:type="dxa"/>
            <w:vMerge/>
            <w:shd w:val="clear" w:color="auto" w:fill="FFFFFF" w:themeFill="background1"/>
          </w:tcPr>
          <w:p w14:paraId="3344BF39" w14:textId="77777777" w:rsidR="00955C4C" w:rsidRPr="001C287B" w:rsidRDefault="00955C4C" w:rsidP="00955C4C">
            <w:pPr>
              <w:contextualSpacing/>
              <w:rPr>
                <w:rFonts w:asciiTheme="minorHAnsi" w:hAnsiTheme="minorHAnsi" w:cs="Arial"/>
                <w:sz w:val="20"/>
                <w:szCs w:val="20"/>
              </w:rPr>
            </w:pPr>
          </w:p>
        </w:tc>
      </w:tr>
    </w:tbl>
    <w:p w14:paraId="21B6E5AB" w14:textId="2AFF341D" w:rsidR="000035C7" w:rsidRDefault="000035C7"/>
    <w:p w14:paraId="1B7F15E3" w14:textId="6F611D7E" w:rsidR="000035C7" w:rsidRDefault="000035C7"/>
    <w:p w14:paraId="0309D363" w14:textId="6E8308FD" w:rsidR="000035C7" w:rsidRDefault="000C4734" w:rsidP="00BC161A">
      <w:pPr>
        <w:pStyle w:val="Heading2"/>
      </w:pPr>
      <w:r>
        <w:lastRenderedPageBreak/>
        <w:t xml:space="preserve">5. </w:t>
      </w:r>
      <w:r w:rsidRPr="00340968">
        <w:t>Professional Development</w:t>
      </w:r>
    </w:p>
    <w:tbl>
      <w:tblPr>
        <w:tblStyle w:val="GridTable4-Accent1"/>
        <w:tblW w:w="14112" w:type="dxa"/>
        <w:tblLayout w:type="fixed"/>
        <w:tblLook w:val="0620" w:firstRow="1" w:lastRow="0" w:firstColumn="0" w:lastColumn="0" w:noHBand="1" w:noVBand="1"/>
      </w:tblPr>
      <w:tblGrid>
        <w:gridCol w:w="2965"/>
        <w:gridCol w:w="3870"/>
        <w:gridCol w:w="1620"/>
        <w:gridCol w:w="3600"/>
        <w:gridCol w:w="2057"/>
      </w:tblGrid>
      <w:tr w:rsidR="000C4734" w:rsidRPr="001C287B" w14:paraId="1354D871" w14:textId="77777777" w:rsidTr="00915F27">
        <w:trPr>
          <w:cnfStyle w:val="100000000000" w:firstRow="1" w:lastRow="0" w:firstColumn="0" w:lastColumn="0" w:oddVBand="0" w:evenVBand="0" w:oddHBand="0" w:evenHBand="0" w:firstRowFirstColumn="0" w:firstRowLastColumn="0" w:lastRowFirstColumn="0" w:lastRowLastColumn="0"/>
          <w:cantSplit/>
        </w:trPr>
        <w:tc>
          <w:tcPr>
            <w:tcW w:w="2965" w:type="dxa"/>
          </w:tcPr>
          <w:p w14:paraId="09268AB6" w14:textId="6004F843" w:rsidR="000C4734" w:rsidRDefault="000C4734" w:rsidP="000C4734">
            <w:pPr>
              <w:autoSpaceDE w:val="0"/>
              <w:autoSpaceDN w:val="0"/>
              <w:adjustRightInd w:val="0"/>
              <w:ind w:left="288" w:hanging="288"/>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3870" w:type="dxa"/>
          </w:tcPr>
          <w:p w14:paraId="26A419CC" w14:textId="39B4FF07" w:rsidR="000C4734" w:rsidRDefault="000C4734" w:rsidP="000C4734">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1620" w:type="dxa"/>
          </w:tcPr>
          <w:p w14:paraId="007E6B00" w14:textId="048C5CCE"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600" w:type="dxa"/>
          </w:tcPr>
          <w:p w14:paraId="0CDB81D8" w14:textId="2DE23AD6"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2057" w:type="dxa"/>
          </w:tcPr>
          <w:p w14:paraId="5C1100B4" w14:textId="5AF80047"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485A79ED" w14:textId="77777777" w:rsidTr="00915F27">
        <w:trPr>
          <w:cantSplit/>
        </w:trPr>
        <w:tc>
          <w:tcPr>
            <w:tcW w:w="2965" w:type="dxa"/>
            <w:vMerge w:val="restart"/>
            <w:shd w:val="clear" w:color="auto" w:fill="DEEAF6" w:themeFill="accent1" w:themeFillTint="33"/>
          </w:tcPr>
          <w:p w14:paraId="57F06995" w14:textId="73A8CBD9" w:rsidR="00447358" w:rsidRPr="00340968" w:rsidRDefault="00447358" w:rsidP="000C4734">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5.1 </w:t>
            </w:r>
            <w:r w:rsidRPr="00340968">
              <w:rPr>
                <w:rFonts w:asciiTheme="minorHAnsi" w:hAnsiTheme="minorHAnsi" w:cs="Cambria"/>
                <w:sz w:val="20"/>
                <w:szCs w:val="20"/>
              </w:rPr>
              <w:t>Apply psychology-specific content</w:t>
            </w:r>
          </w:p>
        </w:tc>
        <w:tc>
          <w:tcPr>
            <w:tcW w:w="3870" w:type="dxa"/>
            <w:shd w:val="clear" w:color="auto" w:fill="DEEAF6" w:themeFill="accent1" w:themeFillTint="33"/>
          </w:tcPr>
          <w:p w14:paraId="3D0F55F7" w14:textId="230BCE48" w:rsidR="00447358" w:rsidRPr="00F007EA" w:rsidRDefault="00F007EA" w:rsidP="00F007EA">
            <w:pPr>
              <w:contextualSpacing/>
              <w:rPr>
                <w:rFonts w:asciiTheme="minorHAnsi" w:hAnsiTheme="minorHAnsi" w:cs="Arial"/>
                <w:b/>
                <w:sz w:val="20"/>
                <w:szCs w:val="20"/>
              </w:rPr>
            </w:pPr>
            <w:r w:rsidRPr="00F007EA">
              <w:rPr>
                <w:rFonts w:asciiTheme="minorHAnsi" w:hAnsiTheme="minorHAnsi" w:cs="Arial"/>
                <w:b/>
                <w:sz w:val="20"/>
                <w:szCs w:val="20"/>
              </w:rPr>
              <w:t xml:space="preserve">Direct </w:t>
            </w:r>
            <w:r>
              <w:rPr>
                <w:rFonts w:asciiTheme="minorHAnsi" w:hAnsiTheme="minorHAnsi" w:cs="Arial"/>
                <w:b/>
                <w:sz w:val="20"/>
                <w:szCs w:val="20"/>
              </w:rPr>
              <w:t>M</w:t>
            </w:r>
            <w:r w:rsidRPr="00F007EA">
              <w:rPr>
                <w:rFonts w:asciiTheme="minorHAnsi" w:hAnsiTheme="minorHAnsi" w:cs="Arial"/>
                <w:b/>
                <w:sz w:val="20"/>
                <w:szCs w:val="20"/>
              </w:rPr>
              <w:t>easures</w:t>
            </w:r>
          </w:p>
        </w:tc>
        <w:tc>
          <w:tcPr>
            <w:tcW w:w="1620" w:type="dxa"/>
            <w:shd w:val="clear" w:color="auto" w:fill="DEEAF6" w:themeFill="accent1" w:themeFillTint="33"/>
          </w:tcPr>
          <w:p w14:paraId="1061C099"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11265539" w14:textId="3AFC6BFF" w:rsidR="0044735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100</w:t>
            </w:r>
            <w:r w:rsidRPr="00F007EA">
              <w:rPr>
                <w:rFonts w:asciiTheme="minorHAnsi" w:hAnsiTheme="minorHAnsi" w:cs="Arial"/>
                <w:b/>
                <w:sz w:val="20"/>
                <w:szCs w:val="20"/>
              </w:rPr>
              <w:t>%</w:t>
            </w:r>
          </w:p>
        </w:tc>
        <w:tc>
          <w:tcPr>
            <w:tcW w:w="2057" w:type="dxa"/>
            <w:vMerge w:val="restart"/>
            <w:shd w:val="clear" w:color="auto" w:fill="auto"/>
          </w:tcPr>
          <w:p w14:paraId="037677BF" w14:textId="77777777" w:rsidR="00A04AFB" w:rsidRPr="001C287B" w:rsidRDefault="00A04AFB" w:rsidP="00A04AFB">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06A0228F" w14:textId="77777777" w:rsidR="00447358" w:rsidRPr="001C287B" w:rsidRDefault="00447358" w:rsidP="00A04AFB">
            <w:pPr>
              <w:contextualSpacing/>
              <w:rPr>
                <w:rFonts w:asciiTheme="minorHAnsi" w:hAnsiTheme="minorHAnsi" w:cs="Arial"/>
                <w:sz w:val="20"/>
                <w:szCs w:val="20"/>
              </w:rPr>
            </w:pPr>
          </w:p>
        </w:tc>
      </w:tr>
      <w:tr w:rsidR="00F007EA" w:rsidRPr="001C287B" w14:paraId="69981C1C" w14:textId="77777777" w:rsidTr="00915F27">
        <w:trPr>
          <w:cantSplit/>
        </w:trPr>
        <w:tc>
          <w:tcPr>
            <w:tcW w:w="2965" w:type="dxa"/>
            <w:vMerge/>
            <w:shd w:val="clear" w:color="auto" w:fill="DEEAF6" w:themeFill="accent1" w:themeFillTint="33"/>
          </w:tcPr>
          <w:p w14:paraId="351D4E21"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404B1DA2" w14:textId="551AF7F2" w:rsidR="00F007EA" w:rsidRPr="001C287B" w:rsidRDefault="00F007EA"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620" w:type="dxa"/>
            <w:shd w:val="clear" w:color="auto" w:fill="DEEAF6" w:themeFill="accent1" w:themeFillTint="33"/>
          </w:tcPr>
          <w:p w14:paraId="1CBC9AEF"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0A907674" w14:textId="4C45F9B9"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M = 3.78, 100% Some/A lot</w:t>
            </w:r>
          </w:p>
        </w:tc>
        <w:tc>
          <w:tcPr>
            <w:tcW w:w="2057" w:type="dxa"/>
            <w:vMerge/>
            <w:shd w:val="clear" w:color="auto" w:fill="auto"/>
          </w:tcPr>
          <w:p w14:paraId="631CF962" w14:textId="77777777" w:rsidR="00F007EA" w:rsidRPr="001C287B" w:rsidRDefault="00F007EA" w:rsidP="00F007EA">
            <w:pPr>
              <w:contextualSpacing/>
              <w:rPr>
                <w:rFonts w:asciiTheme="minorHAnsi" w:hAnsiTheme="minorHAnsi" w:cs="Arial"/>
                <w:sz w:val="20"/>
                <w:szCs w:val="20"/>
              </w:rPr>
            </w:pPr>
          </w:p>
        </w:tc>
      </w:tr>
      <w:tr w:rsidR="00F007EA" w:rsidRPr="001C287B" w14:paraId="65B1C4EC" w14:textId="77777777" w:rsidTr="00915F27">
        <w:trPr>
          <w:cantSplit/>
        </w:trPr>
        <w:tc>
          <w:tcPr>
            <w:tcW w:w="2965" w:type="dxa"/>
            <w:vMerge/>
            <w:shd w:val="clear" w:color="auto" w:fill="DEEAF6" w:themeFill="accent1" w:themeFillTint="33"/>
          </w:tcPr>
          <w:p w14:paraId="145F169F"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1EF37B33" w14:textId="2B4AFB70" w:rsidR="00F007EA" w:rsidRDefault="00F007EA" w:rsidP="00F007EA">
            <w:pPr>
              <w:ind w:left="144"/>
              <w:contextualSpacing/>
              <w:rPr>
                <w:rFonts w:asciiTheme="minorHAnsi" w:hAnsiTheme="minorHAnsi"/>
                <w:sz w:val="20"/>
                <w:szCs w:val="22"/>
              </w:rPr>
            </w:pPr>
            <w:r>
              <w:rPr>
                <w:rFonts w:asciiTheme="minorHAnsi" w:hAnsiTheme="minorHAnsi"/>
                <w:sz w:val="20"/>
                <w:szCs w:val="22"/>
              </w:rPr>
              <w:t>Intern Evaluation by Supervisor</w:t>
            </w:r>
          </w:p>
        </w:tc>
        <w:tc>
          <w:tcPr>
            <w:tcW w:w="1620" w:type="dxa"/>
            <w:shd w:val="clear" w:color="auto" w:fill="DEEAF6" w:themeFill="accent1" w:themeFillTint="33"/>
          </w:tcPr>
          <w:p w14:paraId="7DCA1829"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4D0DC56B" w14:textId="160079BD" w:rsidR="00F007EA" w:rsidRDefault="00F007EA" w:rsidP="00E40615">
            <w:pPr>
              <w:ind w:left="144"/>
              <w:rPr>
                <w:rFonts w:asciiTheme="minorHAnsi" w:hAnsiTheme="minorHAnsi" w:cs="Arial"/>
                <w:sz w:val="20"/>
                <w:szCs w:val="20"/>
              </w:rPr>
            </w:pPr>
            <w:r>
              <w:rPr>
                <w:rFonts w:asciiTheme="minorHAnsi" w:hAnsiTheme="minorHAnsi" w:cs="Arial"/>
                <w:sz w:val="20"/>
                <w:szCs w:val="20"/>
              </w:rPr>
              <w:t>M = 4.00, 100% Some/A lot</w:t>
            </w:r>
          </w:p>
        </w:tc>
        <w:tc>
          <w:tcPr>
            <w:tcW w:w="2057" w:type="dxa"/>
            <w:vMerge/>
            <w:shd w:val="clear" w:color="auto" w:fill="auto"/>
          </w:tcPr>
          <w:p w14:paraId="245B82B3" w14:textId="77777777" w:rsidR="00F007EA" w:rsidRPr="001C287B" w:rsidRDefault="00F007EA" w:rsidP="00F007EA">
            <w:pPr>
              <w:contextualSpacing/>
              <w:rPr>
                <w:rFonts w:asciiTheme="minorHAnsi" w:hAnsiTheme="minorHAnsi" w:cs="Arial"/>
                <w:sz w:val="20"/>
                <w:szCs w:val="20"/>
              </w:rPr>
            </w:pPr>
          </w:p>
        </w:tc>
      </w:tr>
      <w:tr w:rsidR="00F007EA" w:rsidRPr="001C287B" w14:paraId="44F4AC21" w14:textId="77777777" w:rsidTr="00915F27">
        <w:trPr>
          <w:cantSplit/>
        </w:trPr>
        <w:tc>
          <w:tcPr>
            <w:tcW w:w="2965" w:type="dxa"/>
            <w:vMerge/>
            <w:shd w:val="clear" w:color="auto" w:fill="DEEAF6" w:themeFill="accent1" w:themeFillTint="33"/>
          </w:tcPr>
          <w:p w14:paraId="14FBC150"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1933DE66" w14:textId="03468E09" w:rsidR="00F007EA" w:rsidRPr="00F007EA" w:rsidRDefault="00F007EA" w:rsidP="00F007EA">
            <w:pPr>
              <w:contextualSpacing/>
              <w:rPr>
                <w:rFonts w:asciiTheme="minorHAnsi" w:hAnsiTheme="minorHAnsi"/>
                <w:b/>
                <w:sz w:val="20"/>
                <w:szCs w:val="22"/>
              </w:rPr>
            </w:pPr>
            <w:r w:rsidRPr="00F007EA">
              <w:rPr>
                <w:rFonts w:asciiTheme="minorHAnsi" w:hAnsiTheme="minorHAnsi"/>
                <w:b/>
                <w:sz w:val="20"/>
                <w:szCs w:val="22"/>
              </w:rPr>
              <w:t>Indirect Measures</w:t>
            </w:r>
          </w:p>
        </w:tc>
        <w:tc>
          <w:tcPr>
            <w:tcW w:w="1620" w:type="dxa"/>
            <w:shd w:val="clear" w:color="auto" w:fill="DEEAF6" w:themeFill="accent1" w:themeFillTint="33"/>
          </w:tcPr>
          <w:p w14:paraId="75E7BBB4"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5618E1A0" w14:textId="14174093" w:rsidR="00F007EA" w:rsidRDefault="00A04AFB" w:rsidP="00A04AFB">
            <w:pPr>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94</w:t>
            </w:r>
            <w:r w:rsidRPr="00F007EA">
              <w:rPr>
                <w:rFonts w:asciiTheme="minorHAnsi" w:hAnsiTheme="minorHAnsi" w:cs="Arial"/>
                <w:b/>
                <w:sz w:val="20"/>
                <w:szCs w:val="20"/>
              </w:rPr>
              <w:t>%</w:t>
            </w:r>
          </w:p>
        </w:tc>
        <w:tc>
          <w:tcPr>
            <w:tcW w:w="2057" w:type="dxa"/>
            <w:vMerge/>
            <w:shd w:val="clear" w:color="auto" w:fill="auto"/>
          </w:tcPr>
          <w:p w14:paraId="13948D12" w14:textId="77777777" w:rsidR="00F007EA" w:rsidRPr="001C287B" w:rsidRDefault="00F007EA" w:rsidP="00F007EA">
            <w:pPr>
              <w:contextualSpacing/>
              <w:rPr>
                <w:rFonts w:asciiTheme="minorHAnsi" w:hAnsiTheme="minorHAnsi" w:cs="Arial"/>
                <w:sz w:val="20"/>
                <w:szCs w:val="20"/>
              </w:rPr>
            </w:pPr>
          </w:p>
        </w:tc>
      </w:tr>
      <w:tr w:rsidR="00F007EA" w:rsidRPr="001C287B" w14:paraId="55EF61C2" w14:textId="77777777" w:rsidTr="00915F27">
        <w:trPr>
          <w:cantSplit/>
        </w:trPr>
        <w:tc>
          <w:tcPr>
            <w:tcW w:w="2965" w:type="dxa"/>
            <w:vMerge/>
            <w:shd w:val="clear" w:color="auto" w:fill="DEEAF6" w:themeFill="accent1" w:themeFillTint="33"/>
          </w:tcPr>
          <w:p w14:paraId="4BBD5D60"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3AB41034" w14:textId="6197E24F" w:rsidR="00F007EA" w:rsidRDefault="00F007EA" w:rsidP="00F007EA">
            <w:pPr>
              <w:ind w:left="144"/>
              <w:contextualSpacing/>
              <w:rPr>
                <w:rFonts w:asciiTheme="minorHAnsi" w:hAnsiTheme="minorHAnsi" w:cs="Arial"/>
                <w:sz w:val="20"/>
                <w:szCs w:val="20"/>
              </w:rPr>
            </w:pPr>
            <w:r>
              <w:rPr>
                <w:rFonts w:asciiTheme="minorHAnsi" w:hAnsiTheme="minorHAnsi" w:cs="Arial"/>
                <w:sz w:val="20"/>
                <w:szCs w:val="20"/>
              </w:rPr>
              <w:t>GSS</w:t>
            </w:r>
          </w:p>
        </w:tc>
        <w:tc>
          <w:tcPr>
            <w:tcW w:w="1620" w:type="dxa"/>
            <w:shd w:val="clear" w:color="auto" w:fill="DEEAF6" w:themeFill="accent1" w:themeFillTint="33"/>
          </w:tcPr>
          <w:p w14:paraId="28DE7D0C"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7A700D3F" w14:textId="74EA7503" w:rsidR="00F007EA" w:rsidRDefault="00F007EA"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82</w:t>
            </w:r>
            <w:r w:rsidRPr="001C287B">
              <w:rPr>
                <w:rFonts w:asciiTheme="minorHAnsi" w:hAnsiTheme="minorHAnsi" w:cs="Arial"/>
                <w:sz w:val="20"/>
                <w:szCs w:val="20"/>
              </w:rPr>
              <w:t>, 9</w:t>
            </w:r>
            <w:r>
              <w:rPr>
                <w:rFonts w:asciiTheme="minorHAnsi" w:hAnsiTheme="minorHAnsi" w:cs="Arial"/>
                <w:sz w:val="20"/>
                <w:szCs w:val="20"/>
              </w:rPr>
              <w:t>8</w:t>
            </w:r>
            <w:r w:rsidRPr="001C287B">
              <w:rPr>
                <w:rFonts w:asciiTheme="minorHAnsi" w:hAnsiTheme="minorHAnsi" w:cs="Arial"/>
                <w:sz w:val="20"/>
                <w:szCs w:val="20"/>
              </w:rPr>
              <w:t>% Some/A lot</w:t>
            </w:r>
          </w:p>
        </w:tc>
        <w:tc>
          <w:tcPr>
            <w:tcW w:w="2057" w:type="dxa"/>
            <w:vMerge/>
            <w:shd w:val="clear" w:color="auto" w:fill="auto"/>
          </w:tcPr>
          <w:p w14:paraId="37B92C90" w14:textId="77777777" w:rsidR="00F007EA" w:rsidRPr="001C287B" w:rsidRDefault="00F007EA" w:rsidP="00F007EA">
            <w:pPr>
              <w:contextualSpacing/>
              <w:rPr>
                <w:rFonts w:asciiTheme="minorHAnsi" w:hAnsiTheme="minorHAnsi" w:cs="Arial"/>
                <w:sz w:val="20"/>
                <w:szCs w:val="20"/>
              </w:rPr>
            </w:pPr>
          </w:p>
        </w:tc>
      </w:tr>
      <w:tr w:rsidR="00F007EA" w:rsidRPr="001C287B" w14:paraId="474C6CA6" w14:textId="77777777" w:rsidTr="00915F27">
        <w:trPr>
          <w:cantSplit/>
        </w:trPr>
        <w:tc>
          <w:tcPr>
            <w:tcW w:w="2965" w:type="dxa"/>
            <w:vMerge/>
            <w:shd w:val="clear" w:color="auto" w:fill="DEEAF6" w:themeFill="accent1" w:themeFillTint="33"/>
          </w:tcPr>
          <w:p w14:paraId="17ABA5B9"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2F01615B" w14:textId="4B2210C7"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Intern Self-Evaluation</w:t>
            </w:r>
          </w:p>
        </w:tc>
        <w:tc>
          <w:tcPr>
            <w:tcW w:w="1620" w:type="dxa"/>
            <w:shd w:val="clear" w:color="auto" w:fill="DEEAF6" w:themeFill="accent1" w:themeFillTint="33"/>
          </w:tcPr>
          <w:p w14:paraId="6300ADE8"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2C1C92EC" w14:textId="59F5F0C1" w:rsidR="00F007EA" w:rsidRDefault="00F007EA" w:rsidP="00E40615">
            <w:pPr>
              <w:ind w:left="144"/>
              <w:rPr>
                <w:rFonts w:asciiTheme="minorHAnsi" w:hAnsiTheme="minorHAnsi" w:cs="Arial"/>
                <w:sz w:val="20"/>
                <w:szCs w:val="20"/>
              </w:rPr>
            </w:pPr>
            <w:r>
              <w:rPr>
                <w:rFonts w:asciiTheme="minorHAnsi" w:hAnsiTheme="minorHAnsi" w:cs="Arial"/>
                <w:sz w:val="20"/>
                <w:szCs w:val="20"/>
              </w:rPr>
              <w:t xml:space="preserve">M = 3.39, 89% </w:t>
            </w:r>
            <w:r w:rsidRPr="001C287B">
              <w:rPr>
                <w:rFonts w:asciiTheme="minorHAnsi" w:hAnsiTheme="minorHAnsi" w:cs="Arial"/>
                <w:sz w:val="20"/>
                <w:szCs w:val="20"/>
              </w:rPr>
              <w:t>Some/A lot</w:t>
            </w:r>
          </w:p>
        </w:tc>
        <w:tc>
          <w:tcPr>
            <w:tcW w:w="2057" w:type="dxa"/>
            <w:vMerge/>
            <w:shd w:val="clear" w:color="auto" w:fill="auto"/>
          </w:tcPr>
          <w:p w14:paraId="5F3D21F4" w14:textId="77777777" w:rsidR="00F007EA" w:rsidRPr="001C287B" w:rsidRDefault="00F007EA" w:rsidP="00F007EA">
            <w:pPr>
              <w:contextualSpacing/>
              <w:rPr>
                <w:rFonts w:asciiTheme="minorHAnsi" w:hAnsiTheme="minorHAnsi" w:cs="Arial"/>
                <w:sz w:val="20"/>
                <w:szCs w:val="20"/>
              </w:rPr>
            </w:pPr>
          </w:p>
        </w:tc>
      </w:tr>
      <w:tr w:rsidR="00F007EA" w:rsidRPr="001C287B" w14:paraId="2FFA642C" w14:textId="77777777" w:rsidTr="00915F27">
        <w:trPr>
          <w:cantSplit/>
        </w:trPr>
        <w:tc>
          <w:tcPr>
            <w:tcW w:w="2965" w:type="dxa"/>
            <w:vMerge/>
            <w:shd w:val="clear" w:color="auto" w:fill="DEEAF6" w:themeFill="accent1" w:themeFillTint="33"/>
          </w:tcPr>
          <w:p w14:paraId="29DBDDEB"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72DD3B30" w14:textId="71DD82F5"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620" w:type="dxa"/>
            <w:shd w:val="clear" w:color="auto" w:fill="DEEAF6" w:themeFill="accent1" w:themeFillTint="33"/>
          </w:tcPr>
          <w:p w14:paraId="2C3490D5"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77A50089" w14:textId="0ED08DD3" w:rsidR="00F007EA" w:rsidRDefault="00F007EA" w:rsidP="00E40615">
            <w:pPr>
              <w:ind w:left="144"/>
              <w:rPr>
                <w:rFonts w:asciiTheme="minorHAnsi" w:hAnsiTheme="minorHAnsi" w:cs="Arial"/>
                <w:sz w:val="20"/>
                <w:szCs w:val="20"/>
              </w:rPr>
            </w:pPr>
            <w:r>
              <w:rPr>
                <w:rFonts w:asciiTheme="minorHAnsi" w:hAnsiTheme="minorHAnsi" w:cs="Arial"/>
                <w:sz w:val="20"/>
                <w:szCs w:val="20"/>
              </w:rPr>
              <w:t xml:space="preserve">M = 3.76, 95% </w:t>
            </w:r>
            <w:r w:rsidRPr="001C287B">
              <w:rPr>
                <w:rFonts w:asciiTheme="minorHAnsi" w:hAnsiTheme="minorHAnsi" w:cs="Arial"/>
                <w:sz w:val="20"/>
                <w:szCs w:val="20"/>
              </w:rPr>
              <w:t>Some/A lot</w:t>
            </w:r>
          </w:p>
        </w:tc>
        <w:tc>
          <w:tcPr>
            <w:tcW w:w="2057" w:type="dxa"/>
            <w:vMerge/>
            <w:shd w:val="clear" w:color="auto" w:fill="auto"/>
          </w:tcPr>
          <w:p w14:paraId="10127AB6" w14:textId="77777777" w:rsidR="00F007EA" w:rsidRPr="001C287B" w:rsidRDefault="00F007EA" w:rsidP="00F007EA">
            <w:pPr>
              <w:contextualSpacing/>
              <w:rPr>
                <w:rFonts w:asciiTheme="minorHAnsi" w:hAnsiTheme="minorHAnsi" w:cs="Arial"/>
                <w:sz w:val="20"/>
                <w:szCs w:val="20"/>
              </w:rPr>
            </w:pPr>
          </w:p>
        </w:tc>
      </w:tr>
      <w:tr w:rsidR="00F007EA" w:rsidRPr="001C287B" w14:paraId="13481C93" w14:textId="77777777" w:rsidTr="00915F27">
        <w:trPr>
          <w:cantSplit/>
        </w:trPr>
        <w:tc>
          <w:tcPr>
            <w:tcW w:w="2965" w:type="dxa"/>
            <w:vMerge w:val="restart"/>
            <w:shd w:val="clear" w:color="auto" w:fill="FFFFFF" w:themeFill="background1"/>
          </w:tcPr>
          <w:p w14:paraId="1EF3A2F4" w14:textId="14699B32" w:rsidR="00F007EA" w:rsidRPr="00340968" w:rsidRDefault="00F007EA" w:rsidP="00F007EA">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5.2 </w:t>
            </w:r>
            <w:r w:rsidRPr="00340968">
              <w:rPr>
                <w:rFonts w:asciiTheme="minorHAnsi" w:hAnsiTheme="minorHAnsi" w:cs="Cambria"/>
                <w:sz w:val="20"/>
                <w:szCs w:val="20"/>
              </w:rPr>
              <w:t>Work effectively as part of a team</w:t>
            </w:r>
          </w:p>
        </w:tc>
        <w:tc>
          <w:tcPr>
            <w:tcW w:w="3870" w:type="dxa"/>
            <w:shd w:val="clear" w:color="auto" w:fill="FFFFFF" w:themeFill="background1"/>
          </w:tcPr>
          <w:p w14:paraId="03BF2DA1" w14:textId="7F64ABEF" w:rsidR="00F007EA" w:rsidRPr="00F007EA" w:rsidRDefault="00F007EA" w:rsidP="00F007EA">
            <w:pPr>
              <w:contextualSpacing/>
              <w:rPr>
                <w:rFonts w:asciiTheme="minorHAnsi" w:hAnsiTheme="minorHAnsi" w:cs="Arial"/>
                <w:b/>
                <w:sz w:val="20"/>
                <w:szCs w:val="20"/>
              </w:rPr>
            </w:pPr>
            <w:r w:rsidRPr="00F007EA">
              <w:rPr>
                <w:rFonts w:asciiTheme="minorHAnsi" w:hAnsiTheme="minorHAnsi" w:cs="Arial"/>
                <w:b/>
                <w:sz w:val="20"/>
                <w:szCs w:val="20"/>
              </w:rPr>
              <w:t>Direct Measures</w:t>
            </w:r>
          </w:p>
        </w:tc>
        <w:tc>
          <w:tcPr>
            <w:tcW w:w="1620" w:type="dxa"/>
            <w:shd w:val="clear" w:color="auto" w:fill="FFFFFF" w:themeFill="background1"/>
          </w:tcPr>
          <w:p w14:paraId="58463BCC"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1970F7CC" w14:textId="76341060" w:rsidR="00F007EA"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88</w:t>
            </w:r>
            <w:r w:rsidRPr="00F007EA">
              <w:rPr>
                <w:rFonts w:asciiTheme="minorHAnsi" w:hAnsiTheme="minorHAnsi" w:cs="Arial"/>
                <w:b/>
                <w:sz w:val="20"/>
                <w:szCs w:val="20"/>
              </w:rPr>
              <w:t>%</w:t>
            </w:r>
          </w:p>
        </w:tc>
        <w:tc>
          <w:tcPr>
            <w:tcW w:w="2057" w:type="dxa"/>
            <w:vMerge/>
            <w:shd w:val="clear" w:color="auto" w:fill="DEEAF6" w:themeFill="accent1" w:themeFillTint="33"/>
          </w:tcPr>
          <w:p w14:paraId="1DDF1C29" w14:textId="77777777" w:rsidR="00F007EA" w:rsidRPr="001C287B" w:rsidRDefault="00F007EA" w:rsidP="00F007EA">
            <w:pPr>
              <w:contextualSpacing/>
              <w:rPr>
                <w:rFonts w:asciiTheme="minorHAnsi" w:hAnsiTheme="minorHAnsi" w:cs="Arial"/>
                <w:sz w:val="20"/>
                <w:szCs w:val="20"/>
              </w:rPr>
            </w:pPr>
          </w:p>
        </w:tc>
      </w:tr>
      <w:tr w:rsidR="00F007EA" w:rsidRPr="001C287B" w14:paraId="1B5B50B3" w14:textId="77777777" w:rsidTr="00915F27">
        <w:trPr>
          <w:cantSplit/>
        </w:trPr>
        <w:tc>
          <w:tcPr>
            <w:tcW w:w="2965" w:type="dxa"/>
            <w:vMerge/>
            <w:shd w:val="clear" w:color="auto" w:fill="FFFFFF" w:themeFill="background1"/>
          </w:tcPr>
          <w:p w14:paraId="7799BEA0"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6032FB75" w14:textId="759B7CFF" w:rsidR="00F007EA" w:rsidRPr="001C287B" w:rsidRDefault="00F007EA"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620" w:type="dxa"/>
            <w:shd w:val="clear" w:color="auto" w:fill="FFFFFF" w:themeFill="background1"/>
          </w:tcPr>
          <w:p w14:paraId="1EE590BF"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67EEAFAC" w14:textId="1CC61189"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M = 3.58, 94% Some/A lot</w:t>
            </w:r>
          </w:p>
        </w:tc>
        <w:tc>
          <w:tcPr>
            <w:tcW w:w="2057" w:type="dxa"/>
            <w:vMerge/>
          </w:tcPr>
          <w:p w14:paraId="4AD653D8" w14:textId="77777777" w:rsidR="00F007EA" w:rsidRPr="001C287B" w:rsidRDefault="00F007EA" w:rsidP="00F007EA">
            <w:pPr>
              <w:contextualSpacing/>
              <w:rPr>
                <w:rFonts w:asciiTheme="minorHAnsi" w:hAnsiTheme="minorHAnsi" w:cs="Arial"/>
                <w:sz w:val="20"/>
                <w:szCs w:val="20"/>
              </w:rPr>
            </w:pPr>
          </w:p>
        </w:tc>
      </w:tr>
      <w:tr w:rsidR="00F007EA" w:rsidRPr="001C287B" w14:paraId="671257A9" w14:textId="77777777" w:rsidTr="00915F27">
        <w:trPr>
          <w:cantSplit/>
        </w:trPr>
        <w:tc>
          <w:tcPr>
            <w:tcW w:w="2965" w:type="dxa"/>
            <w:vMerge/>
            <w:shd w:val="clear" w:color="auto" w:fill="FFFFFF" w:themeFill="background1"/>
          </w:tcPr>
          <w:p w14:paraId="6103F61D"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7005989D" w14:textId="662461BA" w:rsidR="00F007EA" w:rsidRPr="001C287B" w:rsidRDefault="00F007EA" w:rsidP="00F007EA">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620" w:type="dxa"/>
            <w:shd w:val="clear" w:color="auto" w:fill="FFFFFF" w:themeFill="background1"/>
          </w:tcPr>
          <w:p w14:paraId="21BCB653"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5FAB4838" w14:textId="67814AED"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M = 3.91, 100% Some/A lot</w:t>
            </w:r>
          </w:p>
        </w:tc>
        <w:tc>
          <w:tcPr>
            <w:tcW w:w="2057" w:type="dxa"/>
            <w:vMerge/>
            <w:shd w:val="clear" w:color="auto" w:fill="DEEAF6" w:themeFill="accent1" w:themeFillTint="33"/>
          </w:tcPr>
          <w:p w14:paraId="48FE83C7" w14:textId="77777777" w:rsidR="00F007EA" w:rsidRPr="001C287B" w:rsidRDefault="00F007EA" w:rsidP="00F007EA">
            <w:pPr>
              <w:contextualSpacing/>
              <w:rPr>
                <w:rFonts w:asciiTheme="minorHAnsi" w:hAnsiTheme="minorHAnsi" w:cs="Arial"/>
                <w:sz w:val="20"/>
                <w:szCs w:val="20"/>
              </w:rPr>
            </w:pPr>
          </w:p>
        </w:tc>
      </w:tr>
      <w:tr w:rsidR="00F007EA" w:rsidRPr="001C287B" w14:paraId="01075AF5" w14:textId="77777777" w:rsidTr="00915F27">
        <w:trPr>
          <w:cantSplit/>
        </w:trPr>
        <w:tc>
          <w:tcPr>
            <w:tcW w:w="2965" w:type="dxa"/>
            <w:vMerge/>
            <w:shd w:val="clear" w:color="auto" w:fill="FFFFFF" w:themeFill="background1"/>
          </w:tcPr>
          <w:p w14:paraId="40DFFCC7"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6BF1356F" w14:textId="232542D3" w:rsidR="00F007EA" w:rsidRDefault="00F007EA" w:rsidP="00F007EA">
            <w:pPr>
              <w:ind w:left="144"/>
              <w:contextualSpacing/>
              <w:rPr>
                <w:rFonts w:asciiTheme="minorHAnsi" w:hAnsiTheme="minorHAnsi"/>
                <w:sz w:val="20"/>
                <w:szCs w:val="22"/>
              </w:rPr>
            </w:pPr>
            <w:r>
              <w:rPr>
                <w:rFonts w:asciiTheme="minorHAnsi" w:hAnsiTheme="minorHAnsi"/>
                <w:sz w:val="20"/>
                <w:szCs w:val="22"/>
              </w:rPr>
              <w:t>Research Methods Poster Oral Evaluation</w:t>
            </w:r>
            <w:r w:rsidRPr="001C287B">
              <w:rPr>
                <w:rFonts w:asciiTheme="minorHAnsi" w:hAnsiTheme="minorHAnsi" w:cs="Arial"/>
                <w:sz w:val="20"/>
                <w:szCs w:val="20"/>
              </w:rPr>
              <w:t xml:space="preserve"> </w:t>
            </w:r>
          </w:p>
        </w:tc>
        <w:tc>
          <w:tcPr>
            <w:tcW w:w="1620" w:type="dxa"/>
            <w:shd w:val="clear" w:color="auto" w:fill="FFFFFF" w:themeFill="background1"/>
          </w:tcPr>
          <w:p w14:paraId="1F9BC6AE"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3621D5A8" w14:textId="3DD4AE08" w:rsidR="00F007EA" w:rsidRDefault="00F007EA"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 xml:space="preserve">04, 70% </w:t>
            </w:r>
            <w:r w:rsidRPr="001C287B">
              <w:rPr>
                <w:rFonts w:asciiTheme="minorHAnsi" w:hAnsiTheme="minorHAnsi" w:cs="Arial"/>
                <w:sz w:val="20"/>
                <w:szCs w:val="20"/>
              </w:rPr>
              <w:t>Some/A lot</w:t>
            </w:r>
          </w:p>
        </w:tc>
        <w:tc>
          <w:tcPr>
            <w:tcW w:w="2057" w:type="dxa"/>
            <w:vMerge/>
          </w:tcPr>
          <w:p w14:paraId="4B0E5CB5" w14:textId="77777777" w:rsidR="00F007EA" w:rsidRPr="001C287B" w:rsidRDefault="00F007EA" w:rsidP="00F007EA">
            <w:pPr>
              <w:contextualSpacing/>
              <w:rPr>
                <w:rFonts w:asciiTheme="minorHAnsi" w:hAnsiTheme="minorHAnsi" w:cs="Arial"/>
                <w:sz w:val="20"/>
                <w:szCs w:val="20"/>
              </w:rPr>
            </w:pPr>
          </w:p>
        </w:tc>
      </w:tr>
      <w:tr w:rsidR="00F007EA" w:rsidRPr="001C287B" w14:paraId="4EECB8B7" w14:textId="77777777" w:rsidTr="00915F27">
        <w:trPr>
          <w:cantSplit/>
        </w:trPr>
        <w:tc>
          <w:tcPr>
            <w:tcW w:w="2965" w:type="dxa"/>
            <w:vMerge/>
            <w:shd w:val="clear" w:color="auto" w:fill="FFFFFF" w:themeFill="background1"/>
          </w:tcPr>
          <w:p w14:paraId="6B85E516"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0AB26C57" w14:textId="3C546D0A" w:rsidR="00F007EA" w:rsidRPr="00F007EA" w:rsidRDefault="00F007EA" w:rsidP="00F007EA">
            <w:pPr>
              <w:contextualSpacing/>
              <w:rPr>
                <w:rFonts w:asciiTheme="minorHAnsi" w:hAnsiTheme="minorHAnsi"/>
                <w:b/>
                <w:sz w:val="20"/>
                <w:szCs w:val="22"/>
              </w:rPr>
            </w:pPr>
            <w:r w:rsidRPr="00F007EA">
              <w:rPr>
                <w:rFonts w:asciiTheme="minorHAnsi" w:hAnsiTheme="minorHAnsi"/>
                <w:b/>
                <w:sz w:val="20"/>
                <w:szCs w:val="22"/>
              </w:rPr>
              <w:t>Indirect Measures</w:t>
            </w:r>
          </w:p>
        </w:tc>
        <w:tc>
          <w:tcPr>
            <w:tcW w:w="1620" w:type="dxa"/>
            <w:shd w:val="clear" w:color="auto" w:fill="FFFFFF" w:themeFill="background1"/>
          </w:tcPr>
          <w:p w14:paraId="79F2F615"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78D77178" w14:textId="3A597563" w:rsidR="00F007EA"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91</w:t>
            </w:r>
            <w:r w:rsidRPr="00F007EA">
              <w:rPr>
                <w:rFonts w:asciiTheme="minorHAnsi" w:hAnsiTheme="minorHAnsi" w:cs="Arial"/>
                <w:b/>
                <w:sz w:val="20"/>
                <w:szCs w:val="20"/>
              </w:rPr>
              <w:t>%</w:t>
            </w:r>
          </w:p>
        </w:tc>
        <w:tc>
          <w:tcPr>
            <w:tcW w:w="2057" w:type="dxa"/>
            <w:vMerge/>
          </w:tcPr>
          <w:p w14:paraId="7C2913E2" w14:textId="77777777" w:rsidR="00F007EA" w:rsidRPr="001C287B" w:rsidRDefault="00F007EA" w:rsidP="00F007EA">
            <w:pPr>
              <w:contextualSpacing/>
              <w:rPr>
                <w:rFonts w:asciiTheme="minorHAnsi" w:hAnsiTheme="minorHAnsi" w:cs="Arial"/>
                <w:sz w:val="20"/>
                <w:szCs w:val="20"/>
              </w:rPr>
            </w:pPr>
          </w:p>
        </w:tc>
      </w:tr>
      <w:tr w:rsidR="00F007EA" w:rsidRPr="001C287B" w14:paraId="56891A8E" w14:textId="77777777" w:rsidTr="00915F27">
        <w:trPr>
          <w:cantSplit/>
        </w:trPr>
        <w:tc>
          <w:tcPr>
            <w:tcW w:w="2965" w:type="dxa"/>
            <w:vMerge/>
            <w:shd w:val="clear" w:color="auto" w:fill="FFFFFF" w:themeFill="background1"/>
          </w:tcPr>
          <w:p w14:paraId="18D8C8DB"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4F9E319B" w14:textId="709E90F0"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Intern Self-Evaluation</w:t>
            </w:r>
          </w:p>
        </w:tc>
        <w:tc>
          <w:tcPr>
            <w:tcW w:w="1620" w:type="dxa"/>
            <w:shd w:val="clear" w:color="auto" w:fill="FFFFFF" w:themeFill="background1"/>
          </w:tcPr>
          <w:p w14:paraId="02E1DC0E"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2DC3C946" w14:textId="15517267" w:rsidR="00F007EA" w:rsidRDefault="00F007EA" w:rsidP="00E40615">
            <w:pPr>
              <w:ind w:left="144"/>
              <w:rPr>
                <w:rFonts w:asciiTheme="minorHAnsi" w:hAnsiTheme="minorHAnsi" w:cs="Arial"/>
                <w:sz w:val="20"/>
                <w:szCs w:val="20"/>
              </w:rPr>
            </w:pPr>
            <w:r>
              <w:rPr>
                <w:rFonts w:asciiTheme="minorHAnsi" w:hAnsiTheme="minorHAnsi" w:cs="Arial"/>
                <w:sz w:val="20"/>
                <w:szCs w:val="20"/>
              </w:rPr>
              <w:t>M = 3.83, 94</w:t>
            </w:r>
            <w:r w:rsidRPr="001C287B">
              <w:rPr>
                <w:rFonts w:asciiTheme="minorHAnsi" w:hAnsiTheme="minorHAnsi" w:cs="Arial"/>
                <w:sz w:val="20"/>
                <w:szCs w:val="20"/>
              </w:rPr>
              <w:t>% Some/A lot</w:t>
            </w:r>
          </w:p>
        </w:tc>
        <w:tc>
          <w:tcPr>
            <w:tcW w:w="2057" w:type="dxa"/>
            <w:vMerge/>
          </w:tcPr>
          <w:p w14:paraId="4B0D4126" w14:textId="77777777" w:rsidR="00F007EA" w:rsidRPr="001C287B" w:rsidRDefault="00F007EA" w:rsidP="00F007EA">
            <w:pPr>
              <w:contextualSpacing/>
              <w:rPr>
                <w:rFonts w:asciiTheme="minorHAnsi" w:hAnsiTheme="minorHAnsi" w:cs="Arial"/>
                <w:sz w:val="20"/>
                <w:szCs w:val="20"/>
              </w:rPr>
            </w:pPr>
          </w:p>
        </w:tc>
      </w:tr>
      <w:tr w:rsidR="00F007EA" w:rsidRPr="001C287B" w14:paraId="77C2F2CD" w14:textId="77777777" w:rsidTr="00915F27">
        <w:trPr>
          <w:cantSplit/>
        </w:trPr>
        <w:tc>
          <w:tcPr>
            <w:tcW w:w="2965" w:type="dxa"/>
            <w:vMerge/>
            <w:shd w:val="clear" w:color="auto" w:fill="FFFFFF" w:themeFill="background1"/>
          </w:tcPr>
          <w:p w14:paraId="4215D7F0"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5B09FCF6" w14:textId="11BCDC05"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GSS</w:t>
            </w:r>
          </w:p>
        </w:tc>
        <w:tc>
          <w:tcPr>
            <w:tcW w:w="1620" w:type="dxa"/>
            <w:shd w:val="clear" w:color="auto" w:fill="FFFFFF" w:themeFill="background1"/>
          </w:tcPr>
          <w:p w14:paraId="293A3CFD"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3A4284A9" w14:textId="088281DE" w:rsidR="00F007EA" w:rsidRDefault="00F007EA"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41</w:t>
            </w:r>
            <w:r w:rsidRPr="001C287B">
              <w:rPr>
                <w:rFonts w:asciiTheme="minorHAnsi" w:hAnsiTheme="minorHAnsi" w:cs="Arial"/>
                <w:sz w:val="20"/>
                <w:szCs w:val="20"/>
              </w:rPr>
              <w:t xml:space="preserve">, </w:t>
            </w:r>
            <w:r>
              <w:rPr>
                <w:rFonts w:asciiTheme="minorHAnsi" w:hAnsiTheme="minorHAnsi" w:cs="Arial"/>
                <w:sz w:val="20"/>
                <w:szCs w:val="20"/>
              </w:rPr>
              <w:t>92</w:t>
            </w:r>
            <w:r w:rsidRPr="001C287B">
              <w:rPr>
                <w:rFonts w:asciiTheme="minorHAnsi" w:hAnsiTheme="minorHAnsi" w:cs="Arial"/>
                <w:sz w:val="20"/>
                <w:szCs w:val="20"/>
              </w:rPr>
              <w:t>% Some/A lot</w:t>
            </w:r>
          </w:p>
        </w:tc>
        <w:tc>
          <w:tcPr>
            <w:tcW w:w="2057" w:type="dxa"/>
            <w:vMerge/>
          </w:tcPr>
          <w:p w14:paraId="24E81D90" w14:textId="77777777" w:rsidR="00F007EA" w:rsidRPr="001C287B" w:rsidRDefault="00F007EA" w:rsidP="00F007EA">
            <w:pPr>
              <w:contextualSpacing/>
              <w:rPr>
                <w:rFonts w:asciiTheme="minorHAnsi" w:hAnsiTheme="minorHAnsi" w:cs="Arial"/>
                <w:sz w:val="20"/>
                <w:szCs w:val="20"/>
              </w:rPr>
            </w:pPr>
          </w:p>
        </w:tc>
      </w:tr>
      <w:tr w:rsidR="00F007EA" w:rsidRPr="001C287B" w14:paraId="5BA063AC" w14:textId="77777777" w:rsidTr="00915F27">
        <w:trPr>
          <w:cantSplit/>
        </w:trPr>
        <w:tc>
          <w:tcPr>
            <w:tcW w:w="2965" w:type="dxa"/>
            <w:vMerge/>
            <w:shd w:val="clear" w:color="auto" w:fill="FFFFFF" w:themeFill="background1"/>
          </w:tcPr>
          <w:p w14:paraId="00FF618A"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604DA221" w14:textId="0EDB2762" w:rsidR="00F007EA" w:rsidRDefault="00F007EA" w:rsidP="00F007EA">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1620" w:type="dxa"/>
            <w:shd w:val="clear" w:color="auto" w:fill="FFFFFF" w:themeFill="background1"/>
          </w:tcPr>
          <w:p w14:paraId="1D51B245"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6230BDAE" w14:textId="66D184A9"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 xml:space="preserve">M = 3.67, 86% </w:t>
            </w:r>
            <w:r w:rsidRPr="001C287B">
              <w:rPr>
                <w:rFonts w:asciiTheme="minorHAnsi" w:hAnsiTheme="minorHAnsi" w:cs="Arial"/>
                <w:sz w:val="20"/>
                <w:szCs w:val="20"/>
              </w:rPr>
              <w:t>Some/A lot</w:t>
            </w:r>
          </w:p>
        </w:tc>
        <w:tc>
          <w:tcPr>
            <w:tcW w:w="2057" w:type="dxa"/>
            <w:vMerge/>
          </w:tcPr>
          <w:p w14:paraId="02E9BA65" w14:textId="77777777" w:rsidR="00F007EA" w:rsidRPr="001C287B" w:rsidRDefault="00F007EA" w:rsidP="00F007EA">
            <w:pPr>
              <w:contextualSpacing/>
              <w:rPr>
                <w:rFonts w:asciiTheme="minorHAnsi" w:hAnsiTheme="minorHAnsi" w:cs="Arial"/>
                <w:sz w:val="20"/>
                <w:szCs w:val="20"/>
              </w:rPr>
            </w:pPr>
          </w:p>
        </w:tc>
      </w:tr>
      <w:tr w:rsidR="00915F27" w:rsidRPr="001C287B" w14:paraId="308CEB8F" w14:textId="77777777" w:rsidTr="00915F27">
        <w:trPr>
          <w:cantSplit/>
        </w:trPr>
        <w:tc>
          <w:tcPr>
            <w:tcW w:w="2965" w:type="dxa"/>
            <w:vMerge w:val="restart"/>
            <w:shd w:val="clear" w:color="auto" w:fill="DEEAF6" w:themeFill="accent1" w:themeFillTint="33"/>
          </w:tcPr>
          <w:p w14:paraId="15DDF2E0" w14:textId="77777777" w:rsidR="00915F27" w:rsidRPr="00340968" w:rsidRDefault="00915F27" w:rsidP="00F007EA">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5.3 </w:t>
            </w:r>
            <w:r w:rsidRPr="00340968">
              <w:rPr>
                <w:rFonts w:asciiTheme="minorHAnsi" w:hAnsiTheme="minorHAnsi" w:cs="Cambria"/>
                <w:sz w:val="20"/>
                <w:szCs w:val="20"/>
              </w:rPr>
              <w:t>Self-reflect in preparation for employment, graduate school, or professional school</w:t>
            </w:r>
          </w:p>
          <w:p w14:paraId="55F21769" w14:textId="6505E070" w:rsidR="00915F27" w:rsidRPr="00340968" w:rsidRDefault="00915F27" w:rsidP="00F007EA">
            <w:pPr>
              <w:contextualSpacing/>
              <w:rPr>
                <w:rFonts w:asciiTheme="minorHAnsi" w:hAnsiTheme="minorHAnsi" w:cs="Cambria"/>
                <w:sz w:val="20"/>
                <w:szCs w:val="20"/>
              </w:rPr>
            </w:pPr>
          </w:p>
        </w:tc>
        <w:tc>
          <w:tcPr>
            <w:tcW w:w="3870" w:type="dxa"/>
            <w:shd w:val="clear" w:color="auto" w:fill="DEEAF6" w:themeFill="accent1" w:themeFillTint="33"/>
          </w:tcPr>
          <w:p w14:paraId="4379085C" w14:textId="3BD84E2E" w:rsidR="00915F27" w:rsidRPr="00F007EA" w:rsidRDefault="00915F27" w:rsidP="00F007EA">
            <w:pPr>
              <w:contextualSpacing/>
              <w:rPr>
                <w:rFonts w:asciiTheme="minorHAnsi" w:hAnsiTheme="minorHAnsi" w:cs="Arial"/>
                <w:b/>
                <w:sz w:val="20"/>
                <w:szCs w:val="20"/>
              </w:rPr>
            </w:pPr>
            <w:r w:rsidRPr="00F007EA">
              <w:rPr>
                <w:rFonts w:asciiTheme="minorHAnsi" w:hAnsiTheme="minorHAnsi" w:cs="Arial"/>
                <w:b/>
                <w:sz w:val="20"/>
                <w:szCs w:val="20"/>
              </w:rPr>
              <w:t>Direct Measures</w:t>
            </w:r>
          </w:p>
        </w:tc>
        <w:tc>
          <w:tcPr>
            <w:tcW w:w="1620" w:type="dxa"/>
            <w:shd w:val="clear" w:color="auto" w:fill="DEEAF6" w:themeFill="accent1" w:themeFillTint="33"/>
          </w:tcPr>
          <w:p w14:paraId="15429CDF"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3788DC9F" w14:textId="1BF5A8A4" w:rsidR="00915F27" w:rsidRPr="00A04AFB" w:rsidRDefault="00915F27" w:rsidP="00A04AFB">
            <w:pPr>
              <w:contextualSpacing/>
              <w:rPr>
                <w:rFonts w:asciiTheme="minorHAnsi" w:hAnsiTheme="minorHAnsi" w:cs="Arial"/>
                <w:b/>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100</w:t>
            </w:r>
            <w:r w:rsidRPr="00F007EA">
              <w:rPr>
                <w:rFonts w:asciiTheme="minorHAnsi" w:hAnsiTheme="minorHAnsi" w:cs="Arial"/>
                <w:b/>
                <w:sz w:val="20"/>
                <w:szCs w:val="20"/>
              </w:rPr>
              <w:t>%</w:t>
            </w:r>
          </w:p>
        </w:tc>
        <w:tc>
          <w:tcPr>
            <w:tcW w:w="2057" w:type="dxa"/>
            <w:vMerge/>
            <w:shd w:val="clear" w:color="auto" w:fill="auto"/>
          </w:tcPr>
          <w:p w14:paraId="18848FCA" w14:textId="77777777" w:rsidR="00915F27" w:rsidRPr="001C287B" w:rsidRDefault="00915F27" w:rsidP="00F007EA">
            <w:pPr>
              <w:contextualSpacing/>
              <w:rPr>
                <w:rFonts w:asciiTheme="minorHAnsi" w:hAnsiTheme="minorHAnsi" w:cs="Arial"/>
                <w:sz w:val="20"/>
                <w:szCs w:val="20"/>
              </w:rPr>
            </w:pPr>
          </w:p>
        </w:tc>
      </w:tr>
      <w:tr w:rsidR="00915F27" w:rsidRPr="001C287B" w14:paraId="76A0B19F" w14:textId="77777777" w:rsidTr="00915F27">
        <w:trPr>
          <w:cantSplit/>
        </w:trPr>
        <w:tc>
          <w:tcPr>
            <w:tcW w:w="2965" w:type="dxa"/>
            <w:vMerge/>
            <w:shd w:val="clear" w:color="auto" w:fill="DEEAF6" w:themeFill="accent1" w:themeFillTint="33"/>
          </w:tcPr>
          <w:p w14:paraId="64C40A55"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4FCD429C" w14:textId="06EDA449" w:rsidR="00915F27" w:rsidRPr="001C287B" w:rsidRDefault="00915F27"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620" w:type="dxa"/>
            <w:shd w:val="clear" w:color="auto" w:fill="DEEAF6" w:themeFill="accent1" w:themeFillTint="33"/>
          </w:tcPr>
          <w:p w14:paraId="10812B73"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466C86E9" w14:textId="16E26948" w:rsidR="00915F27" w:rsidRPr="001C287B" w:rsidRDefault="00915F27" w:rsidP="00E40615">
            <w:pPr>
              <w:ind w:left="144"/>
              <w:rPr>
                <w:rFonts w:asciiTheme="minorHAnsi" w:hAnsiTheme="minorHAnsi" w:cs="Arial"/>
                <w:sz w:val="20"/>
                <w:szCs w:val="20"/>
              </w:rPr>
            </w:pPr>
            <w:r>
              <w:rPr>
                <w:rFonts w:asciiTheme="minorHAnsi" w:hAnsiTheme="minorHAnsi" w:cs="Arial"/>
                <w:sz w:val="20"/>
                <w:szCs w:val="20"/>
              </w:rPr>
              <w:t>M = 3.70, 100% Some/A lot</w:t>
            </w:r>
          </w:p>
        </w:tc>
        <w:tc>
          <w:tcPr>
            <w:tcW w:w="2057" w:type="dxa"/>
            <w:vMerge/>
            <w:shd w:val="clear" w:color="auto" w:fill="auto"/>
          </w:tcPr>
          <w:p w14:paraId="4C8071F5" w14:textId="77777777" w:rsidR="00915F27" w:rsidRPr="001C287B" w:rsidRDefault="00915F27" w:rsidP="00F007EA">
            <w:pPr>
              <w:contextualSpacing/>
              <w:rPr>
                <w:rFonts w:asciiTheme="minorHAnsi" w:hAnsiTheme="minorHAnsi" w:cs="Arial"/>
                <w:sz w:val="20"/>
                <w:szCs w:val="20"/>
              </w:rPr>
            </w:pPr>
          </w:p>
        </w:tc>
      </w:tr>
      <w:tr w:rsidR="00915F27" w:rsidRPr="001C287B" w14:paraId="2287533B" w14:textId="77777777" w:rsidTr="00915F27">
        <w:trPr>
          <w:cantSplit/>
        </w:trPr>
        <w:tc>
          <w:tcPr>
            <w:tcW w:w="2965" w:type="dxa"/>
            <w:vMerge/>
            <w:shd w:val="clear" w:color="auto" w:fill="DEEAF6" w:themeFill="accent1" w:themeFillTint="33"/>
          </w:tcPr>
          <w:p w14:paraId="7B9A3934"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669177E3" w14:textId="401C407A" w:rsidR="00915F27" w:rsidRPr="001C287B" w:rsidRDefault="00915F27" w:rsidP="00F007EA">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620" w:type="dxa"/>
            <w:shd w:val="clear" w:color="auto" w:fill="DEEAF6" w:themeFill="accent1" w:themeFillTint="33"/>
          </w:tcPr>
          <w:p w14:paraId="75B12896"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286EFCA1" w14:textId="5706EF6E" w:rsidR="00915F27" w:rsidRPr="001C287B" w:rsidRDefault="00915F27" w:rsidP="00E40615">
            <w:pPr>
              <w:ind w:left="144"/>
              <w:rPr>
                <w:rFonts w:asciiTheme="minorHAnsi" w:hAnsiTheme="minorHAnsi" w:cs="Arial"/>
                <w:sz w:val="20"/>
                <w:szCs w:val="20"/>
              </w:rPr>
            </w:pPr>
            <w:r>
              <w:rPr>
                <w:rFonts w:asciiTheme="minorHAnsi" w:hAnsiTheme="minorHAnsi" w:cs="Arial"/>
                <w:sz w:val="20"/>
                <w:szCs w:val="20"/>
              </w:rPr>
              <w:t>M = 3.91, 100% Some/A lot</w:t>
            </w:r>
          </w:p>
        </w:tc>
        <w:tc>
          <w:tcPr>
            <w:tcW w:w="2057" w:type="dxa"/>
            <w:vMerge/>
            <w:shd w:val="clear" w:color="auto" w:fill="auto"/>
          </w:tcPr>
          <w:p w14:paraId="44DE62F6" w14:textId="77777777" w:rsidR="00915F27" w:rsidRPr="001C287B" w:rsidRDefault="00915F27" w:rsidP="00F007EA">
            <w:pPr>
              <w:contextualSpacing/>
              <w:rPr>
                <w:rFonts w:asciiTheme="minorHAnsi" w:hAnsiTheme="minorHAnsi" w:cs="Arial"/>
                <w:sz w:val="20"/>
                <w:szCs w:val="20"/>
              </w:rPr>
            </w:pPr>
          </w:p>
        </w:tc>
      </w:tr>
      <w:tr w:rsidR="00915F27" w:rsidRPr="001C287B" w14:paraId="218415EA" w14:textId="77777777" w:rsidTr="00915F27">
        <w:trPr>
          <w:cantSplit/>
        </w:trPr>
        <w:tc>
          <w:tcPr>
            <w:tcW w:w="2965" w:type="dxa"/>
            <w:vMerge/>
            <w:shd w:val="clear" w:color="auto" w:fill="DEEAF6" w:themeFill="accent1" w:themeFillTint="33"/>
          </w:tcPr>
          <w:p w14:paraId="6E9D7350"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295DAE76" w14:textId="7787E827" w:rsidR="00915F27" w:rsidRPr="00F007EA" w:rsidRDefault="00915F27" w:rsidP="00F007EA">
            <w:pPr>
              <w:contextualSpacing/>
              <w:rPr>
                <w:rFonts w:asciiTheme="minorHAnsi" w:hAnsiTheme="minorHAnsi" w:cs="Arial"/>
                <w:b/>
                <w:sz w:val="20"/>
                <w:szCs w:val="20"/>
              </w:rPr>
            </w:pPr>
            <w:r w:rsidRPr="00F007EA">
              <w:rPr>
                <w:rFonts w:asciiTheme="minorHAnsi" w:hAnsiTheme="minorHAnsi" w:cs="Arial"/>
                <w:b/>
                <w:sz w:val="20"/>
                <w:szCs w:val="20"/>
              </w:rPr>
              <w:t>Indirect Measures</w:t>
            </w:r>
          </w:p>
        </w:tc>
        <w:tc>
          <w:tcPr>
            <w:tcW w:w="1620" w:type="dxa"/>
            <w:shd w:val="clear" w:color="auto" w:fill="DEEAF6" w:themeFill="accent1" w:themeFillTint="33"/>
          </w:tcPr>
          <w:p w14:paraId="09FABC03"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730B7C14" w14:textId="12D8077A" w:rsidR="00915F27" w:rsidRDefault="00915F27"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95</w:t>
            </w:r>
            <w:r w:rsidRPr="00F007EA">
              <w:rPr>
                <w:rFonts w:asciiTheme="minorHAnsi" w:hAnsiTheme="minorHAnsi" w:cs="Arial"/>
                <w:b/>
                <w:sz w:val="20"/>
                <w:szCs w:val="20"/>
              </w:rPr>
              <w:t>%</w:t>
            </w:r>
          </w:p>
        </w:tc>
        <w:tc>
          <w:tcPr>
            <w:tcW w:w="2057" w:type="dxa"/>
            <w:vMerge/>
            <w:shd w:val="clear" w:color="auto" w:fill="auto"/>
          </w:tcPr>
          <w:p w14:paraId="1AA405ED" w14:textId="77777777" w:rsidR="00915F27" w:rsidRPr="001C287B" w:rsidRDefault="00915F27" w:rsidP="00F007EA">
            <w:pPr>
              <w:contextualSpacing/>
              <w:rPr>
                <w:rFonts w:asciiTheme="minorHAnsi" w:hAnsiTheme="minorHAnsi" w:cs="Arial"/>
                <w:sz w:val="20"/>
                <w:szCs w:val="20"/>
              </w:rPr>
            </w:pPr>
          </w:p>
        </w:tc>
      </w:tr>
      <w:tr w:rsidR="00915F27" w:rsidRPr="001C287B" w14:paraId="13924882" w14:textId="77777777" w:rsidTr="00915F27">
        <w:trPr>
          <w:cantSplit/>
        </w:trPr>
        <w:tc>
          <w:tcPr>
            <w:tcW w:w="2965" w:type="dxa"/>
            <w:vMerge/>
            <w:shd w:val="clear" w:color="auto" w:fill="DEEAF6" w:themeFill="accent1" w:themeFillTint="33"/>
          </w:tcPr>
          <w:p w14:paraId="210F83D3"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6B40FACF" w14:textId="4A05BE02" w:rsidR="00915F27" w:rsidRDefault="00915F27" w:rsidP="00F007EA">
            <w:pPr>
              <w:ind w:left="144"/>
              <w:contextualSpacing/>
              <w:rPr>
                <w:rFonts w:asciiTheme="minorHAnsi" w:hAnsiTheme="minorHAnsi" w:cs="Arial"/>
                <w:sz w:val="20"/>
                <w:szCs w:val="20"/>
              </w:rPr>
            </w:pPr>
            <w:r>
              <w:rPr>
                <w:rFonts w:asciiTheme="minorHAnsi" w:hAnsiTheme="minorHAnsi" w:cs="Arial"/>
                <w:sz w:val="20"/>
                <w:szCs w:val="20"/>
              </w:rPr>
              <w:t>GSS</w:t>
            </w:r>
          </w:p>
        </w:tc>
        <w:tc>
          <w:tcPr>
            <w:tcW w:w="1620" w:type="dxa"/>
            <w:shd w:val="clear" w:color="auto" w:fill="DEEAF6" w:themeFill="accent1" w:themeFillTint="33"/>
          </w:tcPr>
          <w:p w14:paraId="36E2CA24"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35719322" w14:textId="3DF3B8CF" w:rsidR="00915F27" w:rsidRDefault="00915F27"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62</w:t>
            </w:r>
            <w:r w:rsidRPr="001C287B">
              <w:rPr>
                <w:rFonts w:asciiTheme="minorHAnsi" w:hAnsiTheme="minorHAnsi" w:cs="Arial"/>
                <w:sz w:val="20"/>
                <w:szCs w:val="20"/>
              </w:rPr>
              <w:t xml:space="preserve">, </w:t>
            </w:r>
            <w:r>
              <w:rPr>
                <w:rFonts w:asciiTheme="minorHAnsi" w:hAnsiTheme="minorHAnsi" w:cs="Arial"/>
                <w:sz w:val="20"/>
                <w:szCs w:val="20"/>
              </w:rPr>
              <w:t>90</w:t>
            </w:r>
            <w:r w:rsidRPr="001C287B">
              <w:rPr>
                <w:rFonts w:asciiTheme="minorHAnsi" w:hAnsiTheme="minorHAnsi" w:cs="Arial"/>
                <w:sz w:val="20"/>
                <w:szCs w:val="20"/>
              </w:rPr>
              <w:t>% Some/A lot</w:t>
            </w:r>
          </w:p>
        </w:tc>
        <w:tc>
          <w:tcPr>
            <w:tcW w:w="2057" w:type="dxa"/>
            <w:vMerge/>
            <w:shd w:val="clear" w:color="auto" w:fill="auto"/>
          </w:tcPr>
          <w:p w14:paraId="612640D6" w14:textId="77777777" w:rsidR="00915F27" w:rsidRPr="001C287B" w:rsidRDefault="00915F27" w:rsidP="00F007EA">
            <w:pPr>
              <w:contextualSpacing/>
              <w:rPr>
                <w:rFonts w:asciiTheme="minorHAnsi" w:hAnsiTheme="minorHAnsi" w:cs="Arial"/>
                <w:sz w:val="20"/>
                <w:szCs w:val="20"/>
              </w:rPr>
            </w:pPr>
          </w:p>
        </w:tc>
      </w:tr>
      <w:tr w:rsidR="00915F27" w:rsidRPr="001C287B" w14:paraId="7EDCF637" w14:textId="77777777" w:rsidTr="00915F27">
        <w:trPr>
          <w:cantSplit/>
        </w:trPr>
        <w:tc>
          <w:tcPr>
            <w:tcW w:w="2965" w:type="dxa"/>
            <w:vMerge/>
            <w:shd w:val="clear" w:color="auto" w:fill="DEEAF6" w:themeFill="accent1" w:themeFillTint="33"/>
          </w:tcPr>
          <w:p w14:paraId="1D8F37D8"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1A5E21DA" w14:textId="547F97E9" w:rsidR="00915F27" w:rsidRDefault="00915F27" w:rsidP="00F007EA">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620" w:type="dxa"/>
            <w:shd w:val="clear" w:color="auto" w:fill="DEEAF6" w:themeFill="accent1" w:themeFillTint="33"/>
          </w:tcPr>
          <w:p w14:paraId="28456D81"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0A86C861" w14:textId="52F32281" w:rsidR="00915F27" w:rsidRDefault="00915F27" w:rsidP="00E40615">
            <w:pPr>
              <w:ind w:left="144"/>
              <w:rPr>
                <w:rFonts w:asciiTheme="minorHAnsi" w:hAnsiTheme="minorHAnsi" w:cs="Arial"/>
                <w:sz w:val="20"/>
                <w:szCs w:val="20"/>
              </w:rPr>
            </w:pPr>
            <w:r>
              <w:rPr>
                <w:rFonts w:asciiTheme="minorHAnsi" w:hAnsiTheme="minorHAnsi" w:cs="Arial"/>
                <w:sz w:val="20"/>
                <w:szCs w:val="20"/>
              </w:rPr>
              <w:t>M = 3.94, 100</w:t>
            </w:r>
            <w:r w:rsidRPr="001C287B">
              <w:rPr>
                <w:rFonts w:asciiTheme="minorHAnsi" w:hAnsiTheme="minorHAnsi" w:cs="Arial"/>
                <w:sz w:val="20"/>
                <w:szCs w:val="20"/>
              </w:rPr>
              <w:t>% Some/A lot</w:t>
            </w:r>
          </w:p>
        </w:tc>
        <w:tc>
          <w:tcPr>
            <w:tcW w:w="2057" w:type="dxa"/>
            <w:vMerge/>
            <w:shd w:val="clear" w:color="auto" w:fill="auto"/>
          </w:tcPr>
          <w:p w14:paraId="6FC1F4E5" w14:textId="77777777" w:rsidR="00915F27" w:rsidRPr="001C287B" w:rsidRDefault="00915F27" w:rsidP="00F007EA">
            <w:pPr>
              <w:contextualSpacing/>
              <w:rPr>
                <w:rFonts w:asciiTheme="minorHAnsi" w:hAnsiTheme="minorHAnsi" w:cs="Arial"/>
                <w:sz w:val="20"/>
                <w:szCs w:val="20"/>
              </w:rPr>
            </w:pPr>
          </w:p>
        </w:tc>
      </w:tr>
      <w:tr w:rsidR="00915F27" w:rsidRPr="001C287B" w14:paraId="3B4D042A" w14:textId="77777777" w:rsidTr="00915F27">
        <w:trPr>
          <w:cantSplit/>
        </w:trPr>
        <w:tc>
          <w:tcPr>
            <w:tcW w:w="2965" w:type="dxa"/>
            <w:vMerge/>
            <w:shd w:val="clear" w:color="auto" w:fill="DEEAF6" w:themeFill="accent1" w:themeFillTint="33"/>
          </w:tcPr>
          <w:p w14:paraId="00ABAF03"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5565AF60" w14:textId="22A5EFF4" w:rsidR="00915F27" w:rsidRDefault="00915F27" w:rsidP="00F007EA">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1620" w:type="dxa"/>
            <w:shd w:val="clear" w:color="auto" w:fill="DEEAF6" w:themeFill="accent1" w:themeFillTint="33"/>
          </w:tcPr>
          <w:p w14:paraId="3905D2F0"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2F7A170F" w14:textId="49F6F871" w:rsidR="00915F27" w:rsidRDefault="00915F27" w:rsidP="00E40615">
            <w:pPr>
              <w:ind w:left="144"/>
              <w:rPr>
                <w:rFonts w:asciiTheme="minorHAnsi" w:hAnsiTheme="minorHAnsi" w:cs="Arial"/>
                <w:sz w:val="20"/>
                <w:szCs w:val="20"/>
              </w:rPr>
            </w:pPr>
            <w:r>
              <w:rPr>
                <w:rFonts w:asciiTheme="minorHAnsi" w:hAnsiTheme="minorHAnsi" w:cs="Arial"/>
                <w:sz w:val="20"/>
                <w:szCs w:val="20"/>
              </w:rPr>
              <w:t>M = 3.74, 94%</w:t>
            </w:r>
            <w:r w:rsidRPr="001C287B">
              <w:rPr>
                <w:rFonts w:asciiTheme="minorHAnsi" w:hAnsiTheme="minorHAnsi" w:cs="Arial"/>
                <w:sz w:val="20"/>
                <w:szCs w:val="20"/>
              </w:rPr>
              <w:t xml:space="preserve"> Some/A lot</w:t>
            </w:r>
          </w:p>
        </w:tc>
        <w:tc>
          <w:tcPr>
            <w:tcW w:w="2057" w:type="dxa"/>
            <w:vMerge/>
            <w:shd w:val="clear" w:color="auto" w:fill="auto"/>
          </w:tcPr>
          <w:p w14:paraId="79D35411" w14:textId="77777777" w:rsidR="00915F27" w:rsidRPr="001C287B" w:rsidRDefault="00915F27" w:rsidP="00F007EA">
            <w:pPr>
              <w:contextualSpacing/>
              <w:rPr>
                <w:rFonts w:asciiTheme="minorHAnsi" w:hAnsiTheme="minorHAnsi" w:cs="Arial"/>
                <w:sz w:val="20"/>
                <w:szCs w:val="20"/>
              </w:rPr>
            </w:pPr>
          </w:p>
        </w:tc>
      </w:tr>
    </w:tbl>
    <w:p w14:paraId="470CF879" w14:textId="49B5BFD7" w:rsidR="00FE4BCD" w:rsidRPr="001C287B" w:rsidRDefault="00FE4BCD" w:rsidP="00584A09">
      <w:pPr>
        <w:keepNext/>
        <w:tabs>
          <w:tab w:val="left" w:pos="1740"/>
        </w:tabs>
        <w:contextualSpacing/>
        <w:rPr>
          <w:rFonts w:asciiTheme="minorHAnsi" w:hAnsiTheme="minorHAnsi" w:cs="Arial"/>
          <w:b/>
          <w:bCs/>
          <w:sz w:val="20"/>
          <w:szCs w:val="20"/>
        </w:rPr>
      </w:pPr>
    </w:p>
    <w:p w14:paraId="3D098B71" w14:textId="77777777" w:rsidR="00293361" w:rsidRDefault="00293361" w:rsidP="00D40786">
      <w:pPr>
        <w:pStyle w:val="Heading1"/>
        <w:sectPr w:rsidR="00293361" w:rsidSect="0039285F">
          <w:footerReference w:type="default" r:id="rId10"/>
          <w:pgSz w:w="15840" w:h="12240" w:orient="landscape" w:code="1"/>
          <w:pgMar w:top="1008" w:right="1008" w:bottom="1008" w:left="1008" w:header="720" w:footer="720" w:gutter="0"/>
          <w:cols w:space="720"/>
          <w:docGrid w:linePitch="360"/>
        </w:sectPr>
      </w:pPr>
    </w:p>
    <w:p w14:paraId="39F488F4" w14:textId="026A2491" w:rsidR="00D40786" w:rsidRDefault="00D40786" w:rsidP="00BC161A">
      <w:pPr>
        <w:pStyle w:val="Heading2"/>
      </w:pPr>
      <w:r>
        <w:lastRenderedPageBreak/>
        <w:t>General Results</w:t>
      </w:r>
    </w:p>
    <w:p w14:paraId="15BE793A" w14:textId="77777777" w:rsidR="00D40786" w:rsidRDefault="00D40786" w:rsidP="00D40786"/>
    <w:p w14:paraId="07A86FA4" w14:textId="088BD4D9" w:rsidR="00D40786" w:rsidRPr="00D40786" w:rsidRDefault="00D40786" w:rsidP="00D40786">
      <w:pPr>
        <w:rPr>
          <w:rFonts w:asciiTheme="minorHAnsi" w:hAnsiTheme="minorHAnsi"/>
        </w:rPr>
      </w:pPr>
      <w:r w:rsidRPr="00D40786">
        <w:rPr>
          <w:rFonts w:asciiTheme="minorHAnsi" w:hAnsiTheme="minorHAnsi"/>
        </w:rPr>
        <w:t>Figure 1</w:t>
      </w:r>
      <w:r>
        <w:rPr>
          <w:rFonts w:asciiTheme="minorHAnsi" w:hAnsiTheme="minorHAnsi"/>
        </w:rPr>
        <w:t xml:space="preserve">: </w:t>
      </w:r>
      <w:r w:rsidR="00BC161A">
        <w:rPr>
          <w:rFonts w:asciiTheme="minorHAnsi" w:hAnsiTheme="minorHAnsi"/>
        </w:rPr>
        <w:t xml:space="preserve">“360” </w:t>
      </w:r>
      <w:r>
        <w:rPr>
          <w:rFonts w:asciiTheme="minorHAnsi" w:hAnsiTheme="minorHAnsi"/>
        </w:rPr>
        <w:t xml:space="preserve">Comparison of Faculty and Student Ratings of Learning </w:t>
      </w:r>
      <w:r w:rsidR="0005453E">
        <w:rPr>
          <w:rFonts w:asciiTheme="minorHAnsi" w:hAnsiTheme="minorHAnsi"/>
        </w:rPr>
        <w:t>Sub-g</w:t>
      </w:r>
      <w:r>
        <w:rPr>
          <w:rFonts w:asciiTheme="minorHAnsi" w:hAnsiTheme="minorHAnsi"/>
        </w:rPr>
        <w:t>oals</w:t>
      </w:r>
    </w:p>
    <w:p w14:paraId="46575709" w14:textId="2AF3BDF1" w:rsidR="00D40786" w:rsidRDefault="00D40786" w:rsidP="00D40786">
      <w:pPr>
        <w:rPr>
          <w:rFonts w:asciiTheme="minorHAnsi" w:hAnsiTheme="minorHAnsi"/>
          <w:sz w:val="22"/>
          <w:szCs w:val="22"/>
        </w:rPr>
      </w:pPr>
    </w:p>
    <w:p w14:paraId="5D02D3D5" w14:textId="5DFE5382" w:rsidR="00EC3FF2" w:rsidRDefault="00161339" w:rsidP="00D40786">
      <w:pPr>
        <w:rPr>
          <w:rFonts w:asciiTheme="minorHAnsi" w:hAnsiTheme="minorHAnsi"/>
          <w:sz w:val="22"/>
          <w:szCs w:val="22"/>
        </w:rPr>
      </w:pPr>
      <w:r>
        <w:rPr>
          <w:noProof/>
        </w:rPr>
        <w:drawing>
          <wp:inline distT="0" distB="0" distL="0" distR="0" wp14:anchorId="446F5C5B" wp14:editId="68EEB56C">
            <wp:extent cx="5443537" cy="3178810"/>
            <wp:effectExtent l="0" t="0" r="508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C5B3C" w:rsidRPr="00BC5B3C">
        <w:rPr>
          <w:noProof/>
        </w:rPr>
        <w:t xml:space="preserve"> </w:t>
      </w:r>
      <w:r w:rsidR="00BC5B3C">
        <w:rPr>
          <w:noProof/>
        </w:rPr>
        <w:drawing>
          <wp:inline distT="0" distB="0" distL="0" distR="0" wp14:anchorId="50483214" wp14:editId="652CBEA9">
            <wp:extent cx="2864644" cy="3164205"/>
            <wp:effectExtent l="0" t="0" r="1206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2222EC" w14:textId="77777777" w:rsidR="00D40786" w:rsidRPr="00FA0CAA" w:rsidRDefault="00D40786" w:rsidP="00D40786">
      <w:pPr>
        <w:rPr>
          <w:rFonts w:asciiTheme="minorHAnsi" w:hAnsiTheme="minorHAnsi"/>
          <w:sz w:val="22"/>
          <w:szCs w:val="22"/>
        </w:rPr>
      </w:pPr>
    </w:p>
    <w:p w14:paraId="1FB2D2D5" w14:textId="1BA80AF3" w:rsidR="00D40786" w:rsidRPr="00FA0CAA" w:rsidRDefault="00D40786" w:rsidP="00D40786">
      <w:pPr>
        <w:rPr>
          <w:rFonts w:asciiTheme="minorHAnsi" w:hAnsiTheme="minorHAnsi"/>
          <w:sz w:val="22"/>
          <w:szCs w:val="22"/>
        </w:rPr>
      </w:pPr>
      <w:r w:rsidRPr="00FA0CAA">
        <w:rPr>
          <w:rFonts w:asciiTheme="minorHAnsi" w:hAnsiTheme="minorHAnsi"/>
          <w:sz w:val="22"/>
          <w:szCs w:val="22"/>
        </w:rPr>
        <w:t xml:space="preserve">The figure above shows the ratings of our department’s 15 learning </w:t>
      </w:r>
      <w:r w:rsidR="00224F9D">
        <w:rPr>
          <w:rFonts w:asciiTheme="minorHAnsi" w:hAnsiTheme="minorHAnsi"/>
          <w:sz w:val="22"/>
          <w:szCs w:val="22"/>
        </w:rPr>
        <w:t>sub</w:t>
      </w:r>
      <w:r w:rsidR="0005453E">
        <w:rPr>
          <w:rFonts w:asciiTheme="minorHAnsi" w:hAnsiTheme="minorHAnsi"/>
          <w:sz w:val="22"/>
          <w:szCs w:val="22"/>
        </w:rPr>
        <w:t>-</w:t>
      </w:r>
      <w:r w:rsidRPr="00FA0CAA">
        <w:rPr>
          <w:rFonts w:asciiTheme="minorHAnsi" w:hAnsiTheme="minorHAnsi"/>
          <w:sz w:val="22"/>
          <w:szCs w:val="22"/>
        </w:rPr>
        <w:t xml:space="preserve">goals by </w:t>
      </w:r>
      <w:r>
        <w:rPr>
          <w:rFonts w:asciiTheme="minorHAnsi" w:hAnsiTheme="minorHAnsi"/>
          <w:sz w:val="22"/>
          <w:szCs w:val="22"/>
        </w:rPr>
        <w:t>three different groups:</w:t>
      </w:r>
    </w:p>
    <w:p w14:paraId="377F970F" w14:textId="77777777" w:rsidR="00161339" w:rsidRPr="00FA0CAA" w:rsidRDefault="00161339" w:rsidP="00161339">
      <w:pPr>
        <w:pStyle w:val="ListParagraph"/>
        <w:numPr>
          <w:ilvl w:val="0"/>
          <w:numId w:val="30"/>
        </w:numPr>
        <w:rPr>
          <w:rFonts w:asciiTheme="minorHAnsi" w:hAnsiTheme="minorHAnsi"/>
        </w:rPr>
      </w:pPr>
      <w:r w:rsidRPr="00FA0CAA">
        <w:rPr>
          <w:rFonts w:asciiTheme="minorHAnsi" w:hAnsiTheme="minorHAnsi"/>
        </w:rPr>
        <w:t>Seniors who complete the Graduating Senior Survey (GSS)</w:t>
      </w:r>
      <w:r>
        <w:rPr>
          <w:rFonts w:asciiTheme="minorHAnsi" w:hAnsiTheme="minorHAnsi"/>
        </w:rPr>
        <w:t xml:space="preserve"> who rate their own effectiveness in meeting each learning goal.</w:t>
      </w:r>
    </w:p>
    <w:p w14:paraId="2A4EF1B3" w14:textId="43881F19" w:rsidR="00D40786" w:rsidRPr="00FA0CAA" w:rsidRDefault="00D40786" w:rsidP="00D40786">
      <w:pPr>
        <w:pStyle w:val="ListParagraph"/>
        <w:numPr>
          <w:ilvl w:val="0"/>
          <w:numId w:val="30"/>
        </w:numPr>
        <w:rPr>
          <w:rFonts w:asciiTheme="minorHAnsi" w:hAnsiTheme="minorHAnsi"/>
        </w:rPr>
      </w:pPr>
      <w:r w:rsidRPr="00FA0CAA">
        <w:rPr>
          <w:rFonts w:asciiTheme="minorHAnsi" w:hAnsiTheme="minorHAnsi"/>
        </w:rPr>
        <w:t xml:space="preserve">Undergraduate Research </w:t>
      </w:r>
      <w:r w:rsidR="00161339">
        <w:rPr>
          <w:rFonts w:asciiTheme="minorHAnsi" w:hAnsiTheme="minorHAnsi"/>
        </w:rPr>
        <w:t xml:space="preserve">Supervisors </w:t>
      </w:r>
      <w:r w:rsidRPr="00FA0CAA">
        <w:rPr>
          <w:rFonts w:asciiTheme="minorHAnsi" w:hAnsiTheme="minorHAnsi"/>
        </w:rPr>
        <w:t>(Faculty)</w:t>
      </w:r>
      <w:r>
        <w:rPr>
          <w:rFonts w:asciiTheme="minorHAnsi" w:hAnsiTheme="minorHAnsi"/>
        </w:rPr>
        <w:t xml:space="preserve"> who rate their student researchers’ effectiveness </w:t>
      </w:r>
      <w:r w:rsidR="00833320">
        <w:rPr>
          <w:rFonts w:asciiTheme="minorHAnsi" w:hAnsiTheme="minorHAnsi"/>
        </w:rPr>
        <w:t xml:space="preserve">in </w:t>
      </w:r>
      <w:r>
        <w:rPr>
          <w:rFonts w:asciiTheme="minorHAnsi" w:hAnsiTheme="minorHAnsi"/>
        </w:rPr>
        <w:t>meeting each learning goal</w:t>
      </w:r>
    </w:p>
    <w:p w14:paraId="74693EB0" w14:textId="6305831C" w:rsidR="00D442B3" w:rsidRPr="00FA0CAA" w:rsidRDefault="00D40786" w:rsidP="00D40786">
      <w:pPr>
        <w:pStyle w:val="ListParagraph"/>
        <w:numPr>
          <w:ilvl w:val="0"/>
          <w:numId w:val="30"/>
        </w:numPr>
        <w:rPr>
          <w:rFonts w:asciiTheme="minorHAnsi" w:hAnsiTheme="minorHAnsi"/>
        </w:rPr>
      </w:pPr>
      <w:r w:rsidRPr="00FA0CAA">
        <w:rPr>
          <w:rFonts w:asciiTheme="minorHAnsi" w:hAnsiTheme="minorHAnsi"/>
        </w:rPr>
        <w:t>Students enrolled in undergraduate research experiences</w:t>
      </w:r>
      <w:r>
        <w:rPr>
          <w:rFonts w:asciiTheme="minorHAnsi" w:hAnsiTheme="minorHAnsi"/>
        </w:rPr>
        <w:t xml:space="preserve"> who rate their own effectiveness </w:t>
      </w:r>
      <w:r w:rsidR="00833320">
        <w:rPr>
          <w:rFonts w:asciiTheme="minorHAnsi" w:hAnsiTheme="minorHAnsi"/>
        </w:rPr>
        <w:t xml:space="preserve">in </w:t>
      </w:r>
      <w:r>
        <w:rPr>
          <w:rFonts w:asciiTheme="minorHAnsi" w:hAnsiTheme="minorHAnsi"/>
        </w:rPr>
        <w:t>meeting each learning goal</w:t>
      </w:r>
    </w:p>
    <w:p w14:paraId="53D4E41A" w14:textId="64E331EA" w:rsidR="007C286B" w:rsidRDefault="00224F9D" w:rsidP="00A02B9C">
      <w:r>
        <w:t xml:space="preserve">The average rating for each of the five learning goals was calculated across all </w:t>
      </w:r>
      <w:r w:rsidR="00D442B3">
        <w:t>measures and sub</w:t>
      </w:r>
      <w:r w:rsidR="0005453E">
        <w:t>-</w:t>
      </w:r>
      <w:r w:rsidR="00D442B3">
        <w:t>goals</w:t>
      </w:r>
      <w:r>
        <w:t>.  Overall, w</w:t>
      </w:r>
      <w:r w:rsidR="00D442B3">
        <w:t>e exceeded our goal of a 3.5 average rating for each learning goal.</w:t>
      </w:r>
      <w:r w:rsidR="00A02B9C">
        <w:t xml:space="preserve">  </w:t>
      </w:r>
      <w:r w:rsidR="007C286B">
        <w:t>The experiences that produce the highest ratings of achieving our department learning goals are undergraduate internships and undergraduate research.  These high-impact experiences require intensive faculty resources, but produce the greatest benefit to students.</w:t>
      </w:r>
    </w:p>
    <w:p w14:paraId="061D5C0E" w14:textId="77777777" w:rsidR="00D442B3" w:rsidRPr="00A02B9C" w:rsidRDefault="00D442B3" w:rsidP="00A02B9C">
      <w:pPr>
        <w:rPr>
          <w:rFonts w:asciiTheme="minorHAnsi" w:hAnsiTheme="minorHAnsi"/>
        </w:rPr>
      </w:pPr>
    </w:p>
    <w:p w14:paraId="57A501D0" w14:textId="211847ED" w:rsidR="00CC127E" w:rsidRPr="00D40786" w:rsidRDefault="00CC127E" w:rsidP="00D40786">
      <w:pPr>
        <w:pStyle w:val="Heading2"/>
      </w:pPr>
      <w:r w:rsidRPr="00D40786">
        <w:lastRenderedPageBreak/>
        <w:t>PART TWO</w:t>
      </w:r>
    </w:p>
    <w:p w14:paraId="704369D1" w14:textId="6304A8B9" w:rsidR="00797186" w:rsidRPr="00833320" w:rsidRDefault="00E25B3C" w:rsidP="00584A09">
      <w:pPr>
        <w:contextualSpacing/>
        <w:rPr>
          <w:rFonts w:asciiTheme="minorHAnsi" w:hAnsiTheme="minorHAnsi" w:cs="Arial"/>
          <w:sz w:val="22"/>
          <w:szCs w:val="20"/>
        </w:rPr>
      </w:pPr>
      <w:r w:rsidRPr="00833320">
        <w:rPr>
          <w:rFonts w:asciiTheme="minorHAnsi" w:hAnsiTheme="minorHAnsi" w:cs="Arial"/>
          <w:sz w:val="22"/>
          <w:szCs w:val="20"/>
        </w:rPr>
        <w:t>Describe what your program’s assessment accomplish</w:t>
      </w:r>
      <w:r w:rsidR="00893BB3" w:rsidRPr="00833320">
        <w:rPr>
          <w:rFonts w:asciiTheme="minorHAnsi" w:hAnsiTheme="minorHAnsi" w:cs="Arial"/>
          <w:sz w:val="22"/>
          <w:szCs w:val="20"/>
        </w:rPr>
        <w:t>ed</w:t>
      </w:r>
      <w:r w:rsidRPr="00833320">
        <w:rPr>
          <w:rFonts w:asciiTheme="minorHAnsi" w:hAnsiTheme="minorHAnsi" w:cs="Arial"/>
          <w:sz w:val="22"/>
          <w:szCs w:val="20"/>
        </w:rPr>
        <w:t xml:space="preserve"> </w:t>
      </w:r>
      <w:r w:rsidR="00797186" w:rsidRPr="00833320">
        <w:rPr>
          <w:rFonts w:asciiTheme="minorHAnsi" w:hAnsiTheme="minorHAnsi" w:cs="Arial"/>
          <w:sz w:val="22"/>
          <w:szCs w:val="20"/>
        </w:rPr>
        <w:t xml:space="preserve">since your last report was submitted.  Discuss ways in which you have responded to the CASA Director’s comments on last year’s report or simply </w:t>
      </w:r>
      <w:r w:rsidRPr="00833320">
        <w:rPr>
          <w:rFonts w:asciiTheme="minorHAnsi" w:hAnsiTheme="minorHAnsi" w:cs="Arial"/>
          <w:sz w:val="22"/>
          <w:szCs w:val="20"/>
        </w:rPr>
        <w:t>describe</w:t>
      </w:r>
      <w:r w:rsidR="00797186" w:rsidRPr="00833320">
        <w:rPr>
          <w:rFonts w:asciiTheme="minorHAnsi" w:hAnsiTheme="minorHAnsi" w:cs="Arial"/>
          <w:sz w:val="22"/>
          <w:szCs w:val="20"/>
        </w:rPr>
        <w:t xml:space="preserve"> what assessment work was initiated, continued, or completed.</w:t>
      </w:r>
    </w:p>
    <w:p w14:paraId="653F6E49" w14:textId="77777777" w:rsidR="00024741" w:rsidRPr="00833320" w:rsidRDefault="00024741" w:rsidP="00584A09">
      <w:pPr>
        <w:tabs>
          <w:tab w:val="left" w:pos="1740"/>
        </w:tabs>
        <w:contextualSpacing/>
        <w:rPr>
          <w:rFonts w:asciiTheme="minorHAnsi" w:hAnsiTheme="minorHAnsi" w:cs="Arial"/>
          <w:sz w:val="22"/>
          <w:szCs w:val="20"/>
        </w:rPr>
      </w:pPr>
    </w:p>
    <w:p w14:paraId="4D76CDFF" w14:textId="77777777" w:rsidR="00BC58D7" w:rsidRPr="00833320" w:rsidRDefault="00BC09ED" w:rsidP="00584A09">
      <w:pPr>
        <w:pStyle w:val="Heading3"/>
        <w:spacing w:before="0"/>
        <w:contextualSpacing/>
        <w:rPr>
          <w:rFonts w:asciiTheme="minorHAnsi" w:hAnsiTheme="minorHAnsi"/>
          <w:szCs w:val="20"/>
        </w:rPr>
      </w:pPr>
      <w:r w:rsidRPr="00833320">
        <w:rPr>
          <w:rFonts w:asciiTheme="minorHAnsi" w:hAnsiTheme="minorHAnsi"/>
          <w:szCs w:val="20"/>
        </w:rPr>
        <w:t>Previous Plans</w:t>
      </w:r>
      <w:r w:rsidR="00BC58D7" w:rsidRPr="00833320">
        <w:rPr>
          <w:rFonts w:asciiTheme="minorHAnsi" w:hAnsiTheme="minorHAnsi"/>
          <w:szCs w:val="20"/>
        </w:rPr>
        <w:t xml:space="preserve"> Addressed</w:t>
      </w:r>
    </w:p>
    <w:p w14:paraId="32B4289E" w14:textId="35A260CC" w:rsidR="006A03B8" w:rsidRPr="00833320" w:rsidRDefault="00224F9D" w:rsidP="00EC3FF2">
      <w:pPr>
        <w:numPr>
          <w:ilvl w:val="0"/>
          <w:numId w:val="17"/>
        </w:numPr>
        <w:tabs>
          <w:tab w:val="left" w:pos="1740"/>
        </w:tabs>
        <w:contextualSpacing/>
        <w:rPr>
          <w:rFonts w:asciiTheme="minorHAnsi" w:hAnsiTheme="minorHAnsi" w:cs="Arial"/>
          <w:sz w:val="22"/>
          <w:szCs w:val="20"/>
        </w:rPr>
      </w:pPr>
      <w:r>
        <w:rPr>
          <w:rFonts w:asciiTheme="minorHAnsi" w:hAnsiTheme="minorHAnsi" w:cs="Arial"/>
          <w:sz w:val="22"/>
          <w:szCs w:val="20"/>
        </w:rPr>
        <w:t>We c</w:t>
      </w:r>
      <w:r w:rsidR="00EC3FF2">
        <w:rPr>
          <w:rFonts w:asciiTheme="minorHAnsi" w:hAnsiTheme="minorHAnsi" w:cs="Arial"/>
          <w:sz w:val="22"/>
          <w:szCs w:val="20"/>
        </w:rPr>
        <w:t>ontinued to refine</w:t>
      </w:r>
      <w:r w:rsidR="0005040D">
        <w:rPr>
          <w:rFonts w:asciiTheme="minorHAnsi" w:hAnsiTheme="minorHAnsi" w:cs="Arial"/>
          <w:sz w:val="22"/>
          <w:szCs w:val="20"/>
        </w:rPr>
        <w:t xml:space="preserve"> and</w:t>
      </w:r>
      <w:r w:rsidR="00EC3FF2">
        <w:rPr>
          <w:rFonts w:asciiTheme="minorHAnsi" w:hAnsiTheme="minorHAnsi" w:cs="Arial"/>
          <w:sz w:val="22"/>
          <w:szCs w:val="20"/>
        </w:rPr>
        <w:t xml:space="preserve"> update surveys to match learning goals and fill gaps where </w:t>
      </w:r>
      <w:r w:rsidR="0012378E">
        <w:rPr>
          <w:rFonts w:asciiTheme="minorHAnsi" w:hAnsiTheme="minorHAnsi" w:cs="Arial"/>
          <w:sz w:val="22"/>
          <w:szCs w:val="20"/>
        </w:rPr>
        <w:t xml:space="preserve">we </w:t>
      </w:r>
      <w:r>
        <w:rPr>
          <w:rFonts w:asciiTheme="minorHAnsi" w:hAnsiTheme="minorHAnsi" w:cs="Arial"/>
          <w:sz w:val="22"/>
          <w:szCs w:val="20"/>
        </w:rPr>
        <w:t>did not</w:t>
      </w:r>
      <w:r w:rsidR="0012378E">
        <w:rPr>
          <w:rFonts w:asciiTheme="minorHAnsi" w:hAnsiTheme="minorHAnsi" w:cs="Arial"/>
          <w:sz w:val="22"/>
          <w:szCs w:val="20"/>
        </w:rPr>
        <w:t xml:space="preserve"> </w:t>
      </w:r>
      <w:r w:rsidR="00EC3FF2">
        <w:rPr>
          <w:rFonts w:asciiTheme="minorHAnsi" w:hAnsiTheme="minorHAnsi" w:cs="Arial"/>
          <w:sz w:val="22"/>
          <w:szCs w:val="20"/>
        </w:rPr>
        <w:t>ask questions.</w:t>
      </w:r>
      <w:r w:rsidR="0005453E">
        <w:rPr>
          <w:rFonts w:asciiTheme="minorHAnsi" w:hAnsiTheme="minorHAnsi" w:cs="Arial"/>
          <w:sz w:val="22"/>
          <w:szCs w:val="20"/>
        </w:rPr>
        <w:t xml:space="preserve">  </w:t>
      </w:r>
    </w:p>
    <w:p w14:paraId="2090DA7F" w14:textId="2F7B7917" w:rsidR="006A03B8" w:rsidRPr="00833320" w:rsidRDefault="006A03B8" w:rsidP="00EC3FF2">
      <w:pPr>
        <w:numPr>
          <w:ilvl w:val="0"/>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We posted </w:t>
      </w:r>
      <w:r w:rsidR="00FE0358">
        <w:rPr>
          <w:rFonts w:asciiTheme="minorHAnsi" w:hAnsiTheme="minorHAnsi" w:cs="Arial"/>
          <w:sz w:val="22"/>
          <w:szCs w:val="20"/>
        </w:rPr>
        <w:t xml:space="preserve">our </w:t>
      </w:r>
      <w:r w:rsidRPr="00833320">
        <w:rPr>
          <w:rFonts w:asciiTheme="minorHAnsi" w:hAnsiTheme="minorHAnsi" w:cs="Arial"/>
          <w:sz w:val="22"/>
          <w:szCs w:val="20"/>
        </w:rPr>
        <w:t>last assessment report on our department web site and distributed the report to all department faculty.</w:t>
      </w:r>
    </w:p>
    <w:p w14:paraId="59C15A61" w14:textId="0E85B436" w:rsidR="00BF2A31" w:rsidRDefault="00EC3FF2">
      <w:pPr>
        <w:numPr>
          <w:ilvl w:val="0"/>
          <w:numId w:val="17"/>
        </w:numPr>
        <w:tabs>
          <w:tab w:val="left" w:pos="1740"/>
        </w:tabs>
        <w:contextualSpacing/>
        <w:rPr>
          <w:rFonts w:asciiTheme="minorHAnsi" w:hAnsiTheme="minorHAnsi" w:cs="Arial"/>
          <w:sz w:val="22"/>
          <w:szCs w:val="20"/>
        </w:rPr>
      </w:pPr>
      <w:r>
        <w:rPr>
          <w:rFonts w:asciiTheme="minorHAnsi" w:hAnsiTheme="minorHAnsi" w:cs="Arial"/>
          <w:sz w:val="22"/>
          <w:szCs w:val="20"/>
        </w:rPr>
        <w:t>S</w:t>
      </w:r>
      <w:r w:rsidR="00BF2A31" w:rsidRPr="00833320">
        <w:rPr>
          <w:rFonts w:asciiTheme="minorHAnsi" w:hAnsiTheme="minorHAnsi" w:cs="Arial"/>
          <w:sz w:val="22"/>
          <w:szCs w:val="20"/>
        </w:rPr>
        <w:t xml:space="preserve">tarting Fall of 2016, we </w:t>
      </w:r>
      <w:r w:rsidR="0012378E">
        <w:rPr>
          <w:rFonts w:asciiTheme="minorHAnsi" w:hAnsiTheme="minorHAnsi" w:cs="Arial"/>
          <w:sz w:val="22"/>
          <w:szCs w:val="20"/>
        </w:rPr>
        <w:t xml:space="preserve">started </w:t>
      </w:r>
      <w:r w:rsidR="00BF2A31" w:rsidRPr="00833320">
        <w:rPr>
          <w:rFonts w:asciiTheme="minorHAnsi" w:hAnsiTheme="minorHAnsi" w:cs="Arial"/>
          <w:sz w:val="22"/>
          <w:szCs w:val="20"/>
        </w:rPr>
        <w:t xml:space="preserve">piloting a new PCE that </w:t>
      </w:r>
      <w:r w:rsidR="003E6774">
        <w:rPr>
          <w:rFonts w:asciiTheme="minorHAnsi" w:hAnsiTheme="minorHAnsi" w:cs="Arial"/>
          <w:sz w:val="22"/>
          <w:szCs w:val="20"/>
        </w:rPr>
        <w:t>wa</w:t>
      </w:r>
      <w:r w:rsidR="00BF2A31" w:rsidRPr="00833320">
        <w:rPr>
          <w:rFonts w:asciiTheme="minorHAnsi" w:hAnsiTheme="minorHAnsi" w:cs="Arial"/>
          <w:sz w:val="22"/>
          <w:szCs w:val="20"/>
        </w:rPr>
        <w:t>s built from questions that tap into the main pillars (domains) of the suggested common core for introductory psychology.  We have also added two questions from the St. Joseph’s critical thinking exam.</w:t>
      </w:r>
      <w:r w:rsidR="0005453E">
        <w:rPr>
          <w:rFonts w:asciiTheme="minorHAnsi" w:hAnsiTheme="minorHAnsi" w:cs="Arial"/>
          <w:sz w:val="22"/>
          <w:szCs w:val="20"/>
        </w:rPr>
        <w:t xml:space="preserve">  However, after Spring 2017, EIU did not renew the D2L option for item analysis on quizzes (Insights) so </w:t>
      </w:r>
      <w:r w:rsidR="0005453E" w:rsidRPr="0005453E">
        <w:rPr>
          <w:rFonts w:asciiTheme="minorHAnsi" w:hAnsiTheme="minorHAnsi" w:cs="Arial"/>
          <w:sz w:val="22"/>
          <w:szCs w:val="20"/>
        </w:rPr>
        <w:t xml:space="preserve">we do not have the individual item analysis available to us </w:t>
      </w:r>
      <w:r w:rsidR="0005453E">
        <w:rPr>
          <w:rFonts w:asciiTheme="minorHAnsi" w:hAnsiTheme="minorHAnsi" w:cs="Arial"/>
          <w:sz w:val="22"/>
          <w:szCs w:val="20"/>
        </w:rPr>
        <w:t xml:space="preserve">to determine </w:t>
      </w:r>
      <w:r w:rsidR="0005453E" w:rsidRPr="0005453E">
        <w:rPr>
          <w:rFonts w:asciiTheme="minorHAnsi" w:hAnsiTheme="minorHAnsi" w:cs="Arial"/>
          <w:sz w:val="22"/>
          <w:szCs w:val="20"/>
        </w:rPr>
        <w:t>how well each question is correlating with the total score on the PCE.</w:t>
      </w:r>
      <w:r w:rsidR="0005453E">
        <w:rPr>
          <w:rFonts w:asciiTheme="minorHAnsi" w:hAnsiTheme="minorHAnsi" w:cs="Arial"/>
          <w:sz w:val="22"/>
          <w:szCs w:val="20"/>
        </w:rPr>
        <w:t xml:space="preserve">  Hopefully, we cleaned up the PCE well enough after the first year of data collection.</w:t>
      </w:r>
    </w:p>
    <w:p w14:paraId="70F8BBD8" w14:textId="078D6DA9" w:rsidR="003E6774" w:rsidRPr="003E6774" w:rsidRDefault="003E6774" w:rsidP="00371D4F">
      <w:pPr>
        <w:pStyle w:val="ListParagraph"/>
        <w:numPr>
          <w:ilvl w:val="0"/>
          <w:numId w:val="17"/>
        </w:numPr>
        <w:tabs>
          <w:tab w:val="left" w:pos="1740"/>
        </w:tabs>
        <w:spacing w:after="240" w:line="240" w:lineRule="auto"/>
        <w:rPr>
          <w:rFonts w:asciiTheme="minorHAnsi" w:hAnsiTheme="minorHAnsi" w:cs="Arial"/>
          <w:szCs w:val="20"/>
        </w:rPr>
      </w:pPr>
      <w:r w:rsidRPr="003E6774">
        <w:rPr>
          <w:rFonts w:asciiTheme="minorHAnsi" w:hAnsiTheme="minorHAnsi" w:cs="Arial"/>
        </w:rPr>
        <w:t xml:space="preserve">Although we </w:t>
      </w:r>
      <w:r>
        <w:rPr>
          <w:rFonts w:asciiTheme="minorHAnsi" w:hAnsiTheme="minorHAnsi" w:cs="Arial"/>
        </w:rPr>
        <w:t xml:space="preserve">did gather data from students who </w:t>
      </w:r>
      <w:r w:rsidRPr="003E6774">
        <w:rPr>
          <w:rFonts w:asciiTheme="minorHAnsi" w:hAnsiTheme="minorHAnsi" w:cs="Arial"/>
        </w:rPr>
        <w:t xml:space="preserve">had a Summer 2016 study abroad experience </w:t>
      </w:r>
      <w:r>
        <w:rPr>
          <w:rFonts w:asciiTheme="minorHAnsi" w:hAnsiTheme="minorHAnsi" w:cs="Arial"/>
        </w:rPr>
        <w:t xml:space="preserve">in </w:t>
      </w:r>
      <w:r w:rsidRPr="003E6774">
        <w:rPr>
          <w:rFonts w:asciiTheme="minorHAnsi" w:hAnsiTheme="minorHAnsi" w:cs="Arial"/>
        </w:rPr>
        <w:t xml:space="preserve">Italy, we have not been able to offer </w:t>
      </w:r>
      <w:r>
        <w:rPr>
          <w:rFonts w:asciiTheme="minorHAnsi" w:hAnsiTheme="minorHAnsi" w:cs="Arial"/>
        </w:rPr>
        <w:t>the trip for the past 2 summers.</w:t>
      </w:r>
    </w:p>
    <w:p w14:paraId="45DB8C8E" w14:textId="7F916A0A" w:rsidR="004204F4" w:rsidRPr="003E6774" w:rsidRDefault="00224F9D" w:rsidP="003E6774">
      <w:pPr>
        <w:pStyle w:val="ListParagraph"/>
        <w:numPr>
          <w:ilvl w:val="0"/>
          <w:numId w:val="17"/>
        </w:numPr>
        <w:tabs>
          <w:tab w:val="left" w:pos="1740"/>
        </w:tabs>
        <w:spacing w:after="240" w:line="240" w:lineRule="auto"/>
        <w:rPr>
          <w:rFonts w:asciiTheme="minorHAnsi" w:hAnsiTheme="minorHAnsi" w:cs="Arial"/>
          <w:szCs w:val="20"/>
        </w:rPr>
      </w:pPr>
      <w:r w:rsidRPr="003E6774">
        <w:rPr>
          <w:rFonts w:asciiTheme="minorHAnsi" w:hAnsiTheme="minorHAnsi" w:cs="Arial"/>
          <w:szCs w:val="20"/>
        </w:rPr>
        <w:t>There were no specific changes requested by Dr. Karla Sanders, other than to maintain our high quality assessment program.</w:t>
      </w:r>
    </w:p>
    <w:p w14:paraId="651C6EFC" w14:textId="5B2B85C4" w:rsidR="00CC127E" w:rsidRPr="00D40786" w:rsidRDefault="0031771D" w:rsidP="00D40786">
      <w:pPr>
        <w:pStyle w:val="Heading2"/>
      </w:pPr>
      <w:r w:rsidRPr="00D40786">
        <w:t>PART T</w:t>
      </w:r>
      <w:r w:rsidR="00CC127E" w:rsidRPr="00D40786">
        <w:t>HREE</w:t>
      </w:r>
    </w:p>
    <w:p w14:paraId="741B3A33" w14:textId="77777777" w:rsidR="0031771D" w:rsidRPr="00CF1C97" w:rsidRDefault="00797186" w:rsidP="00584A09">
      <w:pPr>
        <w:tabs>
          <w:tab w:val="left" w:pos="1740"/>
        </w:tabs>
        <w:contextualSpacing/>
        <w:rPr>
          <w:rFonts w:asciiTheme="minorHAnsi" w:hAnsiTheme="minorHAnsi" w:cs="Arial"/>
          <w:sz w:val="22"/>
          <w:szCs w:val="20"/>
        </w:rPr>
      </w:pPr>
      <w:r w:rsidRPr="00CF1C97">
        <w:rPr>
          <w:rFonts w:asciiTheme="minorHAnsi" w:hAnsiTheme="minorHAnsi" w:cs="Arial"/>
          <w:sz w:val="22"/>
          <w:szCs w:val="20"/>
        </w:rPr>
        <w:t>S</w:t>
      </w:r>
      <w:r w:rsidR="0031771D" w:rsidRPr="00CF1C97">
        <w:rPr>
          <w:rFonts w:asciiTheme="minorHAnsi" w:hAnsiTheme="minorHAnsi" w:cs="Arial"/>
          <w:sz w:val="22"/>
          <w:szCs w:val="20"/>
        </w:rPr>
        <w:t xml:space="preserve">ummarize changes and improvements in </w:t>
      </w:r>
      <w:r w:rsidR="0031771D" w:rsidRPr="00CF1C97">
        <w:rPr>
          <w:rFonts w:asciiTheme="minorHAnsi" w:hAnsiTheme="minorHAnsi" w:cs="Arial"/>
          <w:b/>
          <w:bCs/>
          <w:sz w:val="22"/>
          <w:szCs w:val="20"/>
        </w:rPr>
        <w:t>curriculum, instruction, and learning</w:t>
      </w:r>
      <w:r w:rsidR="0031771D" w:rsidRPr="00CF1C97">
        <w:rPr>
          <w:rFonts w:asciiTheme="minorHAnsi" w:hAnsiTheme="minorHAnsi" w:cs="Arial"/>
          <w:sz w:val="22"/>
          <w:szCs w:val="20"/>
        </w:rPr>
        <w:t xml:space="preserve"> that have resulted from the implementation of your assessment program.  </w:t>
      </w:r>
      <w:r w:rsidR="0078320D" w:rsidRPr="00CF1C97">
        <w:rPr>
          <w:rFonts w:asciiTheme="minorHAnsi" w:hAnsiTheme="minorHAnsi" w:cs="Arial"/>
          <w:sz w:val="22"/>
          <w:szCs w:val="20"/>
        </w:rPr>
        <w:t xml:space="preserve">How have you used the data?  </w:t>
      </w:r>
      <w:r w:rsidR="00024741" w:rsidRPr="00CF1C97">
        <w:rPr>
          <w:rFonts w:asciiTheme="minorHAnsi" w:hAnsiTheme="minorHAnsi" w:cs="Arial"/>
          <w:sz w:val="22"/>
          <w:szCs w:val="20"/>
        </w:rPr>
        <w:t xml:space="preserve">What have you learned?  </w:t>
      </w:r>
      <w:r w:rsidRPr="00CF1C97">
        <w:rPr>
          <w:rFonts w:asciiTheme="minorHAnsi" w:hAnsiTheme="minorHAnsi" w:cs="Arial"/>
          <w:sz w:val="22"/>
          <w:szCs w:val="20"/>
        </w:rPr>
        <w:t>In light of what you have learned through your assessment efforts this year and in past years, what are your plans for the future?</w:t>
      </w:r>
    </w:p>
    <w:p w14:paraId="5394B754" w14:textId="77777777" w:rsidR="00673DC3" w:rsidRPr="00CF1C97" w:rsidRDefault="00673DC3" w:rsidP="00584A09">
      <w:pPr>
        <w:tabs>
          <w:tab w:val="left" w:pos="1740"/>
        </w:tabs>
        <w:contextualSpacing/>
        <w:rPr>
          <w:rFonts w:asciiTheme="minorHAnsi" w:hAnsiTheme="minorHAnsi" w:cs="Arial"/>
          <w:sz w:val="22"/>
          <w:szCs w:val="20"/>
        </w:rPr>
      </w:pPr>
    </w:p>
    <w:p w14:paraId="0B49F4A6" w14:textId="6BF74727" w:rsidR="00673DC3" w:rsidRPr="00CF1C97" w:rsidRDefault="00EF5901" w:rsidP="00584A09">
      <w:pPr>
        <w:pStyle w:val="Heading3"/>
        <w:spacing w:before="0"/>
        <w:contextualSpacing/>
        <w:rPr>
          <w:rFonts w:asciiTheme="minorHAnsi" w:hAnsiTheme="minorHAnsi"/>
          <w:szCs w:val="20"/>
        </w:rPr>
      </w:pPr>
      <w:r w:rsidRPr="00CF1C97">
        <w:rPr>
          <w:rFonts w:asciiTheme="minorHAnsi" w:hAnsiTheme="minorHAnsi"/>
          <w:szCs w:val="20"/>
        </w:rPr>
        <w:t xml:space="preserve">How have you used the data? </w:t>
      </w:r>
      <w:r w:rsidR="00673050" w:rsidRPr="00CF1C97">
        <w:rPr>
          <w:rFonts w:asciiTheme="minorHAnsi" w:hAnsiTheme="minorHAnsi"/>
          <w:szCs w:val="20"/>
        </w:rPr>
        <w:t>What have we l</w:t>
      </w:r>
      <w:r w:rsidR="00673DC3" w:rsidRPr="00CF1C97">
        <w:rPr>
          <w:rFonts w:asciiTheme="minorHAnsi" w:hAnsiTheme="minorHAnsi"/>
          <w:szCs w:val="20"/>
        </w:rPr>
        <w:t>earned?</w:t>
      </w:r>
    </w:p>
    <w:p w14:paraId="1FD52124" w14:textId="0CF640B6" w:rsidR="00CF1C97" w:rsidRPr="00CF1C97" w:rsidRDefault="00ED4186" w:rsidP="00584A09">
      <w:pPr>
        <w:numPr>
          <w:ilvl w:val="0"/>
          <w:numId w:val="6"/>
        </w:numPr>
        <w:tabs>
          <w:tab w:val="left" w:pos="1740"/>
        </w:tabs>
        <w:contextualSpacing/>
        <w:rPr>
          <w:rFonts w:asciiTheme="minorHAnsi" w:hAnsiTheme="minorHAnsi" w:cs="Arial"/>
          <w:color w:val="FF0000"/>
          <w:sz w:val="22"/>
          <w:szCs w:val="20"/>
        </w:rPr>
      </w:pPr>
      <w:r w:rsidRPr="00CF1C97">
        <w:rPr>
          <w:rFonts w:asciiTheme="minorHAnsi" w:hAnsiTheme="minorHAnsi" w:cs="Arial"/>
          <w:sz w:val="22"/>
          <w:szCs w:val="20"/>
        </w:rPr>
        <w:t xml:space="preserve">For some years we have noted that our graduating seniors are not equally confident about their knowledge levels </w:t>
      </w:r>
      <w:r w:rsidR="00D96C37" w:rsidRPr="00CF1C97">
        <w:rPr>
          <w:rFonts w:asciiTheme="minorHAnsi" w:hAnsiTheme="minorHAnsi" w:cs="Arial"/>
          <w:sz w:val="22"/>
          <w:szCs w:val="20"/>
        </w:rPr>
        <w:t xml:space="preserve">across </w:t>
      </w:r>
      <w:r w:rsidRPr="00CF1C97">
        <w:rPr>
          <w:rFonts w:asciiTheme="minorHAnsi" w:hAnsiTheme="minorHAnsi" w:cs="Arial"/>
          <w:sz w:val="22"/>
          <w:szCs w:val="20"/>
        </w:rPr>
        <w:t>the various domains of Psychology (</w:t>
      </w:r>
      <w:r w:rsidR="00DD7912">
        <w:rPr>
          <w:rFonts w:asciiTheme="minorHAnsi" w:hAnsiTheme="minorHAnsi" w:cs="Arial"/>
          <w:sz w:val="22"/>
          <w:szCs w:val="20"/>
        </w:rPr>
        <w:t>LG</w:t>
      </w:r>
      <w:r w:rsidR="00CF1C97">
        <w:rPr>
          <w:rFonts w:asciiTheme="minorHAnsi" w:hAnsiTheme="minorHAnsi" w:cs="Arial"/>
          <w:sz w:val="22"/>
          <w:szCs w:val="20"/>
        </w:rPr>
        <w:t xml:space="preserve"> 3: </w:t>
      </w:r>
      <w:r w:rsidR="0095109F" w:rsidRPr="00CF1C97">
        <w:rPr>
          <w:rFonts w:asciiTheme="minorHAnsi" w:hAnsiTheme="minorHAnsi" w:cs="Arial"/>
          <w:sz w:val="22"/>
          <w:szCs w:val="20"/>
        </w:rPr>
        <w:t xml:space="preserve">Content </w:t>
      </w:r>
      <w:r w:rsidR="00D40786" w:rsidRPr="00CF1C97">
        <w:rPr>
          <w:rFonts w:asciiTheme="minorHAnsi" w:hAnsiTheme="minorHAnsi" w:cs="Arial"/>
          <w:sz w:val="22"/>
          <w:szCs w:val="20"/>
        </w:rPr>
        <w:t>A</w:t>
      </w:r>
      <w:r w:rsidR="0095109F" w:rsidRPr="00CF1C97">
        <w:rPr>
          <w:rFonts w:asciiTheme="minorHAnsi" w:hAnsiTheme="minorHAnsi" w:cs="Arial"/>
          <w:sz w:val="22"/>
          <w:szCs w:val="20"/>
        </w:rPr>
        <w:t xml:space="preserve">rea </w:t>
      </w:r>
      <w:r w:rsidR="00D40786" w:rsidRPr="00CF1C97">
        <w:rPr>
          <w:rFonts w:asciiTheme="minorHAnsi" w:hAnsiTheme="minorHAnsi" w:cs="Arial"/>
          <w:sz w:val="22"/>
          <w:szCs w:val="20"/>
        </w:rPr>
        <w:t>Knowledge</w:t>
      </w:r>
      <w:r w:rsidRPr="00CF1C97">
        <w:rPr>
          <w:rFonts w:asciiTheme="minorHAnsi" w:hAnsiTheme="minorHAnsi" w:cs="Arial"/>
          <w:sz w:val="22"/>
          <w:szCs w:val="20"/>
        </w:rPr>
        <w:t xml:space="preserve">).  </w:t>
      </w:r>
      <w:r w:rsidR="00CF1C97" w:rsidRPr="00CF1C97">
        <w:rPr>
          <w:rFonts w:asciiTheme="minorHAnsi" w:hAnsiTheme="minorHAnsi" w:cs="Arial"/>
          <w:sz w:val="22"/>
          <w:szCs w:val="20"/>
        </w:rPr>
        <w:t xml:space="preserve">Consistently, students have less confidence in their ability to give a presentation on </w:t>
      </w:r>
      <w:r w:rsidR="00A43047" w:rsidRPr="00FE0358">
        <w:rPr>
          <w:rFonts w:asciiTheme="minorHAnsi" w:hAnsiTheme="minorHAnsi" w:cs="Arial"/>
          <w:i/>
          <w:sz w:val="22"/>
          <w:szCs w:val="20"/>
        </w:rPr>
        <w:t>Bio</w:t>
      </w:r>
      <w:r w:rsidR="00D168B1" w:rsidRPr="00FE0358">
        <w:rPr>
          <w:rFonts w:asciiTheme="minorHAnsi" w:hAnsiTheme="minorHAnsi" w:cs="Arial"/>
          <w:i/>
          <w:sz w:val="22"/>
          <w:szCs w:val="20"/>
        </w:rPr>
        <w:t>logical</w:t>
      </w:r>
      <w:r w:rsidR="00D168B1" w:rsidRPr="00CF1C97">
        <w:rPr>
          <w:rFonts w:asciiTheme="minorHAnsi" w:hAnsiTheme="minorHAnsi" w:cs="Arial"/>
          <w:sz w:val="22"/>
          <w:szCs w:val="20"/>
        </w:rPr>
        <w:t xml:space="preserve"> </w:t>
      </w:r>
      <w:r w:rsidR="0001562D" w:rsidRPr="00CF1C97">
        <w:rPr>
          <w:rFonts w:asciiTheme="minorHAnsi" w:hAnsiTheme="minorHAnsi" w:cs="Arial"/>
          <w:sz w:val="22"/>
          <w:szCs w:val="20"/>
        </w:rPr>
        <w:t>and</w:t>
      </w:r>
      <w:r w:rsidRPr="00CF1C97">
        <w:rPr>
          <w:rFonts w:asciiTheme="minorHAnsi" w:hAnsiTheme="minorHAnsi" w:cs="Arial"/>
          <w:sz w:val="22"/>
          <w:szCs w:val="20"/>
        </w:rPr>
        <w:t xml:space="preserve"> </w:t>
      </w:r>
      <w:r w:rsidR="00A43047" w:rsidRPr="00FE0358">
        <w:rPr>
          <w:rFonts w:asciiTheme="minorHAnsi" w:hAnsiTheme="minorHAnsi" w:cs="Arial"/>
          <w:i/>
          <w:sz w:val="22"/>
          <w:szCs w:val="20"/>
        </w:rPr>
        <w:t>C</w:t>
      </w:r>
      <w:r w:rsidRPr="00FE0358">
        <w:rPr>
          <w:rFonts w:asciiTheme="minorHAnsi" w:hAnsiTheme="minorHAnsi" w:cs="Arial"/>
          <w:i/>
          <w:sz w:val="22"/>
          <w:szCs w:val="20"/>
        </w:rPr>
        <w:t>ognitive</w:t>
      </w:r>
      <w:r w:rsidR="00A43047" w:rsidRPr="00CF1C97">
        <w:rPr>
          <w:rFonts w:asciiTheme="minorHAnsi" w:hAnsiTheme="minorHAnsi" w:cs="Arial"/>
          <w:sz w:val="22"/>
          <w:szCs w:val="20"/>
        </w:rPr>
        <w:t xml:space="preserve"> </w:t>
      </w:r>
      <w:r w:rsidR="00CF1C97" w:rsidRPr="00CF1C97">
        <w:rPr>
          <w:rFonts w:asciiTheme="minorHAnsi" w:hAnsiTheme="minorHAnsi" w:cs="Arial"/>
          <w:sz w:val="22"/>
          <w:szCs w:val="20"/>
        </w:rPr>
        <w:t>topics.  However, on the PCE, performance on these subdomains is comparable to others, suggesting that i</w:t>
      </w:r>
      <w:r w:rsidR="00CF1C97">
        <w:rPr>
          <w:rFonts w:asciiTheme="minorHAnsi" w:hAnsiTheme="minorHAnsi" w:cs="Arial"/>
          <w:sz w:val="22"/>
          <w:szCs w:val="20"/>
        </w:rPr>
        <w:t>t is primarily a problem with confidence and not ability.</w:t>
      </w:r>
      <w:r w:rsidR="0001562D" w:rsidRPr="00CF1C97">
        <w:rPr>
          <w:rFonts w:asciiTheme="minorHAnsi" w:hAnsiTheme="minorHAnsi" w:cs="Arial"/>
          <w:sz w:val="22"/>
          <w:szCs w:val="20"/>
        </w:rPr>
        <w:t xml:space="preserve"> </w:t>
      </w:r>
      <w:r w:rsidR="00CF1C97">
        <w:rPr>
          <w:rFonts w:asciiTheme="minorHAnsi" w:hAnsiTheme="minorHAnsi" w:cs="Arial"/>
          <w:sz w:val="22"/>
          <w:szCs w:val="20"/>
        </w:rPr>
        <w:t xml:space="preserve"> </w:t>
      </w:r>
      <w:r w:rsidR="0001562D" w:rsidRPr="00CF1C97">
        <w:rPr>
          <w:rFonts w:asciiTheme="minorHAnsi" w:hAnsiTheme="minorHAnsi" w:cs="Arial"/>
          <w:sz w:val="22"/>
          <w:szCs w:val="20"/>
        </w:rPr>
        <w:t xml:space="preserve">We expect </w:t>
      </w:r>
      <w:r w:rsidR="00CF1C97">
        <w:rPr>
          <w:rFonts w:asciiTheme="minorHAnsi" w:hAnsiTheme="minorHAnsi" w:cs="Arial"/>
          <w:sz w:val="22"/>
          <w:szCs w:val="20"/>
        </w:rPr>
        <w:t xml:space="preserve">confidence </w:t>
      </w:r>
      <w:r w:rsidR="0001562D" w:rsidRPr="00CF1C97">
        <w:rPr>
          <w:rFonts w:asciiTheme="minorHAnsi" w:hAnsiTheme="minorHAnsi" w:cs="Arial"/>
          <w:sz w:val="22"/>
          <w:szCs w:val="20"/>
        </w:rPr>
        <w:t>in these domains to somewhat lower than others for several reasons</w:t>
      </w:r>
      <w:r w:rsidR="00D168B1" w:rsidRPr="00CF1C97">
        <w:rPr>
          <w:rFonts w:asciiTheme="minorHAnsi" w:hAnsiTheme="minorHAnsi" w:cs="Arial"/>
          <w:sz w:val="22"/>
          <w:szCs w:val="20"/>
        </w:rPr>
        <w:t>:</w:t>
      </w:r>
      <w:r w:rsidR="0005040D">
        <w:rPr>
          <w:rFonts w:asciiTheme="minorHAnsi" w:hAnsiTheme="minorHAnsi" w:cs="Arial"/>
          <w:sz w:val="22"/>
          <w:szCs w:val="20"/>
        </w:rPr>
        <w:t xml:space="preserve"> </w:t>
      </w:r>
      <w:r w:rsidR="0001562D" w:rsidRPr="00CF1C97">
        <w:rPr>
          <w:rFonts w:asciiTheme="minorHAnsi" w:hAnsiTheme="minorHAnsi" w:cs="Arial"/>
          <w:sz w:val="22"/>
          <w:szCs w:val="20"/>
        </w:rPr>
        <w:t xml:space="preserve">Most students will not enter a profession that directly deals with these areas of psychology and there is likely to be more interest (and repetition) of the other topics across the curriculum. </w:t>
      </w:r>
    </w:p>
    <w:p w14:paraId="5E2CF377" w14:textId="25822CDE" w:rsidR="00673DC3" w:rsidRDefault="00EF5901" w:rsidP="003A4427">
      <w:pPr>
        <w:numPr>
          <w:ilvl w:val="0"/>
          <w:numId w:val="6"/>
        </w:numPr>
        <w:tabs>
          <w:tab w:val="left" w:pos="1740"/>
        </w:tabs>
        <w:contextualSpacing/>
        <w:rPr>
          <w:rFonts w:asciiTheme="minorHAnsi" w:hAnsiTheme="minorHAnsi" w:cs="Arial"/>
          <w:sz w:val="22"/>
          <w:szCs w:val="20"/>
        </w:rPr>
      </w:pPr>
      <w:r w:rsidRPr="003A4427">
        <w:rPr>
          <w:rFonts w:asciiTheme="minorHAnsi" w:hAnsiTheme="minorHAnsi" w:cs="Arial"/>
          <w:sz w:val="22"/>
          <w:szCs w:val="20"/>
        </w:rPr>
        <w:t>Although students in our department score very close to the mean for the university</w:t>
      </w:r>
      <w:r w:rsidR="00D168B1" w:rsidRPr="003A4427">
        <w:rPr>
          <w:rFonts w:asciiTheme="minorHAnsi" w:hAnsiTheme="minorHAnsi" w:cs="Arial"/>
          <w:sz w:val="22"/>
          <w:szCs w:val="20"/>
        </w:rPr>
        <w:t xml:space="preserve"> on the Watson-Glaser test</w:t>
      </w:r>
      <w:r w:rsidRPr="003A4427">
        <w:rPr>
          <w:rFonts w:asciiTheme="minorHAnsi" w:hAnsiTheme="minorHAnsi" w:cs="Arial"/>
          <w:sz w:val="22"/>
          <w:szCs w:val="20"/>
        </w:rPr>
        <w:t xml:space="preserve">, that’s not much to get excited about, considering the overall mean is below </w:t>
      </w:r>
      <w:r w:rsidR="00D168B1" w:rsidRPr="003A4427">
        <w:rPr>
          <w:rFonts w:asciiTheme="minorHAnsi" w:hAnsiTheme="minorHAnsi" w:cs="Arial"/>
          <w:sz w:val="22"/>
          <w:szCs w:val="20"/>
        </w:rPr>
        <w:t xml:space="preserve">the </w:t>
      </w:r>
      <w:r w:rsidRPr="003A4427">
        <w:rPr>
          <w:rFonts w:asciiTheme="minorHAnsi" w:hAnsiTheme="minorHAnsi" w:cs="Arial"/>
          <w:sz w:val="22"/>
          <w:szCs w:val="20"/>
        </w:rPr>
        <w:t xml:space="preserve">national average. </w:t>
      </w:r>
      <w:r w:rsidRPr="00CF1C97">
        <w:rPr>
          <w:rFonts w:asciiTheme="minorHAnsi" w:hAnsiTheme="minorHAnsi" w:cs="Arial"/>
          <w:sz w:val="22"/>
          <w:szCs w:val="20"/>
        </w:rPr>
        <w:t xml:space="preserve"> </w:t>
      </w:r>
      <w:r w:rsidR="003A4427">
        <w:rPr>
          <w:rFonts w:asciiTheme="minorHAnsi" w:hAnsiTheme="minorHAnsi" w:cs="Arial"/>
          <w:sz w:val="22"/>
          <w:szCs w:val="20"/>
        </w:rPr>
        <w:t xml:space="preserve">Although ratings of critical thinking are quite high among faculty and students in different contexts (Goal 1.1), performance on the PCE critical thinking questions is low (partially because some students choose to skip these questions on the PCE). </w:t>
      </w:r>
    </w:p>
    <w:p w14:paraId="0DFFF8FF" w14:textId="20114149" w:rsidR="003A4427" w:rsidRDefault="003A4427" w:rsidP="003A4427">
      <w:pPr>
        <w:numPr>
          <w:ilvl w:val="0"/>
          <w:numId w:val="6"/>
        </w:numPr>
        <w:tabs>
          <w:tab w:val="left" w:pos="1740"/>
        </w:tabs>
        <w:contextualSpacing/>
        <w:rPr>
          <w:rFonts w:asciiTheme="minorHAnsi" w:hAnsiTheme="minorHAnsi" w:cs="Arial"/>
          <w:sz w:val="22"/>
          <w:szCs w:val="20"/>
        </w:rPr>
      </w:pPr>
      <w:r>
        <w:rPr>
          <w:rFonts w:asciiTheme="minorHAnsi" w:hAnsiTheme="minorHAnsi" w:cs="Arial"/>
          <w:sz w:val="22"/>
          <w:szCs w:val="20"/>
        </w:rPr>
        <w:t xml:space="preserve">We would like to note that although EIU has struggled with enrollment and budget issues over the past few years, assessment results in our department suggest that the quality of education in psychology is still high.  However, to provide </w:t>
      </w:r>
      <w:r w:rsidR="0005040D">
        <w:rPr>
          <w:rFonts w:asciiTheme="minorHAnsi" w:hAnsiTheme="minorHAnsi" w:cs="Arial"/>
          <w:sz w:val="22"/>
          <w:szCs w:val="20"/>
        </w:rPr>
        <w:t xml:space="preserve">a greater number of </w:t>
      </w:r>
      <w:r>
        <w:rPr>
          <w:rFonts w:asciiTheme="minorHAnsi" w:hAnsiTheme="minorHAnsi" w:cs="Arial"/>
          <w:sz w:val="22"/>
          <w:szCs w:val="20"/>
        </w:rPr>
        <w:t xml:space="preserve">students with the high-impact practices of undergraduate internships and </w:t>
      </w:r>
      <w:r w:rsidR="003E6774">
        <w:rPr>
          <w:rFonts w:asciiTheme="minorHAnsi" w:hAnsiTheme="minorHAnsi" w:cs="Arial"/>
          <w:sz w:val="22"/>
          <w:szCs w:val="20"/>
        </w:rPr>
        <w:t xml:space="preserve">research will ultimately require more faculty. </w:t>
      </w:r>
    </w:p>
    <w:p w14:paraId="7D84FFA8" w14:textId="4FE96E62" w:rsidR="00673DC3" w:rsidRPr="00CF1C97" w:rsidRDefault="00673DC3" w:rsidP="00CF1C97">
      <w:pPr>
        <w:pStyle w:val="Heading2"/>
      </w:pPr>
      <w:r w:rsidRPr="00CF1C97">
        <w:lastRenderedPageBreak/>
        <w:t>Plans for the Future</w:t>
      </w:r>
    </w:p>
    <w:p w14:paraId="292BF06B" w14:textId="322419FC" w:rsidR="00452E76" w:rsidRDefault="001F602D" w:rsidP="003E6774">
      <w:pPr>
        <w:pStyle w:val="ListParagraph"/>
        <w:numPr>
          <w:ilvl w:val="0"/>
          <w:numId w:val="36"/>
        </w:numPr>
        <w:rPr>
          <w:rFonts w:asciiTheme="minorHAnsi" w:hAnsiTheme="minorHAnsi"/>
        </w:rPr>
      </w:pPr>
      <w:r>
        <w:rPr>
          <w:rFonts w:asciiTheme="minorHAnsi" w:hAnsiTheme="minorHAnsi"/>
        </w:rPr>
        <w:t xml:space="preserve">The one area in which we </w:t>
      </w:r>
      <w:r w:rsidR="00447222">
        <w:rPr>
          <w:rFonts w:asciiTheme="minorHAnsi" w:hAnsiTheme="minorHAnsi"/>
        </w:rPr>
        <w:t xml:space="preserve">could </w:t>
      </w:r>
      <w:r>
        <w:rPr>
          <w:rFonts w:asciiTheme="minorHAnsi" w:hAnsiTheme="minorHAnsi"/>
        </w:rPr>
        <w:t xml:space="preserve">make improvements would be to consider providing </w:t>
      </w:r>
      <w:r w:rsidR="00253014">
        <w:rPr>
          <w:rFonts w:asciiTheme="minorHAnsi" w:hAnsiTheme="minorHAnsi"/>
        </w:rPr>
        <w:t xml:space="preserve">more </w:t>
      </w:r>
      <w:r>
        <w:rPr>
          <w:rFonts w:asciiTheme="minorHAnsi" w:hAnsiTheme="minorHAnsi"/>
        </w:rPr>
        <w:t xml:space="preserve">explicit instruction in critical thinking skills in one </w:t>
      </w:r>
      <w:r w:rsidR="00447222">
        <w:rPr>
          <w:rFonts w:asciiTheme="minorHAnsi" w:hAnsiTheme="minorHAnsi"/>
        </w:rPr>
        <w:t xml:space="preserve">or more </w:t>
      </w:r>
      <w:r>
        <w:rPr>
          <w:rFonts w:asciiTheme="minorHAnsi" w:hAnsiTheme="minorHAnsi"/>
        </w:rPr>
        <w:t xml:space="preserve">of our required courses. </w:t>
      </w:r>
      <w:r w:rsidR="00253014">
        <w:rPr>
          <w:rFonts w:asciiTheme="minorHAnsi" w:hAnsiTheme="minorHAnsi"/>
        </w:rPr>
        <w:t xml:space="preserve">There is a considerable amount of </w:t>
      </w:r>
      <w:r w:rsidR="00447222">
        <w:rPr>
          <w:rFonts w:asciiTheme="minorHAnsi" w:hAnsiTheme="minorHAnsi"/>
        </w:rPr>
        <w:t xml:space="preserve">instruction </w:t>
      </w:r>
      <w:r w:rsidR="00253014">
        <w:rPr>
          <w:rFonts w:asciiTheme="minorHAnsi" w:hAnsiTheme="minorHAnsi"/>
        </w:rPr>
        <w:t>in the research methods course, but it might be helpful to add</w:t>
      </w:r>
      <w:r w:rsidR="007C2FF1">
        <w:rPr>
          <w:rFonts w:asciiTheme="minorHAnsi" w:hAnsiTheme="minorHAnsi"/>
        </w:rPr>
        <w:t xml:space="preserve"> more in courses such as </w:t>
      </w:r>
      <w:r w:rsidR="00447222">
        <w:rPr>
          <w:rFonts w:asciiTheme="minorHAnsi" w:hAnsiTheme="minorHAnsi"/>
        </w:rPr>
        <w:t>PSY 2999</w:t>
      </w:r>
      <w:r w:rsidR="007C2FF1">
        <w:rPr>
          <w:rFonts w:asciiTheme="minorHAnsi" w:hAnsiTheme="minorHAnsi"/>
        </w:rPr>
        <w:t xml:space="preserve"> (</w:t>
      </w:r>
      <w:r w:rsidR="00447222">
        <w:rPr>
          <w:rFonts w:asciiTheme="minorHAnsi" w:hAnsiTheme="minorHAnsi"/>
        </w:rPr>
        <w:t>Orientation to the psychology major)</w:t>
      </w:r>
      <w:r w:rsidR="007C2FF1">
        <w:rPr>
          <w:rFonts w:asciiTheme="minorHAnsi" w:hAnsiTheme="minorHAnsi"/>
        </w:rPr>
        <w:t>.</w:t>
      </w:r>
      <w:r w:rsidR="0005040D">
        <w:rPr>
          <w:rFonts w:asciiTheme="minorHAnsi" w:hAnsiTheme="minorHAnsi"/>
        </w:rPr>
        <w:t xml:space="preserve"> We are still contemplating the idea of developing a separate course for critical thinking in psychology.</w:t>
      </w:r>
    </w:p>
    <w:p w14:paraId="5DCB7D6D" w14:textId="060A29FF" w:rsidR="00447222" w:rsidRPr="007C2FF1" w:rsidRDefault="00447222" w:rsidP="00371D4F">
      <w:pPr>
        <w:pStyle w:val="ListParagraph"/>
        <w:numPr>
          <w:ilvl w:val="0"/>
          <w:numId w:val="36"/>
        </w:numPr>
        <w:rPr>
          <w:rFonts w:asciiTheme="minorHAnsi" w:hAnsiTheme="minorHAnsi"/>
        </w:rPr>
      </w:pPr>
      <w:r w:rsidRPr="007C2FF1">
        <w:rPr>
          <w:rFonts w:asciiTheme="minorHAnsi" w:hAnsiTheme="minorHAnsi"/>
        </w:rPr>
        <w:t>We plan to continue to maintain the high quality of undergraduate experiences in the psychology department.</w:t>
      </w:r>
      <w:r w:rsidR="007C2FF1" w:rsidRPr="007C2FF1">
        <w:rPr>
          <w:rFonts w:asciiTheme="minorHAnsi" w:hAnsiTheme="minorHAnsi"/>
        </w:rPr>
        <w:t xml:space="preserve"> </w:t>
      </w:r>
      <w:r w:rsidRPr="007C2FF1">
        <w:rPr>
          <w:rFonts w:asciiTheme="minorHAnsi" w:hAnsiTheme="minorHAnsi"/>
        </w:rPr>
        <w:t xml:space="preserve">No major changes in assessment instruments are anticipated.  </w:t>
      </w:r>
    </w:p>
    <w:p w14:paraId="7C3021AB" w14:textId="2E8BC719" w:rsidR="00447222" w:rsidRPr="003E6774" w:rsidRDefault="00447222" w:rsidP="00CB51D6">
      <w:pPr>
        <w:pStyle w:val="ListParagraph"/>
        <w:numPr>
          <w:ilvl w:val="0"/>
          <w:numId w:val="36"/>
        </w:numPr>
        <w:rPr>
          <w:rFonts w:asciiTheme="minorHAnsi" w:hAnsiTheme="minorHAnsi"/>
        </w:rPr>
      </w:pPr>
      <w:r w:rsidRPr="0005040D">
        <w:rPr>
          <w:rFonts w:asciiTheme="minorHAnsi" w:hAnsiTheme="minorHAnsi"/>
        </w:rPr>
        <w:t xml:space="preserve">We expect to start making some comparisons </w:t>
      </w:r>
      <w:r w:rsidR="007C2FF1" w:rsidRPr="0005040D">
        <w:rPr>
          <w:rFonts w:asciiTheme="minorHAnsi" w:hAnsiTheme="minorHAnsi"/>
        </w:rPr>
        <w:t xml:space="preserve">in assessment measure </w:t>
      </w:r>
      <w:r w:rsidRPr="0005040D">
        <w:rPr>
          <w:rFonts w:asciiTheme="minorHAnsi" w:hAnsiTheme="minorHAnsi"/>
        </w:rPr>
        <w:t>of our online students as more of them graduat</w:t>
      </w:r>
      <w:r w:rsidR="007C2FF1" w:rsidRPr="0005040D">
        <w:rPr>
          <w:rFonts w:asciiTheme="minorHAnsi" w:hAnsiTheme="minorHAnsi"/>
        </w:rPr>
        <w:t>e</w:t>
      </w:r>
      <w:r w:rsidR="0005040D" w:rsidRPr="0005040D">
        <w:rPr>
          <w:rFonts w:asciiTheme="minorHAnsi" w:hAnsiTheme="minorHAnsi"/>
        </w:rPr>
        <w:t xml:space="preserve">.  We had our first two </w:t>
      </w:r>
      <w:r w:rsidRPr="0005040D">
        <w:rPr>
          <w:rFonts w:asciiTheme="minorHAnsi" w:hAnsiTheme="minorHAnsi"/>
        </w:rPr>
        <w:t>graduates in Spring 2018.</w:t>
      </w:r>
    </w:p>
    <w:sectPr w:rsidR="00447222" w:rsidRPr="003E6774" w:rsidSect="0039285F">
      <w:footerReference w:type="default" r:id="rId13"/>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9D04" w14:textId="77777777" w:rsidR="00803AE6" w:rsidRDefault="00803AE6" w:rsidP="000C285E">
      <w:r>
        <w:separator/>
      </w:r>
    </w:p>
  </w:endnote>
  <w:endnote w:type="continuationSeparator" w:id="0">
    <w:p w14:paraId="3FD89117" w14:textId="77777777" w:rsidR="00803AE6" w:rsidRDefault="00803AE6" w:rsidP="000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0BF9" w14:textId="496D1380" w:rsidR="00803AE6" w:rsidRDefault="00803AE6">
    <w:pPr>
      <w:pStyle w:val="Footer"/>
    </w:pPr>
  </w:p>
  <w:p w14:paraId="2BC13762" w14:textId="77777777" w:rsidR="00803AE6" w:rsidRDefault="0080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28A3" w14:textId="77777777" w:rsidR="00803AE6" w:rsidRPr="00293361" w:rsidRDefault="00803AE6" w:rsidP="00293361">
    <w:pPr>
      <w:rPr>
        <w:sz w:val="20"/>
      </w:rPr>
    </w:pPr>
    <w:r w:rsidRPr="00293361">
      <w:rPr>
        <w:sz w:val="20"/>
      </w:rPr>
      <w:t>*Unless otherwise noted, the expectation for excellence in our department is that average ratings on 4-point scales will be 3.5 or above and 90% of respondents will select the upper half of the scale (e.g., Some/A lot or Good/Excellent).</w:t>
    </w:r>
  </w:p>
  <w:p w14:paraId="3182BEF2" w14:textId="77777777" w:rsidR="00803AE6" w:rsidRDefault="00803AE6">
    <w:pPr>
      <w:pStyle w:val="Footer"/>
    </w:pPr>
  </w:p>
  <w:p w14:paraId="7FE4198F" w14:textId="77777777" w:rsidR="00803AE6" w:rsidRDefault="00803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32A6" w14:textId="77777777" w:rsidR="00803AE6" w:rsidRDefault="00803AE6">
    <w:pPr>
      <w:pStyle w:val="Footer"/>
    </w:pPr>
  </w:p>
  <w:p w14:paraId="421EF587" w14:textId="77777777" w:rsidR="00803AE6" w:rsidRDefault="00803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E4DBC" w14:textId="77777777" w:rsidR="00803AE6" w:rsidRDefault="00803AE6" w:rsidP="000C285E">
      <w:r>
        <w:separator/>
      </w:r>
    </w:p>
  </w:footnote>
  <w:footnote w:type="continuationSeparator" w:id="0">
    <w:p w14:paraId="37CAE93E" w14:textId="77777777" w:rsidR="00803AE6" w:rsidRDefault="00803AE6" w:rsidP="000C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883997"/>
      <w:docPartObj>
        <w:docPartGallery w:val="Page Numbers (Top of Page)"/>
        <w:docPartUnique/>
      </w:docPartObj>
    </w:sdtPr>
    <w:sdtEndPr>
      <w:rPr>
        <w:noProof/>
      </w:rPr>
    </w:sdtEndPr>
    <w:sdtContent>
      <w:p w14:paraId="3EBF905E" w14:textId="6143D080" w:rsidR="00803AE6" w:rsidRDefault="00803AE6">
        <w:pPr>
          <w:pStyle w:val="Header"/>
          <w:jc w:val="right"/>
        </w:pPr>
        <w:r>
          <w:fldChar w:fldCharType="begin"/>
        </w:r>
        <w:r w:rsidRPr="000C285E">
          <w:instrText xml:space="preserve"> PAGE   \* MERGEFORMAT </w:instrText>
        </w:r>
        <w:r>
          <w:fldChar w:fldCharType="separate"/>
        </w:r>
        <w:r w:rsidR="00FD39AA">
          <w:rPr>
            <w:noProof/>
          </w:rPr>
          <w:t>1</w:t>
        </w:r>
        <w:r>
          <w:rPr>
            <w:noProof/>
          </w:rPr>
          <w:fldChar w:fldCharType="end"/>
        </w:r>
      </w:p>
    </w:sdtContent>
  </w:sdt>
  <w:p w14:paraId="078862F9" w14:textId="77777777" w:rsidR="00803AE6" w:rsidRPr="00293361" w:rsidRDefault="00803AE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A08"/>
    <w:multiLevelType w:val="hybridMultilevel"/>
    <w:tmpl w:val="747C21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3227CB"/>
    <w:multiLevelType w:val="hybridMultilevel"/>
    <w:tmpl w:val="BA6A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5722"/>
    <w:multiLevelType w:val="multilevel"/>
    <w:tmpl w:val="10AE4A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93932"/>
    <w:multiLevelType w:val="hybridMultilevel"/>
    <w:tmpl w:val="F62C7F34"/>
    <w:lvl w:ilvl="0" w:tplc="04090001">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710"/>
        </w:tabs>
        <w:ind w:left="1710" w:hanging="360"/>
      </w:pPr>
      <w:rPr>
        <w:rFonts w:ascii="Symbol" w:hAnsi="Symbol"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4" w15:restartNumberingAfterBreak="0">
    <w:nsid w:val="0C315524"/>
    <w:multiLevelType w:val="hybridMultilevel"/>
    <w:tmpl w:val="1B3A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E3AB6"/>
    <w:multiLevelType w:val="hybridMultilevel"/>
    <w:tmpl w:val="3C3C4B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D65544"/>
    <w:multiLevelType w:val="hybridMultilevel"/>
    <w:tmpl w:val="4CFCB03A"/>
    <w:lvl w:ilvl="0" w:tplc="3FFAE004">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60A335C"/>
    <w:multiLevelType w:val="hybridMultilevel"/>
    <w:tmpl w:val="B69020EA"/>
    <w:lvl w:ilvl="0" w:tplc="79D67E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A7F86"/>
    <w:multiLevelType w:val="hybridMultilevel"/>
    <w:tmpl w:val="DB443E50"/>
    <w:lvl w:ilvl="0" w:tplc="F448F664">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9" w15:restartNumberingAfterBreak="0">
    <w:nsid w:val="195463F9"/>
    <w:multiLevelType w:val="hybridMultilevel"/>
    <w:tmpl w:val="3866185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BE01DBD"/>
    <w:multiLevelType w:val="hybridMultilevel"/>
    <w:tmpl w:val="0C5E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64E6A"/>
    <w:multiLevelType w:val="hybridMultilevel"/>
    <w:tmpl w:val="0A7CBADE"/>
    <w:lvl w:ilvl="0" w:tplc="78C24FC0">
      <w:start w:val="4"/>
      <w:numFmt w:val="decimal"/>
      <w:lvlText w:val="%1."/>
      <w:lvlJc w:val="left"/>
      <w:pPr>
        <w:ind w:left="720" w:hanging="360"/>
      </w:pPr>
      <w:rPr>
        <w:rFonts w:cs="Cambri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900DC"/>
    <w:multiLevelType w:val="hybridMultilevel"/>
    <w:tmpl w:val="A84608FA"/>
    <w:lvl w:ilvl="0" w:tplc="CFF4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9677A"/>
    <w:multiLevelType w:val="hybridMultilevel"/>
    <w:tmpl w:val="5E94B734"/>
    <w:lvl w:ilvl="0" w:tplc="D39E1406">
      <w:start w:val="1"/>
      <w:numFmt w:val="decimal"/>
      <w:lvlText w:val="%1."/>
      <w:lvlJc w:val="left"/>
      <w:pPr>
        <w:tabs>
          <w:tab w:val="num" w:pos="630"/>
        </w:tabs>
        <w:ind w:left="63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9732EB"/>
    <w:multiLevelType w:val="hybridMultilevel"/>
    <w:tmpl w:val="32F8D3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88E05F8"/>
    <w:multiLevelType w:val="hybridMultilevel"/>
    <w:tmpl w:val="0E18E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56D66DD"/>
    <w:multiLevelType w:val="hybridMultilevel"/>
    <w:tmpl w:val="73B42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5FD7684"/>
    <w:multiLevelType w:val="hybridMultilevel"/>
    <w:tmpl w:val="7146E6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8AA1A95"/>
    <w:multiLevelType w:val="hybridMultilevel"/>
    <w:tmpl w:val="C12677E0"/>
    <w:lvl w:ilvl="0" w:tplc="E8687650">
      <w:start w:val="1"/>
      <w:numFmt w:val="upperRoman"/>
      <w:lvlText w:val="%1."/>
      <w:lvlJc w:val="left"/>
      <w:pPr>
        <w:tabs>
          <w:tab w:val="num" w:pos="1080"/>
        </w:tabs>
        <w:ind w:left="1080" w:hanging="720"/>
      </w:pPr>
      <w:rPr>
        <w:rFonts w:cs="Times New Roman" w:hint="default"/>
      </w:rPr>
    </w:lvl>
    <w:lvl w:ilvl="1" w:tplc="68B68B88">
      <w:start w:val="1"/>
      <w:numFmt w:val="upperLetter"/>
      <w:lvlText w:val="%2."/>
      <w:lvlJc w:val="left"/>
      <w:pPr>
        <w:tabs>
          <w:tab w:val="num" w:pos="1440"/>
        </w:tabs>
        <w:ind w:left="1440" w:hanging="360"/>
      </w:pPr>
      <w:rPr>
        <w:rFonts w:cs="Times New Roman" w:hint="default"/>
      </w:rPr>
    </w:lvl>
    <w:lvl w:ilvl="2" w:tplc="25104054">
      <w:start w:val="1"/>
      <w:numFmt w:val="decimal"/>
      <w:lvlText w:val="%3."/>
      <w:lvlJc w:val="left"/>
      <w:pPr>
        <w:tabs>
          <w:tab w:val="num" w:pos="2400"/>
        </w:tabs>
        <w:ind w:left="2400" w:hanging="360"/>
      </w:pPr>
      <w:rPr>
        <w:rFonts w:cs="Times New Roman" w:hint="default"/>
      </w:rPr>
    </w:lvl>
    <w:lvl w:ilvl="3" w:tplc="7C50918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E9F1808"/>
    <w:multiLevelType w:val="multilevel"/>
    <w:tmpl w:val="49C0D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9667A9"/>
    <w:multiLevelType w:val="hybridMultilevel"/>
    <w:tmpl w:val="292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5DBA"/>
    <w:multiLevelType w:val="multilevel"/>
    <w:tmpl w:val="E70E8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0177D7"/>
    <w:multiLevelType w:val="hybridMultilevel"/>
    <w:tmpl w:val="24C6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DBD1BEE"/>
    <w:multiLevelType w:val="hybridMultilevel"/>
    <w:tmpl w:val="40C417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4EC8146B"/>
    <w:multiLevelType w:val="multilevel"/>
    <w:tmpl w:val="1BB6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D25066"/>
    <w:multiLevelType w:val="hybridMultilevel"/>
    <w:tmpl w:val="DB443E50"/>
    <w:lvl w:ilvl="0" w:tplc="F448F664">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6" w15:restartNumberingAfterBreak="0">
    <w:nsid w:val="616531AC"/>
    <w:multiLevelType w:val="hybridMultilevel"/>
    <w:tmpl w:val="8876A84C"/>
    <w:lvl w:ilvl="0" w:tplc="F448F664">
      <w:start w:val="1"/>
      <w:numFmt w:val="decimal"/>
      <w:lvlText w:val="%1."/>
      <w:lvlJc w:val="left"/>
      <w:pPr>
        <w:tabs>
          <w:tab w:val="num" w:pos="990"/>
        </w:tabs>
        <w:ind w:left="990" w:hanging="360"/>
      </w:pPr>
      <w:rPr>
        <w:rFonts w:cs="Times New Roman"/>
        <w:color w:val="auto"/>
      </w:rPr>
    </w:lvl>
    <w:lvl w:ilvl="1" w:tplc="04090001">
      <w:start w:val="1"/>
      <w:numFmt w:val="bullet"/>
      <w:lvlText w:val=""/>
      <w:lvlJc w:val="left"/>
      <w:pPr>
        <w:tabs>
          <w:tab w:val="num" w:pos="1710"/>
        </w:tabs>
        <w:ind w:left="1710" w:hanging="360"/>
      </w:pPr>
      <w:rPr>
        <w:rFonts w:ascii="Symbol" w:hAnsi="Symbol"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27" w15:restartNumberingAfterBreak="0">
    <w:nsid w:val="643F23B8"/>
    <w:multiLevelType w:val="hybridMultilevel"/>
    <w:tmpl w:val="A156E01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036D4"/>
    <w:multiLevelType w:val="hybridMultilevel"/>
    <w:tmpl w:val="21E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96DFF"/>
    <w:multiLevelType w:val="hybridMultilevel"/>
    <w:tmpl w:val="608EA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B5E7E"/>
    <w:multiLevelType w:val="hybridMultilevel"/>
    <w:tmpl w:val="C162809C"/>
    <w:lvl w:ilvl="0" w:tplc="7DB2A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D0FC9"/>
    <w:multiLevelType w:val="hybridMultilevel"/>
    <w:tmpl w:val="B178D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90E86"/>
    <w:multiLevelType w:val="hybridMultilevel"/>
    <w:tmpl w:val="18C6C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D404A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32"/>
  </w:num>
  <w:num w:numId="4">
    <w:abstractNumId w:val="16"/>
  </w:num>
  <w:num w:numId="5">
    <w:abstractNumId w:val="22"/>
  </w:num>
  <w:num w:numId="6">
    <w:abstractNumId w:val="8"/>
  </w:num>
  <w:num w:numId="7">
    <w:abstractNumId w:val="17"/>
  </w:num>
  <w:num w:numId="8">
    <w:abstractNumId w:val="13"/>
  </w:num>
  <w:num w:numId="9">
    <w:abstractNumId w:val="23"/>
  </w:num>
  <w:num w:numId="10">
    <w:abstractNumId w:val="0"/>
  </w:num>
  <w:num w:numId="11">
    <w:abstractNumId w:val="28"/>
  </w:num>
  <w:num w:numId="12">
    <w:abstractNumId w:val="5"/>
  </w:num>
  <w:num w:numId="13">
    <w:abstractNumId w:val="27"/>
  </w:num>
  <w:num w:numId="14">
    <w:abstractNumId w:val="29"/>
  </w:num>
  <w:num w:numId="15">
    <w:abstractNumId w:val="31"/>
  </w:num>
  <w:num w:numId="16">
    <w:abstractNumId w:val="9"/>
  </w:num>
  <w:num w:numId="17">
    <w:abstractNumId w:val="17"/>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4"/>
  </w:num>
  <w:num w:numId="22">
    <w:abstractNumId w:val="33"/>
  </w:num>
  <w:num w:numId="23">
    <w:abstractNumId w:val="2"/>
  </w:num>
  <w:num w:numId="24">
    <w:abstractNumId w:val="19"/>
  </w:num>
  <w:num w:numId="25">
    <w:abstractNumId w:val="21"/>
  </w:num>
  <w:num w:numId="26">
    <w:abstractNumId w:val="4"/>
  </w:num>
  <w:num w:numId="27">
    <w:abstractNumId w:val="7"/>
  </w:num>
  <w:num w:numId="28">
    <w:abstractNumId w:val="11"/>
  </w:num>
  <w:num w:numId="29">
    <w:abstractNumId w:val="30"/>
  </w:num>
  <w:num w:numId="30">
    <w:abstractNumId w:val="12"/>
  </w:num>
  <w:num w:numId="31">
    <w:abstractNumId w:val="26"/>
  </w:num>
  <w:num w:numId="32">
    <w:abstractNumId w:val="3"/>
  </w:num>
  <w:num w:numId="33">
    <w:abstractNumId w:val="14"/>
  </w:num>
  <w:num w:numId="34">
    <w:abstractNumId w:val="20"/>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1543"/>
    <w:rsid w:val="0000268A"/>
    <w:rsid w:val="000035C7"/>
    <w:rsid w:val="000057B0"/>
    <w:rsid w:val="0001002D"/>
    <w:rsid w:val="00010D92"/>
    <w:rsid w:val="000123F0"/>
    <w:rsid w:val="00012E78"/>
    <w:rsid w:val="00013F28"/>
    <w:rsid w:val="0001562D"/>
    <w:rsid w:val="000160A3"/>
    <w:rsid w:val="00024741"/>
    <w:rsid w:val="00025403"/>
    <w:rsid w:val="000257C6"/>
    <w:rsid w:val="00026AD5"/>
    <w:rsid w:val="00041CC7"/>
    <w:rsid w:val="000425FE"/>
    <w:rsid w:val="00042B2C"/>
    <w:rsid w:val="000456C3"/>
    <w:rsid w:val="0005040D"/>
    <w:rsid w:val="000516C7"/>
    <w:rsid w:val="00054268"/>
    <w:rsid w:val="0005453E"/>
    <w:rsid w:val="00055456"/>
    <w:rsid w:val="00056FB9"/>
    <w:rsid w:val="0006063B"/>
    <w:rsid w:val="000614FA"/>
    <w:rsid w:val="00063DF8"/>
    <w:rsid w:val="00066D1F"/>
    <w:rsid w:val="00077B0E"/>
    <w:rsid w:val="00081C98"/>
    <w:rsid w:val="00083BF2"/>
    <w:rsid w:val="00090C14"/>
    <w:rsid w:val="00091324"/>
    <w:rsid w:val="00092A76"/>
    <w:rsid w:val="000954EF"/>
    <w:rsid w:val="000A330C"/>
    <w:rsid w:val="000A4BB5"/>
    <w:rsid w:val="000A5589"/>
    <w:rsid w:val="000A5D33"/>
    <w:rsid w:val="000B1A66"/>
    <w:rsid w:val="000B37FB"/>
    <w:rsid w:val="000B7706"/>
    <w:rsid w:val="000B7EDA"/>
    <w:rsid w:val="000C285E"/>
    <w:rsid w:val="000C4734"/>
    <w:rsid w:val="000D1893"/>
    <w:rsid w:val="000D1D03"/>
    <w:rsid w:val="000D2B2F"/>
    <w:rsid w:val="000D3AC3"/>
    <w:rsid w:val="000D4953"/>
    <w:rsid w:val="000D4B49"/>
    <w:rsid w:val="000D53F3"/>
    <w:rsid w:val="000D587E"/>
    <w:rsid w:val="000D7E65"/>
    <w:rsid w:val="000E3F4C"/>
    <w:rsid w:val="000F433B"/>
    <w:rsid w:val="000F5B1D"/>
    <w:rsid w:val="00101259"/>
    <w:rsid w:val="00101FB9"/>
    <w:rsid w:val="0010332D"/>
    <w:rsid w:val="001035DE"/>
    <w:rsid w:val="001064CF"/>
    <w:rsid w:val="00106C5F"/>
    <w:rsid w:val="001106A7"/>
    <w:rsid w:val="00123040"/>
    <w:rsid w:val="001236C4"/>
    <w:rsid w:val="0012378E"/>
    <w:rsid w:val="00136A7E"/>
    <w:rsid w:val="00137776"/>
    <w:rsid w:val="00140CA7"/>
    <w:rsid w:val="00142AB5"/>
    <w:rsid w:val="001450E7"/>
    <w:rsid w:val="00147B57"/>
    <w:rsid w:val="001565AD"/>
    <w:rsid w:val="00161339"/>
    <w:rsid w:val="00164A6B"/>
    <w:rsid w:val="00166543"/>
    <w:rsid w:val="0017136D"/>
    <w:rsid w:val="0017634B"/>
    <w:rsid w:val="00177FFB"/>
    <w:rsid w:val="0018332B"/>
    <w:rsid w:val="001873EE"/>
    <w:rsid w:val="001908D4"/>
    <w:rsid w:val="0019160B"/>
    <w:rsid w:val="0019227B"/>
    <w:rsid w:val="00192DC0"/>
    <w:rsid w:val="00193978"/>
    <w:rsid w:val="00193CCA"/>
    <w:rsid w:val="00195083"/>
    <w:rsid w:val="001A36F2"/>
    <w:rsid w:val="001A59D5"/>
    <w:rsid w:val="001A65B9"/>
    <w:rsid w:val="001A6AF4"/>
    <w:rsid w:val="001B1EAB"/>
    <w:rsid w:val="001B4131"/>
    <w:rsid w:val="001C01CE"/>
    <w:rsid w:val="001C287B"/>
    <w:rsid w:val="001C3022"/>
    <w:rsid w:val="001C5595"/>
    <w:rsid w:val="001C5B7B"/>
    <w:rsid w:val="001C6A22"/>
    <w:rsid w:val="001D012E"/>
    <w:rsid w:val="001D59EE"/>
    <w:rsid w:val="001E21F8"/>
    <w:rsid w:val="001E2742"/>
    <w:rsid w:val="001F3F2B"/>
    <w:rsid w:val="001F4833"/>
    <w:rsid w:val="001F602D"/>
    <w:rsid w:val="002009A2"/>
    <w:rsid w:val="00204087"/>
    <w:rsid w:val="00205CD7"/>
    <w:rsid w:val="002068DB"/>
    <w:rsid w:val="00207EA5"/>
    <w:rsid w:val="002165FC"/>
    <w:rsid w:val="00217882"/>
    <w:rsid w:val="002210C7"/>
    <w:rsid w:val="00221242"/>
    <w:rsid w:val="00221565"/>
    <w:rsid w:val="00224F9D"/>
    <w:rsid w:val="00225615"/>
    <w:rsid w:val="00226CB3"/>
    <w:rsid w:val="00226E51"/>
    <w:rsid w:val="00232086"/>
    <w:rsid w:val="00235E5B"/>
    <w:rsid w:val="002416C4"/>
    <w:rsid w:val="002424E5"/>
    <w:rsid w:val="00244544"/>
    <w:rsid w:val="002451EA"/>
    <w:rsid w:val="00245336"/>
    <w:rsid w:val="00247FC1"/>
    <w:rsid w:val="00253014"/>
    <w:rsid w:val="00254DE7"/>
    <w:rsid w:val="00256FD6"/>
    <w:rsid w:val="002619EA"/>
    <w:rsid w:val="00261A3C"/>
    <w:rsid w:val="002764D0"/>
    <w:rsid w:val="00281C69"/>
    <w:rsid w:val="00282C32"/>
    <w:rsid w:val="00286D0F"/>
    <w:rsid w:val="00290E8D"/>
    <w:rsid w:val="00291A5B"/>
    <w:rsid w:val="00291D40"/>
    <w:rsid w:val="00293361"/>
    <w:rsid w:val="00294A50"/>
    <w:rsid w:val="002B299B"/>
    <w:rsid w:val="002B4464"/>
    <w:rsid w:val="002B44BB"/>
    <w:rsid w:val="002B5093"/>
    <w:rsid w:val="002B5897"/>
    <w:rsid w:val="002C03B6"/>
    <w:rsid w:val="002C29DB"/>
    <w:rsid w:val="002C3D5C"/>
    <w:rsid w:val="002D22C9"/>
    <w:rsid w:val="002D78AA"/>
    <w:rsid w:val="002E2FA3"/>
    <w:rsid w:val="002E5545"/>
    <w:rsid w:val="002F07E1"/>
    <w:rsid w:val="002F16F0"/>
    <w:rsid w:val="002F2372"/>
    <w:rsid w:val="002F2B09"/>
    <w:rsid w:val="002F69EA"/>
    <w:rsid w:val="002F7382"/>
    <w:rsid w:val="003005CD"/>
    <w:rsid w:val="0030155D"/>
    <w:rsid w:val="00301762"/>
    <w:rsid w:val="003037D1"/>
    <w:rsid w:val="00311018"/>
    <w:rsid w:val="00311612"/>
    <w:rsid w:val="0031771D"/>
    <w:rsid w:val="003200FC"/>
    <w:rsid w:val="003231D5"/>
    <w:rsid w:val="0032435A"/>
    <w:rsid w:val="00326A7A"/>
    <w:rsid w:val="0033053B"/>
    <w:rsid w:val="0033251F"/>
    <w:rsid w:val="003326CE"/>
    <w:rsid w:val="00334A57"/>
    <w:rsid w:val="00337709"/>
    <w:rsid w:val="00340968"/>
    <w:rsid w:val="003456CA"/>
    <w:rsid w:val="0034722C"/>
    <w:rsid w:val="00347B4D"/>
    <w:rsid w:val="003520ED"/>
    <w:rsid w:val="00357211"/>
    <w:rsid w:val="003614D1"/>
    <w:rsid w:val="00362728"/>
    <w:rsid w:val="003646A4"/>
    <w:rsid w:val="00371D4F"/>
    <w:rsid w:val="00373063"/>
    <w:rsid w:val="00373764"/>
    <w:rsid w:val="00374008"/>
    <w:rsid w:val="00375F82"/>
    <w:rsid w:val="00376312"/>
    <w:rsid w:val="00380FD2"/>
    <w:rsid w:val="0038240E"/>
    <w:rsid w:val="00386A2A"/>
    <w:rsid w:val="00387F83"/>
    <w:rsid w:val="00392713"/>
    <w:rsid w:val="0039285F"/>
    <w:rsid w:val="00392F51"/>
    <w:rsid w:val="003A3A61"/>
    <w:rsid w:val="003A4427"/>
    <w:rsid w:val="003A5684"/>
    <w:rsid w:val="003A6B18"/>
    <w:rsid w:val="003B2991"/>
    <w:rsid w:val="003B7DB1"/>
    <w:rsid w:val="003C0D52"/>
    <w:rsid w:val="003C1043"/>
    <w:rsid w:val="003C198D"/>
    <w:rsid w:val="003C45F7"/>
    <w:rsid w:val="003C5E34"/>
    <w:rsid w:val="003D06A3"/>
    <w:rsid w:val="003D7F76"/>
    <w:rsid w:val="003E4A53"/>
    <w:rsid w:val="003E514A"/>
    <w:rsid w:val="003E6774"/>
    <w:rsid w:val="003F0224"/>
    <w:rsid w:val="003F4633"/>
    <w:rsid w:val="003F601C"/>
    <w:rsid w:val="004013C8"/>
    <w:rsid w:val="004035B3"/>
    <w:rsid w:val="004056C6"/>
    <w:rsid w:val="00415018"/>
    <w:rsid w:val="00420027"/>
    <w:rsid w:val="004204F4"/>
    <w:rsid w:val="00420D6E"/>
    <w:rsid w:val="00426496"/>
    <w:rsid w:val="00430A89"/>
    <w:rsid w:val="00431319"/>
    <w:rsid w:val="00431A7C"/>
    <w:rsid w:val="00432EB6"/>
    <w:rsid w:val="004354C5"/>
    <w:rsid w:val="00435C8A"/>
    <w:rsid w:val="00436B67"/>
    <w:rsid w:val="00437F6A"/>
    <w:rsid w:val="0044103D"/>
    <w:rsid w:val="004447B8"/>
    <w:rsid w:val="00446262"/>
    <w:rsid w:val="00447222"/>
    <w:rsid w:val="00447358"/>
    <w:rsid w:val="0045082B"/>
    <w:rsid w:val="0045293D"/>
    <w:rsid w:val="00452E76"/>
    <w:rsid w:val="00455642"/>
    <w:rsid w:val="00456FE0"/>
    <w:rsid w:val="00460A48"/>
    <w:rsid w:val="00463851"/>
    <w:rsid w:val="004641A9"/>
    <w:rsid w:val="0046654F"/>
    <w:rsid w:val="00466572"/>
    <w:rsid w:val="00466E54"/>
    <w:rsid w:val="00466ED7"/>
    <w:rsid w:val="00470BEE"/>
    <w:rsid w:val="0047358F"/>
    <w:rsid w:val="004740F5"/>
    <w:rsid w:val="00474687"/>
    <w:rsid w:val="004747C9"/>
    <w:rsid w:val="00476484"/>
    <w:rsid w:val="00477272"/>
    <w:rsid w:val="0047762C"/>
    <w:rsid w:val="00481A6F"/>
    <w:rsid w:val="004833B5"/>
    <w:rsid w:val="00486576"/>
    <w:rsid w:val="00490D0A"/>
    <w:rsid w:val="00494C91"/>
    <w:rsid w:val="004951A9"/>
    <w:rsid w:val="00496BA8"/>
    <w:rsid w:val="004A0283"/>
    <w:rsid w:val="004A1085"/>
    <w:rsid w:val="004A1FE4"/>
    <w:rsid w:val="004A61B1"/>
    <w:rsid w:val="004A6C80"/>
    <w:rsid w:val="004B6EFB"/>
    <w:rsid w:val="004C056F"/>
    <w:rsid w:val="004C278E"/>
    <w:rsid w:val="004C6473"/>
    <w:rsid w:val="004C6709"/>
    <w:rsid w:val="004C71FD"/>
    <w:rsid w:val="004D1782"/>
    <w:rsid w:val="004D4497"/>
    <w:rsid w:val="004D57EC"/>
    <w:rsid w:val="004D5878"/>
    <w:rsid w:val="004D788B"/>
    <w:rsid w:val="004E4708"/>
    <w:rsid w:val="004E5C43"/>
    <w:rsid w:val="004F3B0A"/>
    <w:rsid w:val="004F44DC"/>
    <w:rsid w:val="004F5AB2"/>
    <w:rsid w:val="004F7FEF"/>
    <w:rsid w:val="00501F8D"/>
    <w:rsid w:val="00502957"/>
    <w:rsid w:val="00503243"/>
    <w:rsid w:val="005044C8"/>
    <w:rsid w:val="00505DA6"/>
    <w:rsid w:val="00507F28"/>
    <w:rsid w:val="00511160"/>
    <w:rsid w:val="0051137B"/>
    <w:rsid w:val="00513129"/>
    <w:rsid w:val="00514564"/>
    <w:rsid w:val="0051614F"/>
    <w:rsid w:val="005211CE"/>
    <w:rsid w:val="00526693"/>
    <w:rsid w:val="00527B9B"/>
    <w:rsid w:val="00531CC7"/>
    <w:rsid w:val="005331A3"/>
    <w:rsid w:val="0053331C"/>
    <w:rsid w:val="005407BF"/>
    <w:rsid w:val="005409C0"/>
    <w:rsid w:val="005450C2"/>
    <w:rsid w:val="0054519B"/>
    <w:rsid w:val="005478E1"/>
    <w:rsid w:val="0055113F"/>
    <w:rsid w:val="00551B95"/>
    <w:rsid w:val="005538B9"/>
    <w:rsid w:val="00556A49"/>
    <w:rsid w:val="00557F35"/>
    <w:rsid w:val="00561353"/>
    <w:rsid w:val="00564DEC"/>
    <w:rsid w:val="00565B43"/>
    <w:rsid w:val="005677B1"/>
    <w:rsid w:val="00572096"/>
    <w:rsid w:val="0057233A"/>
    <w:rsid w:val="00582D28"/>
    <w:rsid w:val="00584A09"/>
    <w:rsid w:val="00586ED2"/>
    <w:rsid w:val="0059091A"/>
    <w:rsid w:val="00590D37"/>
    <w:rsid w:val="00591310"/>
    <w:rsid w:val="00591874"/>
    <w:rsid w:val="0059237E"/>
    <w:rsid w:val="005954E0"/>
    <w:rsid w:val="0059641B"/>
    <w:rsid w:val="005A15D1"/>
    <w:rsid w:val="005A1A62"/>
    <w:rsid w:val="005A7C47"/>
    <w:rsid w:val="005B3FC4"/>
    <w:rsid w:val="005C1E57"/>
    <w:rsid w:val="005C201E"/>
    <w:rsid w:val="005C5E7E"/>
    <w:rsid w:val="005C6F19"/>
    <w:rsid w:val="005C7F6D"/>
    <w:rsid w:val="005D0840"/>
    <w:rsid w:val="005D59BD"/>
    <w:rsid w:val="005D7B34"/>
    <w:rsid w:val="005E0781"/>
    <w:rsid w:val="005E1B14"/>
    <w:rsid w:val="005E2D3C"/>
    <w:rsid w:val="005E7378"/>
    <w:rsid w:val="005F1847"/>
    <w:rsid w:val="005F4F24"/>
    <w:rsid w:val="005F58A6"/>
    <w:rsid w:val="005F7334"/>
    <w:rsid w:val="00600407"/>
    <w:rsid w:val="006056D5"/>
    <w:rsid w:val="00605F23"/>
    <w:rsid w:val="0060776E"/>
    <w:rsid w:val="00610E8A"/>
    <w:rsid w:val="00614910"/>
    <w:rsid w:val="00621617"/>
    <w:rsid w:val="0062314A"/>
    <w:rsid w:val="0062463B"/>
    <w:rsid w:val="006254E6"/>
    <w:rsid w:val="00633CBB"/>
    <w:rsid w:val="00645262"/>
    <w:rsid w:val="00647A48"/>
    <w:rsid w:val="00652AA1"/>
    <w:rsid w:val="00653A50"/>
    <w:rsid w:val="00655658"/>
    <w:rsid w:val="00655E2D"/>
    <w:rsid w:val="006654B6"/>
    <w:rsid w:val="006668E7"/>
    <w:rsid w:val="00673050"/>
    <w:rsid w:val="00673AA4"/>
    <w:rsid w:val="00673DC3"/>
    <w:rsid w:val="00674585"/>
    <w:rsid w:val="00677237"/>
    <w:rsid w:val="00681433"/>
    <w:rsid w:val="0068447F"/>
    <w:rsid w:val="00684EA0"/>
    <w:rsid w:val="00687E50"/>
    <w:rsid w:val="00696174"/>
    <w:rsid w:val="00697C7A"/>
    <w:rsid w:val="006A03B8"/>
    <w:rsid w:val="006A2A74"/>
    <w:rsid w:val="006A4AEC"/>
    <w:rsid w:val="006A61EB"/>
    <w:rsid w:val="006A6566"/>
    <w:rsid w:val="006C21A6"/>
    <w:rsid w:val="006C2BC3"/>
    <w:rsid w:val="006C5C10"/>
    <w:rsid w:val="006D49BF"/>
    <w:rsid w:val="006D53C5"/>
    <w:rsid w:val="006E265D"/>
    <w:rsid w:val="006E5899"/>
    <w:rsid w:val="006E69B7"/>
    <w:rsid w:val="006E6CD8"/>
    <w:rsid w:val="006E742E"/>
    <w:rsid w:val="006F0FA6"/>
    <w:rsid w:val="006F114A"/>
    <w:rsid w:val="006F4FB6"/>
    <w:rsid w:val="00715C9A"/>
    <w:rsid w:val="007252CF"/>
    <w:rsid w:val="0073238F"/>
    <w:rsid w:val="007339BD"/>
    <w:rsid w:val="007352BE"/>
    <w:rsid w:val="00736A3C"/>
    <w:rsid w:val="0074089E"/>
    <w:rsid w:val="007454F5"/>
    <w:rsid w:val="00746659"/>
    <w:rsid w:val="00746D55"/>
    <w:rsid w:val="00747603"/>
    <w:rsid w:val="00747F4F"/>
    <w:rsid w:val="00750090"/>
    <w:rsid w:val="0075074D"/>
    <w:rsid w:val="007564CC"/>
    <w:rsid w:val="007572B3"/>
    <w:rsid w:val="00757C1A"/>
    <w:rsid w:val="007649ED"/>
    <w:rsid w:val="00765695"/>
    <w:rsid w:val="007668F3"/>
    <w:rsid w:val="00770108"/>
    <w:rsid w:val="00771683"/>
    <w:rsid w:val="007716BA"/>
    <w:rsid w:val="0077478B"/>
    <w:rsid w:val="00774B60"/>
    <w:rsid w:val="0078320D"/>
    <w:rsid w:val="00786570"/>
    <w:rsid w:val="00786659"/>
    <w:rsid w:val="00790D39"/>
    <w:rsid w:val="00794334"/>
    <w:rsid w:val="00796608"/>
    <w:rsid w:val="00797186"/>
    <w:rsid w:val="007A05CF"/>
    <w:rsid w:val="007A4BF9"/>
    <w:rsid w:val="007A7B40"/>
    <w:rsid w:val="007B09E5"/>
    <w:rsid w:val="007B1AAF"/>
    <w:rsid w:val="007B3207"/>
    <w:rsid w:val="007B5747"/>
    <w:rsid w:val="007B7E75"/>
    <w:rsid w:val="007C286B"/>
    <w:rsid w:val="007C2FF1"/>
    <w:rsid w:val="007C5F5B"/>
    <w:rsid w:val="007D1F1B"/>
    <w:rsid w:val="007D4D12"/>
    <w:rsid w:val="007D5E23"/>
    <w:rsid w:val="007D7240"/>
    <w:rsid w:val="007E31C7"/>
    <w:rsid w:val="007E413A"/>
    <w:rsid w:val="007F2354"/>
    <w:rsid w:val="00803AE6"/>
    <w:rsid w:val="00804DF6"/>
    <w:rsid w:val="00812C51"/>
    <w:rsid w:val="00823643"/>
    <w:rsid w:val="0082603A"/>
    <w:rsid w:val="008273F1"/>
    <w:rsid w:val="008276DD"/>
    <w:rsid w:val="008278A0"/>
    <w:rsid w:val="00832C83"/>
    <w:rsid w:val="00832E0C"/>
    <w:rsid w:val="00833320"/>
    <w:rsid w:val="0083360C"/>
    <w:rsid w:val="00836DF2"/>
    <w:rsid w:val="00837630"/>
    <w:rsid w:val="0084238B"/>
    <w:rsid w:val="00842C73"/>
    <w:rsid w:val="008438E9"/>
    <w:rsid w:val="00844DA2"/>
    <w:rsid w:val="00847CEE"/>
    <w:rsid w:val="0085062E"/>
    <w:rsid w:val="00857423"/>
    <w:rsid w:val="008675E1"/>
    <w:rsid w:val="0087031D"/>
    <w:rsid w:val="00871454"/>
    <w:rsid w:val="008726EB"/>
    <w:rsid w:val="0087409F"/>
    <w:rsid w:val="008747B6"/>
    <w:rsid w:val="008816CB"/>
    <w:rsid w:val="008833D5"/>
    <w:rsid w:val="00885E4E"/>
    <w:rsid w:val="00886FFE"/>
    <w:rsid w:val="00887778"/>
    <w:rsid w:val="00893BB3"/>
    <w:rsid w:val="00893D04"/>
    <w:rsid w:val="00896885"/>
    <w:rsid w:val="00896B54"/>
    <w:rsid w:val="008977CA"/>
    <w:rsid w:val="008A0DEC"/>
    <w:rsid w:val="008A1772"/>
    <w:rsid w:val="008A307C"/>
    <w:rsid w:val="008A3ED4"/>
    <w:rsid w:val="008A4A20"/>
    <w:rsid w:val="008A73E4"/>
    <w:rsid w:val="008A7F01"/>
    <w:rsid w:val="008B05CE"/>
    <w:rsid w:val="008B247A"/>
    <w:rsid w:val="008B32BE"/>
    <w:rsid w:val="008B3661"/>
    <w:rsid w:val="008B3E8F"/>
    <w:rsid w:val="008B4DDA"/>
    <w:rsid w:val="008B56F8"/>
    <w:rsid w:val="008C4695"/>
    <w:rsid w:val="008C4FB7"/>
    <w:rsid w:val="008C6523"/>
    <w:rsid w:val="008C7E39"/>
    <w:rsid w:val="008D0D08"/>
    <w:rsid w:val="008D3078"/>
    <w:rsid w:val="008D50BB"/>
    <w:rsid w:val="008E382B"/>
    <w:rsid w:val="008E4331"/>
    <w:rsid w:val="008E5639"/>
    <w:rsid w:val="008E6763"/>
    <w:rsid w:val="008E6861"/>
    <w:rsid w:val="008F1BAF"/>
    <w:rsid w:val="008F2883"/>
    <w:rsid w:val="008F4AD2"/>
    <w:rsid w:val="008F586E"/>
    <w:rsid w:val="008F7B1A"/>
    <w:rsid w:val="00900A29"/>
    <w:rsid w:val="009016A6"/>
    <w:rsid w:val="00902978"/>
    <w:rsid w:val="00907EC5"/>
    <w:rsid w:val="00912014"/>
    <w:rsid w:val="00915734"/>
    <w:rsid w:val="00915F27"/>
    <w:rsid w:val="009179DC"/>
    <w:rsid w:val="00917C24"/>
    <w:rsid w:val="0092028C"/>
    <w:rsid w:val="009252B8"/>
    <w:rsid w:val="00927801"/>
    <w:rsid w:val="00931129"/>
    <w:rsid w:val="00931A9F"/>
    <w:rsid w:val="0093593A"/>
    <w:rsid w:val="00941A37"/>
    <w:rsid w:val="0094253C"/>
    <w:rsid w:val="00944570"/>
    <w:rsid w:val="00946EDE"/>
    <w:rsid w:val="009470CD"/>
    <w:rsid w:val="0095109F"/>
    <w:rsid w:val="00951418"/>
    <w:rsid w:val="00953BD7"/>
    <w:rsid w:val="009545B1"/>
    <w:rsid w:val="00955C4C"/>
    <w:rsid w:val="009609FB"/>
    <w:rsid w:val="009614CB"/>
    <w:rsid w:val="009621B2"/>
    <w:rsid w:val="00962E8A"/>
    <w:rsid w:val="00970433"/>
    <w:rsid w:val="00972D35"/>
    <w:rsid w:val="00976432"/>
    <w:rsid w:val="0098186A"/>
    <w:rsid w:val="00981DA8"/>
    <w:rsid w:val="009840CC"/>
    <w:rsid w:val="0098462C"/>
    <w:rsid w:val="00985013"/>
    <w:rsid w:val="00986279"/>
    <w:rsid w:val="00986D9F"/>
    <w:rsid w:val="0099493F"/>
    <w:rsid w:val="00995F05"/>
    <w:rsid w:val="009A600F"/>
    <w:rsid w:val="009A66FE"/>
    <w:rsid w:val="009A79FF"/>
    <w:rsid w:val="009B0A41"/>
    <w:rsid w:val="009B2B0F"/>
    <w:rsid w:val="009C0588"/>
    <w:rsid w:val="009C1DE9"/>
    <w:rsid w:val="009C28E8"/>
    <w:rsid w:val="009C455C"/>
    <w:rsid w:val="009C7594"/>
    <w:rsid w:val="009D0017"/>
    <w:rsid w:val="009D0A99"/>
    <w:rsid w:val="009D12CD"/>
    <w:rsid w:val="009D305B"/>
    <w:rsid w:val="009D369B"/>
    <w:rsid w:val="009D4C21"/>
    <w:rsid w:val="009E30E8"/>
    <w:rsid w:val="009E35C3"/>
    <w:rsid w:val="009E35C6"/>
    <w:rsid w:val="009E5101"/>
    <w:rsid w:val="009E5A28"/>
    <w:rsid w:val="009F2917"/>
    <w:rsid w:val="009F658C"/>
    <w:rsid w:val="009F6BA0"/>
    <w:rsid w:val="009F7BB9"/>
    <w:rsid w:val="00A02B9C"/>
    <w:rsid w:val="00A04AFB"/>
    <w:rsid w:val="00A04D2E"/>
    <w:rsid w:val="00A11BB6"/>
    <w:rsid w:val="00A12D2E"/>
    <w:rsid w:val="00A15735"/>
    <w:rsid w:val="00A20B20"/>
    <w:rsid w:val="00A23B32"/>
    <w:rsid w:val="00A25D0C"/>
    <w:rsid w:val="00A27050"/>
    <w:rsid w:val="00A316E0"/>
    <w:rsid w:val="00A3180C"/>
    <w:rsid w:val="00A401DF"/>
    <w:rsid w:val="00A41B8B"/>
    <w:rsid w:val="00A43047"/>
    <w:rsid w:val="00A46284"/>
    <w:rsid w:val="00A50C23"/>
    <w:rsid w:val="00A50C42"/>
    <w:rsid w:val="00A569B4"/>
    <w:rsid w:val="00A56C84"/>
    <w:rsid w:val="00A57CB9"/>
    <w:rsid w:val="00A60181"/>
    <w:rsid w:val="00A61334"/>
    <w:rsid w:val="00A63BDE"/>
    <w:rsid w:val="00A650E1"/>
    <w:rsid w:val="00A65F8D"/>
    <w:rsid w:val="00A660C5"/>
    <w:rsid w:val="00A670D7"/>
    <w:rsid w:val="00A73D40"/>
    <w:rsid w:val="00A74019"/>
    <w:rsid w:val="00A741B5"/>
    <w:rsid w:val="00A805F0"/>
    <w:rsid w:val="00A85A1A"/>
    <w:rsid w:val="00A8757E"/>
    <w:rsid w:val="00A903B0"/>
    <w:rsid w:val="00A921DB"/>
    <w:rsid w:val="00A93F7C"/>
    <w:rsid w:val="00A95B96"/>
    <w:rsid w:val="00A95F29"/>
    <w:rsid w:val="00AA79B1"/>
    <w:rsid w:val="00AB1F80"/>
    <w:rsid w:val="00AB2028"/>
    <w:rsid w:val="00AB30C1"/>
    <w:rsid w:val="00AB3A0D"/>
    <w:rsid w:val="00AB3A39"/>
    <w:rsid w:val="00AB3D01"/>
    <w:rsid w:val="00AB5157"/>
    <w:rsid w:val="00AB5C31"/>
    <w:rsid w:val="00AB7048"/>
    <w:rsid w:val="00AC21DF"/>
    <w:rsid w:val="00AC3F1D"/>
    <w:rsid w:val="00AD4BD7"/>
    <w:rsid w:val="00AD5BD3"/>
    <w:rsid w:val="00AD750E"/>
    <w:rsid w:val="00AE2865"/>
    <w:rsid w:val="00AE2B73"/>
    <w:rsid w:val="00AE2EB6"/>
    <w:rsid w:val="00AE3378"/>
    <w:rsid w:val="00AE4333"/>
    <w:rsid w:val="00AE440D"/>
    <w:rsid w:val="00AE5BF9"/>
    <w:rsid w:val="00AE7BA4"/>
    <w:rsid w:val="00B01DCF"/>
    <w:rsid w:val="00B11131"/>
    <w:rsid w:val="00B143D5"/>
    <w:rsid w:val="00B235DC"/>
    <w:rsid w:val="00B25546"/>
    <w:rsid w:val="00B3076E"/>
    <w:rsid w:val="00B31E07"/>
    <w:rsid w:val="00B35807"/>
    <w:rsid w:val="00B37DAE"/>
    <w:rsid w:val="00B403DE"/>
    <w:rsid w:val="00B40480"/>
    <w:rsid w:val="00B41482"/>
    <w:rsid w:val="00B4352E"/>
    <w:rsid w:val="00B527E5"/>
    <w:rsid w:val="00B53AD6"/>
    <w:rsid w:val="00B5450F"/>
    <w:rsid w:val="00B55A3C"/>
    <w:rsid w:val="00B65CCD"/>
    <w:rsid w:val="00B672FA"/>
    <w:rsid w:val="00B729A1"/>
    <w:rsid w:val="00B75E28"/>
    <w:rsid w:val="00B76739"/>
    <w:rsid w:val="00B80532"/>
    <w:rsid w:val="00B82CE7"/>
    <w:rsid w:val="00B8327A"/>
    <w:rsid w:val="00B83358"/>
    <w:rsid w:val="00B86621"/>
    <w:rsid w:val="00B879AE"/>
    <w:rsid w:val="00B909F6"/>
    <w:rsid w:val="00B934C7"/>
    <w:rsid w:val="00B946EA"/>
    <w:rsid w:val="00BA355A"/>
    <w:rsid w:val="00BC09ED"/>
    <w:rsid w:val="00BC161A"/>
    <w:rsid w:val="00BC2835"/>
    <w:rsid w:val="00BC4D69"/>
    <w:rsid w:val="00BC58D7"/>
    <w:rsid w:val="00BC5B3C"/>
    <w:rsid w:val="00BD1A4D"/>
    <w:rsid w:val="00BD1BC7"/>
    <w:rsid w:val="00BD4DFA"/>
    <w:rsid w:val="00BE201D"/>
    <w:rsid w:val="00BE25F9"/>
    <w:rsid w:val="00BF236B"/>
    <w:rsid w:val="00BF2A31"/>
    <w:rsid w:val="00BF4221"/>
    <w:rsid w:val="00C000CD"/>
    <w:rsid w:val="00C022AE"/>
    <w:rsid w:val="00C05A92"/>
    <w:rsid w:val="00C072DA"/>
    <w:rsid w:val="00C109BF"/>
    <w:rsid w:val="00C1472A"/>
    <w:rsid w:val="00C2461D"/>
    <w:rsid w:val="00C3604B"/>
    <w:rsid w:val="00C418AC"/>
    <w:rsid w:val="00C45065"/>
    <w:rsid w:val="00C51355"/>
    <w:rsid w:val="00C51C1F"/>
    <w:rsid w:val="00C51E32"/>
    <w:rsid w:val="00C53ADB"/>
    <w:rsid w:val="00C54A05"/>
    <w:rsid w:val="00C669A9"/>
    <w:rsid w:val="00C67565"/>
    <w:rsid w:val="00C73079"/>
    <w:rsid w:val="00C7572D"/>
    <w:rsid w:val="00C77851"/>
    <w:rsid w:val="00C80D29"/>
    <w:rsid w:val="00C81AA2"/>
    <w:rsid w:val="00C87601"/>
    <w:rsid w:val="00C91FFB"/>
    <w:rsid w:val="00C92A5B"/>
    <w:rsid w:val="00C93DCB"/>
    <w:rsid w:val="00C976A0"/>
    <w:rsid w:val="00C977CF"/>
    <w:rsid w:val="00CA2492"/>
    <w:rsid w:val="00CA5D48"/>
    <w:rsid w:val="00CA6589"/>
    <w:rsid w:val="00CB1655"/>
    <w:rsid w:val="00CB359C"/>
    <w:rsid w:val="00CB425E"/>
    <w:rsid w:val="00CB49AC"/>
    <w:rsid w:val="00CB6B9D"/>
    <w:rsid w:val="00CC0979"/>
    <w:rsid w:val="00CC127E"/>
    <w:rsid w:val="00CC1CA2"/>
    <w:rsid w:val="00CC30CA"/>
    <w:rsid w:val="00CC3E03"/>
    <w:rsid w:val="00CC5106"/>
    <w:rsid w:val="00CD0937"/>
    <w:rsid w:val="00CD12D6"/>
    <w:rsid w:val="00CD6D7C"/>
    <w:rsid w:val="00CE133E"/>
    <w:rsid w:val="00CE2862"/>
    <w:rsid w:val="00CE3B9A"/>
    <w:rsid w:val="00CE5B79"/>
    <w:rsid w:val="00CE6678"/>
    <w:rsid w:val="00CE6B92"/>
    <w:rsid w:val="00CE6E32"/>
    <w:rsid w:val="00CE78AB"/>
    <w:rsid w:val="00CE7CC9"/>
    <w:rsid w:val="00CF1C97"/>
    <w:rsid w:val="00D10AC3"/>
    <w:rsid w:val="00D11D8E"/>
    <w:rsid w:val="00D12DB4"/>
    <w:rsid w:val="00D149B0"/>
    <w:rsid w:val="00D15B7B"/>
    <w:rsid w:val="00D168B1"/>
    <w:rsid w:val="00D201CF"/>
    <w:rsid w:val="00D2104A"/>
    <w:rsid w:val="00D2393A"/>
    <w:rsid w:val="00D23A90"/>
    <w:rsid w:val="00D25954"/>
    <w:rsid w:val="00D32049"/>
    <w:rsid w:val="00D32CB0"/>
    <w:rsid w:val="00D3496E"/>
    <w:rsid w:val="00D3655B"/>
    <w:rsid w:val="00D40786"/>
    <w:rsid w:val="00D442B3"/>
    <w:rsid w:val="00D47BF6"/>
    <w:rsid w:val="00D537BC"/>
    <w:rsid w:val="00D55969"/>
    <w:rsid w:val="00D55980"/>
    <w:rsid w:val="00D567AE"/>
    <w:rsid w:val="00D60496"/>
    <w:rsid w:val="00D6056E"/>
    <w:rsid w:val="00D61BDE"/>
    <w:rsid w:val="00D677EA"/>
    <w:rsid w:val="00D716B3"/>
    <w:rsid w:val="00D72DB0"/>
    <w:rsid w:val="00D72E53"/>
    <w:rsid w:val="00D736AB"/>
    <w:rsid w:val="00D73998"/>
    <w:rsid w:val="00D74D9A"/>
    <w:rsid w:val="00D75112"/>
    <w:rsid w:val="00D7640D"/>
    <w:rsid w:val="00D77777"/>
    <w:rsid w:val="00D80DF8"/>
    <w:rsid w:val="00D83CBA"/>
    <w:rsid w:val="00D84F98"/>
    <w:rsid w:val="00D86FDC"/>
    <w:rsid w:val="00D87E2F"/>
    <w:rsid w:val="00D942FF"/>
    <w:rsid w:val="00D94E24"/>
    <w:rsid w:val="00D960EB"/>
    <w:rsid w:val="00D96C37"/>
    <w:rsid w:val="00D96E4B"/>
    <w:rsid w:val="00DA4C5E"/>
    <w:rsid w:val="00DA4FDD"/>
    <w:rsid w:val="00DB0ECE"/>
    <w:rsid w:val="00DB2253"/>
    <w:rsid w:val="00DB5BED"/>
    <w:rsid w:val="00DB68DA"/>
    <w:rsid w:val="00DB71A2"/>
    <w:rsid w:val="00DC60CA"/>
    <w:rsid w:val="00DD36B6"/>
    <w:rsid w:val="00DD5495"/>
    <w:rsid w:val="00DD598B"/>
    <w:rsid w:val="00DD72DC"/>
    <w:rsid w:val="00DD7912"/>
    <w:rsid w:val="00DE1911"/>
    <w:rsid w:val="00DE2485"/>
    <w:rsid w:val="00DE46A6"/>
    <w:rsid w:val="00DE5241"/>
    <w:rsid w:val="00DE7ADD"/>
    <w:rsid w:val="00DF152A"/>
    <w:rsid w:val="00DF4C1D"/>
    <w:rsid w:val="00DF6206"/>
    <w:rsid w:val="00E02868"/>
    <w:rsid w:val="00E04CD8"/>
    <w:rsid w:val="00E05DA7"/>
    <w:rsid w:val="00E07A24"/>
    <w:rsid w:val="00E148C9"/>
    <w:rsid w:val="00E16C32"/>
    <w:rsid w:val="00E2007C"/>
    <w:rsid w:val="00E21D0D"/>
    <w:rsid w:val="00E242E8"/>
    <w:rsid w:val="00E25B3C"/>
    <w:rsid w:val="00E40615"/>
    <w:rsid w:val="00E41890"/>
    <w:rsid w:val="00E4340D"/>
    <w:rsid w:val="00E437D9"/>
    <w:rsid w:val="00E50867"/>
    <w:rsid w:val="00E51A48"/>
    <w:rsid w:val="00E55994"/>
    <w:rsid w:val="00E5600D"/>
    <w:rsid w:val="00E600F5"/>
    <w:rsid w:val="00E62094"/>
    <w:rsid w:val="00E62380"/>
    <w:rsid w:val="00E63F32"/>
    <w:rsid w:val="00E66E37"/>
    <w:rsid w:val="00E678A6"/>
    <w:rsid w:val="00E70D10"/>
    <w:rsid w:val="00E80042"/>
    <w:rsid w:val="00E81863"/>
    <w:rsid w:val="00E84D7A"/>
    <w:rsid w:val="00E85ADC"/>
    <w:rsid w:val="00E86B70"/>
    <w:rsid w:val="00E87AC4"/>
    <w:rsid w:val="00E87E6E"/>
    <w:rsid w:val="00E95B44"/>
    <w:rsid w:val="00E9767A"/>
    <w:rsid w:val="00EA1330"/>
    <w:rsid w:val="00EA1D50"/>
    <w:rsid w:val="00EA5256"/>
    <w:rsid w:val="00EA628E"/>
    <w:rsid w:val="00EB0B0E"/>
    <w:rsid w:val="00EB2B81"/>
    <w:rsid w:val="00EB2E0A"/>
    <w:rsid w:val="00EB4EA4"/>
    <w:rsid w:val="00EC1E60"/>
    <w:rsid w:val="00EC3FF2"/>
    <w:rsid w:val="00EC5DD1"/>
    <w:rsid w:val="00EC6271"/>
    <w:rsid w:val="00EC7A18"/>
    <w:rsid w:val="00ED060C"/>
    <w:rsid w:val="00ED1386"/>
    <w:rsid w:val="00ED3453"/>
    <w:rsid w:val="00ED4186"/>
    <w:rsid w:val="00EE256B"/>
    <w:rsid w:val="00EE3B52"/>
    <w:rsid w:val="00EE41A8"/>
    <w:rsid w:val="00EE6F54"/>
    <w:rsid w:val="00EE7237"/>
    <w:rsid w:val="00EF20AD"/>
    <w:rsid w:val="00EF5901"/>
    <w:rsid w:val="00EF5A00"/>
    <w:rsid w:val="00EF779A"/>
    <w:rsid w:val="00F007EA"/>
    <w:rsid w:val="00F0187E"/>
    <w:rsid w:val="00F055D6"/>
    <w:rsid w:val="00F06101"/>
    <w:rsid w:val="00F06F84"/>
    <w:rsid w:val="00F1085F"/>
    <w:rsid w:val="00F11C0E"/>
    <w:rsid w:val="00F15DF5"/>
    <w:rsid w:val="00F2111E"/>
    <w:rsid w:val="00F22028"/>
    <w:rsid w:val="00F229B0"/>
    <w:rsid w:val="00F22FCA"/>
    <w:rsid w:val="00F24DEA"/>
    <w:rsid w:val="00F30109"/>
    <w:rsid w:val="00F3541F"/>
    <w:rsid w:val="00F3652B"/>
    <w:rsid w:val="00F40746"/>
    <w:rsid w:val="00F4339D"/>
    <w:rsid w:val="00F43B9C"/>
    <w:rsid w:val="00F47D57"/>
    <w:rsid w:val="00F57E5A"/>
    <w:rsid w:val="00F6004E"/>
    <w:rsid w:val="00F60139"/>
    <w:rsid w:val="00F604D8"/>
    <w:rsid w:val="00F624FF"/>
    <w:rsid w:val="00F64371"/>
    <w:rsid w:val="00F71E8A"/>
    <w:rsid w:val="00F74A74"/>
    <w:rsid w:val="00F82B20"/>
    <w:rsid w:val="00F92A91"/>
    <w:rsid w:val="00F92A94"/>
    <w:rsid w:val="00F93494"/>
    <w:rsid w:val="00F94057"/>
    <w:rsid w:val="00F94E59"/>
    <w:rsid w:val="00F9521C"/>
    <w:rsid w:val="00F9630C"/>
    <w:rsid w:val="00FA01A1"/>
    <w:rsid w:val="00FA0520"/>
    <w:rsid w:val="00FA0CAA"/>
    <w:rsid w:val="00FA39FF"/>
    <w:rsid w:val="00FA3F2F"/>
    <w:rsid w:val="00FB1102"/>
    <w:rsid w:val="00FB1E82"/>
    <w:rsid w:val="00FB65E9"/>
    <w:rsid w:val="00FC2DEF"/>
    <w:rsid w:val="00FC2E7C"/>
    <w:rsid w:val="00FD39AA"/>
    <w:rsid w:val="00FE0358"/>
    <w:rsid w:val="00FE1C42"/>
    <w:rsid w:val="00FE30D8"/>
    <w:rsid w:val="00FE4BCD"/>
    <w:rsid w:val="00FE4E94"/>
    <w:rsid w:val="00FE6884"/>
    <w:rsid w:val="00FF024A"/>
    <w:rsid w:val="00FF152C"/>
    <w:rsid w:val="00FF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D8E6F"/>
  <w15:chartTrackingRefBased/>
  <w15:docId w15:val="{B0607FB5-2675-4111-A7A2-3F2BBE8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86"/>
    <w:rPr>
      <w:rFonts w:ascii="Calibri" w:hAnsi="Calibri"/>
      <w:sz w:val="24"/>
      <w:szCs w:val="24"/>
    </w:rPr>
  </w:style>
  <w:style w:type="paragraph" w:styleId="Heading1">
    <w:name w:val="heading 1"/>
    <w:basedOn w:val="Normal"/>
    <w:next w:val="Normal"/>
    <w:link w:val="Heading1Char"/>
    <w:uiPriority w:val="99"/>
    <w:qFormat/>
    <w:rsid w:val="00466E54"/>
    <w:pPr>
      <w:keepNext/>
      <w:outlineLvl w:val="0"/>
    </w:pPr>
    <w:rPr>
      <w:rFonts w:asciiTheme="minorHAnsi" w:hAnsiTheme="minorHAnsi"/>
      <w:b/>
      <w:bCs/>
      <w:sz w:val="28"/>
      <w:szCs w:val="20"/>
    </w:rPr>
  </w:style>
  <w:style w:type="paragraph" w:styleId="Heading2">
    <w:name w:val="heading 2"/>
    <w:basedOn w:val="Normal"/>
    <w:next w:val="Normal"/>
    <w:link w:val="Heading2Char"/>
    <w:uiPriority w:val="9"/>
    <w:unhideWhenUsed/>
    <w:qFormat/>
    <w:rsid w:val="00D96C37"/>
    <w:pPr>
      <w:keepNext/>
      <w:tabs>
        <w:tab w:val="left" w:pos="1740"/>
      </w:tabs>
      <w:spacing w:before="120"/>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00AE7BA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6E54"/>
    <w:rPr>
      <w:rFonts w:asciiTheme="minorHAnsi" w:hAnsiTheme="minorHAnsi"/>
      <w:b/>
      <w:bCs/>
      <w:sz w:val="2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AD750E"/>
    <w:pPr>
      <w:spacing w:after="200" w:line="276" w:lineRule="auto"/>
      <w:ind w:left="720"/>
      <w:contextualSpacing/>
    </w:pPr>
    <w:rPr>
      <w:sz w:val="22"/>
      <w:szCs w:val="22"/>
    </w:rPr>
  </w:style>
  <w:style w:type="table" w:styleId="GridTable5Dark-Accent1">
    <w:name w:val="Grid Table 5 Dark Accent 1"/>
    <w:basedOn w:val="TableNormal"/>
    <w:uiPriority w:val="50"/>
    <w:rsid w:val="007B7E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7B7E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DB68DA"/>
    <w:rPr>
      <w:sz w:val="24"/>
      <w:szCs w:val="24"/>
    </w:rPr>
  </w:style>
  <w:style w:type="character" w:styleId="CommentReference">
    <w:name w:val="annotation reference"/>
    <w:basedOn w:val="DefaultParagraphFont"/>
    <w:uiPriority w:val="99"/>
    <w:semiHidden/>
    <w:unhideWhenUsed/>
    <w:rsid w:val="009545B1"/>
    <w:rPr>
      <w:sz w:val="16"/>
      <w:szCs w:val="16"/>
    </w:rPr>
  </w:style>
  <w:style w:type="paragraph" w:styleId="CommentText">
    <w:name w:val="annotation text"/>
    <w:basedOn w:val="Normal"/>
    <w:link w:val="CommentTextChar"/>
    <w:uiPriority w:val="99"/>
    <w:semiHidden/>
    <w:unhideWhenUsed/>
    <w:rsid w:val="009545B1"/>
    <w:rPr>
      <w:sz w:val="20"/>
      <w:szCs w:val="20"/>
    </w:rPr>
  </w:style>
  <w:style w:type="character" w:customStyle="1" w:styleId="CommentTextChar">
    <w:name w:val="Comment Text Char"/>
    <w:basedOn w:val="DefaultParagraphFont"/>
    <w:link w:val="CommentText"/>
    <w:uiPriority w:val="99"/>
    <w:semiHidden/>
    <w:rsid w:val="009545B1"/>
  </w:style>
  <w:style w:type="paragraph" w:styleId="CommentSubject">
    <w:name w:val="annotation subject"/>
    <w:basedOn w:val="CommentText"/>
    <w:next w:val="CommentText"/>
    <w:link w:val="CommentSubjectChar"/>
    <w:uiPriority w:val="99"/>
    <w:semiHidden/>
    <w:unhideWhenUsed/>
    <w:rsid w:val="009545B1"/>
    <w:rPr>
      <w:b/>
      <w:bCs/>
    </w:rPr>
  </w:style>
  <w:style w:type="character" w:customStyle="1" w:styleId="CommentSubjectChar">
    <w:name w:val="Comment Subject Char"/>
    <w:basedOn w:val="CommentTextChar"/>
    <w:link w:val="CommentSubject"/>
    <w:uiPriority w:val="99"/>
    <w:semiHidden/>
    <w:rsid w:val="009545B1"/>
    <w:rPr>
      <w:b/>
      <w:bCs/>
    </w:rPr>
  </w:style>
  <w:style w:type="character" w:customStyle="1" w:styleId="Heading2Char">
    <w:name w:val="Heading 2 Char"/>
    <w:basedOn w:val="DefaultParagraphFont"/>
    <w:link w:val="Heading2"/>
    <w:uiPriority w:val="9"/>
    <w:rsid w:val="00D96C37"/>
    <w:rPr>
      <w:rFonts w:ascii="Arial" w:hAnsi="Arial" w:cs="Arial"/>
      <w:b/>
      <w:bCs/>
      <w:sz w:val="22"/>
      <w:szCs w:val="22"/>
    </w:rPr>
  </w:style>
  <w:style w:type="character" w:customStyle="1" w:styleId="Heading3Char">
    <w:name w:val="Heading 3 Char"/>
    <w:basedOn w:val="DefaultParagraphFont"/>
    <w:link w:val="Heading3"/>
    <w:uiPriority w:val="9"/>
    <w:rsid w:val="00AE7BA4"/>
    <w:rPr>
      <w:rFonts w:ascii="Arial" w:hAnsi="Arial" w:cs="Arial"/>
      <w:b/>
      <w:bCs/>
      <w:sz w:val="22"/>
      <w:szCs w:val="22"/>
    </w:rPr>
  </w:style>
  <w:style w:type="paragraph" w:styleId="Header">
    <w:name w:val="header"/>
    <w:basedOn w:val="Normal"/>
    <w:link w:val="HeaderChar"/>
    <w:uiPriority w:val="99"/>
    <w:unhideWhenUsed/>
    <w:rsid w:val="000C285E"/>
    <w:pPr>
      <w:tabs>
        <w:tab w:val="center" w:pos="4680"/>
        <w:tab w:val="right" w:pos="9360"/>
      </w:tabs>
    </w:pPr>
  </w:style>
  <w:style w:type="character" w:customStyle="1" w:styleId="HeaderChar">
    <w:name w:val="Header Char"/>
    <w:basedOn w:val="DefaultParagraphFont"/>
    <w:link w:val="Header"/>
    <w:uiPriority w:val="99"/>
    <w:rsid w:val="000C285E"/>
    <w:rPr>
      <w:sz w:val="24"/>
      <w:szCs w:val="24"/>
    </w:rPr>
  </w:style>
  <w:style w:type="paragraph" w:styleId="Footer">
    <w:name w:val="footer"/>
    <w:basedOn w:val="Normal"/>
    <w:link w:val="FooterChar"/>
    <w:uiPriority w:val="99"/>
    <w:unhideWhenUsed/>
    <w:rsid w:val="000C285E"/>
    <w:pPr>
      <w:tabs>
        <w:tab w:val="center" w:pos="4680"/>
        <w:tab w:val="right" w:pos="9360"/>
      </w:tabs>
    </w:pPr>
  </w:style>
  <w:style w:type="character" w:customStyle="1" w:styleId="FooterChar">
    <w:name w:val="Footer Char"/>
    <w:basedOn w:val="DefaultParagraphFont"/>
    <w:link w:val="Footer"/>
    <w:uiPriority w:val="99"/>
    <w:rsid w:val="000C285E"/>
    <w:rPr>
      <w:sz w:val="24"/>
      <w:szCs w:val="24"/>
    </w:rPr>
  </w:style>
  <w:style w:type="paragraph" w:styleId="NormalWeb">
    <w:name w:val="Normal (Web)"/>
    <w:basedOn w:val="Normal"/>
    <w:uiPriority w:val="99"/>
    <w:unhideWhenUsed/>
    <w:rsid w:val="00D168B1"/>
    <w:pPr>
      <w:spacing w:before="100" w:beforeAutospacing="1" w:after="100" w:afterAutospacing="1"/>
    </w:pPr>
  </w:style>
  <w:style w:type="character" w:styleId="Emphasis">
    <w:name w:val="Emphasis"/>
    <w:basedOn w:val="DefaultParagraphFont"/>
    <w:uiPriority w:val="20"/>
    <w:qFormat/>
    <w:rsid w:val="00D168B1"/>
    <w:rPr>
      <w:i/>
      <w:iCs/>
    </w:rPr>
  </w:style>
  <w:style w:type="character" w:styleId="Strong">
    <w:name w:val="Strong"/>
    <w:basedOn w:val="DefaultParagraphFont"/>
    <w:uiPriority w:val="22"/>
    <w:qFormat/>
    <w:rsid w:val="00D168B1"/>
    <w:rPr>
      <w:b/>
      <w:bCs/>
    </w:rPr>
  </w:style>
  <w:style w:type="table" w:styleId="TableGrid">
    <w:name w:val="Table Grid"/>
    <w:basedOn w:val="TableNormal"/>
    <w:uiPriority w:val="59"/>
    <w:rsid w:val="004D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C28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66E5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3826">
      <w:bodyDiv w:val="1"/>
      <w:marLeft w:val="0"/>
      <w:marRight w:val="0"/>
      <w:marTop w:val="0"/>
      <w:marBottom w:val="0"/>
      <w:divBdr>
        <w:top w:val="none" w:sz="0" w:space="0" w:color="auto"/>
        <w:left w:val="none" w:sz="0" w:space="0" w:color="auto"/>
        <w:bottom w:val="none" w:sz="0" w:space="0" w:color="auto"/>
        <w:right w:val="none" w:sz="0" w:space="0" w:color="auto"/>
      </w:divBdr>
    </w:div>
    <w:div w:id="1495681134">
      <w:bodyDiv w:val="1"/>
      <w:marLeft w:val="0"/>
      <w:marRight w:val="0"/>
      <w:marTop w:val="0"/>
      <w:marBottom w:val="0"/>
      <w:divBdr>
        <w:top w:val="none" w:sz="0" w:space="0" w:color="auto"/>
        <w:left w:val="none" w:sz="0" w:space="0" w:color="auto"/>
        <w:bottom w:val="none" w:sz="0" w:space="0" w:color="auto"/>
        <w:right w:val="none" w:sz="0" w:space="0" w:color="auto"/>
      </w:divBdr>
    </w:div>
    <w:div w:id="1751341602">
      <w:bodyDiv w:val="1"/>
      <w:marLeft w:val="0"/>
      <w:marRight w:val="0"/>
      <w:marTop w:val="0"/>
      <w:marBottom w:val="0"/>
      <w:divBdr>
        <w:top w:val="none" w:sz="0" w:space="0" w:color="auto"/>
        <w:left w:val="none" w:sz="0" w:space="0" w:color="auto"/>
        <w:bottom w:val="none" w:sz="0" w:space="0" w:color="auto"/>
        <w:right w:val="none" w:sz="0" w:space="0" w:color="auto"/>
      </w:divBdr>
    </w:div>
    <w:div w:id="20171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pmaileiu-my.sharepoint.com/personal/jrstowell_eiu_edu/Documents/Service/Assessment/2017-2018/LG%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maileiu-my.sharepoint.com/personal/jrstowell_eiu_edu/Documents/Service/Assessment/2017-2018/LG%20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1"/>
          <c:tx>
            <c:strRef>
              <c:f>Graphs!$C$1</c:f>
              <c:strCache>
                <c:ptCount val="1"/>
                <c:pt idx="0">
                  <c:v>GSS</c:v>
                </c:pt>
              </c:strCache>
            </c:strRef>
          </c:tx>
          <c:spPr>
            <a:solidFill>
              <a:schemeClr val="accent1">
                <a:lumMod val="50000"/>
              </a:schemeClr>
            </a:solidFill>
            <a:ln>
              <a:noFill/>
            </a:ln>
            <a:effectLst/>
          </c:spPr>
          <c:invertIfNegative val="0"/>
          <c:cat>
            <c:numRef>
              <c:f>Graphs!$A$2:$A$16</c:f>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f>Graphs!$C$2:$C$16</c:f>
              <c:numCache>
                <c:formatCode>0.00</c:formatCode>
                <c:ptCount val="15"/>
                <c:pt idx="0">
                  <c:v>3.7</c:v>
                </c:pt>
                <c:pt idx="1">
                  <c:v>3.62</c:v>
                </c:pt>
                <c:pt idx="2">
                  <c:v>3.66</c:v>
                </c:pt>
                <c:pt idx="3">
                  <c:v>3.57</c:v>
                </c:pt>
                <c:pt idx="4">
                  <c:v>3.66</c:v>
                </c:pt>
                <c:pt idx="5">
                  <c:v>3.67</c:v>
                </c:pt>
                <c:pt idx="6">
                  <c:v>3.48</c:v>
                </c:pt>
                <c:pt idx="7">
                  <c:v>3.51</c:v>
                </c:pt>
                <c:pt idx="8">
                  <c:v>3.64</c:v>
                </c:pt>
                <c:pt idx="9">
                  <c:v>3.54</c:v>
                </c:pt>
                <c:pt idx="10">
                  <c:v>3.57</c:v>
                </c:pt>
                <c:pt idx="11">
                  <c:v>3.59</c:v>
                </c:pt>
                <c:pt idx="12">
                  <c:v>3.82</c:v>
                </c:pt>
                <c:pt idx="13">
                  <c:v>3.41</c:v>
                </c:pt>
                <c:pt idx="14">
                  <c:v>3.62</c:v>
                </c:pt>
              </c:numCache>
            </c:numRef>
          </c:val>
          <c:extLst>
            <c:ext xmlns:c16="http://schemas.microsoft.com/office/drawing/2014/chart" uri="{C3380CC4-5D6E-409C-BE32-E72D297353CC}">
              <c16:uniqueId val="{00000000-F617-4072-84A4-7A6E8D809F31}"/>
            </c:ext>
          </c:extLst>
        </c:ser>
        <c:ser>
          <c:idx val="5"/>
          <c:order val="2"/>
          <c:tx>
            <c:strRef>
              <c:f>Graphs!$F$1</c:f>
              <c:strCache>
                <c:ptCount val="1"/>
                <c:pt idx="0">
                  <c:v>Researcher (Faculty)</c:v>
                </c:pt>
              </c:strCache>
            </c:strRef>
          </c:tx>
          <c:spPr>
            <a:solidFill>
              <a:schemeClr val="accent4">
                <a:lumMod val="60000"/>
                <a:lumOff val="40000"/>
              </a:schemeClr>
            </a:solidFill>
            <a:ln>
              <a:noFill/>
            </a:ln>
            <a:effectLst/>
          </c:spPr>
          <c:invertIfNegative val="0"/>
          <c:cat>
            <c:numRef>
              <c:f>Graphs!$A$2:$A$16</c:f>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f>Graphs!$F$2:$F$16</c:f>
              <c:numCache>
                <c:formatCode>0.00</c:formatCode>
                <c:ptCount val="15"/>
                <c:pt idx="0">
                  <c:v>3.79</c:v>
                </c:pt>
                <c:pt idx="1">
                  <c:v>3.71</c:v>
                </c:pt>
                <c:pt idx="2">
                  <c:v>3.42</c:v>
                </c:pt>
                <c:pt idx="3">
                  <c:v>3.64</c:v>
                </c:pt>
                <c:pt idx="4">
                  <c:v>3.39</c:v>
                </c:pt>
                <c:pt idx="5">
                  <c:v>3.42</c:v>
                </c:pt>
                <c:pt idx="6">
                  <c:v>3.5</c:v>
                </c:pt>
                <c:pt idx="7">
                  <c:v>3.67</c:v>
                </c:pt>
                <c:pt idx="8">
                  <c:v>3.57</c:v>
                </c:pt>
                <c:pt idx="9">
                  <c:v>3.54</c:v>
                </c:pt>
                <c:pt idx="10">
                  <c:v>3.52</c:v>
                </c:pt>
                <c:pt idx="11">
                  <c:v>3.55</c:v>
                </c:pt>
                <c:pt idx="12">
                  <c:v>3.78</c:v>
                </c:pt>
                <c:pt idx="13">
                  <c:v>3.58</c:v>
                </c:pt>
                <c:pt idx="14">
                  <c:v>3.7</c:v>
                </c:pt>
              </c:numCache>
            </c:numRef>
          </c:val>
          <c:extLst>
            <c:ext xmlns:c16="http://schemas.microsoft.com/office/drawing/2014/chart" uri="{C3380CC4-5D6E-409C-BE32-E72D297353CC}">
              <c16:uniqueId val="{00000001-F617-4072-84A4-7A6E8D809F31}"/>
            </c:ext>
          </c:extLst>
        </c:ser>
        <c:ser>
          <c:idx val="6"/>
          <c:order val="3"/>
          <c:tx>
            <c:strRef>
              <c:f>Graphs!$G$1</c:f>
              <c:strCache>
                <c:ptCount val="1"/>
                <c:pt idx="0">
                  <c:v>Researcher (Student)</c:v>
                </c:pt>
              </c:strCache>
            </c:strRef>
          </c:tx>
          <c:spPr>
            <a:solidFill>
              <a:srgbClr val="FF0000"/>
            </a:solidFill>
            <a:ln>
              <a:noFill/>
            </a:ln>
            <a:effectLst/>
          </c:spPr>
          <c:invertIfNegative val="0"/>
          <c:cat>
            <c:numRef>
              <c:f>Graphs!$A$2:$A$16</c:f>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f>Graphs!$G$2:$G$16</c:f>
              <c:numCache>
                <c:formatCode>0.00</c:formatCode>
                <c:ptCount val="15"/>
                <c:pt idx="0">
                  <c:v>3.76</c:v>
                </c:pt>
                <c:pt idx="1">
                  <c:v>3.84</c:v>
                </c:pt>
                <c:pt idx="2">
                  <c:v>3.79</c:v>
                </c:pt>
                <c:pt idx="3">
                  <c:v>3.83</c:v>
                </c:pt>
                <c:pt idx="4">
                  <c:v>3.82</c:v>
                </c:pt>
                <c:pt idx="5">
                  <c:v>3.8</c:v>
                </c:pt>
                <c:pt idx="6">
                  <c:v>3.62</c:v>
                </c:pt>
                <c:pt idx="7">
                  <c:v>3.71</c:v>
                </c:pt>
                <c:pt idx="8">
                  <c:v>3.81</c:v>
                </c:pt>
                <c:pt idx="9">
                  <c:v>3.76</c:v>
                </c:pt>
                <c:pt idx="10">
                  <c:v>3.64</c:v>
                </c:pt>
                <c:pt idx="11">
                  <c:v>3.65</c:v>
                </c:pt>
                <c:pt idx="12">
                  <c:v>3.76</c:v>
                </c:pt>
                <c:pt idx="13">
                  <c:v>3.67</c:v>
                </c:pt>
                <c:pt idx="14">
                  <c:v>3.74</c:v>
                </c:pt>
              </c:numCache>
            </c:numRef>
          </c:val>
          <c:extLst>
            <c:ext xmlns:c16="http://schemas.microsoft.com/office/drawing/2014/chart" uri="{C3380CC4-5D6E-409C-BE32-E72D297353CC}">
              <c16:uniqueId val="{00000002-F617-4072-84A4-7A6E8D809F31}"/>
            </c:ext>
          </c:extLst>
        </c:ser>
        <c:dLbls>
          <c:showLegendKey val="0"/>
          <c:showVal val="0"/>
          <c:showCatName val="0"/>
          <c:showSerName val="0"/>
          <c:showPercent val="0"/>
          <c:showBubbleSize val="0"/>
        </c:dLbls>
        <c:gapWidth val="187"/>
        <c:axId val="333852800"/>
        <c:axId val="333855096"/>
        <c:extLst>
          <c:ext xmlns:c15="http://schemas.microsoft.com/office/drawing/2012/chart" uri="{02D57815-91ED-43cb-92C2-25804820EDAC}">
            <c15:filteredBarSeries>
              <c15:ser>
                <c:idx val="0"/>
                <c:order val="0"/>
                <c:tx>
                  <c:strRef>
                    <c:extLst>
                      <c:ext uri="{02D57815-91ED-43cb-92C2-25804820EDAC}">
                        <c15:formulaRef>
                          <c15:sqref>Graphs!$A$1</c15:sqref>
                        </c15:formulaRef>
                      </c:ext>
                    </c:extLst>
                    <c:strCache>
                      <c:ptCount val="1"/>
                      <c:pt idx="0">
                        <c:v>LG</c:v>
                      </c:pt>
                    </c:strCache>
                  </c:strRef>
                </c:tx>
                <c:spPr>
                  <a:solidFill>
                    <a:schemeClr val="accent1"/>
                  </a:solidFill>
                  <a:ln>
                    <a:noFill/>
                  </a:ln>
                  <a:effectLst/>
                </c:spPr>
                <c:invertIfNegative val="0"/>
                <c:cat>
                  <c:numRef>
                    <c:extLst>
                      <c:ext uri="{02D57815-91ED-43cb-92C2-25804820EDAC}">
                        <c15:formulaRef>
                          <c15:sqref>Graphs!$A$2:$A$16</c15:sqref>
                        </c15:formulaRef>
                      </c:ext>
                    </c:extLst>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extLst>
                      <c:ext uri="{02D57815-91ED-43cb-92C2-25804820EDAC}">
                        <c15:formulaRef>
                          <c15:sqref>Graphs!$A$2:$A$16</c15:sqref>
                        </c15:formulaRef>
                      </c:ext>
                    </c:extLst>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val>
                <c:extLst>
                  <c:ext xmlns:c16="http://schemas.microsoft.com/office/drawing/2014/chart" uri="{C3380CC4-5D6E-409C-BE32-E72D297353CC}">
                    <c16:uniqueId val="{00000003-F617-4072-84A4-7A6E8D809F31}"/>
                  </c:ext>
                </c:extLst>
              </c15:ser>
            </c15:filteredBarSeries>
          </c:ext>
        </c:extLst>
      </c:barChart>
      <c:catAx>
        <c:axId val="3338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855096"/>
        <c:crosses val="autoZero"/>
        <c:auto val="1"/>
        <c:lblAlgn val="ctr"/>
        <c:lblOffset val="100"/>
        <c:noMultiLvlLbl val="0"/>
      </c:catAx>
      <c:valAx>
        <c:axId val="333855096"/>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852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Learning Goal Averages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Graphs!$A$20:$A$24</c:f>
              <c:strCache>
                <c:ptCount val="5"/>
                <c:pt idx="0">
                  <c:v>LG1</c:v>
                </c:pt>
                <c:pt idx="1">
                  <c:v>LG2</c:v>
                </c:pt>
                <c:pt idx="2">
                  <c:v>LG3</c:v>
                </c:pt>
                <c:pt idx="3">
                  <c:v>LG4</c:v>
                </c:pt>
                <c:pt idx="4">
                  <c:v>LG5</c:v>
                </c:pt>
              </c:strCache>
            </c:strRef>
          </c:cat>
          <c:val>
            <c:numRef>
              <c:f>Graphs!$J$20:$J$24</c:f>
              <c:numCache>
                <c:formatCode>0.00</c:formatCode>
                <c:ptCount val="5"/>
                <c:pt idx="0">
                  <c:v>3.6524999999999999</c:v>
                </c:pt>
                <c:pt idx="1">
                  <c:v>3.6204166666666668</c:v>
                </c:pt>
                <c:pt idx="2">
                  <c:v>3.6074999999999999</c:v>
                </c:pt>
                <c:pt idx="3">
                  <c:v>3.6988888888888893</c:v>
                </c:pt>
                <c:pt idx="4">
                  <c:v>3.7373333333333334</c:v>
                </c:pt>
              </c:numCache>
            </c:numRef>
          </c:val>
          <c:extLst>
            <c:ext xmlns:c16="http://schemas.microsoft.com/office/drawing/2014/chart" uri="{C3380CC4-5D6E-409C-BE32-E72D297353CC}">
              <c16:uniqueId val="{00000000-4FA3-4CED-A74C-D289C5698CA5}"/>
            </c:ext>
          </c:extLst>
        </c:ser>
        <c:dLbls>
          <c:showLegendKey val="0"/>
          <c:showVal val="0"/>
          <c:showCatName val="0"/>
          <c:showSerName val="0"/>
          <c:showPercent val="0"/>
          <c:showBubbleSize val="0"/>
        </c:dLbls>
        <c:gapWidth val="219"/>
        <c:overlap val="-27"/>
        <c:axId val="605527040"/>
        <c:axId val="605528680"/>
      </c:barChart>
      <c:catAx>
        <c:axId val="60552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528680"/>
        <c:crosses val="autoZero"/>
        <c:auto val="1"/>
        <c:lblAlgn val="ctr"/>
        <c:lblOffset val="100"/>
        <c:noMultiLvlLbl val="0"/>
      </c:catAx>
      <c:valAx>
        <c:axId val="6055286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52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2511-BFCA-43EC-8FED-144A2051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Manager>jrstowell@eiu.edu</Manager>
  <Company>Psychology, EIU</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Jeffrey R. Stowell</dc:creator>
  <cp:keywords/>
  <cp:lastModifiedBy>Jeffrey R Stowell</cp:lastModifiedBy>
  <cp:revision>4</cp:revision>
  <cp:lastPrinted>2015-05-29T19:36:00Z</cp:lastPrinted>
  <dcterms:created xsi:type="dcterms:W3CDTF">2018-05-23T20:24:00Z</dcterms:created>
  <dcterms:modified xsi:type="dcterms:W3CDTF">2018-05-29T14:47:00Z</dcterms:modified>
</cp:coreProperties>
</file>