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2671F" w14:textId="77777777" w:rsidR="00AF73D8" w:rsidRDefault="00AF73D8" w:rsidP="000C1E24">
      <w:pPr>
        <w:jc w:val="center"/>
        <w:rPr>
          <w:rFonts w:ascii="Cambria" w:hAnsi="Cambria"/>
          <w:sz w:val="56"/>
          <w:szCs w:val="56"/>
        </w:rPr>
      </w:pPr>
    </w:p>
    <w:p w14:paraId="49BAFD35" w14:textId="77777777" w:rsidR="00AF73D8" w:rsidRDefault="00AF73D8" w:rsidP="000C1E24">
      <w:pPr>
        <w:jc w:val="center"/>
        <w:rPr>
          <w:rFonts w:ascii="Cambria" w:hAnsi="Cambria"/>
          <w:sz w:val="56"/>
          <w:szCs w:val="56"/>
        </w:rPr>
      </w:pPr>
    </w:p>
    <w:p w14:paraId="2590B84A" w14:textId="77777777" w:rsidR="00574F03" w:rsidRDefault="00574F03" w:rsidP="000C1E24">
      <w:pPr>
        <w:jc w:val="center"/>
        <w:rPr>
          <w:rFonts w:ascii="Cambria" w:hAnsi="Cambria"/>
          <w:sz w:val="56"/>
          <w:szCs w:val="56"/>
        </w:rPr>
      </w:pPr>
    </w:p>
    <w:p w14:paraId="3BFAC726" w14:textId="77777777" w:rsidR="009B3909" w:rsidRDefault="000C1E24" w:rsidP="000C1E24">
      <w:pPr>
        <w:jc w:val="center"/>
        <w:rPr>
          <w:rFonts w:ascii="Cambria" w:hAnsi="Cambria"/>
          <w:sz w:val="56"/>
          <w:szCs w:val="56"/>
        </w:rPr>
      </w:pPr>
      <w:r w:rsidRPr="000C1E24">
        <w:rPr>
          <w:rFonts w:ascii="Cambria" w:hAnsi="Cambria"/>
          <w:sz w:val="56"/>
          <w:szCs w:val="56"/>
        </w:rPr>
        <w:t>DIETETIC INTERNSHIP</w:t>
      </w:r>
    </w:p>
    <w:p w14:paraId="1EB6D599" w14:textId="77777777" w:rsidR="000C1E24" w:rsidRDefault="000C1E24" w:rsidP="000C1E24">
      <w:pPr>
        <w:jc w:val="center"/>
        <w:rPr>
          <w:rFonts w:ascii="Cambria" w:hAnsi="Cambria"/>
          <w:sz w:val="44"/>
          <w:szCs w:val="44"/>
        </w:rPr>
      </w:pPr>
    </w:p>
    <w:p w14:paraId="672D0B6C" w14:textId="77777777" w:rsidR="000C1E24" w:rsidRPr="000C1E24" w:rsidRDefault="000C1E24" w:rsidP="000C1E24">
      <w:pPr>
        <w:jc w:val="center"/>
        <w:rPr>
          <w:rFonts w:ascii="Cambria" w:hAnsi="Cambria"/>
          <w:sz w:val="44"/>
          <w:szCs w:val="44"/>
        </w:rPr>
      </w:pPr>
      <w:r w:rsidRPr="000C1E24">
        <w:rPr>
          <w:rFonts w:ascii="Cambria" w:hAnsi="Cambria"/>
          <w:sz w:val="44"/>
          <w:szCs w:val="44"/>
        </w:rPr>
        <w:t>STUDENT HANDBOOK OF POLICIES AND PROCEDURES</w:t>
      </w:r>
    </w:p>
    <w:p w14:paraId="461C1AF5" w14:textId="77777777" w:rsidR="000C1E24" w:rsidRPr="000C1E24" w:rsidRDefault="000C1E24" w:rsidP="000C1E24">
      <w:pPr>
        <w:jc w:val="center"/>
        <w:rPr>
          <w:rFonts w:ascii="Cambria" w:hAnsi="Cambria"/>
          <w:sz w:val="44"/>
          <w:szCs w:val="44"/>
        </w:rPr>
      </w:pPr>
    </w:p>
    <w:p w14:paraId="3F42F1FC" w14:textId="72ED0E8B" w:rsidR="000C1E24" w:rsidRDefault="007E2829" w:rsidP="000C1E24">
      <w:pPr>
        <w:jc w:val="center"/>
        <w:rPr>
          <w:rFonts w:ascii="Cambria" w:hAnsi="Cambria"/>
          <w:sz w:val="44"/>
          <w:szCs w:val="44"/>
        </w:rPr>
      </w:pPr>
      <w:r>
        <w:rPr>
          <w:rFonts w:ascii="Cambria" w:hAnsi="Cambria"/>
          <w:sz w:val="44"/>
          <w:szCs w:val="44"/>
        </w:rPr>
        <w:t>Spring 202</w:t>
      </w:r>
      <w:r w:rsidR="00DA476D">
        <w:rPr>
          <w:rFonts w:ascii="Cambria" w:hAnsi="Cambria"/>
          <w:sz w:val="44"/>
          <w:szCs w:val="44"/>
        </w:rPr>
        <w:t>2</w:t>
      </w:r>
    </w:p>
    <w:p w14:paraId="6E8108A2" w14:textId="77777777" w:rsidR="006D6982" w:rsidRDefault="006D6982">
      <w:pPr>
        <w:rPr>
          <w:rFonts w:ascii="Cambria" w:hAnsi="Cambria"/>
          <w:sz w:val="44"/>
          <w:szCs w:val="44"/>
        </w:rPr>
      </w:pPr>
    </w:p>
    <w:p w14:paraId="7C4A15A0" w14:textId="6E479C96" w:rsidR="006D6982" w:rsidRDefault="006D6982">
      <w:pPr>
        <w:rPr>
          <w:rFonts w:ascii="Cambria" w:hAnsi="Cambria"/>
          <w:sz w:val="44"/>
          <w:szCs w:val="44"/>
        </w:rPr>
      </w:pPr>
      <w:r w:rsidRPr="00A43BC8">
        <w:rPr>
          <w:rFonts w:asciiTheme="majorHAnsi" w:hAnsiTheme="majorHAnsi"/>
          <w:noProof/>
        </w:rPr>
        <w:drawing>
          <wp:anchor distT="0" distB="0" distL="114300" distR="114300" simplePos="0" relativeHeight="251659264" behindDoc="0" locked="0" layoutInCell="1" allowOverlap="1" wp14:anchorId="362AD7C3" wp14:editId="0222F6EB">
            <wp:simplePos x="0" y="0"/>
            <wp:positionH relativeFrom="column">
              <wp:posOffset>2322830</wp:posOffset>
            </wp:positionH>
            <wp:positionV relativeFrom="paragraph">
              <wp:posOffset>1184910</wp:posOffset>
            </wp:positionV>
            <wp:extent cx="1208405" cy="1191260"/>
            <wp:effectExtent l="0" t="0" r="0" b="0"/>
            <wp:wrapSquare wrapText="bothSides"/>
            <wp:docPr id="5" name="Picture 5" descr="http://yourbarcrawl.com/images/EIU%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yourbarcrawl.com/images/EIU%20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8405"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sz w:val="44"/>
          <w:szCs w:val="44"/>
        </w:rPr>
        <w:br w:type="page"/>
      </w:r>
    </w:p>
    <w:p w14:paraId="0DE5D2AE" w14:textId="09B58762" w:rsidR="006D6982" w:rsidRPr="0062573E" w:rsidRDefault="006D6982" w:rsidP="0062573E">
      <w:pPr>
        <w:jc w:val="center"/>
        <w:rPr>
          <w:rFonts w:ascii="Cambria" w:hAnsi="Cambria"/>
          <w:b/>
          <w:szCs w:val="44"/>
        </w:rPr>
      </w:pPr>
      <w:r w:rsidRPr="0062573E">
        <w:rPr>
          <w:rFonts w:ascii="Cambria" w:hAnsi="Cambria"/>
          <w:b/>
          <w:szCs w:val="44"/>
        </w:rPr>
        <w:lastRenderedPageBreak/>
        <w:t>Table of Contents</w:t>
      </w:r>
    </w:p>
    <w:p w14:paraId="141773C6" w14:textId="41AFD598" w:rsidR="00206C82" w:rsidRPr="001332A2" w:rsidRDefault="00206C82" w:rsidP="00206C82">
      <w:pPr>
        <w:rPr>
          <w:rFonts w:ascii="Cambria" w:hAnsi="Cambria"/>
          <w:b/>
          <w:szCs w:val="44"/>
        </w:rPr>
      </w:pPr>
      <w:r w:rsidRPr="001332A2">
        <w:rPr>
          <w:rFonts w:ascii="Cambria" w:hAnsi="Cambria"/>
          <w:b/>
          <w:szCs w:val="44"/>
        </w:rPr>
        <w:t>Section 1</w:t>
      </w:r>
      <w:r w:rsidR="0062573E" w:rsidRPr="001332A2">
        <w:rPr>
          <w:rFonts w:ascii="Cambria" w:hAnsi="Cambria"/>
          <w:b/>
          <w:szCs w:val="44"/>
        </w:rPr>
        <w:t>:</w:t>
      </w:r>
      <w:r w:rsidRPr="001332A2">
        <w:rPr>
          <w:rFonts w:ascii="Cambria" w:hAnsi="Cambria"/>
          <w:b/>
          <w:szCs w:val="44"/>
        </w:rPr>
        <w:t xml:space="preserve"> Description of the </w:t>
      </w:r>
      <w:r w:rsidR="00FA379D" w:rsidRPr="001332A2">
        <w:rPr>
          <w:rFonts w:ascii="Cambria" w:hAnsi="Cambria"/>
          <w:b/>
          <w:szCs w:val="44"/>
        </w:rPr>
        <w:t xml:space="preserve">MSND: DI Program </w:t>
      </w:r>
    </w:p>
    <w:p w14:paraId="1C038F4B" w14:textId="0F27B8C9" w:rsidR="002328D6" w:rsidRDefault="002328D6" w:rsidP="002328D6">
      <w:pPr>
        <w:pStyle w:val="ListParagraph"/>
        <w:numPr>
          <w:ilvl w:val="0"/>
          <w:numId w:val="25"/>
        </w:numPr>
        <w:rPr>
          <w:rFonts w:ascii="Cambria" w:hAnsi="Cambria"/>
          <w:szCs w:val="44"/>
        </w:rPr>
      </w:pPr>
      <w:r>
        <w:rPr>
          <w:rFonts w:ascii="Cambria" w:hAnsi="Cambria"/>
          <w:szCs w:val="44"/>
        </w:rPr>
        <w:t>Mission Statement………………………………………………………………………………………………………3</w:t>
      </w:r>
    </w:p>
    <w:p w14:paraId="2D645446" w14:textId="44B8EA9C" w:rsidR="002328D6" w:rsidRPr="002328D6" w:rsidRDefault="002328D6" w:rsidP="002328D6">
      <w:pPr>
        <w:pStyle w:val="ListParagraph"/>
        <w:numPr>
          <w:ilvl w:val="0"/>
          <w:numId w:val="25"/>
        </w:numPr>
        <w:rPr>
          <w:rFonts w:ascii="Cambria" w:hAnsi="Cambria"/>
          <w:szCs w:val="44"/>
        </w:rPr>
      </w:pPr>
      <w:r>
        <w:rPr>
          <w:rFonts w:ascii="Cambria" w:hAnsi="Cambria"/>
          <w:szCs w:val="44"/>
        </w:rPr>
        <w:t>DI Goals and Objectives …………………</w:t>
      </w:r>
      <w:r w:rsidR="0062274B">
        <w:rPr>
          <w:rFonts w:ascii="Cambria" w:hAnsi="Cambria"/>
          <w:szCs w:val="44"/>
        </w:rPr>
        <w:t>…………………………………………………………………………...4</w:t>
      </w:r>
    </w:p>
    <w:p w14:paraId="69485EC0" w14:textId="332AC097" w:rsidR="009B3909" w:rsidRPr="001332A2" w:rsidRDefault="009B3909" w:rsidP="00206C82">
      <w:pPr>
        <w:rPr>
          <w:rFonts w:ascii="Cambria" w:hAnsi="Cambria"/>
          <w:b/>
          <w:szCs w:val="44"/>
        </w:rPr>
      </w:pPr>
      <w:r w:rsidRPr="001332A2">
        <w:rPr>
          <w:rFonts w:ascii="Cambria" w:hAnsi="Cambria"/>
          <w:b/>
          <w:szCs w:val="44"/>
        </w:rPr>
        <w:t xml:space="preserve">Section 2: </w:t>
      </w:r>
      <w:r w:rsidR="00FA379D" w:rsidRPr="001332A2">
        <w:rPr>
          <w:rFonts w:ascii="Cambria" w:hAnsi="Cambria"/>
          <w:b/>
          <w:szCs w:val="44"/>
        </w:rPr>
        <w:t>MSND: Dietetic Internship Program Specifics</w:t>
      </w:r>
    </w:p>
    <w:p w14:paraId="2F780742" w14:textId="02D7CE0B" w:rsidR="00206C82" w:rsidRDefault="009B3909" w:rsidP="00C72518">
      <w:pPr>
        <w:pStyle w:val="ListParagraph"/>
        <w:numPr>
          <w:ilvl w:val="0"/>
          <w:numId w:val="7"/>
        </w:numPr>
        <w:rPr>
          <w:rFonts w:ascii="Cambria" w:hAnsi="Cambria"/>
          <w:szCs w:val="44"/>
        </w:rPr>
      </w:pPr>
      <w:r>
        <w:rPr>
          <w:rFonts w:ascii="Cambria" w:hAnsi="Cambria"/>
          <w:szCs w:val="44"/>
        </w:rPr>
        <w:t xml:space="preserve">The Path to Becoming </w:t>
      </w:r>
      <w:proofErr w:type="gramStart"/>
      <w:r>
        <w:rPr>
          <w:rFonts w:ascii="Cambria" w:hAnsi="Cambria"/>
          <w:szCs w:val="44"/>
        </w:rPr>
        <w:t>a</w:t>
      </w:r>
      <w:proofErr w:type="gramEnd"/>
      <w:r w:rsidR="00206C82">
        <w:rPr>
          <w:rFonts w:ascii="Cambria" w:hAnsi="Cambria"/>
          <w:szCs w:val="44"/>
        </w:rPr>
        <w:t xml:space="preserve"> RDN………</w:t>
      </w:r>
      <w:r w:rsidR="0062274B">
        <w:rPr>
          <w:rFonts w:ascii="Cambria" w:hAnsi="Cambria"/>
          <w:szCs w:val="44"/>
        </w:rPr>
        <w:t>……………………………………………………………………………….5</w:t>
      </w:r>
    </w:p>
    <w:p w14:paraId="6AEB6CD5" w14:textId="050FEE57" w:rsidR="00BE36AE" w:rsidRPr="00BE36AE" w:rsidRDefault="002328D6" w:rsidP="00C72518">
      <w:pPr>
        <w:pStyle w:val="ListParagraph"/>
        <w:numPr>
          <w:ilvl w:val="0"/>
          <w:numId w:val="7"/>
        </w:numPr>
        <w:rPr>
          <w:rFonts w:ascii="Cambria" w:hAnsi="Cambria"/>
          <w:szCs w:val="44"/>
        </w:rPr>
      </w:pPr>
      <w:r>
        <w:rPr>
          <w:rFonts w:ascii="Cambria" w:hAnsi="Cambria"/>
          <w:szCs w:val="44"/>
        </w:rPr>
        <w:t>General Program Costs</w:t>
      </w:r>
      <w:r w:rsidR="00BE36AE" w:rsidRPr="00BE36AE">
        <w:rPr>
          <w:rFonts w:ascii="Cambria" w:hAnsi="Cambria"/>
          <w:szCs w:val="44"/>
        </w:rPr>
        <w:t>……………………………………</w:t>
      </w:r>
      <w:r>
        <w:rPr>
          <w:rFonts w:ascii="Cambria" w:hAnsi="Cambria"/>
          <w:szCs w:val="44"/>
        </w:rPr>
        <w:t>………………………………….</w:t>
      </w:r>
      <w:r w:rsidR="00BE36AE" w:rsidRPr="00BE36AE">
        <w:rPr>
          <w:rFonts w:ascii="Cambria" w:hAnsi="Cambria"/>
          <w:szCs w:val="44"/>
        </w:rPr>
        <w:t>…..............................</w:t>
      </w:r>
      <w:r w:rsidR="0062274B">
        <w:rPr>
          <w:rFonts w:ascii="Cambria" w:hAnsi="Cambria"/>
          <w:szCs w:val="44"/>
        </w:rPr>
        <w:t>5</w:t>
      </w:r>
    </w:p>
    <w:p w14:paraId="29F903B3" w14:textId="3A2833E3" w:rsidR="00206C82" w:rsidRDefault="00206C82" w:rsidP="00C72518">
      <w:pPr>
        <w:pStyle w:val="ListParagraph"/>
        <w:numPr>
          <w:ilvl w:val="0"/>
          <w:numId w:val="7"/>
        </w:numPr>
        <w:rPr>
          <w:rFonts w:ascii="Cambria" w:hAnsi="Cambria"/>
          <w:szCs w:val="44"/>
        </w:rPr>
      </w:pPr>
      <w:r>
        <w:rPr>
          <w:rFonts w:ascii="Cambria" w:hAnsi="Cambria"/>
          <w:szCs w:val="44"/>
        </w:rPr>
        <w:t>Application and Admission Require</w:t>
      </w:r>
      <w:r w:rsidR="00BE36AE">
        <w:rPr>
          <w:rFonts w:ascii="Cambria" w:hAnsi="Cambria"/>
          <w:szCs w:val="44"/>
        </w:rPr>
        <w:t>me</w:t>
      </w:r>
      <w:r w:rsidR="00C21C97">
        <w:rPr>
          <w:rFonts w:ascii="Cambria" w:hAnsi="Cambria"/>
          <w:szCs w:val="44"/>
        </w:rPr>
        <w:t>nts………</w:t>
      </w:r>
      <w:r w:rsidR="002328D6">
        <w:rPr>
          <w:rFonts w:ascii="Cambria" w:hAnsi="Cambria"/>
          <w:szCs w:val="44"/>
        </w:rPr>
        <w:t>.</w:t>
      </w:r>
      <w:r w:rsidR="00C21C97">
        <w:rPr>
          <w:rFonts w:ascii="Cambria" w:hAnsi="Cambria"/>
          <w:szCs w:val="44"/>
        </w:rPr>
        <w:t>…</w:t>
      </w:r>
      <w:r w:rsidR="002328D6">
        <w:rPr>
          <w:rFonts w:ascii="Cambria" w:hAnsi="Cambria"/>
          <w:szCs w:val="44"/>
        </w:rPr>
        <w:t>……………………</w:t>
      </w:r>
      <w:proofErr w:type="gramStart"/>
      <w:r w:rsidR="002328D6">
        <w:rPr>
          <w:rFonts w:ascii="Cambria" w:hAnsi="Cambria"/>
          <w:szCs w:val="44"/>
        </w:rPr>
        <w:t>…..</w:t>
      </w:r>
      <w:proofErr w:type="gramEnd"/>
      <w:r w:rsidR="00C21C97">
        <w:rPr>
          <w:rFonts w:ascii="Cambria" w:hAnsi="Cambria"/>
          <w:szCs w:val="44"/>
        </w:rPr>
        <w:t>………………………………</w:t>
      </w:r>
      <w:r w:rsidR="0062274B">
        <w:rPr>
          <w:rFonts w:ascii="Cambria" w:hAnsi="Cambria"/>
          <w:szCs w:val="44"/>
        </w:rPr>
        <w:t>7</w:t>
      </w:r>
    </w:p>
    <w:p w14:paraId="66148627" w14:textId="069378F8" w:rsidR="00DB4C53" w:rsidRPr="00DB4C53" w:rsidRDefault="002328D6" w:rsidP="00C72518">
      <w:pPr>
        <w:pStyle w:val="ListParagraph"/>
        <w:numPr>
          <w:ilvl w:val="0"/>
          <w:numId w:val="7"/>
        </w:numPr>
        <w:rPr>
          <w:rFonts w:ascii="Cambria" w:hAnsi="Cambria"/>
          <w:szCs w:val="44"/>
        </w:rPr>
      </w:pPr>
      <w:r>
        <w:rPr>
          <w:rFonts w:ascii="Cambria" w:hAnsi="Cambria"/>
          <w:szCs w:val="44"/>
        </w:rPr>
        <w:t>MSND Degree Requirements.</w:t>
      </w:r>
      <w:r w:rsidR="00DB4C53">
        <w:rPr>
          <w:rFonts w:ascii="Cambria" w:hAnsi="Cambria"/>
          <w:szCs w:val="44"/>
        </w:rPr>
        <w:t>………………………………………………………</w:t>
      </w:r>
      <w:r w:rsidR="00BE36AE">
        <w:rPr>
          <w:rFonts w:ascii="Cambria" w:hAnsi="Cambria"/>
          <w:szCs w:val="44"/>
        </w:rPr>
        <w:t>…………………………...….</w:t>
      </w:r>
      <w:r w:rsidR="0062274B">
        <w:rPr>
          <w:rFonts w:ascii="Cambria" w:hAnsi="Cambria"/>
          <w:szCs w:val="44"/>
        </w:rPr>
        <w:t>9</w:t>
      </w:r>
    </w:p>
    <w:p w14:paraId="192B7C91" w14:textId="71E27706" w:rsidR="00DB4C53" w:rsidRDefault="002328D6" w:rsidP="00C72518">
      <w:pPr>
        <w:pStyle w:val="ListParagraph"/>
        <w:numPr>
          <w:ilvl w:val="0"/>
          <w:numId w:val="7"/>
        </w:numPr>
        <w:rPr>
          <w:rFonts w:ascii="Cambria" w:hAnsi="Cambria"/>
          <w:szCs w:val="44"/>
        </w:rPr>
      </w:pPr>
      <w:r>
        <w:rPr>
          <w:rFonts w:ascii="Cambria" w:hAnsi="Cambria"/>
          <w:szCs w:val="44"/>
        </w:rPr>
        <w:t>Accreditation Status………………………………………</w:t>
      </w:r>
      <w:proofErr w:type="gramStart"/>
      <w:r>
        <w:rPr>
          <w:rFonts w:ascii="Cambria" w:hAnsi="Cambria"/>
          <w:szCs w:val="44"/>
        </w:rPr>
        <w:t>…..</w:t>
      </w:r>
      <w:proofErr w:type="gramEnd"/>
      <w:r w:rsidR="00BE36AE">
        <w:rPr>
          <w:rFonts w:ascii="Cambria" w:hAnsi="Cambria"/>
          <w:szCs w:val="44"/>
        </w:rPr>
        <w:t>………………………………………………………..</w:t>
      </w:r>
      <w:r w:rsidR="0062274B">
        <w:rPr>
          <w:rFonts w:ascii="Cambria" w:hAnsi="Cambria"/>
          <w:szCs w:val="44"/>
        </w:rPr>
        <w:t>10</w:t>
      </w:r>
    </w:p>
    <w:p w14:paraId="2CFDA993" w14:textId="6E9ADD15" w:rsidR="009B3909" w:rsidRPr="001332A2" w:rsidRDefault="006104F2" w:rsidP="009B3909">
      <w:pPr>
        <w:rPr>
          <w:rFonts w:ascii="Cambria" w:hAnsi="Cambria"/>
          <w:b/>
          <w:szCs w:val="44"/>
        </w:rPr>
      </w:pPr>
      <w:r w:rsidRPr="001332A2">
        <w:rPr>
          <w:rFonts w:ascii="Cambria" w:hAnsi="Cambria"/>
          <w:b/>
          <w:szCs w:val="44"/>
        </w:rPr>
        <w:t>Section 3</w:t>
      </w:r>
      <w:r w:rsidR="00584FC8" w:rsidRPr="001332A2">
        <w:rPr>
          <w:rFonts w:ascii="Cambria" w:hAnsi="Cambria"/>
          <w:b/>
          <w:szCs w:val="44"/>
        </w:rPr>
        <w:t xml:space="preserve">: </w:t>
      </w:r>
      <w:r w:rsidR="008B550B" w:rsidRPr="001332A2">
        <w:rPr>
          <w:rFonts w:ascii="Cambria" w:hAnsi="Cambria"/>
          <w:b/>
          <w:szCs w:val="44"/>
        </w:rPr>
        <w:t>Student Support Services</w:t>
      </w:r>
    </w:p>
    <w:p w14:paraId="46205A87" w14:textId="1EB84CC8" w:rsidR="00B446F3" w:rsidRPr="00B446F3" w:rsidRDefault="002328D6" w:rsidP="00C72518">
      <w:pPr>
        <w:pStyle w:val="ListParagraph"/>
        <w:numPr>
          <w:ilvl w:val="0"/>
          <w:numId w:val="8"/>
        </w:numPr>
        <w:rPr>
          <w:rFonts w:ascii="Cambria" w:hAnsi="Cambria"/>
          <w:szCs w:val="44"/>
        </w:rPr>
      </w:pPr>
      <w:r>
        <w:rPr>
          <w:rFonts w:ascii="Cambria" w:hAnsi="Cambria"/>
          <w:szCs w:val="44"/>
        </w:rPr>
        <w:t>Ensuring Student Success</w:t>
      </w:r>
      <w:r w:rsidR="00B446F3">
        <w:rPr>
          <w:rFonts w:ascii="Cambria" w:hAnsi="Cambria"/>
          <w:szCs w:val="44"/>
        </w:rPr>
        <w:t>…………………………………………………………………………………………</w:t>
      </w:r>
      <w:r w:rsidR="00F3069F">
        <w:rPr>
          <w:rFonts w:ascii="Cambria" w:hAnsi="Cambria"/>
          <w:szCs w:val="44"/>
        </w:rPr>
        <w:t>…</w:t>
      </w:r>
      <w:r w:rsidR="000A3831">
        <w:rPr>
          <w:rFonts w:ascii="Cambria" w:hAnsi="Cambria"/>
          <w:szCs w:val="44"/>
        </w:rPr>
        <w:t>11</w:t>
      </w:r>
    </w:p>
    <w:p w14:paraId="658C2FED" w14:textId="4CC7B2FD" w:rsidR="00B446F3" w:rsidRDefault="00B446F3" w:rsidP="00C72518">
      <w:pPr>
        <w:pStyle w:val="ListParagraph"/>
        <w:numPr>
          <w:ilvl w:val="0"/>
          <w:numId w:val="7"/>
        </w:numPr>
        <w:rPr>
          <w:rFonts w:ascii="Cambria" w:hAnsi="Cambria"/>
          <w:szCs w:val="44"/>
        </w:rPr>
      </w:pPr>
      <w:r w:rsidRPr="00CE69EF">
        <w:rPr>
          <w:rFonts w:ascii="Cambria" w:hAnsi="Cambria"/>
          <w:szCs w:val="44"/>
        </w:rPr>
        <w:t>Financial Aid</w:t>
      </w:r>
      <w:r>
        <w:rPr>
          <w:rFonts w:ascii="Cambria" w:hAnsi="Cambria"/>
          <w:szCs w:val="44"/>
        </w:rPr>
        <w:t>……………………………………………………………………………………………………………....</w:t>
      </w:r>
      <w:r w:rsidR="000A3831">
        <w:rPr>
          <w:rFonts w:ascii="Cambria" w:hAnsi="Cambria"/>
          <w:szCs w:val="44"/>
        </w:rPr>
        <w:t>11</w:t>
      </w:r>
    </w:p>
    <w:p w14:paraId="441AED5A" w14:textId="191B1A83" w:rsidR="00B446F3" w:rsidRDefault="00B446F3" w:rsidP="00C72518">
      <w:pPr>
        <w:pStyle w:val="ListParagraph"/>
        <w:numPr>
          <w:ilvl w:val="0"/>
          <w:numId w:val="7"/>
        </w:numPr>
        <w:rPr>
          <w:rFonts w:ascii="Cambria" w:hAnsi="Cambria"/>
          <w:szCs w:val="44"/>
        </w:rPr>
      </w:pPr>
      <w:r w:rsidRPr="00B446F3">
        <w:rPr>
          <w:rFonts w:ascii="Cambria" w:hAnsi="Cambria"/>
          <w:szCs w:val="44"/>
        </w:rPr>
        <w:t>Health Services………………………………</w:t>
      </w:r>
      <w:r>
        <w:rPr>
          <w:rFonts w:ascii="Cambria" w:hAnsi="Cambria"/>
          <w:szCs w:val="44"/>
        </w:rPr>
        <w:t>…………………………………………………………………</w:t>
      </w:r>
      <w:proofErr w:type="gramStart"/>
      <w:r>
        <w:rPr>
          <w:rFonts w:ascii="Cambria" w:hAnsi="Cambria"/>
          <w:szCs w:val="44"/>
        </w:rPr>
        <w:t>…..</w:t>
      </w:r>
      <w:proofErr w:type="gramEnd"/>
      <w:r>
        <w:rPr>
          <w:rFonts w:ascii="Cambria" w:hAnsi="Cambria"/>
          <w:szCs w:val="44"/>
        </w:rPr>
        <w:t>…….</w:t>
      </w:r>
      <w:r w:rsidR="000A3831">
        <w:rPr>
          <w:rFonts w:ascii="Cambria" w:hAnsi="Cambria"/>
          <w:szCs w:val="44"/>
        </w:rPr>
        <w:t>11</w:t>
      </w:r>
    </w:p>
    <w:p w14:paraId="4250DF28" w14:textId="21ECA8A4" w:rsidR="00F3069F" w:rsidRDefault="00F3069F" w:rsidP="00C72518">
      <w:pPr>
        <w:pStyle w:val="ListParagraph"/>
        <w:numPr>
          <w:ilvl w:val="0"/>
          <w:numId w:val="7"/>
        </w:numPr>
        <w:rPr>
          <w:rFonts w:ascii="Cambria" w:hAnsi="Cambria"/>
          <w:szCs w:val="44"/>
        </w:rPr>
      </w:pPr>
      <w:r>
        <w:rPr>
          <w:rFonts w:ascii="Cambria" w:hAnsi="Cambria"/>
          <w:szCs w:val="44"/>
        </w:rPr>
        <w:t>Health Education Resource Center…</w:t>
      </w:r>
      <w:r w:rsidR="000A3831">
        <w:rPr>
          <w:rFonts w:ascii="Cambria" w:hAnsi="Cambria"/>
          <w:szCs w:val="44"/>
        </w:rPr>
        <w:t>…………………………………………………………………………….12</w:t>
      </w:r>
    </w:p>
    <w:p w14:paraId="7926B795" w14:textId="2FD667C6" w:rsidR="00B446F3" w:rsidRPr="001332A2" w:rsidRDefault="00B446F3" w:rsidP="00B446F3">
      <w:pPr>
        <w:rPr>
          <w:rFonts w:ascii="Cambria" w:hAnsi="Cambria"/>
          <w:b/>
          <w:szCs w:val="44"/>
        </w:rPr>
      </w:pPr>
      <w:r w:rsidRPr="001332A2">
        <w:rPr>
          <w:rFonts w:ascii="Cambria" w:hAnsi="Cambria"/>
          <w:b/>
          <w:szCs w:val="44"/>
        </w:rPr>
        <w:t>Section 4: Student Requirements and Rights</w:t>
      </w:r>
    </w:p>
    <w:p w14:paraId="5355C951" w14:textId="58F015B6" w:rsidR="002334D3" w:rsidRPr="002334D3" w:rsidRDefault="00F3069F" w:rsidP="00C72518">
      <w:pPr>
        <w:pStyle w:val="ListParagraph"/>
        <w:numPr>
          <w:ilvl w:val="0"/>
          <w:numId w:val="8"/>
        </w:numPr>
        <w:rPr>
          <w:rFonts w:ascii="Cambria" w:hAnsi="Cambria"/>
          <w:szCs w:val="44"/>
        </w:rPr>
      </w:pPr>
      <w:r>
        <w:rPr>
          <w:rFonts w:ascii="Cambria" w:hAnsi="Cambria"/>
          <w:szCs w:val="44"/>
        </w:rPr>
        <w:t>Academic Standing for MSND: DI Students</w:t>
      </w:r>
      <w:proofErr w:type="gramStart"/>
      <w:r>
        <w:rPr>
          <w:rFonts w:ascii="Cambria" w:hAnsi="Cambria"/>
          <w:szCs w:val="44"/>
        </w:rPr>
        <w:t>…..</w:t>
      </w:r>
      <w:proofErr w:type="gramEnd"/>
      <w:r w:rsidR="002334D3">
        <w:rPr>
          <w:rFonts w:ascii="Cambria" w:hAnsi="Cambria"/>
          <w:szCs w:val="44"/>
        </w:rPr>
        <w:t>………………………………………………………………</w:t>
      </w:r>
      <w:r w:rsidR="00B446F3">
        <w:rPr>
          <w:rFonts w:ascii="Cambria" w:hAnsi="Cambria"/>
          <w:szCs w:val="44"/>
        </w:rPr>
        <w:t>1</w:t>
      </w:r>
      <w:r w:rsidR="000A3831">
        <w:rPr>
          <w:rFonts w:ascii="Cambria" w:hAnsi="Cambria"/>
          <w:szCs w:val="44"/>
        </w:rPr>
        <w:t>3</w:t>
      </w:r>
    </w:p>
    <w:p w14:paraId="3E7F4900" w14:textId="67C12707" w:rsidR="002334D3" w:rsidRPr="002334D3" w:rsidRDefault="005E6094" w:rsidP="00C72518">
      <w:pPr>
        <w:pStyle w:val="ListParagraph"/>
        <w:numPr>
          <w:ilvl w:val="0"/>
          <w:numId w:val="8"/>
        </w:numPr>
        <w:rPr>
          <w:rFonts w:ascii="Cambria" w:hAnsi="Cambria"/>
          <w:szCs w:val="44"/>
        </w:rPr>
      </w:pPr>
      <w:r>
        <w:rPr>
          <w:rFonts w:ascii="Cambria" w:hAnsi="Cambria"/>
          <w:szCs w:val="44"/>
        </w:rPr>
        <w:t>Complaints</w:t>
      </w:r>
      <w:r w:rsidR="00F3069F">
        <w:rPr>
          <w:rFonts w:ascii="Cambria" w:hAnsi="Cambria"/>
          <w:szCs w:val="44"/>
        </w:rPr>
        <w:t xml:space="preserve"> About Program.</w:t>
      </w:r>
      <w:r w:rsidR="002334D3">
        <w:rPr>
          <w:rFonts w:ascii="Cambria" w:hAnsi="Cambria"/>
          <w:szCs w:val="44"/>
        </w:rPr>
        <w:t>…………</w:t>
      </w:r>
      <w:proofErr w:type="gramStart"/>
      <w:r w:rsidR="002334D3">
        <w:rPr>
          <w:rFonts w:ascii="Cambria" w:hAnsi="Cambria"/>
          <w:szCs w:val="44"/>
        </w:rPr>
        <w:t>…</w:t>
      </w:r>
      <w:r w:rsidR="00F3069F">
        <w:rPr>
          <w:rFonts w:ascii="Cambria" w:hAnsi="Cambria"/>
          <w:szCs w:val="44"/>
        </w:rPr>
        <w:t>..</w:t>
      </w:r>
      <w:proofErr w:type="gramEnd"/>
      <w:r w:rsidR="002334D3">
        <w:rPr>
          <w:rFonts w:ascii="Cambria" w:hAnsi="Cambria"/>
          <w:szCs w:val="44"/>
        </w:rPr>
        <w:t>…………………………………………………………………………</w:t>
      </w:r>
      <w:r w:rsidR="00B446F3">
        <w:rPr>
          <w:rFonts w:ascii="Cambria" w:hAnsi="Cambria"/>
          <w:szCs w:val="44"/>
        </w:rPr>
        <w:t>.1</w:t>
      </w:r>
      <w:r w:rsidR="000A3831">
        <w:rPr>
          <w:rFonts w:ascii="Cambria" w:hAnsi="Cambria"/>
          <w:szCs w:val="44"/>
        </w:rPr>
        <w:t>4</w:t>
      </w:r>
    </w:p>
    <w:p w14:paraId="64089FEC" w14:textId="3170A3C3" w:rsidR="002334D3" w:rsidRPr="002334D3" w:rsidRDefault="002334D3" w:rsidP="00C72518">
      <w:pPr>
        <w:pStyle w:val="ListParagraph"/>
        <w:numPr>
          <w:ilvl w:val="0"/>
          <w:numId w:val="8"/>
        </w:numPr>
        <w:rPr>
          <w:rFonts w:ascii="Cambria" w:hAnsi="Cambria"/>
          <w:szCs w:val="44"/>
        </w:rPr>
      </w:pPr>
      <w:r w:rsidRPr="002334D3">
        <w:rPr>
          <w:rFonts w:ascii="Cambria" w:hAnsi="Cambria"/>
          <w:szCs w:val="44"/>
        </w:rPr>
        <w:t>Liability Insurance Coverage</w:t>
      </w:r>
      <w:r>
        <w:rPr>
          <w:rFonts w:ascii="Cambria" w:hAnsi="Cambria"/>
          <w:szCs w:val="44"/>
        </w:rPr>
        <w:t>……………………………………………………………………………….…...…</w:t>
      </w:r>
      <w:r w:rsidR="00B446F3">
        <w:rPr>
          <w:rFonts w:ascii="Cambria" w:hAnsi="Cambria"/>
          <w:szCs w:val="44"/>
        </w:rPr>
        <w:t>.</w:t>
      </w:r>
      <w:r>
        <w:rPr>
          <w:rFonts w:ascii="Cambria" w:hAnsi="Cambria"/>
          <w:szCs w:val="44"/>
        </w:rPr>
        <w:t>1</w:t>
      </w:r>
      <w:r w:rsidR="000A3831">
        <w:rPr>
          <w:rFonts w:ascii="Cambria" w:hAnsi="Cambria"/>
          <w:szCs w:val="44"/>
        </w:rPr>
        <w:t>5</w:t>
      </w:r>
    </w:p>
    <w:p w14:paraId="43278A53" w14:textId="1C12AC37" w:rsidR="00584FC8" w:rsidRDefault="00F3069F" w:rsidP="00C72518">
      <w:pPr>
        <w:pStyle w:val="ListParagraph"/>
        <w:numPr>
          <w:ilvl w:val="0"/>
          <w:numId w:val="9"/>
        </w:numPr>
        <w:rPr>
          <w:rFonts w:ascii="Cambria" w:hAnsi="Cambria"/>
          <w:szCs w:val="44"/>
        </w:rPr>
      </w:pPr>
      <w:r>
        <w:rPr>
          <w:rFonts w:ascii="Cambria" w:hAnsi="Cambria"/>
          <w:szCs w:val="44"/>
        </w:rPr>
        <w:t>Policy for Intern Absence/Sick Leave.</w:t>
      </w:r>
      <w:r w:rsidR="002334D3">
        <w:rPr>
          <w:rFonts w:ascii="Cambria" w:hAnsi="Cambria"/>
          <w:szCs w:val="44"/>
        </w:rPr>
        <w:t>………………………………………………………………………</w:t>
      </w:r>
      <w:proofErr w:type="gramStart"/>
      <w:r w:rsidR="002334D3">
        <w:rPr>
          <w:rFonts w:ascii="Cambria" w:hAnsi="Cambria"/>
          <w:szCs w:val="44"/>
        </w:rPr>
        <w:t>…</w:t>
      </w:r>
      <w:r w:rsidR="00B446F3">
        <w:rPr>
          <w:rFonts w:ascii="Cambria" w:hAnsi="Cambria"/>
          <w:szCs w:val="44"/>
        </w:rPr>
        <w:t>..</w:t>
      </w:r>
      <w:proofErr w:type="gramEnd"/>
      <w:r w:rsidR="00B446F3">
        <w:rPr>
          <w:rFonts w:ascii="Cambria" w:hAnsi="Cambria"/>
          <w:szCs w:val="44"/>
        </w:rPr>
        <w:t>1</w:t>
      </w:r>
      <w:r w:rsidR="000A3831">
        <w:rPr>
          <w:rFonts w:ascii="Cambria" w:hAnsi="Cambria"/>
          <w:szCs w:val="44"/>
        </w:rPr>
        <w:t>5</w:t>
      </w:r>
    </w:p>
    <w:p w14:paraId="2C526D20" w14:textId="75E28175" w:rsidR="00F3069F" w:rsidRDefault="00F3069F" w:rsidP="00C72518">
      <w:pPr>
        <w:pStyle w:val="ListParagraph"/>
        <w:numPr>
          <w:ilvl w:val="0"/>
          <w:numId w:val="9"/>
        </w:numPr>
        <w:rPr>
          <w:rFonts w:ascii="Cambria" w:hAnsi="Cambria"/>
          <w:szCs w:val="44"/>
        </w:rPr>
      </w:pPr>
      <w:r>
        <w:rPr>
          <w:rFonts w:ascii="Cambria" w:hAnsi="Cambria"/>
          <w:szCs w:val="44"/>
        </w:rPr>
        <w:t>Unusual Occurrence Policy and Liabil</w:t>
      </w:r>
      <w:r w:rsidR="000A3831">
        <w:rPr>
          <w:rFonts w:ascii="Cambria" w:hAnsi="Cambria"/>
          <w:szCs w:val="44"/>
        </w:rPr>
        <w:t>ity………………………………………………………………………16</w:t>
      </w:r>
    </w:p>
    <w:p w14:paraId="2FF06F06" w14:textId="52BA6B79" w:rsidR="00DB4C53" w:rsidRDefault="00DB4C53" w:rsidP="00C72518">
      <w:pPr>
        <w:pStyle w:val="ListParagraph"/>
        <w:numPr>
          <w:ilvl w:val="0"/>
          <w:numId w:val="9"/>
        </w:numPr>
        <w:rPr>
          <w:rFonts w:ascii="Cambria" w:hAnsi="Cambria"/>
          <w:szCs w:val="44"/>
        </w:rPr>
      </w:pPr>
      <w:r>
        <w:rPr>
          <w:rFonts w:ascii="Cambria" w:hAnsi="Cambria"/>
          <w:szCs w:val="44"/>
        </w:rPr>
        <w:t>Access to student files and protection of student information</w:t>
      </w:r>
      <w:r w:rsidR="002334D3">
        <w:rPr>
          <w:rFonts w:ascii="Cambria" w:hAnsi="Cambria"/>
          <w:szCs w:val="44"/>
        </w:rPr>
        <w:t>………………………………………</w:t>
      </w:r>
      <w:r w:rsidR="00B446F3">
        <w:rPr>
          <w:rFonts w:ascii="Cambria" w:hAnsi="Cambria"/>
          <w:szCs w:val="44"/>
        </w:rPr>
        <w:t>.1</w:t>
      </w:r>
      <w:r w:rsidR="000A3831">
        <w:rPr>
          <w:rFonts w:ascii="Cambria" w:hAnsi="Cambria"/>
          <w:szCs w:val="44"/>
        </w:rPr>
        <w:t>6</w:t>
      </w:r>
    </w:p>
    <w:p w14:paraId="6E387027" w14:textId="5349D20B" w:rsidR="00DB4C53" w:rsidRDefault="00F3069F" w:rsidP="00C72518">
      <w:pPr>
        <w:pStyle w:val="ListParagraph"/>
        <w:numPr>
          <w:ilvl w:val="0"/>
          <w:numId w:val="9"/>
        </w:numPr>
        <w:rPr>
          <w:rFonts w:ascii="Cambria" w:hAnsi="Cambria"/>
          <w:szCs w:val="44"/>
        </w:rPr>
      </w:pPr>
      <w:r>
        <w:rPr>
          <w:rFonts w:ascii="Cambria" w:hAnsi="Cambria"/>
          <w:szCs w:val="44"/>
        </w:rPr>
        <w:t>University</w:t>
      </w:r>
      <w:r w:rsidR="00DB4C53">
        <w:rPr>
          <w:rFonts w:ascii="Cambria" w:hAnsi="Cambria"/>
          <w:szCs w:val="44"/>
        </w:rPr>
        <w:t>’s Commitment to Diversity</w:t>
      </w:r>
      <w:r w:rsidR="002334D3">
        <w:rPr>
          <w:rFonts w:ascii="Cambria" w:hAnsi="Cambria"/>
          <w:szCs w:val="44"/>
        </w:rPr>
        <w:t>………………………………………………………………………...</w:t>
      </w:r>
      <w:r w:rsidR="00B446F3">
        <w:rPr>
          <w:rFonts w:ascii="Cambria" w:hAnsi="Cambria"/>
          <w:szCs w:val="44"/>
        </w:rPr>
        <w:t>.1</w:t>
      </w:r>
      <w:r w:rsidR="000A3831">
        <w:rPr>
          <w:rFonts w:ascii="Cambria" w:hAnsi="Cambria"/>
          <w:szCs w:val="44"/>
        </w:rPr>
        <w:t>7</w:t>
      </w:r>
    </w:p>
    <w:p w14:paraId="7F2571DA" w14:textId="5D26C7C1" w:rsidR="00DB4C53" w:rsidRPr="001332A2" w:rsidRDefault="008B550B" w:rsidP="00DB4C53">
      <w:pPr>
        <w:rPr>
          <w:rFonts w:ascii="Cambria" w:hAnsi="Cambria"/>
          <w:b/>
          <w:szCs w:val="44"/>
        </w:rPr>
      </w:pPr>
      <w:r w:rsidRPr="001332A2">
        <w:rPr>
          <w:rFonts w:ascii="Cambria" w:hAnsi="Cambria"/>
          <w:b/>
          <w:szCs w:val="44"/>
        </w:rPr>
        <w:t>Section 5</w:t>
      </w:r>
      <w:r w:rsidR="00DB4C53" w:rsidRPr="001332A2">
        <w:rPr>
          <w:rFonts w:ascii="Cambria" w:hAnsi="Cambria"/>
          <w:b/>
          <w:szCs w:val="44"/>
        </w:rPr>
        <w:t>: Dietetic Internship Policies</w:t>
      </w:r>
    </w:p>
    <w:p w14:paraId="5DD72F00" w14:textId="65B41E6E" w:rsidR="00DB4C53" w:rsidRDefault="00DB4C53" w:rsidP="00C72518">
      <w:pPr>
        <w:pStyle w:val="ListParagraph"/>
        <w:numPr>
          <w:ilvl w:val="0"/>
          <w:numId w:val="10"/>
        </w:numPr>
        <w:rPr>
          <w:rFonts w:ascii="Cambria" w:hAnsi="Cambria"/>
          <w:szCs w:val="44"/>
        </w:rPr>
      </w:pPr>
      <w:r>
        <w:rPr>
          <w:rFonts w:ascii="Cambria" w:hAnsi="Cambria"/>
          <w:szCs w:val="44"/>
        </w:rPr>
        <w:t>Assessment of Prior Learning and Experiences</w:t>
      </w:r>
      <w:r w:rsidR="000F072F">
        <w:rPr>
          <w:rFonts w:ascii="Cambria" w:hAnsi="Cambria"/>
          <w:szCs w:val="44"/>
        </w:rPr>
        <w:t>…………………………………………………………….1</w:t>
      </w:r>
      <w:r w:rsidR="000A3831">
        <w:rPr>
          <w:rFonts w:ascii="Cambria" w:hAnsi="Cambria"/>
          <w:szCs w:val="44"/>
        </w:rPr>
        <w:t>8</w:t>
      </w:r>
    </w:p>
    <w:p w14:paraId="3895AFFD" w14:textId="023FAD32" w:rsidR="00C547AC" w:rsidRDefault="00C547AC" w:rsidP="00C72518">
      <w:pPr>
        <w:pStyle w:val="ListParagraph"/>
        <w:numPr>
          <w:ilvl w:val="0"/>
          <w:numId w:val="10"/>
        </w:numPr>
        <w:rPr>
          <w:rFonts w:ascii="Cambria" w:hAnsi="Cambria"/>
          <w:szCs w:val="44"/>
        </w:rPr>
      </w:pPr>
      <w:r>
        <w:rPr>
          <w:rFonts w:ascii="Cambria" w:hAnsi="Cambria"/>
          <w:szCs w:val="44"/>
        </w:rPr>
        <w:t>Affiliated Medical Centers</w:t>
      </w:r>
      <w:r w:rsidR="000F072F">
        <w:rPr>
          <w:rFonts w:ascii="Cambria" w:hAnsi="Cambria"/>
          <w:szCs w:val="44"/>
        </w:rPr>
        <w:t>……………………………………………………………………………………………1</w:t>
      </w:r>
      <w:r w:rsidR="000A3831">
        <w:rPr>
          <w:rFonts w:ascii="Cambria" w:hAnsi="Cambria"/>
          <w:szCs w:val="44"/>
        </w:rPr>
        <w:t>8</w:t>
      </w:r>
    </w:p>
    <w:p w14:paraId="2332F2E9" w14:textId="3524184C" w:rsidR="00DB4C53" w:rsidRDefault="00DB4C53" w:rsidP="00C72518">
      <w:pPr>
        <w:pStyle w:val="ListParagraph"/>
        <w:numPr>
          <w:ilvl w:val="0"/>
          <w:numId w:val="10"/>
        </w:numPr>
        <w:rPr>
          <w:rFonts w:ascii="Cambria" w:hAnsi="Cambria"/>
          <w:szCs w:val="44"/>
        </w:rPr>
      </w:pPr>
      <w:r>
        <w:rPr>
          <w:rFonts w:ascii="Cambria" w:hAnsi="Cambria"/>
          <w:szCs w:val="44"/>
        </w:rPr>
        <w:t>Dietetic Internship Rotation</w:t>
      </w:r>
      <w:r w:rsidR="000F072F">
        <w:rPr>
          <w:rFonts w:ascii="Cambria" w:hAnsi="Cambria"/>
          <w:szCs w:val="44"/>
        </w:rPr>
        <w:t>………………………………………………...………………………………………1</w:t>
      </w:r>
      <w:r w:rsidR="000A3831">
        <w:rPr>
          <w:rFonts w:ascii="Cambria" w:hAnsi="Cambria"/>
          <w:szCs w:val="44"/>
        </w:rPr>
        <w:t>9</w:t>
      </w:r>
    </w:p>
    <w:p w14:paraId="51BD8926" w14:textId="0CEC3711" w:rsidR="005E6094" w:rsidRDefault="001332A2" w:rsidP="00C72518">
      <w:pPr>
        <w:pStyle w:val="ListParagraph"/>
        <w:numPr>
          <w:ilvl w:val="0"/>
          <w:numId w:val="10"/>
        </w:numPr>
        <w:rPr>
          <w:rFonts w:ascii="Cambria" w:hAnsi="Cambria"/>
          <w:szCs w:val="44"/>
        </w:rPr>
      </w:pPr>
      <w:r>
        <w:rPr>
          <w:rFonts w:ascii="Cambria" w:hAnsi="Cambria"/>
          <w:szCs w:val="44"/>
        </w:rPr>
        <w:t>Academic and DI Calendar/</w:t>
      </w:r>
      <w:r w:rsidR="005E6094">
        <w:rPr>
          <w:rFonts w:ascii="Cambria" w:hAnsi="Cambria"/>
          <w:szCs w:val="44"/>
        </w:rPr>
        <w:t>Schedule………</w:t>
      </w:r>
      <w:proofErr w:type="gramStart"/>
      <w:r w:rsidR="005E6094">
        <w:rPr>
          <w:rFonts w:ascii="Cambria" w:hAnsi="Cambria"/>
          <w:szCs w:val="44"/>
        </w:rPr>
        <w:t>…</w:t>
      </w:r>
      <w:r>
        <w:rPr>
          <w:rFonts w:ascii="Cambria" w:hAnsi="Cambria"/>
          <w:szCs w:val="44"/>
        </w:rPr>
        <w:t>..</w:t>
      </w:r>
      <w:proofErr w:type="gramEnd"/>
      <w:r w:rsidR="005E6094">
        <w:rPr>
          <w:rFonts w:ascii="Cambria" w:hAnsi="Cambria"/>
          <w:szCs w:val="44"/>
        </w:rPr>
        <w:t>……………………………………………………………….</w:t>
      </w:r>
      <w:r w:rsidR="000A3831">
        <w:rPr>
          <w:rFonts w:ascii="Cambria" w:hAnsi="Cambria"/>
          <w:szCs w:val="44"/>
        </w:rPr>
        <w:t>.19</w:t>
      </w:r>
    </w:p>
    <w:p w14:paraId="224D5192" w14:textId="0BCBE527" w:rsidR="00DB4C53" w:rsidRDefault="00DB4C53" w:rsidP="00C72518">
      <w:pPr>
        <w:pStyle w:val="ListParagraph"/>
        <w:numPr>
          <w:ilvl w:val="0"/>
          <w:numId w:val="10"/>
        </w:numPr>
        <w:rPr>
          <w:rFonts w:ascii="Cambria" w:hAnsi="Cambria"/>
          <w:szCs w:val="44"/>
        </w:rPr>
      </w:pPr>
      <w:r>
        <w:rPr>
          <w:rFonts w:ascii="Cambria" w:hAnsi="Cambria"/>
          <w:szCs w:val="44"/>
        </w:rPr>
        <w:t>Evaluation Policy</w:t>
      </w:r>
      <w:r w:rsidR="000F072F">
        <w:rPr>
          <w:rFonts w:ascii="Cambria" w:hAnsi="Cambria"/>
          <w:szCs w:val="44"/>
        </w:rPr>
        <w:t>……………………………</w:t>
      </w:r>
      <w:r w:rsidR="000A3831">
        <w:rPr>
          <w:rFonts w:ascii="Cambria" w:hAnsi="Cambria"/>
          <w:szCs w:val="44"/>
        </w:rPr>
        <w:t>…………………………………………………………………………...20</w:t>
      </w:r>
    </w:p>
    <w:p w14:paraId="36029557" w14:textId="43050385" w:rsidR="001332A2" w:rsidRDefault="001332A2" w:rsidP="00C72518">
      <w:pPr>
        <w:pStyle w:val="ListParagraph"/>
        <w:numPr>
          <w:ilvl w:val="0"/>
          <w:numId w:val="10"/>
        </w:numPr>
        <w:rPr>
          <w:rFonts w:ascii="Cambria" w:hAnsi="Cambria"/>
          <w:szCs w:val="44"/>
        </w:rPr>
      </w:pPr>
      <w:r>
        <w:rPr>
          <w:rFonts w:ascii="Cambria" w:hAnsi="Cambria"/>
          <w:szCs w:val="44"/>
        </w:rPr>
        <w:t>Internship Progress…………………………</w:t>
      </w:r>
      <w:r w:rsidR="000A3831">
        <w:rPr>
          <w:rFonts w:ascii="Cambria" w:hAnsi="Cambria"/>
          <w:szCs w:val="44"/>
        </w:rPr>
        <w:t>….……………………………………………………………………….21</w:t>
      </w:r>
    </w:p>
    <w:p w14:paraId="58A17055" w14:textId="3E55C8E1" w:rsidR="005E6094" w:rsidRDefault="001332A2" w:rsidP="00C72518">
      <w:pPr>
        <w:pStyle w:val="ListParagraph"/>
        <w:numPr>
          <w:ilvl w:val="0"/>
          <w:numId w:val="10"/>
        </w:numPr>
        <w:rPr>
          <w:rFonts w:ascii="Cambria" w:hAnsi="Cambria"/>
          <w:szCs w:val="44"/>
        </w:rPr>
      </w:pPr>
      <w:r>
        <w:rPr>
          <w:rFonts w:ascii="Cambria" w:hAnsi="Cambria"/>
          <w:szCs w:val="44"/>
        </w:rPr>
        <w:t xml:space="preserve">Disciplinary/Termination </w:t>
      </w:r>
      <w:proofErr w:type="gramStart"/>
      <w:r>
        <w:rPr>
          <w:rFonts w:ascii="Cambria" w:hAnsi="Cambria"/>
          <w:szCs w:val="44"/>
        </w:rPr>
        <w:t>Procedures..</w:t>
      </w:r>
      <w:proofErr w:type="gramEnd"/>
      <w:r w:rsidR="000A3831">
        <w:rPr>
          <w:rFonts w:ascii="Cambria" w:hAnsi="Cambria"/>
          <w:szCs w:val="44"/>
        </w:rPr>
        <w:t>…………………………………………………………………………22</w:t>
      </w:r>
    </w:p>
    <w:p w14:paraId="7AC20633" w14:textId="2E41F7D7" w:rsidR="005E6094" w:rsidRDefault="001332A2" w:rsidP="00C72518">
      <w:pPr>
        <w:pStyle w:val="ListParagraph"/>
        <w:numPr>
          <w:ilvl w:val="0"/>
          <w:numId w:val="10"/>
        </w:numPr>
        <w:rPr>
          <w:rFonts w:ascii="Cambria" w:hAnsi="Cambria"/>
          <w:szCs w:val="44"/>
        </w:rPr>
      </w:pPr>
      <w:r>
        <w:rPr>
          <w:rFonts w:ascii="Cambria" w:hAnsi="Cambria"/>
          <w:szCs w:val="44"/>
        </w:rPr>
        <w:t xml:space="preserve">Policy on Replacement of </w:t>
      </w:r>
      <w:proofErr w:type="gramStart"/>
      <w:r>
        <w:rPr>
          <w:rFonts w:ascii="Cambria" w:hAnsi="Cambria"/>
          <w:szCs w:val="44"/>
        </w:rPr>
        <w:t>Employees..</w:t>
      </w:r>
      <w:proofErr w:type="gramEnd"/>
      <w:r w:rsidR="005E6094">
        <w:rPr>
          <w:rFonts w:ascii="Cambria" w:hAnsi="Cambria"/>
          <w:szCs w:val="44"/>
        </w:rPr>
        <w:t>………………………………………………………………</w:t>
      </w:r>
      <w:r w:rsidR="000A3831">
        <w:rPr>
          <w:rFonts w:ascii="Cambria" w:hAnsi="Cambria"/>
          <w:szCs w:val="44"/>
        </w:rPr>
        <w:t>…………..23</w:t>
      </w:r>
    </w:p>
    <w:p w14:paraId="6EDC7231" w14:textId="39DC6340" w:rsidR="00DB4C53" w:rsidRDefault="00DB4C53" w:rsidP="00C72518">
      <w:pPr>
        <w:pStyle w:val="ListParagraph"/>
        <w:numPr>
          <w:ilvl w:val="0"/>
          <w:numId w:val="10"/>
        </w:numPr>
        <w:rPr>
          <w:rFonts w:ascii="Cambria" w:hAnsi="Cambria"/>
          <w:szCs w:val="44"/>
        </w:rPr>
      </w:pPr>
      <w:r>
        <w:rPr>
          <w:rFonts w:ascii="Cambria" w:hAnsi="Cambria"/>
          <w:szCs w:val="44"/>
        </w:rPr>
        <w:t>Issuance of DI Verification Statement</w:t>
      </w:r>
      <w:r w:rsidR="000A3831">
        <w:rPr>
          <w:rFonts w:ascii="Cambria" w:hAnsi="Cambria"/>
          <w:szCs w:val="44"/>
        </w:rPr>
        <w:t>……………………………………………………………………………23</w:t>
      </w:r>
    </w:p>
    <w:p w14:paraId="56D85EF2" w14:textId="7B92C972" w:rsidR="008D1243" w:rsidRPr="008D1243" w:rsidRDefault="008D1243" w:rsidP="00C72518">
      <w:pPr>
        <w:pStyle w:val="ListParagraph"/>
        <w:numPr>
          <w:ilvl w:val="0"/>
          <w:numId w:val="10"/>
        </w:numPr>
        <w:rPr>
          <w:rFonts w:ascii="Cambria" w:hAnsi="Cambria"/>
          <w:szCs w:val="44"/>
        </w:rPr>
      </w:pPr>
      <w:r w:rsidRPr="008D1243">
        <w:rPr>
          <w:rFonts w:ascii="Cambria" w:hAnsi="Cambria"/>
          <w:bCs/>
          <w:szCs w:val="44"/>
        </w:rPr>
        <w:t>NTR Drug and Alcohol Free Learning Environment Policy</w:t>
      </w:r>
      <w:r>
        <w:rPr>
          <w:rFonts w:ascii="Cambria" w:hAnsi="Cambria"/>
          <w:bCs/>
          <w:szCs w:val="44"/>
        </w:rPr>
        <w:t>…………………………………………</w:t>
      </w:r>
      <w:proofErr w:type="gramStart"/>
      <w:r>
        <w:rPr>
          <w:rFonts w:ascii="Cambria" w:hAnsi="Cambria"/>
          <w:bCs/>
          <w:szCs w:val="44"/>
        </w:rPr>
        <w:t>…..</w:t>
      </w:r>
      <w:proofErr w:type="gramEnd"/>
      <w:r>
        <w:rPr>
          <w:rFonts w:ascii="Cambria" w:hAnsi="Cambria"/>
          <w:bCs/>
          <w:szCs w:val="44"/>
        </w:rPr>
        <w:t>24</w:t>
      </w:r>
    </w:p>
    <w:p w14:paraId="7DC5897D" w14:textId="0D05B539" w:rsidR="00C21C97" w:rsidRPr="001332A2" w:rsidRDefault="00C21C97" w:rsidP="00C21C97">
      <w:pPr>
        <w:rPr>
          <w:rFonts w:ascii="Cambria" w:hAnsi="Cambria"/>
          <w:b/>
          <w:szCs w:val="44"/>
        </w:rPr>
      </w:pPr>
      <w:r w:rsidRPr="001332A2">
        <w:rPr>
          <w:rFonts w:ascii="Cambria" w:hAnsi="Cambria"/>
          <w:b/>
          <w:szCs w:val="44"/>
        </w:rPr>
        <w:t xml:space="preserve">Section 6: </w:t>
      </w:r>
      <w:r w:rsidR="001332A2" w:rsidRPr="001332A2">
        <w:rPr>
          <w:rFonts w:ascii="Cambria" w:hAnsi="Cambria"/>
          <w:b/>
          <w:szCs w:val="44"/>
        </w:rPr>
        <w:t>Responsibilities of Graduate Dietetic Intern and EIU DI Coordinator</w:t>
      </w:r>
    </w:p>
    <w:p w14:paraId="3DE17301" w14:textId="29BEE08F" w:rsidR="001332A2" w:rsidRDefault="001332A2" w:rsidP="001332A2">
      <w:pPr>
        <w:pStyle w:val="ListParagraph"/>
        <w:numPr>
          <w:ilvl w:val="0"/>
          <w:numId w:val="26"/>
        </w:numPr>
        <w:rPr>
          <w:rFonts w:ascii="Cambria" w:hAnsi="Cambria"/>
          <w:szCs w:val="44"/>
        </w:rPr>
      </w:pPr>
      <w:r>
        <w:rPr>
          <w:rFonts w:ascii="Cambria" w:hAnsi="Cambria"/>
          <w:szCs w:val="44"/>
        </w:rPr>
        <w:t>Graduate Dietetic Intern Job Descripti</w:t>
      </w:r>
      <w:r w:rsidR="000A3831">
        <w:rPr>
          <w:rFonts w:ascii="Cambria" w:hAnsi="Cambria"/>
          <w:szCs w:val="44"/>
        </w:rPr>
        <w:t>on……………………………………………………………………….24</w:t>
      </w:r>
    </w:p>
    <w:p w14:paraId="44A89B68" w14:textId="1339048C" w:rsidR="001332A2" w:rsidRDefault="001332A2" w:rsidP="001332A2">
      <w:pPr>
        <w:pStyle w:val="ListParagraph"/>
        <w:numPr>
          <w:ilvl w:val="0"/>
          <w:numId w:val="26"/>
        </w:numPr>
        <w:rPr>
          <w:rFonts w:ascii="Cambria" w:hAnsi="Cambria"/>
          <w:szCs w:val="44"/>
        </w:rPr>
      </w:pPr>
      <w:r>
        <w:rPr>
          <w:rFonts w:ascii="Cambria" w:hAnsi="Cambria"/>
          <w:szCs w:val="44"/>
        </w:rPr>
        <w:t>Responsibilities of the EIU DI Coordinat</w:t>
      </w:r>
      <w:r w:rsidR="000A3831">
        <w:rPr>
          <w:rFonts w:ascii="Cambria" w:hAnsi="Cambria"/>
          <w:szCs w:val="44"/>
        </w:rPr>
        <w:t>or…………………………………………………………………</w:t>
      </w:r>
      <w:proofErr w:type="gramStart"/>
      <w:r w:rsidR="000A3831">
        <w:rPr>
          <w:rFonts w:ascii="Cambria" w:hAnsi="Cambria"/>
          <w:szCs w:val="44"/>
        </w:rPr>
        <w:t>…..</w:t>
      </w:r>
      <w:proofErr w:type="gramEnd"/>
      <w:r w:rsidR="000A3831">
        <w:rPr>
          <w:rFonts w:ascii="Cambria" w:hAnsi="Cambria"/>
          <w:szCs w:val="44"/>
        </w:rPr>
        <w:t>25</w:t>
      </w:r>
    </w:p>
    <w:p w14:paraId="2A47BB0F" w14:textId="7F6B92F8" w:rsidR="001332A2" w:rsidRPr="001332A2" w:rsidRDefault="001332A2" w:rsidP="001332A2">
      <w:pPr>
        <w:pStyle w:val="ListParagraph"/>
        <w:numPr>
          <w:ilvl w:val="0"/>
          <w:numId w:val="26"/>
        </w:numPr>
        <w:rPr>
          <w:rFonts w:ascii="Cambria" w:hAnsi="Cambria"/>
          <w:szCs w:val="44"/>
        </w:rPr>
      </w:pPr>
      <w:r>
        <w:rPr>
          <w:rFonts w:ascii="Cambria" w:hAnsi="Cambria"/>
          <w:szCs w:val="44"/>
        </w:rPr>
        <w:t>Code of Ethics for the Profession of Dietetics Fundamental Principles…………………………….25</w:t>
      </w:r>
    </w:p>
    <w:p w14:paraId="7CBFBB07" w14:textId="77777777" w:rsidR="00206C82" w:rsidRDefault="00206C82" w:rsidP="00206C82">
      <w:pPr>
        <w:pStyle w:val="ListParagraph"/>
        <w:rPr>
          <w:rFonts w:ascii="Cambria" w:hAnsi="Cambria"/>
          <w:szCs w:val="44"/>
        </w:rPr>
      </w:pPr>
    </w:p>
    <w:p w14:paraId="55382A3A" w14:textId="1B3AA050" w:rsidR="0062573E" w:rsidRDefault="000C1E24" w:rsidP="00F3069F">
      <w:pPr>
        <w:jc w:val="center"/>
        <w:rPr>
          <w:rFonts w:ascii="Cambria" w:hAnsi="Cambria"/>
          <w:b/>
        </w:rPr>
      </w:pPr>
      <w:r>
        <w:rPr>
          <w:rFonts w:ascii="Cambria" w:hAnsi="Cambria"/>
          <w:sz w:val="44"/>
          <w:szCs w:val="44"/>
        </w:rPr>
        <w:br w:type="page"/>
      </w:r>
      <w:r w:rsidR="003234D0">
        <w:rPr>
          <w:rFonts w:ascii="Cambria" w:hAnsi="Cambria"/>
          <w:b/>
        </w:rPr>
        <w:lastRenderedPageBreak/>
        <w:t>Section 1</w:t>
      </w:r>
    </w:p>
    <w:p w14:paraId="31830073" w14:textId="77777777" w:rsidR="009A0619" w:rsidRDefault="009A0619" w:rsidP="009A0619">
      <w:pPr>
        <w:tabs>
          <w:tab w:val="left" w:pos="6780"/>
        </w:tabs>
        <w:jc w:val="center"/>
        <w:rPr>
          <w:rFonts w:ascii="Cambria" w:hAnsi="Cambria"/>
          <w:b/>
        </w:rPr>
      </w:pPr>
      <w:r>
        <w:rPr>
          <w:rFonts w:ascii="Cambria" w:hAnsi="Cambria"/>
          <w:b/>
        </w:rPr>
        <w:t>Master of Science in Nutrition and Dietetics: Dietetic Internship Option Description</w:t>
      </w:r>
    </w:p>
    <w:p w14:paraId="09B51120" w14:textId="77777777" w:rsidR="009A0619" w:rsidRDefault="009A0619" w:rsidP="009A0619">
      <w:pPr>
        <w:tabs>
          <w:tab w:val="left" w:pos="6780"/>
        </w:tabs>
        <w:rPr>
          <w:rFonts w:ascii="Cambria" w:hAnsi="Cambria"/>
        </w:rPr>
      </w:pPr>
      <w:r w:rsidRPr="00D34CF0">
        <w:rPr>
          <w:rFonts w:ascii="Cambria" w:hAnsi="Cambria"/>
        </w:rPr>
        <w:t xml:space="preserve">The </w:t>
      </w:r>
      <w:r>
        <w:rPr>
          <w:rFonts w:ascii="Cambria" w:hAnsi="Cambria"/>
        </w:rPr>
        <w:t xml:space="preserve">MSND: Dietetic Internship Option offers the Dietetic Internship that is necessary to become a Registered Dietitian Nutritionist. </w:t>
      </w:r>
      <w:r w:rsidRPr="001B52F9">
        <w:rPr>
          <w:rFonts w:ascii="Cambria" w:hAnsi="Cambria"/>
        </w:rPr>
        <w:t>Degree-seeking students who match with EIU's Dietetic Internship through D &amp; D Digital and who are admitted into this program will take 2 academic semesters of graduate coursework on Eastern's campus in Charleston, Illinois. Once the student completes the on-campus coursework, he/she will move to the location</w:t>
      </w:r>
      <w:r>
        <w:rPr>
          <w:rFonts w:ascii="Cambria" w:hAnsi="Cambria"/>
        </w:rPr>
        <w:t xml:space="preserve"> of his/her Dietetic Internship. </w:t>
      </w:r>
    </w:p>
    <w:tbl>
      <w:tblPr>
        <w:tblStyle w:val="TableGrid"/>
        <w:tblW w:w="0" w:type="auto"/>
        <w:tblLook w:val="04A0" w:firstRow="1" w:lastRow="0" w:firstColumn="1" w:lastColumn="0" w:noHBand="0" w:noVBand="1"/>
      </w:tblPr>
      <w:tblGrid>
        <w:gridCol w:w="4675"/>
        <w:gridCol w:w="4675"/>
      </w:tblGrid>
      <w:tr w:rsidR="009A0619" w14:paraId="72F14B85" w14:textId="77777777" w:rsidTr="0062274B">
        <w:tc>
          <w:tcPr>
            <w:tcW w:w="4675" w:type="dxa"/>
          </w:tcPr>
          <w:p w14:paraId="025EA7D5" w14:textId="77777777" w:rsidR="009A0619" w:rsidRDefault="009A0619" w:rsidP="0062274B">
            <w:pPr>
              <w:tabs>
                <w:tab w:val="left" w:pos="6780"/>
              </w:tabs>
              <w:rPr>
                <w:rFonts w:ascii="Cambria" w:hAnsi="Cambria"/>
              </w:rPr>
            </w:pPr>
            <w:r>
              <w:rPr>
                <w:rFonts w:ascii="Cambria" w:hAnsi="Cambria"/>
              </w:rPr>
              <w:t>Timeline</w:t>
            </w:r>
          </w:p>
        </w:tc>
        <w:tc>
          <w:tcPr>
            <w:tcW w:w="4675" w:type="dxa"/>
          </w:tcPr>
          <w:p w14:paraId="04595A7E" w14:textId="77777777" w:rsidR="009A0619" w:rsidRDefault="009A0619" w:rsidP="0062274B">
            <w:pPr>
              <w:tabs>
                <w:tab w:val="left" w:pos="6780"/>
              </w:tabs>
              <w:rPr>
                <w:rFonts w:ascii="Cambria" w:hAnsi="Cambria"/>
              </w:rPr>
            </w:pPr>
            <w:r>
              <w:rPr>
                <w:rFonts w:ascii="Cambria" w:hAnsi="Cambria"/>
              </w:rPr>
              <w:t>MSND: DI Program</w:t>
            </w:r>
          </w:p>
        </w:tc>
      </w:tr>
      <w:tr w:rsidR="009A0619" w14:paraId="64173E46" w14:textId="77777777" w:rsidTr="0062274B">
        <w:tc>
          <w:tcPr>
            <w:tcW w:w="4675" w:type="dxa"/>
          </w:tcPr>
          <w:p w14:paraId="2DEB238C" w14:textId="77777777" w:rsidR="009A0619" w:rsidRDefault="009A0619" w:rsidP="0062274B">
            <w:pPr>
              <w:tabs>
                <w:tab w:val="left" w:pos="6780"/>
              </w:tabs>
              <w:rPr>
                <w:rFonts w:ascii="Cambria" w:hAnsi="Cambria"/>
              </w:rPr>
            </w:pPr>
            <w:r>
              <w:rPr>
                <w:rFonts w:ascii="Cambria" w:hAnsi="Cambria"/>
              </w:rPr>
              <w:t>Interns accepted</w:t>
            </w:r>
          </w:p>
        </w:tc>
        <w:tc>
          <w:tcPr>
            <w:tcW w:w="4675" w:type="dxa"/>
          </w:tcPr>
          <w:p w14:paraId="30BF6E54" w14:textId="5EE48657" w:rsidR="009A0619" w:rsidRDefault="009A0619" w:rsidP="0062274B">
            <w:pPr>
              <w:tabs>
                <w:tab w:val="left" w:pos="6780"/>
              </w:tabs>
              <w:rPr>
                <w:rFonts w:ascii="Cambria" w:hAnsi="Cambria"/>
              </w:rPr>
            </w:pPr>
            <w:r>
              <w:rPr>
                <w:rFonts w:ascii="Cambria" w:hAnsi="Cambria"/>
              </w:rPr>
              <w:t xml:space="preserve">Spring: </w:t>
            </w:r>
            <w:r w:rsidR="007224F1">
              <w:rPr>
                <w:rFonts w:ascii="Cambria" w:hAnsi="Cambria"/>
              </w:rPr>
              <w:t>16-18</w:t>
            </w:r>
          </w:p>
          <w:p w14:paraId="3AF85665" w14:textId="002DB1A8" w:rsidR="009A0619" w:rsidRDefault="009A0619" w:rsidP="0062274B">
            <w:pPr>
              <w:tabs>
                <w:tab w:val="left" w:pos="6780"/>
              </w:tabs>
              <w:rPr>
                <w:rFonts w:ascii="Cambria" w:hAnsi="Cambria"/>
              </w:rPr>
            </w:pPr>
            <w:r>
              <w:rPr>
                <w:rFonts w:ascii="Cambria" w:hAnsi="Cambria"/>
              </w:rPr>
              <w:t xml:space="preserve">Fall: </w:t>
            </w:r>
            <w:r w:rsidR="007224F1">
              <w:rPr>
                <w:rFonts w:ascii="Cambria" w:hAnsi="Cambria"/>
              </w:rPr>
              <w:t>7-9</w:t>
            </w:r>
          </w:p>
        </w:tc>
      </w:tr>
      <w:tr w:rsidR="009A0619" w14:paraId="335B4A65" w14:textId="77777777" w:rsidTr="0062274B">
        <w:tc>
          <w:tcPr>
            <w:tcW w:w="4675" w:type="dxa"/>
          </w:tcPr>
          <w:p w14:paraId="6ABCFE9C" w14:textId="77777777" w:rsidR="009A0619" w:rsidRDefault="009A0619" w:rsidP="0062274B">
            <w:pPr>
              <w:tabs>
                <w:tab w:val="left" w:pos="6780"/>
              </w:tabs>
              <w:rPr>
                <w:rFonts w:ascii="Cambria" w:hAnsi="Cambria"/>
              </w:rPr>
            </w:pPr>
            <w:r>
              <w:rPr>
                <w:rFonts w:ascii="Cambria" w:hAnsi="Cambria"/>
              </w:rPr>
              <w:t>Eligible applicants</w:t>
            </w:r>
          </w:p>
        </w:tc>
        <w:tc>
          <w:tcPr>
            <w:tcW w:w="4675" w:type="dxa"/>
          </w:tcPr>
          <w:p w14:paraId="6F809830" w14:textId="77777777" w:rsidR="009A0619" w:rsidRDefault="009A0619" w:rsidP="0062274B">
            <w:pPr>
              <w:tabs>
                <w:tab w:val="left" w:pos="6780"/>
              </w:tabs>
              <w:rPr>
                <w:rFonts w:ascii="Cambria" w:hAnsi="Cambria"/>
              </w:rPr>
            </w:pPr>
            <w:r>
              <w:rPr>
                <w:rFonts w:ascii="Cambria" w:hAnsi="Cambria"/>
              </w:rPr>
              <w:t>Graduate of an accredited DPD program</w:t>
            </w:r>
          </w:p>
        </w:tc>
      </w:tr>
      <w:tr w:rsidR="009A0619" w14:paraId="00E89B09" w14:textId="77777777" w:rsidTr="0062274B">
        <w:tc>
          <w:tcPr>
            <w:tcW w:w="4675" w:type="dxa"/>
          </w:tcPr>
          <w:p w14:paraId="5041E054" w14:textId="77777777" w:rsidR="009A0619" w:rsidRDefault="009A0619" w:rsidP="0062274B">
            <w:pPr>
              <w:tabs>
                <w:tab w:val="left" w:pos="6780"/>
              </w:tabs>
              <w:rPr>
                <w:rFonts w:ascii="Cambria" w:hAnsi="Cambria"/>
              </w:rPr>
            </w:pPr>
            <w:r>
              <w:rPr>
                <w:rFonts w:ascii="Cambria" w:hAnsi="Cambria"/>
              </w:rPr>
              <w:t>Program concentration</w:t>
            </w:r>
          </w:p>
        </w:tc>
        <w:tc>
          <w:tcPr>
            <w:tcW w:w="4675" w:type="dxa"/>
          </w:tcPr>
          <w:p w14:paraId="0A47D5FA" w14:textId="77777777" w:rsidR="009A0619" w:rsidRDefault="009A0619" w:rsidP="0062274B">
            <w:pPr>
              <w:tabs>
                <w:tab w:val="left" w:pos="6780"/>
              </w:tabs>
              <w:rPr>
                <w:rFonts w:ascii="Cambria" w:hAnsi="Cambria"/>
              </w:rPr>
            </w:pPr>
            <w:r>
              <w:rPr>
                <w:rFonts w:ascii="Cambria" w:hAnsi="Cambria"/>
              </w:rPr>
              <w:t>Nutrition Education</w:t>
            </w:r>
          </w:p>
        </w:tc>
      </w:tr>
      <w:tr w:rsidR="009A0619" w14:paraId="1BC92A48" w14:textId="77777777" w:rsidTr="0062274B">
        <w:tc>
          <w:tcPr>
            <w:tcW w:w="4675" w:type="dxa"/>
          </w:tcPr>
          <w:p w14:paraId="7690591F" w14:textId="77777777" w:rsidR="009A0619" w:rsidRDefault="009A0619" w:rsidP="0062274B">
            <w:pPr>
              <w:tabs>
                <w:tab w:val="left" w:pos="6780"/>
              </w:tabs>
              <w:rPr>
                <w:rFonts w:ascii="Cambria" w:hAnsi="Cambria"/>
              </w:rPr>
            </w:pPr>
            <w:r>
              <w:rPr>
                <w:rFonts w:ascii="Cambria" w:hAnsi="Cambria"/>
              </w:rPr>
              <w:t>Program location</w:t>
            </w:r>
          </w:p>
        </w:tc>
        <w:tc>
          <w:tcPr>
            <w:tcW w:w="4675" w:type="dxa"/>
          </w:tcPr>
          <w:p w14:paraId="1AB7E497" w14:textId="77777777" w:rsidR="009A0619" w:rsidRDefault="009A0619" w:rsidP="0062274B">
            <w:pPr>
              <w:tabs>
                <w:tab w:val="left" w:pos="6780"/>
              </w:tabs>
              <w:rPr>
                <w:rFonts w:ascii="Cambria" w:hAnsi="Cambria"/>
              </w:rPr>
            </w:pPr>
            <w:r>
              <w:rPr>
                <w:rFonts w:ascii="Cambria" w:hAnsi="Cambria"/>
              </w:rPr>
              <w:t>EIU’s campus and affiliated Internship locations around the greater Central/Eastern Illinois area</w:t>
            </w:r>
          </w:p>
        </w:tc>
      </w:tr>
      <w:tr w:rsidR="009A0619" w14:paraId="186C9289" w14:textId="77777777" w:rsidTr="0062274B">
        <w:tc>
          <w:tcPr>
            <w:tcW w:w="4675" w:type="dxa"/>
          </w:tcPr>
          <w:p w14:paraId="0F67D331" w14:textId="77777777" w:rsidR="009A0619" w:rsidRDefault="009A0619" w:rsidP="0062274B">
            <w:pPr>
              <w:tabs>
                <w:tab w:val="left" w:pos="6780"/>
              </w:tabs>
              <w:rPr>
                <w:rFonts w:ascii="Cambria" w:hAnsi="Cambria"/>
              </w:rPr>
            </w:pPr>
            <w:r>
              <w:rPr>
                <w:rFonts w:ascii="Cambria" w:hAnsi="Cambria"/>
              </w:rPr>
              <w:t>EIU Graduate credits required</w:t>
            </w:r>
          </w:p>
        </w:tc>
        <w:tc>
          <w:tcPr>
            <w:tcW w:w="4675" w:type="dxa"/>
          </w:tcPr>
          <w:p w14:paraId="1D1DB9C6" w14:textId="7B6ED17E" w:rsidR="009A0619" w:rsidRDefault="009A0619" w:rsidP="0062274B">
            <w:pPr>
              <w:tabs>
                <w:tab w:val="left" w:pos="6780"/>
              </w:tabs>
              <w:rPr>
                <w:rFonts w:ascii="Cambria" w:hAnsi="Cambria"/>
              </w:rPr>
            </w:pPr>
            <w:r>
              <w:rPr>
                <w:rFonts w:ascii="Cambria" w:hAnsi="Cambria"/>
              </w:rPr>
              <w:t>3</w:t>
            </w:r>
            <w:r w:rsidR="003E2516">
              <w:rPr>
                <w:rFonts w:ascii="Cambria" w:hAnsi="Cambria"/>
              </w:rPr>
              <w:t>6</w:t>
            </w:r>
          </w:p>
        </w:tc>
      </w:tr>
      <w:tr w:rsidR="009A0619" w14:paraId="03818C91" w14:textId="77777777" w:rsidTr="0062274B">
        <w:tc>
          <w:tcPr>
            <w:tcW w:w="4675" w:type="dxa"/>
          </w:tcPr>
          <w:p w14:paraId="183E4EB0" w14:textId="77777777" w:rsidR="009A0619" w:rsidRDefault="009A0619" w:rsidP="0062274B">
            <w:pPr>
              <w:tabs>
                <w:tab w:val="left" w:pos="6780"/>
              </w:tabs>
              <w:rPr>
                <w:rFonts w:ascii="Cambria" w:hAnsi="Cambria"/>
              </w:rPr>
            </w:pPr>
            <w:r>
              <w:rPr>
                <w:rFonts w:ascii="Cambria" w:hAnsi="Cambria"/>
              </w:rPr>
              <w:t>Hours of Supervised practice</w:t>
            </w:r>
          </w:p>
        </w:tc>
        <w:tc>
          <w:tcPr>
            <w:tcW w:w="4675" w:type="dxa"/>
          </w:tcPr>
          <w:p w14:paraId="295D8344" w14:textId="77777777" w:rsidR="009A0619" w:rsidRDefault="009A0619" w:rsidP="0062274B">
            <w:pPr>
              <w:tabs>
                <w:tab w:val="left" w:pos="6780"/>
              </w:tabs>
              <w:rPr>
                <w:rFonts w:ascii="Cambria" w:hAnsi="Cambria"/>
              </w:rPr>
            </w:pPr>
            <w:r>
              <w:rPr>
                <w:rFonts w:ascii="Cambria" w:hAnsi="Cambria"/>
              </w:rPr>
              <w:t>1200</w:t>
            </w:r>
          </w:p>
        </w:tc>
      </w:tr>
      <w:tr w:rsidR="009A0619" w14:paraId="3C03428A" w14:textId="77777777" w:rsidTr="0062274B">
        <w:tc>
          <w:tcPr>
            <w:tcW w:w="4675" w:type="dxa"/>
          </w:tcPr>
          <w:p w14:paraId="1BFA4762" w14:textId="77777777" w:rsidR="009A0619" w:rsidRDefault="009A0619" w:rsidP="0062274B">
            <w:pPr>
              <w:tabs>
                <w:tab w:val="left" w:pos="6780"/>
              </w:tabs>
              <w:rPr>
                <w:rFonts w:ascii="Cambria" w:hAnsi="Cambria"/>
              </w:rPr>
            </w:pPr>
            <w:r>
              <w:rPr>
                <w:rFonts w:ascii="Cambria" w:hAnsi="Cambria"/>
              </w:rPr>
              <w:t>Anticipated time for completion</w:t>
            </w:r>
          </w:p>
        </w:tc>
        <w:tc>
          <w:tcPr>
            <w:tcW w:w="4675" w:type="dxa"/>
          </w:tcPr>
          <w:p w14:paraId="6B91309F" w14:textId="77777777" w:rsidR="009A0619" w:rsidRDefault="009A0619" w:rsidP="0062274B">
            <w:pPr>
              <w:tabs>
                <w:tab w:val="left" w:pos="6780"/>
              </w:tabs>
              <w:rPr>
                <w:rFonts w:ascii="Cambria" w:hAnsi="Cambria"/>
              </w:rPr>
            </w:pPr>
            <w:r>
              <w:rPr>
                <w:rFonts w:ascii="Cambria" w:hAnsi="Cambria"/>
              </w:rPr>
              <w:t>18 months</w:t>
            </w:r>
            <w:bookmarkStart w:id="0" w:name="_GoBack"/>
            <w:bookmarkEnd w:id="0"/>
          </w:p>
        </w:tc>
      </w:tr>
      <w:tr w:rsidR="009A0619" w14:paraId="40842421" w14:textId="77777777" w:rsidTr="0062274B">
        <w:tc>
          <w:tcPr>
            <w:tcW w:w="4675" w:type="dxa"/>
          </w:tcPr>
          <w:p w14:paraId="641C8EDC" w14:textId="77777777" w:rsidR="009A0619" w:rsidRDefault="009A0619" w:rsidP="0062274B">
            <w:pPr>
              <w:tabs>
                <w:tab w:val="left" w:pos="6780"/>
              </w:tabs>
              <w:rPr>
                <w:rFonts w:ascii="Cambria" w:hAnsi="Cambria"/>
              </w:rPr>
            </w:pPr>
            <w:r>
              <w:rPr>
                <w:rFonts w:ascii="Cambria" w:hAnsi="Cambria"/>
              </w:rPr>
              <w:t>Schedule for completion</w:t>
            </w:r>
          </w:p>
        </w:tc>
        <w:tc>
          <w:tcPr>
            <w:tcW w:w="4675" w:type="dxa"/>
          </w:tcPr>
          <w:p w14:paraId="36A168E3" w14:textId="77777777" w:rsidR="009A0619" w:rsidRDefault="009A0619" w:rsidP="0062274B">
            <w:pPr>
              <w:tabs>
                <w:tab w:val="left" w:pos="6780"/>
              </w:tabs>
              <w:rPr>
                <w:rFonts w:ascii="Cambria" w:hAnsi="Cambria"/>
              </w:rPr>
            </w:pPr>
            <w:r>
              <w:rPr>
                <w:rFonts w:ascii="Cambria" w:hAnsi="Cambria"/>
              </w:rPr>
              <w:t>Year 1: 2 semesters of graduate course work</w:t>
            </w:r>
          </w:p>
          <w:p w14:paraId="69419392" w14:textId="77777777" w:rsidR="009A0619" w:rsidRDefault="009A0619" w:rsidP="0062274B">
            <w:pPr>
              <w:tabs>
                <w:tab w:val="left" w:pos="6780"/>
              </w:tabs>
              <w:rPr>
                <w:rFonts w:ascii="Cambria" w:hAnsi="Cambria"/>
              </w:rPr>
            </w:pPr>
            <w:r>
              <w:rPr>
                <w:rFonts w:ascii="Cambria" w:hAnsi="Cambria"/>
              </w:rPr>
              <w:t>Year 2: Supervised practice – 3 starts</w:t>
            </w:r>
          </w:p>
          <w:p w14:paraId="13C73058" w14:textId="77777777" w:rsidR="009A0619" w:rsidRDefault="009A0619" w:rsidP="0062274B">
            <w:pPr>
              <w:tabs>
                <w:tab w:val="left" w:pos="6780"/>
              </w:tabs>
              <w:rPr>
                <w:rFonts w:ascii="Cambria" w:hAnsi="Cambria"/>
              </w:rPr>
            </w:pPr>
            <w:r>
              <w:rPr>
                <w:rFonts w:ascii="Cambria" w:hAnsi="Cambria"/>
              </w:rPr>
              <w:t xml:space="preserve">               May – December</w:t>
            </w:r>
          </w:p>
          <w:p w14:paraId="5B964D73" w14:textId="77777777" w:rsidR="009A0619" w:rsidRDefault="009A0619" w:rsidP="0062274B">
            <w:pPr>
              <w:tabs>
                <w:tab w:val="left" w:pos="6780"/>
              </w:tabs>
              <w:rPr>
                <w:rFonts w:ascii="Cambria" w:hAnsi="Cambria"/>
              </w:rPr>
            </w:pPr>
            <w:r>
              <w:rPr>
                <w:rFonts w:ascii="Cambria" w:hAnsi="Cambria"/>
              </w:rPr>
              <w:t xml:space="preserve">               September – April</w:t>
            </w:r>
          </w:p>
          <w:p w14:paraId="3026186F" w14:textId="77777777" w:rsidR="009A0619" w:rsidRDefault="009A0619" w:rsidP="0062274B">
            <w:pPr>
              <w:tabs>
                <w:tab w:val="left" w:pos="6780"/>
              </w:tabs>
              <w:rPr>
                <w:rFonts w:ascii="Cambria" w:hAnsi="Cambria"/>
              </w:rPr>
            </w:pPr>
            <w:r>
              <w:rPr>
                <w:rFonts w:ascii="Cambria" w:hAnsi="Cambria"/>
              </w:rPr>
              <w:t xml:space="preserve">               January – August</w:t>
            </w:r>
          </w:p>
        </w:tc>
      </w:tr>
      <w:tr w:rsidR="009A0619" w14:paraId="7D0BC205" w14:textId="77777777" w:rsidTr="0062274B">
        <w:tc>
          <w:tcPr>
            <w:tcW w:w="4675" w:type="dxa"/>
          </w:tcPr>
          <w:p w14:paraId="286ADC9B" w14:textId="77777777" w:rsidR="009A0619" w:rsidRDefault="009A0619" w:rsidP="0062274B">
            <w:pPr>
              <w:tabs>
                <w:tab w:val="left" w:pos="6780"/>
              </w:tabs>
              <w:rPr>
                <w:rFonts w:ascii="Cambria" w:hAnsi="Cambria"/>
              </w:rPr>
            </w:pPr>
            <w:r>
              <w:rPr>
                <w:rFonts w:ascii="Cambria" w:hAnsi="Cambria"/>
              </w:rPr>
              <w:t>Upon completion student receives</w:t>
            </w:r>
          </w:p>
        </w:tc>
        <w:tc>
          <w:tcPr>
            <w:tcW w:w="4675" w:type="dxa"/>
          </w:tcPr>
          <w:p w14:paraId="269DFF40" w14:textId="77777777" w:rsidR="009A0619" w:rsidRDefault="009A0619" w:rsidP="0062274B">
            <w:pPr>
              <w:tabs>
                <w:tab w:val="left" w:pos="6780"/>
              </w:tabs>
              <w:rPr>
                <w:rFonts w:ascii="Cambria" w:hAnsi="Cambria"/>
              </w:rPr>
            </w:pPr>
            <w:r>
              <w:rPr>
                <w:rFonts w:ascii="Cambria" w:hAnsi="Cambria"/>
              </w:rPr>
              <w:t>Academy of Nutrition and Dietetics verification statement of DI completion + EIU Master of Science in Nutrition and Dietetics</w:t>
            </w:r>
          </w:p>
          <w:p w14:paraId="16560508" w14:textId="77777777" w:rsidR="009A0619" w:rsidRDefault="009A0619" w:rsidP="0062274B">
            <w:pPr>
              <w:tabs>
                <w:tab w:val="left" w:pos="6780"/>
              </w:tabs>
              <w:rPr>
                <w:rFonts w:ascii="Cambria" w:hAnsi="Cambria"/>
              </w:rPr>
            </w:pPr>
            <w:r>
              <w:rPr>
                <w:rFonts w:ascii="Cambria" w:hAnsi="Cambria"/>
              </w:rPr>
              <w:t xml:space="preserve"> </w:t>
            </w:r>
            <w:r>
              <w:rPr>
                <w:rFonts w:ascii="Cambria" w:hAnsi="Cambria"/>
                <w:i/>
              </w:rPr>
              <w:t xml:space="preserve">Note: </w:t>
            </w:r>
            <w:r>
              <w:rPr>
                <w:rFonts w:ascii="Cambria" w:hAnsi="Cambria"/>
              </w:rPr>
              <w:t>DI verification statements are provided 3 times per year – January, June, September</w:t>
            </w:r>
          </w:p>
        </w:tc>
      </w:tr>
      <w:tr w:rsidR="009A0619" w14:paraId="6824EA1A" w14:textId="77777777" w:rsidTr="0062274B">
        <w:tc>
          <w:tcPr>
            <w:tcW w:w="4675" w:type="dxa"/>
          </w:tcPr>
          <w:p w14:paraId="471F29E9" w14:textId="77777777" w:rsidR="009A0619" w:rsidRDefault="009A0619" w:rsidP="0062274B">
            <w:pPr>
              <w:tabs>
                <w:tab w:val="left" w:pos="6780"/>
              </w:tabs>
              <w:rPr>
                <w:rFonts w:ascii="Cambria" w:hAnsi="Cambria"/>
              </w:rPr>
            </w:pPr>
            <w:r>
              <w:rPr>
                <w:rFonts w:ascii="Cambria" w:hAnsi="Cambria"/>
              </w:rPr>
              <w:t>Application deadline</w:t>
            </w:r>
          </w:p>
        </w:tc>
        <w:tc>
          <w:tcPr>
            <w:tcW w:w="4675" w:type="dxa"/>
          </w:tcPr>
          <w:p w14:paraId="11979F4C" w14:textId="77777777" w:rsidR="009A0619" w:rsidRDefault="009A0619" w:rsidP="0062274B">
            <w:pPr>
              <w:tabs>
                <w:tab w:val="left" w:pos="6780"/>
              </w:tabs>
              <w:rPr>
                <w:rFonts w:ascii="Cambria" w:hAnsi="Cambria"/>
              </w:rPr>
            </w:pPr>
            <w:r>
              <w:rPr>
                <w:rFonts w:ascii="Cambria" w:hAnsi="Cambria"/>
              </w:rPr>
              <w:t>Spring: February 15 (MS paperwork and DICAS application)</w:t>
            </w:r>
          </w:p>
          <w:p w14:paraId="00C6DD50" w14:textId="77777777" w:rsidR="009A0619" w:rsidRDefault="009A0619" w:rsidP="0062274B">
            <w:pPr>
              <w:tabs>
                <w:tab w:val="left" w:pos="6780"/>
              </w:tabs>
              <w:rPr>
                <w:rFonts w:ascii="Cambria" w:hAnsi="Cambria"/>
              </w:rPr>
            </w:pPr>
            <w:r>
              <w:rPr>
                <w:rFonts w:ascii="Cambria" w:hAnsi="Cambria"/>
              </w:rPr>
              <w:t>Fall: September 25 (MS paperwork and DICAS application)</w:t>
            </w:r>
          </w:p>
        </w:tc>
      </w:tr>
    </w:tbl>
    <w:p w14:paraId="3FA7F1A6" w14:textId="77777777" w:rsidR="009A0619" w:rsidRDefault="009A0619" w:rsidP="006D6982">
      <w:pPr>
        <w:tabs>
          <w:tab w:val="left" w:pos="6780"/>
        </w:tabs>
        <w:rPr>
          <w:rFonts w:ascii="Cambria" w:hAnsi="Cambria"/>
          <w:b/>
          <w:i/>
          <w:u w:val="single"/>
        </w:rPr>
      </w:pPr>
    </w:p>
    <w:p w14:paraId="0A3DEABB" w14:textId="7A39DBF0" w:rsidR="0062573E" w:rsidRPr="002328D6" w:rsidRDefault="0062573E" w:rsidP="006D6982">
      <w:pPr>
        <w:tabs>
          <w:tab w:val="left" w:pos="6780"/>
        </w:tabs>
        <w:rPr>
          <w:rFonts w:ascii="Cambria" w:hAnsi="Cambria"/>
          <w:b/>
          <w:i/>
          <w:u w:val="single"/>
        </w:rPr>
      </w:pPr>
      <w:r w:rsidRPr="002328D6">
        <w:rPr>
          <w:rFonts w:ascii="Cambria" w:hAnsi="Cambria"/>
          <w:b/>
          <w:i/>
          <w:u w:val="single"/>
        </w:rPr>
        <w:t>Mission Statement of MSND: Dietetic Internship Option (NDDI)</w:t>
      </w:r>
    </w:p>
    <w:p w14:paraId="50364755" w14:textId="77777777" w:rsidR="0062573E" w:rsidRDefault="00D34CF0" w:rsidP="006D6982">
      <w:pPr>
        <w:tabs>
          <w:tab w:val="left" w:pos="6780"/>
        </w:tabs>
        <w:rPr>
          <w:rFonts w:ascii="Cambria" w:hAnsi="Cambria"/>
        </w:rPr>
      </w:pPr>
      <w:r w:rsidRPr="00D34CF0">
        <w:rPr>
          <w:rFonts w:ascii="Cambria" w:hAnsi="Cambria"/>
        </w:rPr>
        <w:t xml:space="preserve">The </w:t>
      </w:r>
      <w:r w:rsidR="001B52F9">
        <w:rPr>
          <w:rFonts w:ascii="Cambria" w:hAnsi="Cambria"/>
        </w:rPr>
        <w:t xml:space="preserve">MSND: Dietetic Internship Option offers the Dietetic Internship that is necessary to become a Registered Dietitian Nutritionist. </w:t>
      </w:r>
      <w:r w:rsidR="001B52F9" w:rsidRPr="001B52F9">
        <w:rPr>
          <w:rFonts w:ascii="Cambria" w:hAnsi="Cambria"/>
        </w:rPr>
        <w:t>Degree-seeking students who match with EIU's Dietetic Internship through D &amp; D Digital and who are admitted into this program will take 2 academic semesters of graduate coursework on Eastern's campus in Charleston, Illinois. Once the student completes the on-campus coursework, he/she will move to the location</w:t>
      </w:r>
      <w:r w:rsidR="001B52F9">
        <w:rPr>
          <w:rFonts w:ascii="Cambria" w:hAnsi="Cambria"/>
        </w:rPr>
        <w:t xml:space="preserve"> of his/her Dietetic Internship. </w:t>
      </w:r>
    </w:p>
    <w:p w14:paraId="3C2E7AFC" w14:textId="77777777" w:rsidR="002213E5" w:rsidRPr="002213E5" w:rsidRDefault="002213E5" w:rsidP="002213E5">
      <w:pPr>
        <w:pStyle w:val="ListParagraph"/>
        <w:ind w:left="0"/>
        <w:rPr>
          <w:rFonts w:ascii="Cambria" w:hAnsi="Cambria"/>
        </w:rPr>
      </w:pPr>
      <w:r w:rsidRPr="002213E5">
        <w:rPr>
          <w:rFonts w:ascii="Cambria" w:hAnsi="Cambria"/>
        </w:rPr>
        <w:t>The</w:t>
      </w:r>
      <w:r w:rsidRPr="002213E5">
        <w:rPr>
          <w:rFonts w:ascii="Cambria" w:hAnsi="Cambria"/>
          <w:b/>
          <w:bCs/>
          <w:i/>
          <w:iCs/>
        </w:rPr>
        <w:t xml:space="preserve"> </w:t>
      </w:r>
      <w:r w:rsidRPr="002213E5">
        <w:rPr>
          <w:rFonts w:ascii="Cambria" w:hAnsi="Cambria"/>
          <w:b/>
          <w:bCs/>
          <w:iCs/>
        </w:rPr>
        <w:t>mission</w:t>
      </w:r>
      <w:r w:rsidRPr="002213E5">
        <w:rPr>
          <w:rFonts w:ascii="Cambria" w:hAnsi="Cambria"/>
        </w:rPr>
        <w:t xml:space="preserve"> of the MSND: Dietetic Internship Option, with its Nutrition Education Emphasis is to integrate research and theory-based nutrition education through innovative, rigorous, and collaborative supervised practice experiences, and to prepare entry-level registered dietitian nutritionists to enter the diverse workforce and devote their careers to empowering individuals, </w:t>
      </w:r>
      <w:r w:rsidRPr="002213E5">
        <w:rPr>
          <w:rFonts w:ascii="Cambria" w:hAnsi="Cambria"/>
        </w:rPr>
        <w:lastRenderedPageBreak/>
        <w:t>families, and communities through lifelong learning, professional engagement, and community service.</w:t>
      </w:r>
    </w:p>
    <w:p w14:paraId="38AEAC67" w14:textId="77777777" w:rsidR="000C1E24" w:rsidRPr="002328D6" w:rsidRDefault="000C1E24" w:rsidP="002408E1">
      <w:pPr>
        <w:tabs>
          <w:tab w:val="left" w:pos="6780"/>
        </w:tabs>
        <w:rPr>
          <w:rFonts w:ascii="Cambria" w:hAnsi="Cambria"/>
          <w:b/>
          <w:i/>
          <w:sz w:val="44"/>
          <w:szCs w:val="44"/>
          <w:u w:val="single"/>
        </w:rPr>
      </w:pPr>
      <w:r w:rsidRPr="002328D6">
        <w:rPr>
          <w:rFonts w:ascii="Cambria" w:hAnsi="Cambria"/>
          <w:b/>
          <w:i/>
          <w:u w:val="single"/>
        </w:rPr>
        <w:t>DI Goals and Objectives</w:t>
      </w:r>
    </w:p>
    <w:p w14:paraId="745E2027" w14:textId="1B81C0D4" w:rsidR="009A0619" w:rsidRPr="006D6982" w:rsidRDefault="009A0619" w:rsidP="009A0619">
      <w:pPr>
        <w:pStyle w:val="NormalWeb"/>
        <w:shd w:val="clear" w:color="auto" w:fill="FFFFFF"/>
        <w:spacing w:before="0" w:beforeAutospacing="0" w:after="165" w:afterAutospacing="0"/>
        <w:rPr>
          <w:rFonts w:ascii="Cambria" w:hAnsi="Cambria"/>
          <w:sz w:val="22"/>
        </w:rPr>
      </w:pPr>
      <w:r w:rsidRPr="006D6982">
        <w:rPr>
          <w:rFonts w:ascii="Cambria" w:hAnsi="Cambria"/>
          <w:sz w:val="22"/>
        </w:rPr>
        <w:t xml:space="preserve">1. The </w:t>
      </w:r>
      <w:r w:rsidR="002213E5">
        <w:rPr>
          <w:rFonts w:ascii="Cambria" w:hAnsi="Cambria"/>
          <w:sz w:val="22"/>
        </w:rPr>
        <w:t>Master of Science</w:t>
      </w:r>
      <w:r>
        <w:rPr>
          <w:rFonts w:ascii="Cambria" w:hAnsi="Cambria"/>
          <w:sz w:val="22"/>
        </w:rPr>
        <w:t xml:space="preserve"> in Nutrition and Dietetics: Internship </w:t>
      </w:r>
      <w:r w:rsidRPr="006D6982">
        <w:rPr>
          <w:rFonts w:ascii="Cambria" w:hAnsi="Cambria"/>
          <w:sz w:val="22"/>
        </w:rPr>
        <w:t>program will develop competent, graduate-level, entry-level</w:t>
      </w:r>
      <w:r>
        <w:rPr>
          <w:rFonts w:ascii="Cambria" w:hAnsi="Cambria"/>
          <w:sz w:val="22"/>
        </w:rPr>
        <w:t xml:space="preserve"> registered</w:t>
      </w:r>
      <w:r w:rsidRPr="006D6982">
        <w:rPr>
          <w:rFonts w:ascii="Cambria" w:hAnsi="Cambria"/>
          <w:sz w:val="22"/>
        </w:rPr>
        <w:t xml:space="preserve"> dietitian</w:t>
      </w:r>
      <w:r>
        <w:rPr>
          <w:rFonts w:ascii="Cambria" w:hAnsi="Cambria"/>
          <w:sz w:val="22"/>
        </w:rPr>
        <w:t xml:space="preserve"> nutritionist</w:t>
      </w:r>
      <w:r w:rsidRPr="006D6982">
        <w:rPr>
          <w:rFonts w:ascii="Cambria" w:hAnsi="Cambria"/>
          <w:sz w:val="22"/>
        </w:rPr>
        <w:t>s with the knowledge and skills needed to provide professional service targeted at improving the overall health and well-being of individuals, families, and communities through theory-</w:t>
      </w:r>
      <w:r w:rsidR="002213E5">
        <w:rPr>
          <w:rFonts w:ascii="Cambria" w:hAnsi="Cambria"/>
          <w:sz w:val="22"/>
        </w:rPr>
        <w:t>based</w:t>
      </w:r>
      <w:r w:rsidRPr="006D6982">
        <w:rPr>
          <w:rFonts w:ascii="Cambria" w:hAnsi="Cambria"/>
          <w:sz w:val="22"/>
        </w:rPr>
        <w:t xml:space="preserve"> nutrition education.</w:t>
      </w:r>
    </w:p>
    <w:p w14:paraId="5A04736C" w14:textId="3842182A" w:rsidR="009A0619" w:rsidRDefault="009A0619" w:rsidP="009A0619">
      <w:pPr>
        <w:pStyle w:val="NormalWeb"/>
        <w:numPr>
          <w:ilvl w:val="0"/>
          <w:numId w:val="6"/>
        </w:numPr>
        <w:shd w:val="clear" w:color="auto" w:fill="FFFFFF"/>
        <w:spacing w:before="0" w:beforeAutospacing="0" w:after="120" w:afterAutospacing="0"/>
        <w:ind w:left="1166"/>
        <w:rPr>
          <w:rFonts w:ascii="Cambria" w:hAnsi="Cambria"/>
          <w:sz w:val="22"/>
        </w:rPr>
      </w:pPr>
      <w:r>
        <w:rPr>
          <w:rFonts w:ascii="Cambria" w:hAnsi="Cambria"/>
          <w:sz w:val="22"/>
        </w:rPr>
        <w:t>At least 80% of stu</w:t>
      </w:r>
      <w:r w:rsidR="002213E5">
        <w:rPr>
          <w:rFonts w:ascii="Cambria" w:hAnsi="Cambria"/>
          <w:sz w:val="22"/>
        </w:rPr>
        <w:t xml:space="preserve">dents </w:t>
      </w:r>
      <w:r w:rsidR="001D7642">
        <w:rPr>
          <w:rFonts w:ascii="Cambria" w:hAnsi="Cambria"/>
          <w:sz w:val="22"/>
        </w:rPr>
        <w:t>are expected to complete the DI within 150% of the program length (27 months).</w:t>
      </w:r>
    </w:p>
    <w:p w14:paraId="77CCEECA" w14:textId="77777777" w:rsidR="009A0619" w:rsidRPr="006D6982" w:rsidRDefault="009A0619" w:rsidP="009A0619">
      <w:pPr>
        <w:pStyle w:val="NormalWeb"/>
        <w:numPr>
          <w:ilvl w:val="0"/>
          <w:numId w:val="6"/>
        </w:numPr>
        <w:shd w:val="clear" w:color="auto" w:fill="FFFFFF"/>
        <w:spacing w:before="0" w:beforeAutospacing="0" w:after="120" w:afterAutospacing="0"/>
        <w:ind w:left="1166"/>
        <w:rPr>
          <w:rFonts w:ascii="Cambria" w:hAnsi="Cambria"/>
          <w:sz w:val="22"/>
        </w:rPr>
      </w:pPr>
      <w:r>
        <w:rPr>
          <w:rFonts w:ascii="Cambria" w:hAnsi="Cambria"/>
          <w:sz w:val="22"/>
        </w:rPr>
        <w:t>Over a five-year reporting period</w:t>
      </w:r>
      <w:r w:rsidRPr="006D6982">
        <w:rPr>
          <w:rFonts w:ascii="Cambria" w:hAnsi="Cambria"/>
          <w:sz w:val="22"/>
        </w:rPr>
        <w:t xml:space="preserve">, at least 80% of graduates will take the CDR credentialing exam for </w:t>
      </w:r>
      <w:r>
        <w:rPr>
          <w:rFonts w:ascii="Cambria" w:hAnsi="Cambria"/>
          <w:sz w:val="22"/>
        </w:rPr>
        <w:t xml:space="preserve">registered </w:t>
      </w:r>
      <w:r w:rsidRPr="006D6982">
        <w:rPr>
          <w:rFonts w:ascii="Cambria" w:hAnsi="Cambria"/>
          <w:sz w:val="22"/>
        </w:rPr>
        <w:t>dietitian nutritionists</w:t>
      </w:r>
      <w:r>
        <w:rPr>
          <w:rFonts w:ascii="Cambria" w:hAnsi="Cambria"/>
          <w:sz w:val="22"/>
        </w:rPr>
        <w:t xml:space="preserve"> within 12 months of program completion</w:t>
      </w:r>
      <w:r w:rsidRPr="006D6982">
        <w:rPr>
          <w:rFonts w:ascii="Cambria" w:hAnsi="Cambria"/>
          <w:sz w:val="22"/>
        </w:rPr>
        <w:t>.</w:t>
      </w:r>
    </w:p>
    <w:p w14:paraId="0BF1C58E" w14:textId="77777777" w:rsidR="009A0619" w:rsidRPr="006D6982" w:rsidRDefault="009A0619" w:rsidP="009A0619">
      <w:pPr>
        <w:pStyle w:val="NormalWeb"/>
        <w:numPr>
          <w:ilvl w:val="0"/>
          <w:numId w:val="6"/>
        </w:numPr>
        <w:shd w:val="clear" w:color="auto" w:fill="FFFFFF"/>
        <w:spacing w:before="0" w:beforeAutospacing="0" w:after="120" w:afterAutospacing="0"/>
        <w:ind w:left="1166"/>
        <w:rPr>
          <w:rFonts w:ascii="Cambria" w:hAnsi="Cambria"/>
          <w:sz w:val="22"/>
        </w:rPr>
      </w:pPr>
      <w:r w:rsidRPr="006D6982">
        <w:rPr>
          <w:rFonts w:ascii="Cambria" w:hAnsi="Cambria"/>
          <w:sz w:val="22"/>
        </w:rPr>
        <w:t>Over a five-year reporting period, at least 80% of graduates will pass the </w:t>
      </w:r>
      <w:r>
        <w:rPr>
          <w:rFonts w:ascii="Cambria" w:hAnsi="Cambria"/>
          <w:sz w:val="22"/>
        </w:rPr>
        <w:t xml:space="preserve">CDR </w:t>
      </w:r>
      <w:r w:rsidRPr="006D6982">
        <w:rPr>
          <w:rFonts w:ascii="Cambria" w:hAnsi="Cambria"/>
          <w:sz w:val="22"/>
        </w:rPr>
        <w:t xml:space="preserve">credentialing exam for </w:t>
      </w:r>
      <w:r>
        <w:rPr>
          <w:rFonts w:ascii="Cambria" w:hAnsi="Cambria"/>
          <w:sz w:val="22"/>
        </w:rPr>
        <w:t xml:space="preserve">registered </w:t>
      </w:r>
      <w:r w:rsidRPr="006D6982">
        <w:rPr>
          <w:rFonts w:ascii="Cambria" w:hAnsi="Cambria"/>
          <w:sz w:val="22"/>
        </w:rPr>
        <w:t>dietitian nutritionists</w:t>
      </w:r>
      <w:r>
        <w:rPr>
          <w:rFonts w:ascii="Cambria" w:hAnsi="Cambria"/>
          <w:sz w:val="22"/>
        </w:rPr>
        <w:t xml:space="preserve"> within one year following first attempt</w:t>
      </w:r>
      <w:r w:rsidRPr="006D6982">
        <w:rPr>
          <w:rFonts w:ascii="Cambria" w:hAnsi="Cambria"/>
          <w:sz w:val="22"/>
        </w:rPr>
        <w:t>.</w:t>
      </w:r>
    </w:p>
    <w:p w14:paraId="553489F6" w14:textId="77777777" w:rsidR="009A0619" w:rsidRDefault="009A0619" w:rsidP="009A0619">
      <w:pPr>
        <w:pStyle w:val="NormalWeb"/>
        <w:numPr>
          <w:ilvl w:val="0"/>
          <w:numId w:val="6"/>
        </w:numPr>
        <w:shd w:val="clear" w:color="auto" w:fill="FFFFFF"/>
        <w:spacing w:before="0" w:beforeAutospacing="0" w:after="120" w:afterAutospacing="0"/>
        <w:ind w:left="1166"/>
        <w:rPr>
          <w:rFonts w:ascii="Cambria" w:hAnsi="Cambria"/>
          <w:sz w:val="22"/>
        </w:rPr>
      </w:pPr>
      <w:r w:rsidRPr="006D6982">
        <w:rPr>
          <w:rFonts w:ascii="Cambria" w:hAnsi="Cambria"/>
          <w:sz w:val="22"/>
        </w:rPr>
        <w:t xml:space="preserve">Within </w:t>
      </w:r>
      <w:r>
        <w:rPr>
          <w:rFonts w:ascii="Cambria" w:hAnsi="Cambria"/>
          <w:sz w:val="22"/>
        </w:rPr>
        <w:t>12 months</w:t>
      </w:r>
      <w:r w:rsidRPr="006D6982">
        <w:rPr>
          <w:rFonts w:ascii="Cambria" w:hAnsi="Cambria"/>
          <w:sz w:val="22"/>
        </w:rPr>
        <w:t xml:space="preserve"> of completing the Dietetic Internship, at least 80% of graduates who seek employment in fields related to nutrition and dietetics will have obtained employment.</w:t>
      </w:r>
    </w:p>
    <w:p w14:paraId="5B9D971B" w14:textId="77777777" w:rsidR="009A0619" w:rsidRPr="006D6982" w:rsidRDefault="009A0619" w:rsidP="009A0619">
      <w:pPr>
        <w:pStyle w:val="NormalWeb"/>
        <w:numPr>
          <w:ilvl w:val="0"/>
          <w:numId w:val="6"/>
        </w:numPr>
        <w:shd w:val="clear" w:color="auto" w:fill="FFFFFF"/>
        <w:spacing w:before="0" w:beforeAutospacing="0" w:after="120" w:afterAutospacing="0"/>
        <w:ind w:left="1166"/>
        <w:rPr>
          <w:rFonts w:ascii="Cambria" w:hAnsi="Cambria"/>
          <w:sz w:val="22"/>
        </w:rPr>
      </w:pPr>
      <w:r>
        <w:rPr>
          <w:rFonts w:ascii="Cambria" w:hAnsi="Cambria"/>
          <w:sz w:val="22"/>
        </w:rPr>
        <w:t xml:space="preserve">Over a </w:t>
      </w:r>
      <w:proofErr w:type="gramStart"/>
      <w:r>
        <w:rPr>
          <w:rFonts w:ascii="Cambria" w:hAnsi="Cambria"/>
          <w:sz w:val="22"/>
        </w:rPr>
        <w:t>five year</w:t>
      </w:r>
      <w:proofErr w:type="gramEnd"/>
      <w:r>
        <w:rPr>
          <w:rFonts w:ascii="Cambria" w:hAnsi="Cambria"/>
          <w:sz w:val="22"/>
        </w:rPr>
        <w:t xml:space="preserve"> reporting period, at least 80% of graduate survey respondents will agree or strongly agree that the Master’s and practicum experiences were important for their careers in dietetics. </w:t>
      </w:r>
    </w:p>
    <w:p w14:paraId="47BAC07F" w14:textId="77777777" w:rsidR="009A0619" w:rsidRPr="006D6982" w:rsidRDefault="009A0619" w:rsidP="009A0619">
      <w:pPr>
        <w:pStyle w:val="NormalWeb"/>
        <w:numPr>
          <w:ilvl w:val="0"/>
          <w:numId w:val="6"/>
        </w:numPr>
        <w:shd w:val="clear" w:color="auto" w:fill="FFFFFF"/>
        <w:spacing w:before="0" w:beforeAutospacing="0" w:after="120" w:afterAutospacing="0"/>
        <w:ind w:left="1166"/>
        <w:rPr>
          <w:rFonts w:ascii="Cambria" w:hAnsi="Cambria"/>
          <w:sz w:val="22"/>
        </w:rPr>
      </w:pPr>
      <w:r w:rsidRPr="006D6982">
        <w:rPr>
          <w:rFonts w:ascii="Cambria" w:hAnsi="Cambria"/>
          <w:sz w:val="22"/>
        </w:rPr>
        <w:t xml:space="preserve">At least 80% of the employers surveyed will indicate satisfaction with the EIU Dietetic Internship graduate's entry-level competence as a </w:t>
      </w:r>
      <w:r>
        <w:rPr>
          <w:rFonts w:ascii="Cambria" w:hAnsi="Cambria"/>
          <w:sz w:val="22"/>
        </w:rPr>
        <w:t xml:space="preserve">registered </w:t>
      </w:r>
      <w:r w:rsidRPr="006D6982">
        <w:rPr>
          <w:rFonts w:ascii="Cambria" w:hAnsi="Cambria"/>
          <w:sz w:val="22"/>
        </w:rPr>
        <w:t>dietitian</w:t>
      </w:r>
      <w:r>
        <w:rPr>
          <w:rFonts w:ascii="Cambria" w:hAnsi="Cambria"/>
          <w:sz w:val="22"/>
        </w:rPr>
        <w:t xml:space="preserve"> nutritionist</w:t>
      </w:r>
      <w:r w:rsidRPr="006D6982">
        <w:rPr>
          <w:rFonts w:ascii="Cambria" w:hAnsi="Cambria"/>
          <w:sz w:val="22"/>
        </w:rPr>
        <w:t>.</w:t>
      </w:r>
    </w:p>
    <w:p w14:paraId="6277B23C" w14:textId="77777777" w:rsidR="009A0619" w:rsidRPr="006D6982" w:rsidRDefault="009A0619" w:rsidP="009A0619">
      <w:pPr>
        <w:pStyle w:val="NormalWeb"/>
        <w:shd w:val="clear" w:color="auto" w:fill="FFFFFF"/>
        <w:spacing w:before="0" w:beforeAutospacing="0" w:after="165" w:afterAutospacing="0"/>
        <w:rPr>
          <w:rFonts w:ascii="Cambria" w:hAnsi="Cambria"/>
          <w:sz w:val="22"/>
        </w:rPr>
      </w:pPr>
      <w:r w:rsidRPr="006D6982">
        <w:rPr>
          <w:rFonts w:ascii="Cambria" w:hAnsi="Cambria"/>
          <w:sz w:val="22"/>
        </w:rPr>
        <w:t>2. The program will prepare graduates to engage in professional service and lifelong learning.</w:t>
      </w:r>
    </w:p>
    <w:p w14:paraId="24FD896E" w14:textId="77777777" w:rsidR="009A0619" w:rsidRPr="006D6982" w:rsidRDefault="009A0619" w:rsidP="009A0619">
      <w:pPr>
        <w:pStyle w:val="NormalWeb"/>
        <w:numPr>
          <w:ilvl w:val="0"/>
          <w:numId w:val="5"/>
        </w:numPr>
        <w:shd w:val="clear" w:color="auto" w:fill="FFFFFF"/>
        <w:spacing w:before="0" w:beforeAutospacing="0" w:after="120" w:afterAutospacing="0"/>
        <w:ind w:left="1166"/>
        <w:rPr>
          <w:rFonts w:ascii="Cambria" w:hAnsi="Cambria"/>
          <w:sz w:val="22"/>
        </w:rPr>
      </w:pPr>
      <w:proofErr w:type="gramStart"/>
      <w:r w:rsidRPr="006D6982">
        <w:rPr>
          <w:rFonts w:ascii="Cambria" w:hAnsi="Cambria"/>
          <w:sz w:val="22"/>
        </w:rPr>
        <w:t>One year</w:t>
      </w:r>
      <w:proofErr w:type="gramEnd"/>
      <w:r w:rsidRPr="006D6982">
        <w:rPr>
          <w:rFonts w:ascii="Cambria" w:hAnsi="Cambria"/>
          <w:sz w:val="22"/>
        </w:rPr>
        <w:t xml:space="preserve"> post graduation, 50% of graduates who respond to the alumni survey will indicate they are serving as a preceptor.</w:t>
      </w:r>
    </w:p>
    <w:p w14:paraId="4AF9A754" w14:textId="2D8E0E70" w:rsidR="00F40B5F" w:rsidRPr="00F40B5F" w:rsidRDefault="009A0619" w:rsidP="009A0619">
      <w:pPr>
        <w:pStyle w:val="NormalWeb"/>
        <w:numPr>
          <w:ilvl w:val="0"/>
          <w:numId w:val="5"/>
        </w:numPr>
        <w:shd w:val="clear" w:color="auto" w:fill="FFFFFF"/>
        <w:spacing w:before="0" w:beforeAutospacing="0" w:after="120" w:afterAutospacing="0"/>
        <w:ind w:left="1166"/>
        <w:rPr>
          <w:rFonts w:ascii="Cambria" w:hAnsi="Cambria"/>
          <w:sz w:val="22"/>
        </w:rPr>
      </w:pPr>
      <w:proofErr w:type="gramStart"/>
      <w:r w:rsidRPr="006D6982">
        <w:rPr>
          <w:rFonts w:ascii="Cambria" w:hAnsi="Cambria"/>
          <w:sz w:val="22"/>
        </w:rPr>
        <w:t>One year</w:t>
      </w:r>
      <w:proofErr w:type="gramEnd"/>
      <w:r w:rsidRPr="006D6982">
        <w:rPr>
          <w:rFonts w:ascii="Cambria" w:hAnsi="Cambria"/>
          <w:sz w:val="22"/>
        </w:rPr>
        <w:t xml:space="preserve"> post graduation, 50% of graduates who respond to the alumni survey will indicate active involvement in at least one professional organization.</w:t>
      </w:r>
    </w:p>
    <w:p w14:paraId="6F54FCA3" w14:textId="2D7BE27A" w:rsidR="00F40B5F" w:rsidRPr="006B5C2E" w:rsidRDefault="00F40B5F">
      <w:pPr>
        <w:rPr>
          <w:rFonts w:ascii="Cambria" w:hAnsi="Cambria"/>
        </w:rPr>
      </w:pPr>
      <w:r w:rsidRPr="00C72518">
        <w:rPr>
          <w:rFonts w:ascii="Cambria" w:hAnsi="Cambria"/>
          <w:bCs/>
        </w:rPr>
        <w:t>Program outcomes data is available upon request</w:t>
      </w:r>
      <w:r w:rsidR="00BB666F">
        <w:rPr>
          <w:rFonts w:ascii="Cambria" w:hAnsi="Cambria"/>
          <w:bCs/>
        </w:rPr>
        <w:t>.</w:t>
      </w:r>
    </w:p>
    <w:p w14:paraId="4B3510C5" w14:textId="5E01E375" w:rsidR="00DC66F6" w:rsidRPr="00BB666F" w:rsidRDefault="00DC66F6" w:rsidP="00BB666F">
      <w:pPr>
        <w:spacing w:after="120" w:line="240" w:lineRule="auto"/>
        <w:rPr>
          <w:rFonts w:ascii="Cambria" w:hAnsi="Cambria"/>
          <w:b/>
          <w:i/>
        </w:rPr>
      </w:pPr>
      <w:r w:rsidRPr="00BB666F">
        <w:rPr>
          <w:rFonts w:ascii="Cambria" w:hAnsi="Cambria"/>
          <w:b/>
          <w:i/>
        </w:rPr>
        <w:t xml:space="preserve">DI </w:t>
      </w:r>
      <w:r w:rsidR="00F40B5F" w:rsidRPr="00BB666F">
        <w:rPr>
          <w:rFonts w:ascii="Cambria" w:hAnsi="Cambria"/>
          <w:b/>
          <w:i/>
        </w:rPr>
        <w:t>Coordinator</w:t>
      </w:r>
    </w:p>
    <w:p w14:paraId="0E95FC0D" w14:textId="77777777" w:rsidR="00BB666F" w:rsidRDefault="00BB666F" w:rsidP="00BB666F">
      <w:pPr>
        <w:spacing w:after="0" w:line="240" w:lineRule="auto"/>
        <w:rPr>
          <w:rFonts w:ascii="Cambria" w:hAnsi="Cambria"/>
        </w:rPr>
      </w:pPr>
      <w:r>
        <w:rPr>
          <w:rFonts w:ascii="Cambria" w:hAnsi="Cambria"/>
        </w:rPr>
        <w:t>Melissa K. Maulding, MS, RDN</w:t>
      </w:r>
      <w:r>
        <w:rPr>
          <w:rFonts w:ascii="Cambria" w:hAnsi="Cambria"/>
        </w:rPr>
        <w:tab/>
      </w:r>
    </w:p>
    <w:p w14:paraId="2ABD6694" w14:textId="26E4ED3E" w:rsidR="00BB666F" w:rsidRDefault="00BB666F" w:rsidP="00BB666F">
      <w:pPr>
        <w:spacing w:after="0" w:line="240" w:lineRule="auto"/>
        <w:rPr>
          <w:rFonts w:ascii="Cambria" w:hAnsi="Cambria"/>
        </w:rPr>
      </w:pPr>
      <w:r>
        <w:rPr>
          <w:rFonts w:ascii="Cambria" w:hAnsi="Cambria"/>
        </w:rPr>
        <w:t>1433 Klehm Hall</w:t>
      </w:r>
    </w:p>
    <w:p w14:paraId="3F151575" w14:textId="16A01F3A" w:rsidR="00BB666F" w:rsidRDefault="00BB666F" w:rsidP="00BB666F">
      <w:pPr>
        <w:spacing w:after="0" w:line="240" w:lineRule="auto"/>
        <w:rPr>
          <w:rFonts w:ascii="Cambria" w:hAnsi="Cambria"/>
        </w:rPr>
      </w:pPr>
      <w:r>
        <w:rPr>
          <w:rFonts w:ascii="Cambria" w:hAnsi="Cambria"/>
        </w:rPr>
        <w:t>217-581-7571</w:t>
      </w:r>
    </w:p>
    <w:p w14:paraId="376E1ECB" w14:textId="68CBACEF" w:rsidR="00BB666F" w:rsidRDefault="002213E5" w:rsidP="00BB666F">
      <w:pPr>
        <w:spacing w:after="0" w:line="240" w:lineRule="auto"/>
        <w:rPr>
          <w:rFonts w:ascii="Cambria" w:hAnsi="Cambria"/>
        </w:rPr>
      </w:pPr>
      <w:r>
        <w:rPr>
          <w:rFonts w:ascii="Cambria" w:hAnsi="Cambria"/>
        </w:rPr>
        <w:t>m</w:t>
      </w:r>
      <w:r w:rsidR="00BB666F">
        <w:rPr>
          <w:rFonts w:ascii="Cambria" w:hAnsi="Cambria"/>
        </w:rPr>
        <w:t>kmaulding2@eiu.edu</w:t>
      </w:r>
    </w:p>
    <w:p w14:paraId="44AFF897" w14:textId="2AF32DA1" w:rsidR="00BB666F" w:rsidRDefault="00BB666F" w:rsidP="00BB666F">
      <w:pPr>
        <w:spacing w:after="120" w:line="240" w:lineRule="auto"/>
        <w:rPr>
          <w:rFonts w:ascii="Cambria" w:hAnsi="Cambria"/>
        </w:rPr>
      </w:pPr>
      <w:r>
        <w:rPr>
          <w:rFonts w:ascii="Cambria" w:hAnsi="Cambria"/>
        </w:rPr>
        <w:tab/>
      </w:r>
      <w:r>
        <w:rPr>
          <w:rFonts w:ascii="Cambria" w:hAnsi="Cambria"/>
        </w:rPr>
        <w:tab/>
      </w:r>
      <w:r>
        <w:rPr>
          <w:rFonts w:ascii="Cambria" w:hAnsi="Cambria"/>
        </w:rPr>
        <w:tab/>
      </w:r>
    </w:p>
    <w:p w14:paraId="0F86F130" w14:textId="77777777" w:rsidR="00BB666F" w:rsidRDefault="00BB666F" w:rsidP="00BB666F">
      <w:pPr>
        <w:spacing w:after="120" w:line="240" w:lineRule="auto"/>
        <w:rPr>
          <w:rFonts w:ascii="Cambria" w:hAnsi="Cambria"/>
        </w:rPr>
      </w:pPr>
      <w:r>
        <w:rPr>
          <w:rFonts w:ascii="Cambria" w:hAnsi="Cambria"/>
        </w:rPr>
        <w:br w:type="page"/>
      </w:r>
    </w:p>
    <w:p w14:paraId="14C23657" w14:textId="3CB1E40F" w:rsidR="0062573E" w:rsidRDefault="003234D0" w:rsidP="00C72518">
      <w:pPr>
        <w:jc w:val="center"/>
        <w:rPr>
          <w:rFonts w:ascii="Cambria" w:hAnsi="Cambria"/>
          <w:b/>
        </w:rPr>
      </w:pPr>
      <w:r>
        <w:rPr>
          <w:rFonts w:ascii="Cambria" w:hAnsi="Cambria"/>
          <w:b/>
        </w:rPr>
        <w:lastRenderedPageBreak/>
        <w:t>Section 2</w:t>
      </w:r>
    </w:p>
    <w:p w14:paraId="44CA9DB4" w14:textId="1EB52B69" w:rsidR="00FA379D" w:rsidRPr="00FA379D" w:rsidRDefault="00FA379D" w:rsidP="00FA379D">
      <w:pPr>
        <w:tabs>
          <w:tab w:val="left" w:pos="6780"/>
        </w:tabs>
        <w:jc w:val="center"/>
        <w:rPr>
          <w:rFonts w:ascii="Cambria" w:hAnsi="Cambria"/>
          <w:b/>
        </w:rPr>
      </w:pPr>
      <w:r w:rsidRPr="00FA379D">
        <w:rPr>
          <w:rFonts w:ascii="Cambria" w:hAnsi="Cambria"/>
          <w:b/>
          <w:szCs w:val="44"/>
        </w:rPr>
        <w:t>MSND: Dietetic Internship Program Specifics</w:t>
      </w:r>
    </w:p>
    <w:p w14:paraId="274F0C00" w14:textId="1E8C1FF6" w:rsidR="00FA379D" w:rsidRPr="00D80DD9" w:rsidRDefault="00FA379D" w:rsidP="00207E85">
      <w:pPr>
        <w:tabs>
          <w:tab w:val="left" w:pos="6780"/>
        </w:tabs>
        <w:rPr>
          <w:rFonts w:ascii="Cambria" w:hAnsi="Cambria"/>
          <w:b/>
          <w:i/>
          <w:u w:val="single"/>
        </w:rPr>
      </w:pPr>
      <w:r w:rsidRPr="00D80DD9">
        <w:rPr>
          <w:rFonts w:ascii="Cambria" w:hAnsi="Cambria"/>
          <w:b/>
          <w:i/>
          <w:u w:val="single"/>
        </w:rPr>
        <w:t xml:space="preserve">The Path to Becoming </w:t>
      </w:r>
      <w:proofErr w:type="gramStart"/>
      <w:r w:rsidRPr="00D80DD9">
        <w:rPr>
          <w:rFonts w:ascii="Cambria" w:hAnsi="Cambria"/>
          <w:b/>
          <w:i/>
          <w:u w:val="single"/>
        </w:rPr>
        <w:t>a</w:t>
      </w:r>
      <w:proofErr w:type="gramEnd"/>
      <w:r w:rsidRPr="00D80DD9">
        <w:rPr>
          <w:rFonts w:ascii="Cambria" w:hAnsi="Cambria"/>
          <w:b/>
          <w:i/>
          <w:u w:val="single"/>
        </w:rPr>
        <w:t xml:space="preserve"> RDN</w:t>
      </w:r>
    </w:p>
    <w:p w14:paraId="77898E7D" w14:textId="599F8B41" w:rsidR="00207E85" w:rsidRPr="00207E85" w:rsidRDefault="00207E85" w:rsidP="00207E85">
      <w:pPr>
        <w:tabs>
          <w:tab w:val="left" w:pos="6780"/>
        </w:tabs>
        <w:rPr>
          <w:rFonts w:ascii="Cambria" w:hAnsi="Cambria"/>
        </w:rPr>
      </w:pPr>
      <w:r w:rsidRPr="00207E85">
        <w:rPr>
          <w:rFonts w:ascii="Cambria" w:hAnsi="Cambria"/>
        </w:rPr>
        <w:t xml:space="preserve">Becoming a </w:t>
      </w:r>
      <w:r w:rsidR="00F40B5F">
        <w:rPr>
          <w:rFonts w:ascii="Cambria" w:hAnsi="Cambria"/>
        </w:rPr>
        <w:t>Registered Dietitian Nutrition (</w:t>
      </w:r>
      <w:r w:rsidRPr="00207E85">
        <w:rPr>
          <w:rFonts w:ascii="Cambria" w:hAnsi="Cambria"/>
        </w:rPr>
        <w:t>RDN</w:t>
      </w:r>
      <w:r w:rsidR="00F40B5F">
        <w:rPr>
          <w:rFonts w:ascii="Cambria" w:hAnsi="Cambria"/>
        </w:rPr>
        <w:t>)</w:t>
      </w:r>
      <w:r w:rsidRPr="00207E85">
        <w:rPr>
          <w:rFonts w:ascii="Cambria" w:hAnsi="Cambria"/>
        </w:rPr>
        <w:t xml:space="preserve"> is a multi-step process (see Summary Table below).  First, the student will need to complete a baccalaureate degree and complete the </w:t>
      </w:r>
      <w:r w:rsidR="00DC66F6">
        <w:rPr>
          <w:rFonts w:ascii="Cambria" w:hAnsi="Cambria"/>
        </w:rPr>
        <w:t>required Didactic Program in Dietetics (</w:t>
      </w:r>
      <w:r w:rsidRPr="00207E85">
        <w:rPr>
          <w:rFonts w:ascii="Cambria" w:hAnsi="Cambria"/>
        </w:rPr>
        <w:t>DPD</w:t>
      </w:r>
      <w:r w:rsidR="00DC66F6">
        <w:rPr>
          <w:rFonts w:ascii="Cambria" w:hAnsi="Cambria"/>
        </w:rPr>
        <w:t>)</w:t>
      </w:r>
      <w:r w:rsidRPr="00207E85">
        <w:rPr>
          <w:rFonts w:ascii="Cambria" w:hAnsi="Cambria"/>
        </w:rPr>
        <w:t xml:space="preserve"> coursework.  This </w:t>
      </w:r>
      <w:r w:rsidR="00DC66F6">
        <w:rPr>
          <w:rFonts w:ascii="Cambria" w:hAnsi="Cambria"/>
        </w:rPr>
        <w:t xml:space="preserve">DPD </w:t>
      </w:r>
      <w:r w:rsidRPr="00207E85">
        <w:rPr>
          <w:rFonts w:ascii="Cambria" w:hAnsi="Cambria"/>
        </w:rPr>
        <w:t>Verification Statement verifies that graduates have met the required Standards of Education established by the Accreditation Council for Nutrition and Dietetics (ACEND), the accrediting agency of the Academy of Nutrition and Dietetics (AND), and is eligible to begin an ACEND-accredited Internship Program.</w:t>
      </w:r>
    </w:p>
    <w:p w14:paraId="07187C37" w14:textId="4FF058AF" w:rsidR="00207E85" w:rsidRDefault="00207E85" w:rsidP="00207E85">
      <w:pPr>
        <w:tabs>
          <w:tab w:val="left" w:pos="6780"/>
        </w:tabs>
        <w:rPr>
          <w:rFonts w:ascii="Cambria" w:hAnsi="Cambria"/>
        </w:rPr>
      </w:pPr>
      <w:r w:rsidRPr="00207E85">
        <w:rPr>
          <w:rFonts w:ascii="Cambria" w:hAnsi="Cambria"/>
        </w:rPr>
        <w:t xml:space="preserve">Second, the student will need to be accepted into and successfully complete an Internship Program (IP), such as a Dietetic Internship or an Individualized Supervised Practice Pathway. </w:t>
      </w:r>
      <w:r w:rsidR="0062573E">
        <w:rPr>
          <w:rFonts w:ascii="Cambria" w:hAnsi="Cambria"/>
        </w:rPr>
        <w:t xml:space="preserve">The MSND: Dietetic Internship Option at EIU includes the IP component. At EIU, successful completion of the NDDI program (including all graduation requirements, not just the DI portion) will lead to the issuance of the </w:t>
      </w:r>
      <w:r w:rsidRPr="00207E85">
        <w:rPr>
          <w:rFonts w:ascii="Cambria" w:hAnsi="Cambria"/>
        </w:rPr>
        <w:t>ACEND Verification Statement of</w:t>
      </w:r>
      <w:r w:rsidR="0062573E">
        <w:rPr>
          <w:rFonts w:ascii="Cambria" w:hAnsi="Cambria"/>
        </w:rPr>
        <w:t xml:space="preserve"> Internship Program Completion</w:t>
      </w:r>
      <w:r w:rsidRPr="00207E85">
        <w:rPr>
          <w:rFonts w:ascii="Cambria" w:hAnsi="Cambria"/>
        </w:rPr>
        <w:t xml:space="preserve">.  Once the Internship Program is successfully completed, and the IP Verification Statement is issued, </w:t>
      </w:r>
      <w:r w:rsidRPr="00CB02B1">
        <w:rPr>
          <w:rFonts w:ascii="Cambria" w:hAnsi="Cambria"/>
        </w:rPr>
        <w:t>the student is eligib</w:t>
      </w:r>
      <w:r w:rsidR="00773D4F" w:rsidRPr="00CB02B1">
        <w:rPr>
          <w:rFonts w:ascii="Cambria" w:hAnsi="Cambria"/>
        </w:rPr>
        <w:t>le for the</w:t>
      </w:r>
      <w:r w:rsidRPr="00CB02B1">
        <w:rPr>
          <w:rFonts w:ascii="Cambria" w:hAnsi="Cambria"/>
        </w:rPr>
        <w:t xml:space="preserve"> Registration Examination</w:t>
      </w:r>
      <w:r w:rsidRPr="00207E85">
        <w:rPr>
          <w:rFonts w:ascii="Cambria" w:hAnsi="Cambria"/>
        </w:rPr>
        <w:t xml:space="preserve"> for Registered Dietitian </w:t>
      </w:r>
      <w:r w:rsidRPr="00CB02B1">
        <w:rPr>
          <w:rFonts w:ascii="Cambria" w:hAnsi="Cambria"/>
        </w:rPr>
        <w:t>Nutritionist</w:t>
      </w:r>
      <w:r w:rsidR="00773D4F" w:rsidRPr="00CB02B1">
        <w:rPr>
          <w:rFonts w:ascii="Cambria" w:hAnsi="Cambria"/>
        </w:rPr>
        <w:t>s</w:t>
      </w:r>
      <w:r w:rsidRPr="00CB02B1">
        <w:rPr>
          <w:rFonts w:ascii="Cambria" w:hAnsi="Cambria"/>
        </w:rPr>
        <w:t>.</w:t>
      </w:r>
      <w:r w:rsidRPr="00207E85">
        <w:rPr>
          <w:rFonts w:ascii="Cambria" w:hAnsi="Cambria"/>
        </w:rPr>
        <w:t xml:space="preserve">  </w:t>
      </w:r>
    </w:p>
    <w:p w14:paraId="516205FF" w14:textId="77777777" w:rsidR="00207E85" w:rsidRPr="00207E85" w:rsidRDefault="00207E85" w:rsidP="00207E85">
      <w:pPr>
        <w:tabs>
          <w:tab w:val="left" w:pos="6780"/>
        </w:tabs>
        <w:rPr>
          <w:rFonts w:ascii="Cambria" w:hAnsi="Cambria"/>
        </w:rPr>
      </w:pPr>
      <w:r w:rsidRPr="00207E85">
        <w:rPr>
          <w:rFonts w:ascii="Cambria" w:hAnsi="Cambria"/>
        </w:rPr>
        <w:t xml:space="preserve">The final step to becoming </w:t>
      </w:r>
      <w:proofErr w:type="gramStart"/>
      <w:r w:rsidRPr="00207E85">
        <w:rPr>
          <w:rFonts w:ascii="Cambria" w:hAnsi="Cambria"/>
        </w:rPr>
        <w:t>a</w:t>
      </w:r>
      <w:proofErr w:type="gramEnd"/>
      <w:r w:rsidRPr="00207E85">
        <w:rPr>
          <w:rFonts w:ascii="Cambria" w:hAnsi="Cambria"/>
        </w:rPr>
        <w:t xml:space="preserve"> RDN is to earn a passing score on the national registration examination (hopefully on the first try!!).  </w:t>
      </w:r>
    </w:p>
    <w:p w14:paraId="388CF46F" w14:textId="0BA49568" w:rsidR="00207E85" w:rsidRDefault="00207E85" w:rsidP="00207E85">
      <w:pPr>
        <w:tabs>
          <w:tab w:val="left" w:pos="6780"/>
        </w:tabs>
        <w:rPr>
          <w:rFonts w:ascii="Cambria" w:hAnsi="Cambria"/>
        </w:rPr>
      </w:pPr>
      <w:r w:rsidRPr="00207E85">
        <w:rPr>
          <w:rFonts w:ascii="Cambria" w:hAnsi="Cambria"/>
        </w:rPr>
        <w:t xml:space="preserve">For more information on how to become </w:t>
      </w:r>
      <w:proofErr w:type="gramStart"/>
      <w:r w:rsidRPr="00207E85">
        <w:rPr>
          <w:rFonts w:ascii="Cambria" w:hAnsi="Cambria"/>
        </w:rPr>
        <w:t>a</w:t>
      </w:r>
      <w:proofErr w:type="gramEnd"/>
      <w:r w:rsidRPr="00207E85">
        <w:rPr>
          <w:rFonts w:ascii="Cambria" w:hAnsi="Cambria"/>
        </w:rPr>
        <w:t xml:space="preserve"> </w:t>
      </w:r>
      <w:r w:rsidR="00F40B5F">
        <w:rPr>
          <w:rFonts w:ascii="Cambria" w:hAnsi="Cambria"/>
        </w:rPr>
        <w:t>RDN</w:t>
      </w:r>
      <w:r w:rsidRPr="00207E85">
        <w:rPr>
          <w:rFonts w:ascii="Cambria" w:hAnsi="Cambria"/>
        </w:rPr>
        <w:t xml:space="preserve">, you can also visit the Academy of Nutrition and Dietetics website at </w:t>
      </w:r>
      <w:hyperlink r:id="rId9" w:history="1">
        <w:r w:rsidR="002408E1" w:rsidRPr="00C81880">
          <w:rPr>
            <w:rStyle w:val="Hyperlink"/>
            <w:rFonts w:ascii="Cambria" w:hAnsi="Cambria"/>
          </w:rPr>
          <w:t>www.eatright.org</w:t>
        </w:r>
      </w:hyperlink>
      <w:r w:rsidR="002408E1">
        <w:rPr>
          <w:rFonts w:ascii="Cambria" w:hAnsi="Cambria"/>
        </w:rPr>
        <w:t xml:space="preserve"> </w:t>
      </w:r>
      <w:r w:rsidRPr="00207E85">
        <w:rPr>
          <w:rFonts w:ascii="Cambria" w:hAnsi="Cambria"/>
        </w:rPr>
        <w:t xml:space="preserve">and search for how to become a </w:t>
      </w:r>
      <w:r w:rsidR="00F40B5F">
        <w:rPr>
          <w:rFonts w:ascii="Cambria" w:hAnsi="Cambria"/>
        </w:rPr>
        <w:t>RDN</w:t>
      </w:r>
      <w:r w:rsidRPr="00207E85">
        <w:rPr>
          <w:rFonts w:ascii="Cambria" w:hAnsi="Cambria"/>
        </w:rPr>
        <w:t>.</w:t>
      </w:r>
    </w:p>
    <w:p w14:paraId="1A225CBF" w14:textId="01C91FF2" w:rsidR="00207E85" w:rsidRPr="002328D6" w:rsidRDefault="00207E85" w:rsidP="002328D6">
      <w:pPr>
        <w:tabs>
          <w:tab w:val="left" w:pos="6780"/>
        </w:tabs>
        <w:jc w:val="center"/>
        <w:rPr>
          <w:rFonts w:ascii="Cambria" w:hAnsi="Cambria"/>
          <w:i/>
        </w:rPr>
      </w:pPr>
      <w:r w:rsidRPr="002328D6">
        <w:rPr>
          <w:rFonts w:ascii="Cambria" w:hAnsi="Cambria"/>
          <w:i/>
        </w:rPr>
        <w:t xml:space="preserve">Summary Table: EIU Pathway to Becoming </w:t>
      </w:r>
      <w:proofErr w:type="gramStart"/>
      <w:r w:rsidRPr="002328D6">
        <w:rPr>
          <w:rFonts w:ascii="Cambria" w:hAnsi="Cambria"/>
          <w:i/>
        </w:rPr>
        <w:t>a</w:t>
      </w:r>
      <w:proofErr w:type="gramEnd"/>
      <w:r w:rsidRPr="002328D6">
        <w:rPr>
          <w:rFonts w:ascii="Cambria" w:hAnsi="Cambria"/>
          <w:i/>
        </w:rPr>
        <w:t xml:space="preserve"> RDN</w:t>
      </w:r>
    </w:p>
    <w:p w14:paraId="334CC575" w14:textId="77777777" w:rsidR="00207E85" w:rsidRPr="00207E85" w:rsidRDefault="00207E85" w:rsidP="00207E85">
      <w:pPr>
        <w:widowControl w:val="0"/>
        <w:spacing w:before="13" w:after="0" w:line="240" w:lineRule="exact"/>
        <w:rPr>
          <w:rFonts w:ascii="Cambria" w:eastAsia="Calibri" w:hAnsi="Cambria" w:cs="Times New Roman"/>
        </w:rPr>
      </w:pPr>
    </w:p>
    <w:tbl>
      <w:tblPr>
        <w:tblStyle w:val="TableGrid"/>
        <w:tblW w:w="0" w:type="auto"/>
        <w:tblInd w:w="78" w:type="dxa"/>
        <w:tblLook w:val="04A0" w:firstRow="1" w:lastRow="0" w:firstColumn="1" w:lastColumn="0" w:noHBand="0" w:noVBand="1"/>
      </w:tblPr>
      <w:tblGrid>
        <w:gridCol w:w="5561"/>
        <w:gridCol w:w="3411"/>
      </w:tblGrid>
      <w:tr w:rsidR="00207E85" w:rsidRPr="00207E85" w14:paraId="1A2C2FC3" w14:textId="77777777" w:rsidTr="009B3909">
        <w:tc>
          <w:tcPr>
            <w:tcW w:w="5561" w:type="dxa"/>
          </w:tcPr>
          <w:p w14:paraId="233FEA94" w14:textId="77777777" w:rsidR="00207E85" w:rsidRPr="00207E85" w:rsidRDefault="00207E85" w:rsidP="00207E85">
            <w:pPr>
              <w:rPr>
                <w:rFonts w:ascii="Cambria" w:eastAsia="Calibri" w:hAnsi="Cambria" w:cs="Times New Roman"/>
                <w:b/>
              </w:rPr>
            </w:pPr>
            <w:r w:rsidRPr="00207E85">
              <w:rPr>
                <w:rFonts w:ascii="Cambria" w:eastAsia="Calibri" w:hAnsi="Cambria" w:cs="Times New Roman"/>
                <w:b/>
              </w:rPr>
              <w:t>STEP</w:t>
            </w:r>
          </w:p>
        </w:tc>
        <w:tc>
          <w:tcPr>
            <w:tcW w:w="3411" w:type="dxa"/>
          </w:tcPr>
          <w:p w14:paraId="6616F7C5" w14:textId="77777777" w:rsidR="00207E85" w:rsidRPr="00207E85" w:rsidRDefault="00207E85" w:rsidP="00207E85">
            <w:pPr>
              <w:rPr>
                <w:rFonts w:ascii="Cambria" w:eastAsia="Calibri" w:hAnsi="Cambria" w:cs="Times New Roman"/>
                <w:b/>
              </w:rPr>
            </w:pPr>
            <w:r w:rsidRPr="00207E85">
              <w:rPr>
                <w:rFonts w:ascii="Cambria" w:eastAsia="Calibri" w:hAnsi="Cambria" w:cs="Times New Roman"/>
                <w:b/>
              </w:rPr>
              <w:t>OUTCOME</w:t>
            </w:r>
          </w:p>
        </w:tc>
      </w:tr>
      <w:tr w:rsidR="00207E85" w:rsidRPr="00207E85" w14:paraId="5F0579D7" w14:textId="77777777" w:rsidTr="009B3909">
        <w:tc>
          <w:tcPr>
            <w:tcW w:w="5561" w:type="dxa"/>
          </w:tcPr>
          <w:p w14:paraId="2C311499" w14:textId="34B38878" w:rsidR="00207E85" w:rsidRPr="00207E85" w:rsidRDefault="00207E85" w:rsidP="0062573E">
            <w:pPr>
              <w:rPr>
                <w:rFonts w:ascii="Cambria" w:eastAsia="Calibri" w:hAnsi="Cambria" w:cs="Times New Roman"/>
              </w:rPr>
            </w:pPr>
            <w:r w:rsidRPr="00207E85">
              <w:rPr>
                <w:rFonts w:ascii="Cambria" w:eastAsia="Calibri" w:hAnsi="Cambria" w:cs="Times New Roman"/>
              </w:rPr>
              <w:t xml:space="preserve">Complete </w:t>
            </w:r>
            <w:r w:rsidR="0062573E">
              <w:rPr>
                <w:rFonts w:ascii="Cambria" w:eastAsia="Calibri" w:hAnsi="Cambria" w:cs="Times New Roman"/>
              </w:rPr>
              <w:t>bachelor’s degree and earn the DPD Verification Statement</w:t>
            </w:r>
          </w:p>
        </w:tc>
        <w:tc>
          <w:tcPr>
            <w:tcW w:w="3411" w:type="dxa"/>
          </w:tcPr>
          <w:p w14:paraId="1D58496C" w14:textId="77777777" w:rsidR="00207E85" w:rsidRPr="00207E85" w:rsidRDefault="00207E85" w:rsidP="00207E85">
            <w:pPr>
              <w:rPr>
                <w:rFonts w:ascii="Cambria" w:eastAsia="Calibri" w:hAnsi="Cambria" w:cs="Times New Roman"/>
              </w:rPr>
            </w:pPr>
            <w:r w:rsidRPr="00207E85">
              <w:rPr>
                <w:rFonts w:ascii="Cambria" w:eastAsia="Calibri" w:hAnsi="Cambria" w:cs="Times New Roman"/>
              </w:rPr>
              <w:t>DPD Verification Statement</w:t>
            </w:r>
          </w:p>
        </w:tc>
      </w:tr>
      <w:tr w:rsidR="00207E85" w:rsidRPr="00207E85" w14:paraId="0B74434E" w14:textId="77777777" w:rsidTr="009B3909">
        <w:tc>
          <w:tcPr>
            <w:tcW w:w="5561" w:type="dxa"/>
          </w:tcPr>
          <w:p w14:paraId="7020237D" w14:textId="77777777" w:rsidR="00207E85" w:rsidRPr="00207E85" w:rsidRDefault="00207E85" w:rsidP="00207E85">
            <w:pPr>
              <w:rPr>
                <w:rFonts w:ascii="Cambria" w:eastAsia="Calibri" w:hAnsi="Cambria" w:cs="Times New Roman"/>
              </w:rPr>
            </w:pPr>
            <w:r w:rsidRPr="00207E85">
              <w:rPr>
                <w:rFonts w:ascii="Cambria" w:eastAsia="Calibri" w:hAnsi="Cambria" w:cs="Times New Roman"/>
              </w:rPr>
              <w:t>Apply for IP through the DICAS portal</w:t>
            </w:r>
          </w:p>
        </w:tc>
        <w:tc>
          <w:tcPr>
            <w:tcW w:w="3411" w:type="dxa"/>
          </w:tcPr>
          <w:p w14:paraId="1BFE7251" w14:textId="77777777" w:rsidR="00207E85" w:rsidRPr="00207E85" w:rsidRDefault="00207E85" w:rsidP="00207E85">
            <w:pPr>
              <w:rPr>
                <w:rFonts w:ascii="Cambria" w:eastAsia="Calibri" w:hAnsi="Cambria" w:cs="Times New Roman"/>
              </w:rPr>
            </w:pPr>
            <w:r w:rsidRPr="00207E85">
              <w:rPr>
                <w:rFonts w:ascii="Cambria" w:eastAsia="Calibri" w:hAnsi="Cambria" w:cs="Times New Roman"/>
              </w:rPr>
              <w:t>Potential match with an IP</w:t>
            </w:r>
          </w:p>
        </w:tc>
      </w:tr>
      <w:tr w:rsidR="00207E85" w:rsidRPr="00207E85" w14:paraId="1E15FE9A" w14:textId="77777777" w:rsidTr="009B3909">
        <w:tc>
          <w:tcPr>
            <w:tcW w:w="5561" w:type="dxa"/>
          </w:tcPr>
          <w:p w14:paraId="0646AB75" w14:textId="1B5FFED8" w:rsidR="00207E85" w:rsidRPr="00207E85" w:rsidRDefault="00207E85" w:rsidP="0062573E">
            <w:pPr>
              <w:rPr>
                <w:rFonts w:ascii="Cambria" w:eastAsia="Calibri" w:hAnsi="Cambria" w:cs="Times New Roman"/>
                <w:b/>
              </w:rPr>
            </w:pPr>
            <w:r w:rsidRPr="00207E85">
              <w:rPr>
                <w:rFonts w:ascii="Cambria" w:eastAsia="Calibri" w:hAnsi="Cambria" w:cs="Times New Roman"/>
              </w:rPr>
              <w:t xml:space="preserve">Complete </w:t>
            </w:r>
            <w:r w:rsidR="0062573E">
              <w:rPr>
                <w:rFonts w:ascii="Cambria" w:eastAsia="Calibri" w:hAnsi="Cambria" w:cs="Times New Roman"/>
              </w:rPr>
              <w:t xml:space="preserve">the MSND: Dietetic Internship Option </w:t>
            </w:r>
            <w:r w:rsidRPr="00207E85">
              <w:rPr>
                <w:rFonts w:ascii="Cambria" w:eastAsia="Calibri" w:hAnsi="Cambria" w:cs="Times New Roman"/>
              </w:rPr>
              <w:t xml:space="preserve">     </w:t>
            </w:r>
          </w:p>
        </w:tc>
        <w:tc>
          <w:tcPr>
            <w:tcW w:w="3411" w:type="dxa"/>
          </w:tcPr>
          <w:p w14:paraId="602C49BF" w14:textId="1651FCD9" w:rsidR="00207E85" w:rsidRPr="00207E85" w:rsidRDefault="00207E85" w:rsidP="0062573E">
            <w:pPr>
              <w:rPr>
                <w:rFonts w:ascii="Cambria" w:eastAsia="Calibri" w:hAnsi="Cambria" w:cs="Times New Roman"/>
              </w:rPr>
            </w:pPr>
            <w:r w:rsidRPr="00207E85">
              <w:rPr>
                <w:rFonts w:ascii="Cambria" w:eastAsia="Calibri" w:hAnsi="Cambria" w:cs="Times New Roman"/>
              </w:rPr>
              <w:t xml:space="preserve">DI </w:t>
            </w:r>
            <w:r w:rsidRPr="0062573E">
              <w:rPr>
                <w:rFonts w:ascii="Cambria" w:eastAsia="Calibri" w:hAnsi="Cambria" w:cs="Times New Roman"/>
              </w:rPr>
              <w:t>Verification Statement</w:t>
            </w:r>
            <w:r w:rsidRPr="00207E85">
              <w:rPr>
                <w:rFonts w:ascii="Cambria" w:eastAsia="Calibri" w:hAnsi="Cambria" w:cs="Times New Roman"/>
              </w:rPr>
              <w:t xml:space="preserve"> </w:t>
            </w:r>
            <w:r w:rsidR="0062573E">
              <w:rPr>
                <w:rFonts w:ascii="Cambria" w:eastAsia="Calibri" w:hAnsi="Cambria" w:cs="Times New Roman"/>
              </w:rPr>
              <w:t>and MSND degree</w:t>
            </w:r>
          </w:p>
        </w:tc>
      </w:tr>
      <w:tr w:rsidR="00207E85" w:rsidRPr="00207E85" w14:paraId="6D8413BF" w14:textId="77777777" w:rsidTr="009B3909">
        <w:trPr>
          <w:trHeight w:val="161"/>
        </w:trPr>
        <w:tc>
          <w:tcPr>
            <w:tcW w:w="5561" w:type="dxa"/>
          </w:tcPr>
          <w:p w14:paraId="4CD52818" w14:textId="77777777" w:rsidR="00207E85" w:rsidRPr="00207E85" w:rsidRDefault="00207E85" w:rsidP="00207E85">
            <w:pPr>
              <w:rPr>
                <w:rFonts w:ascii="Cambria" w:eastAsia="Calibri" w:hAnsi="Cambria" w:cs="Times New Roman"/>
              </w:rPr>
            </w:pPr>
            <w:r w:rsidRPr="00207E85">
              <w:rPr>
                <w:rFonts w:ascii="Cambria" w:eastAsia="Calibri" w:hAnsi="Cambria" w:cs="Times New Roman"/>
              </w:rPr>
              <w:t>Register and study for the RDN exam. Take and PASS the national RDN exam.</w:t>
            </w:r>
          </w:p>
        </w:tc>
        <w:tc>
          <w:tcPr>
            <w:tcW w:w="3411" w:type="dxa"/>
          </w:tcPr>
          <w:p w14:paraId="28700BDE" w14:textId="77777777" w:rsidR="00207E85" w:rsidRPr="00207E85" w:rsidRDefault="00207E85" w:rsidP="00207E85">
            <w:pPr>
              <w:rPr>
                <w:rFonts w:ascii="Cambria" w:eastAsia="Calibri" w:hAnsi="Cambria" w:cs="Times New Roman"/>
              </w:rPr>
            </w:pPr>
            <w:r w:rsidRPr="00207E85">
              <w:rPr>
                <w:rFonts w:ascii="Cambria" w:eastAsia="Calibri" w:hAnsi="Cambria" w:cs="Times New Roman"/>
              </w:rPr>
              <w:t>RDN Certification by the Commission on Dietetic Registration</w:t>
            </w:r>
          </w:p>
        </w:tc>
      </w:tr>
    </w:tbl>
    <w:p w14:paraId="7EF666E4" w14:textId="3D7C1951" w:rsidR="00207E85" w:rsidRDefault="00207E85" w:rsidP="00207E85">
      <w:pPr>
        <w:tabs>
          <w:tab w:val="left" w:pos="6780"/>
        </w:tabs>
        <w:rPr>
          <w:rFonts w:ascii="Cambria" w:hAnsi="Cambria"/>
        </w:rPr>
      </w:pPr>
    </w:p>
    <w:p w14:paraId="2E11BCC2" w14:textId="508F85D1" w:rsidR="000C1E24" w:rsidRDefault="00FA379D" w:rsidP="00FA379D">
      <w:pPr>
        <w:rPr>
          <w:rFonts w:ascii="Cambria" w:hAnsi="Cambria"/>
          <w:b/>
          <w:i/>
          <w:u w:val="single"/>
        </w:rPr>
      </w:pPr>
      <w:r w:rsidRPr="00D80DD9">
        <w:rPr>
          <w:rFonts w:ascii="Cambria" w:hAnsi="Cambria"/>
          <w:b/>
          <w:i/>
          <w:u w:val="single"/>
        </w:rPr>
        <w:t xml:space="preserve">General </w:t>
      </w:r>
      <w:r w:rsidR="000C1E24" w:rsidRPr="00D80DD9">
        <w:rPr>
          <w:rFonts w:ascii="Cambria" w:hAnsi="Cambria"/>
          <w:b/>
          <w:i/>
          <w:u w:val="single"/>
        </w:rPr>
        <w:t>Program Costs</w:t>
      </w:r>
    </w:p>
    <w:p w14:paraId="7E888E6D" w14:textId="77777777" w:rsidR="00587219" w:rsidRDefault="00587219" w:rsidP="00587219">
      <w:pPr>
        <w:tabs>
          <w:tab w:val="left" w:pos="6780"/>
        </w:tabs>
        <w:rPr>
          <w:rFonts w:ascii="Cambria" w:hAnsi="Cambria"/>
        </w:rPr>
      </w:pPr>
      <w:r w:rsidRPr="00320EE5">
        <w:rPr>
          <w:rFonts w:ascii="Cambria" w:hAnsi="Cambria"/>
        </w:rPr>
        <w:t>All such expenses are the responsibility of the student.</w:t>
      </w:r>
    </w:p>
    <w:p w14:paraId="38A17DC8" w14:textId="77777777" w:rsidR="00320EE5" w:rsidRPr="00320EE5" w:rsidRDefault="00320EE5" w:rsidP="00320EE5">
      <w:pPr>
        <w:tabs>
          <w:tab w:val="left" w:pos="6780"/>
        </w:tabs>
        <w:rPr>
          <w:rFonts w:ascii="Cambria" w:hAnsi="Cambria"/>
        </w:rPr>
      </w:pPr>
      <w:r w:rsidRPr="00320EE5">
        <w:rPr>
          <w:rFonts w:ascii="Cambria" w:hAnsi="Cambria"/>
        </w:rPr>
        <w:t xml:space="preserve">Eastern Illinois University’s Textbook Rental Service provides the students at Eastern Illinois University with quality textbooks at an affordable cost.  For more information, visit Textbook Rental Service’s website at </w:t>
      </w:r>
      <w:hyperlink r:id="rId10" w:history="1">
        <w:r w:rsidR="0053270B" w:rsidRPr="00C81880">
          <w:rPr>
            <w:rStyle w:val="Hyperlink"/>
            <w:rFonts w:ascii="Cambria" w:hAnsi="Cambria"/>
          </w:rPr>
          <w:t>www.eiu.edu/~textbks/</w:t>
        </w:r>
      </w:hyperlink>
      <w:r w:rsidRPr="00320EE5">
        <w:rPr>
          <w:rFonts w:ascii="Cambria" w:hAnsi="Cambria"/>
        </w:rPr>
        <w:t>.</w:t>
      </w:r>
      <w:r w:rsidR="0053270B">
        <w:rPr>
          <w:rFonts w:ascii="Cambria" w:hAnsi="Cambria"/>
        </w:rPr>
        <w:t xml:space="preserve"> </w:t>
      </w:r>
      <w:r w:rsidRPr="00320EE5">
        <w:rPr>
          <w:rFonts w:ascii="Cambria" w:hAnsi="Cambria"/>
        </w:rPr>
        <w:t xml:space="preserve">  </w:t>
      </w:r>
    </w:p>
    <w:p w14:paraId="2D0D877B" w14:textId="77777777" w:rsidR="00C21C97" w:rsidRDefault="00C21C97" w:rsidP="00320EE5">
      <w:pPr>
        <w:tabs>
          <w:tab w:val="left" w:pos="6780"/>
        </w:tabs>
        <w:rPr>
          <w:rFonts w:ascii="Cambria" w:hAnsi="Cambria"/>
          <w:i/>
          <w:u w:val="single"/>
        </w:rPr>
      </w:pPr>
    </w:p>
    <w:p w14:paraId="67B39D84" w14:textId="77777777" w:rsidR="009858CD" w:rsidRDefault="009858CD" w:rsidP="00320EE5">
      <w:pPr>
        <w:tabs>
          <w:tab w:val="left" w:pos="6780"/>
        </w:tabs>
        <w:rPr>
          <w:rFonts w:ascii="Cambria" w:hAnsi="Cambria"/>
          <w:i/>
          <w:u w:val="single"/>
        </w:rPr>
      </w:pPr>
    </w:p>
    <w:p w14:paraId="70AEB4C1" w14:textId="77777777" w:rsidR="009858CD" w:rsidRDefault="009858CD" w:rsidP="00320EE5">
      <w:pPr>
        <w:tabs>
          <w:tab w:val="left" w:pos="6780"/>
        </w:tabs>
        <w:rPr>
          <w:rFonts w:ascii="Cambria" w:hAnsi="Cambria"/>
          <w:i/>
          <w:u w:val="single"/>
        </w:rPr>
      </w:pPr>
    </w:p>
    <w:tbl>
      <w:tblPr>
        <w:tblStyle w:val="TableGrid"/>
        <w:tblW w:w="9000" w:type="dxa"/>
        <w:tblInd w:w="-95" w:type="dxa"/>
        <w:tblLook w:val="04A0" w:firstRow="1" w:lastRow="0" w:firstColumn="1" w:lastColumn="0" w:noHBand="0" w:noVBand="1"/>
      </w:tblPr>
      <w:tblGrid>
        <w:gridCol w:w="5837"/>
        <w:gridCol w:w="3163"/>
      </w:tblGrid>
      <w:tr w:rsidR="009858CD" w:rsidRPr="009858CD" w14:paraId="360BF5D3" w14:textId="77777777" w:rsidTr="00587219">
        <w:tc>
          <w:tcPr>
            <w:tcW w:w="5837" w:type="dxa"/>
          </w:tcPr>
          <w:p w14:paraId="2A65233A" w14:textId="2720180E" w:rsidR="009858CD" w:rsidRPr="009858CD" w:rsidRDefault="009858CD" w:rsidP="009858CD">
            <w:pPr>
              <w:tabs>
                <w:tab w:val="left" w:pos="6780"/>
              </w:tabs>
              <w:jc w:val="center"/>
              <w:rPr>
                <w:rFonts w:ascii="Cambria" w:hAnsi="Cambria"/>
                <w:b/>
              </w:rPr>
            </w:pPr>
            <w:r w:rsidRPr="009858CD">
              <w:rPr>
                <w:rFonts w:ascii="Cambria" w:hAnsi="Cambria"/>
                <w:b/>
              </w:rPr>
              <w:t>Program Fees</w:t>
            </w:r>
          </w:p>
        </w:tc>
        <w:tc>
          <w:tcPr>
            <w:tcW w:w="3163" w:type="dxa"/>
          </w:tcPr>
          <w:p w14:paraId="050543F0" w14:textId="154785D7" w:rsidR="009858CD" w:rsidRPr="009858CD" w:rsidRDefault="009858CD" w:rsidP="009858CD">
            <w:pPr>
              <w:tabs>
                <w:tab w:val="left" w:pos="6780"/>
              </w:tabs>
              <w:jc w:val="center"/>
              <w:rPr>
                <w:rFonts w:ascii="Cambria" w:hAnsi="Cambria"/>
                <w:b/>
              </w:rPr>
            </w:pPr>
            <w:r w:rsidRPr="009858CD">
              <w:rPr>
                <w:rFonts w:ascii="Cambria" w:hAnsi="Cambria"/>
                <w:b/>
              </w:rPr>
              <w:t>Cost</w:t>
            </w:r>
          </w:p>
        </w:tc>
      </w:tr>
      <w:tr w:rsidR="009858CD" w:rsidRPr="009858CD" w14:paraId="13BA93E3" w14:textId="77777777" w:rsidTr="00587219">
        <w:tc>
          <w:tcPr>
            <w:tcW w:w="5837" w:type="dxa"/>
          </w:tcPr>
          <w:p w14:paraId="03E27CDE" w14:textId="22385F7A" w:rsidR="009858CD" w:rsidRPr="009858CD" w:rsidRDefault="009858CD" w:rsidP="009858CD">
            <w:pPr>
              <w:tabs>
                <w:tab w:val="left" w:pos="6780"/>
              </w:tabs>
              <w:rPr>
                <w:rFonts w:ascii="Cambria" w:hAnsi="Cambria"/>
              </w:rPr>
            </w:pPr>
            <w:r>
              <w:rPr>
                <w:rFonts w:ascii="Cambria" w:hAnsi="Cambria"/>
              </w:rPr>
              <w:t xml:space="preserve">EIU Tuition: Please check for updates at </w:t>
            </w:r>
            <w:hyperlink r:id="rId11" w:history="1">
              <w:r w:rsidRPr="00C81880">
                <w:rPr>
                  <w:rStyle w:val="Hyperlink"/>
                  <w:rFonts w:ascii="Cambria" w:hAnsi="Cambria"/>
                </w:rPr>
                <w:t>http://catalog.eiu.edu/content.php?catoid=13&amp;navoid=263</w:t>
              </w:r>
            </w:hyperlink>
          </w:p>
        </w:tc>
        <w:tc>
          <w:tcPr>
            <w:tcW w:w="3163" w:type="dxa"/>
          </w:tcPr>
          <w:p w14:paraId="34E75403" w14:textId="6C05BBF4" w:rsidR="009858CD" w:rsidRDefault="009858CD" w:rsidP="00587219">
            <w:pPr>
              <w:tabs>
                <w:tab w:val="left" w:pos="6780"/>
              </w:tabs>
              <w:jc w:val="right"/>
              <w:rPr>
                <w:rFonts w:ascii="Cambria" w:hAnsi="Cambria"/>
              </w:rPr>
            </w:pPr>
            <w:r>
              <w:rPr>
                <w:rFonts w:ascii="Cambria" w:hAnsi="Cambria"/>
              </w:rPr>
              <w:t>Illinois &amp; border state resident: $</w:t>
            </w:r>
            <w:r w:rsidR="00A95908">
              <w:rPr>
                <w:rFonts w:ascii="Cambria" w:hAnsi="Cambria"/>
              </w:rPr>
              <w:t>169</w:t>
            </w:r>
            <w:r>
              <w:rPr>
                <w:rFonts w:ascii="Cambria" w:hAnsi="Cambria"/>
              </w:rPr>
              <w:t>/credit</w:t>
            </w:r>
          </w:p>
          <w:p w14:paraId="4DD19578" w14:textId="77777777" w:rsidR="00A95908" w:rsidRDefault="009858CD" w:rsidP="00587219">
            <w:pPr>
              <w:tabs>
                <w:tab w:val="left" w:pos="6780"/>
              </w:tabs>
              <w:jc w:val="right"/>
              <w:rPr>
                <w:rFonts w:ascii="Cambria" w:hAnsi="Cambria"/>
              </w:rPr>
            </w:pPr>
            <w:r>
              <w:rPr>
                <w:rFonts w:ascii="Cambria" w:hAnsi="Cambria"/>
              </w:rPr>
              <w:t>Ex cost: 15 credit hours, fees and textbook rental:</w:t>
            </w:r>
          </w:p>
          <w:p w14:paraId="25D03313" w14:textId="014D956E" w:rsidR="009858CD" w:rsidRDefault="009858CD" w:rsidP="00587219">
            <w:pPr>
              <w:tabs>
                <w:tab w:val="left" w:pos="6780"/>
              </w:tabs>
              <w:jc w:val="right"/>
              <w:rPr>
                <w:rFonts w:ascii="Cambria" w:hAnsi="Cambria"/>
              </w:rPr>
            </w:pPr>
            <w:r>
              <w:rPr>
                <w:rFonts w:ascii="Cambria" w:hAnsi="Cambria"/>
              </w:rPr>
              <w:t xml:space="preserve"> $ </w:t>
            </w:r>
            <w:r w:rsidR="00A95908">
              <w:rPr>
                <w:rFonts w:ascii="Cambria" w:hAnsi="Cambria"/>
              </w:rPr>
              <w:t>8,504.40</w:t>
            </w:r>
          </w:p>
          <w:p w14:paraId="586B4202" w14:textId="59AFAEA3" w:rsidR="009858CD" w:rsidRDefault="009858CD" w:rsidP="00587219">
            <w:pPr>
              <w:tabs>
                <w:tab w:val="left" w:pos="6780"/>
              </w:tabs>
              <w:jc w:val="right"/>
              <w:rPr>
                <w:rFonts w:ascii="Cambria" w:hAnsi="Cambria"/>
              </w:rPr>
            </w:pPr>
            <w:r>
              <w:rPr>
                <w:rFonts w:ascii="Cambria" w:hAnsi="Cambria"/>
              </w:rPr>
              <w:t>Non-border state: $</w:t>
            </w:r>
            <w:r w:rsidR="00A95908">
              <w:rPr>
                <w:rFonts w:ascii="Cambria" w:hAnsi="Cambria"/>
              </w:rPr>
              <w:t>508</w:t>
            </w:r>
            <w:r>
              <w:rPr>
                <w:rFonts w:ascii="Cambria" w:hAnsi="Cambria"/>
              </w:rPr>
              <w:t>/credit</w:t>
            </w:r>
          </w:p>
          <w:p w14:paraId="2A9394AA" w14:textId="77777777" w:rsidR="00A95908" w:rsidRDefault="009858CD" w:rsidP="00587219">
            <w:pPr>
              <w:tabs>
                <w:tab w:val="left" w:pos="6780"/>
              </w:tabs>
              <w:jc w:val="right"/>
              <w:rPr>
                <w:rFonts w:ascii="Cambria" w:hAnsi="Cambria"/>
              </w:rPr>
            </w:pPr>
            <w:r>
              <w:rPr>
                <w:rFonts w:ascii="Cambria" w:hAnsi="Cambria"/>
              </w:rPr>
              <w:t>Ex cost: 15 credit hours, fees, and textbook rental:</w:t>
            </w:r>
          </w:p>
          <w:p w14:paraId="22DD02A1" w14:textId="1830620E" w:rsidR="009858CD" w:rsidRPr="009858CD" w:rsidRDefault="009858CD" w:rsidP="00A95908">
            <w:pPr>
              <w:tabs>
                <w:tab w:val="left" w:pos="6780"/>
              </w:tabs>
              <w:jc w:val="right"/>
              <w:rPr>
                <w:rFonts w:ascii="Cambria" w:hAnsi="Cambria"/>
              </w:rPr>
            </w:pPr>
            <w:r>
              <w:rPr>
                <w:rFonts w:ascii="Cambria" w:hAnsi="Cambria"/>
              </w:rPr>
              <w:t xml:space="preserve"> $ </w:t>
            </w:r>
            <w:r w:rsidR="00A95908">
              <w:rPr>
                <w:rFonts w:ascii="Cambria" w:hAnsi="Cambria"/>
              </w:rPr>
              <w:t>19,684.80</w:t>
            </w:r>
          </w:p>
        </w:tc>
      </w:tr>
      <w:tr w:rsidR="009858CD" w:rsidRPr="009858CD" w14:paraId="12DCB972" w14:textId="77777777" w:rsidTr="00587219">
        <w:tc>
          <w:tcPr>
            <w:tcW w:w="5837" w:type="dxa"/>
          </w:tcPr>
          <w:p w14:paraId="77C8242F" w14:textId="7EFEB47A" w:rsidR="009858CD" w:rsidRPr="009858CD" w:rsidRDefault="00587219" w:rsidP="00320EE5">
            <w:pPr>
              <w:tabs>
                <w:tab w:val="left" w:pos="6780"/>
              </w:tabs>
              <w:rPr>
                <w:rFonts w:ascii="Cambria" w:hAnsi="Cambria"/>
              </w:rPr>
            </w:pPr>
            <w:r>
              <w:rPr>
                <w:rFonts w:ascii="Cambria" w:hAnsi="Cambria"/>
              </w:rPr>
              <w:t>EIU Graduate School application fee</w:t>
            </w:r>
          </w:p>
        </w:tc>
        <w:tc>
          <w:tcPr>
            <w:tcW w:w="3163" w:type="dxa"/>
          </w:tcPr>
          <w:p w14:paraId="54210C2B" w14:textId="0C5E9958" w:rsidR="009858CD" w:rsidRPr="009858CD" w:rsidRDefault="00587219" w:rsidP="00587219">
            <w:pPr>
              <w:tabs>
                <w:tab w:val="left" w:pos="6780"/>
              </w:tabs>
              <w:jc w:val="right"/>
              <w:rPr>
                <w:rFonts w:ascii="Cambria" w:hAnsi="Cambria"/>
              </w:rPr>
            </w:pPr>
            <w:r>
              <w:rPr>
                <w:rFonts w:ascii="Cambria" w:hAnsi="Cambria"/>
              </w:rPr>
              <w:t>$30</w:t>
            </w:r>
          </w:p>
        </w:tc>
      </w:tr>
      <w:tr w:rsidR="009858CD" w:rsidRPr="009858CD" w14:paraId="3D1DE192" w14:textId="77777777" w:rsidTr="00587219">
        <w:tc>
          <w:tcPr>
            <w:tcW w:w="5837" w:type="dxa"/>
          </w:tcPr>
          <w:p w14:paraId="38C30C80" w14:textId="242D8389" w:rsidR="009858CD" w:rsidRPr="009858CD" w:rsidRDefault="00587219" w:rsidP="00320EE5">
            <w:pPr>
              <w:tabs>
                <w:tab w:val="left" w:pos="6780"/>
              </w:tabs>
              <w:rPr>
                <w:rFonts w:ascii="Cambria" w:hAnsi="Cambria"/>
              </w:rPr>
            </w:pPr>
            <w:r>
              <w:rPr>
                <w:rFonts w:ascii="Cambria" w:hAnsi="Cambria"/>
              </w:rPr>
              <w:t>EIU DICAS application fee</w:t>
            </w:r>
          </w:p>
        </w:tc>
        <w:tc>
          <w:tcPr>
            <w:tcW w:w="3163" w:type="dxa"/>
          </w:tcPr>
          <w:p w14:paraId="2DC36C48" w14:textId="011BEBF3" w:rsidR="009858CD" w:rsidRPr="009858CD" w:rsidRDefault="00587219" w:rsidP="00587219">
            <w:pPr>
              <w:tabs>
                <w:tab w:val="left" w:pos="6780"/>
              </w:tabs>
              <w:jc w:val="right"/>
              <w:rPr>
                <w:rFonts w:ascii="Cambria" w:hAnsi="Cambria"/>
              </w:rPr>
            </w:pPr>
            <w:r>
              <w:rPr>
                <w:rFonts w:ascii="Cambria" w:hAnsi="Cambria"/>
              </w:rPr>
              <w:t>$35</w:t>
            </w:r>
          </w:p>
        </w:tc>
      </w:tr>
      <w:tr w:rsidR="009858CD" w:rsidRPr="009858CD" w14:paraId="373167D7" w14:textId="77777777" w:rsidTr="00587219">
        <w:tc>
          <w:tcPr>
            <w:tcW w:w="5837" w:type="dxa"/>
          </w:tcPr>
          <w:p w14:paraId="3E636898" w14:textId="27378034" w:rsidR="009858CD" w:rsidRPr="009858CD" w:rsidRDefault="00587219" w:rsidP="00320EE5">
            <w:pPr>
              <w:tabs>
                <w:tab w:val="left" w:pos="6780"/>
              </w:tabs>
              <w:rPr>
                <w:rFonts w:ascii="Cambria" w:hAnsi="Cambria"/>
              </w:rPr>
            </w:pPr>
            <w:r>
              <w:rPr>
                <w:rFonts w:ascii="Cambria" w:hAnsi="Cambria"/>
              </w:rPr>
              <w:t>Academy of Nutrition and Dietetics DICAS application fee</w:t>
            </w:r>
          </w:p>
        </w:tc>
        <w:tc>
          <w:tcPr>
            <w:tcW w:w="3163" w:type="dxa"/>
          </w:tcPr>
          <w:p w14:paraId="06B05ECC" w14:textId="173E03D7" w:rsidR="009858CD" w:rsidRPr="009858CD" w:rsidRDefault="00587219" w:rsidP="00587219">
            <w:pPr>
              <w:tabs>
                <w:tab w:val="left" w:pos="6780"/>
              </w:tabs>
              <w:jc w:val="right"/>
              <w:rPr>
                <w:rFonts w:ascii="Cambria" w:hAnsi="Cambria"/>
              </w:rPr>
            </w:pPr>
            <w:r>
              <w:rPr>
                <w:rFonts w:ascii="Cambria" w:hAnsi="Cambria"/>
              </w:rPr>
              <w:t>$45</w:t>
            </w:r>
          </w:p>
        </w:tc>
      </w:tr>
      <w:tr w:rsidR="009858CD" w:rsidRPr="009858CD" w14:paraId="15EBDB78" w14:textId="77777777" w:rsidTr="00587219">
        <w:tc>
          <w:tcPr>
            <w:tcW w:w="5837" w:type="dxa"/>
          </w:tcPr>
          <w:p w14:paraId="7D6971A0" w14:textId="41260FE2" w:rsidR="009858CD" w:rsidRPr="009858CD" w:rsidRDefault="00587219" w:rsidP="00320EE5">
            <w:pPr>
              <w:tabs>
                <w:tab w:val="left" w:pos="6780"/>
              </w:tabs>
              <w:rPr>
                <w:rFonts w:ascii="Cambria" w:hAnsi="Cambria"/>
              </w:rPr>
            </w:pPr>
            <w:r>
              <w:rPr>
                <w:rFonts w:ascii="Cambria" w:hAnsi="Cambria"/>
              </w:rPr>
              <w:t>D&amp;D Digital Matching fee</w:t>
            </w:r>
          </w:p>
        </w:tc>
        <w:tc>
          <w:tcPr>
            <w:tcW w:w="3163" w:type="dxa"/>
          </w:tcPr>
          <w:p w14:paraId="5139151D" w14:textId="6C3C18D8" w:rsidR="009858CD" w:rsidRPr="009858CD" w:rsidRDefault="00587219" w:rsidP="00587219">
            <w:pPr>
              <w:tabs>
                <w:tab w:val="left" w:pos="6780"/>
              </w:tabs>
              <w:jc w:val="right"/>
              <w:rPr>
                <w:rFonts w:ascii="Cambria" w:hAnsi="Cambria"/>
              </w:rPr>
            </w:pPr>
            <w:r>
              <w:rPr>
                <w:rFonts w:ascii="Cambria" w:hAnsi="Cambria"/>
              </w:rPr>
              <w:t>$50</w:t>
            </w:r>
          </w:p>
        </w:tc>
      </w:tr>
      <w:tr w:rsidR="009858CD" w:rsidRPr="009858CD" w14:paraId="1D3D3260" w14:textId="77777777" w:rsidTr="00587219">
        <w:tc>
          <w:tcPr>
            <w:tcW w:w="5837" w:type="dxa"/>
          </w:tcPr>
          <w:p w14:paraId="144F4D95" w14:textId="2FF70128" w:rsidR="009858CD" w:rsidRPr="00587219" w:rsidRDefault="00587219" w:rsidP="00587219">
            <w:pPr>
              <w:tabs>
                <w:tab w:val="left" w:pos="6780"/>
              </w:tabs>
              <w:jc w:val="center"/>
              <w:rPr>
                <w:rFonts w:ascii="Cambria" w:hAnsi="Cambria"/>
                <w:b/>
              </w:rPr>
            </w:pPr>
            <w:r>
              <w:rPr>
                <w:rFonts w:ascii="Cambria" w:hAnsi="Cambria"/>
                <w:b/>
              </w:rPr>
              <w:t xml:space="preserve">Other expenses and Approximate Costs: </w:t>
            </w:r>
            <w:r w:rsidRPr="00320EE5">
              <w:rPr>
                <w:rFonts w:ascii="Cambria" w:hAnsi="Cambria"/>
              </w:rPr>
              <w:t>As with any graduate dietetic program there are additional expenses above and beyond fees and tuition. An estimated range of suc</w:t>
            </w:r>
            <w:r>
              <w:rPr>
                <w:rFonts w:ascii="Cambria" w:hAnsi="Cambria"/>
              </w:rPr>
              <w:t>h expenses may include</w:t>
            </w:r>
          </w:p>
        </w:tc>
        <w:tc>
          <w:tcPr>
            <w:tcW w:w="3163" w:type="dxa"/>
          </w:tcPr>
          <w:p w14:paraId="41600F71" w14:textId="77777777" w:rsidR="009858CD" w:rsidRPr="009858CD" w:rsidRDefault="009858CD" w:rsidP="00587219">
            <w:pPr>
              <w:tabs>
                <w:tab w:val="left" w:pos="6780"/>
              </w:tabs>
              <w:jc w:val="right"/>
              <w:rPr>
                <w:rFonts w:ascii="Cambria" w:hAnsi="Cambria"/>
              </w:rPr>
            </w:pPr>
          </w:p>
        </w:tc>
      </w:tr>
      <w:tr w:rsidR="009858CD" w:rsidRPr="009858CD" w14:paraId="2939BD4E" w14:textId="77777777" w:rsidTr="00587219">
        <w:tc>
          <w:tcPr>
            <w:tcW w:w="5837" w:type="dxa"/>
          </w:tcPr>
          <w:p w14:paraId="4FC25BEC" w14:textId="255425B2" w:rsidR="009858CD" w:rsidRPr="009858CD" w:rsidRDefault="00587219" w:rsidP="00320EE5">
            <w:pPr>
              <w:tabs>
                <w:tab w:val="left" w:pos="6780"/>
              </w:tabs>
              <w:rPr>
                <w:rFonts w:ascii="Cambria" w:hAnsi="Cambria"/>
              </w:rPr>
            </w:pPr>
            <w:r>
              <w:rPr>
                <w:rFonts w:ascii="Cambria" w:hAnsi="Cambria"/>
              </w:rPr>
              <w:t xml:space="preserve">Housing: </w:t>
            </w:r>
            <w:r w:rsidRPr="00320EE5">
              <w:rPr>
                <w:rFonts w:ascii="Cambria" w:hAnsi="Cambria"/>
              </w:rPr>
              <w:t>depending on geographical location (rural vs. city) and housing preferences</w:t>
            </w:r>
          </w:p>
        </w:tc>
        <w:tc>
          <w:tcPr>
            <w:tcW w:w="3163" w:type="dxa"/>
          </w:tcPr>
          <w:p w14:paraId="6E4D5EC6" w14:textId="2836F721" w:rsidR="009858CD" w:rsidRPr="009858CD" w:rsidRDefault="00587219" w:rsidP="00587219">
            <w:pPr>
              <w:tabs>
                <w:tab w:val="left" w:pos="6780"/>
              </w:tabs>
              <w:jc w:val="right"/>
              <w:rPr>
                <w:rFonts w:ascii="Cambria" w:hAnsi="Cambria"/>
              </w:rPr>
            </w:pPr>
            <w:r>
              <w:rPr>
                <w:rFonts w:ascii="Cambria" w:hAnsi="Cambria"/>
              </w:rPr>
              <w:t>$800.00/month</w:t>
            </w:r>
          </w:p>
        </w:tc>
      </w:tr>
      <w:tr w:rsidR="00587219" w:rsidRPr="009858CD" w14:paraId="06B084E7" w14:textId="77777777" w:rsidTr="00587219">
        <w:tc>
          <w:tcPr>
            <w:tcW w:w="5837" w:type="dxa"/>
          </w:tcPr>
          <w:p w14:paraId="0B72481C" w14:textId="3CE9C84A" w:rsidR="00587219" w:rsidRDefault="00587219" w:rsidP="00320EE5">
            <w:pPr>
              <w:tabs>
                <w:tab w:val="left" w:pos="6780"/>
              </w:tabs>
              <w:rPr>
                <w:rFonts w:ascii="Cambria" w:hAnsi="Cambria"/>
              </w:rPr>
            </w:pPr>
            <w:r>
              <w:rPr>
                <w:rFonts w:ascii="Cambria" w:hAnsi="Cambria"/>
              </w:rPr>
              <w:t xml:space="preserve">Utilities: </w:t>
            </w:r>
            <w:r w:rsidRPr="00320EE5">
              <w:rPr>
                <w:rFonts w:ascii="Cambria" w:hAnsi="Cambria"/>
              </w:rPr>
              <w:t>depending on location and utility usage</w:t>
            </w:r>
          </w:p>
        </w:tc>
        <w:tc>
          <w:tcPr>
            <w:tcW w:w="3163" w:type="dxa"/>
          </w:tcPr>
          <w:p w14:paraId="3A45112B" w14:textId="6FB584B7" w:rsidR="00587219" w:rsidRDefault="00587219" w:rsidP="00587219">
            <w:pPr>
              <w:tabs>
                <w:tab w:val="left" w:pos="6780"/>
              </w:tabs>
              <w:jc w:val="right"/>
              <w:rPr>
                <w:rFonts w:ascii="Cambria" w:hAnsi="Cambria"/>
              </w:rPr>
            </w:pPr>
            <w:r>
              <w:rPr>
                <w:rFonts w:ascii="Cambria" w:hAnsi="Cambria"/>
              </w:rPr>
              <w:t>$150.00/month</w:t>
            </w:r>
          </w:p>
        </w:tc>
      </w:tr>
      <w:tr w:rsidR="00587219" w:rsidRPr="009858CD" w14:paraId="6C04BC88" w14:textId="77777777" w:rsidTr="00587219">
        <w:tc>
          <w:tcPr>
            <w:tcW w:w="5837" w:type="dxa"/>
          </w:tcPr>
          <w:p w14:paraId="7FEFF8F1" w14:textId="79299D98" w:rsidR="00587219" w:rsidRDefault="00587219" w:rsidP="00320EE5">
            <w:pPr>
              <w:tabs>
                <w:tab w:val="left" w:pos="6780"/>
              </w:tabs>
              <w:rPr>
                <w:rFonts w:ascii="Cambria" w:hAnsi="Cambria"/>
              </w:rPr>
            </w:pPr>
            <w:r>
              <w:rPr>
                <w:rFonts w:ascii="Cambria" w:hAnsi="Cambria"/>
              </w:rPr>
              <w:t xml:space="preserve">Gasoline: depending on where you reside in proximity to campus and internship site, </w:t>
            </w:r>
            <w:r w:rsidRPr="00320EE5">
              <w:rPr>
                <w:rFonts w:ascii="Cambria" w:hAnsi="Cambria"/>
              </w:rPr>
              <w:t xml:space="preserve">depending on type of vehicle, gas mileage of the vehicle, cost of gasoline, and </w:t>
            </w:r>
            <w:proofErr w:type="gramStart"/>
            <w:r w:rsidRPr="00320EE5">
              <w:rPr>
                <w:rFonts w:ascii="Cambria" w:hAnsi="Cambria"/>
              </w:rPr>
              <w:t>amount</w:t>
            </w:r>
            <w:proofErr w:type="gramEnd"/>
            <w:r w:rsidRPr="00320EE5">
              <w:rPr>
                <w:rFonts w:ascii="Cambria" w:hAnsi="Cambria"/>
              </w:rPr>
              <w:t xml:space="preserve"> of miles driven</w:t>
            </w:r>
          </w:p>
        </w:tc>
        <w:tc>
          <w:tcPr>
            <w:tcW w:w="3163" w:type="dxa"/>
          </w:tcPr>
          <w:p w14:paraId="342E371A" w14:textId="4C8FC1A9" w:rsidR="00587219" w:rsidRDefault="00587219" w:rsidP="00587219">
            <w:pPr>
              <w:tabs>
                <w:tab w:val="left" w:pos="6780"/>
              </w:tabs>
              <w:jc w:val="right"/>
              <w:rPr>
                <w:rFonts w:ascii="Cambria" w:hAnsi="Cambria"/>
              </w:rPr>
            </w:pPr>
            <w:r>
              <w:rPr>
                <w:rFonts w:ascii="Cambria" w:hAnsi="Cambria"/>
              </w:rPr>
              <w:t>$50-200.00/month</w:t>
            </w:r>
          </w:p>
        </w:tc>
      </w:tr>
      <w:tr w:rsidR="00587219" w:rsidRPr="009858CD" w14:paraId="47876B28" w14:textId="77777777" w:rsidTr="00587219">
        <w:tc>
          <w:tcPr>
            <w:tcW w:w="5837" w:type="dxa"/>
          </w:tcPr>
          <w:p w14:paraId="5BA7C98B" w14:textId="5E50AB59" w:rsidR="00587219" w:rsidRDefault="00587219" w:rsidP="00320EE5">
            <w:pPr>
              <w:tabs>
                <w:tab w:val="left" w:pos="6780"/>
              </w:tabs>
              <w:rPr>
                <w:rFonts w:ascii="Cambria" w:hAnsi="Cambria"/>
              </w:rPr>
            </w:pPr>
            <w:r>
              <w:rPr>
                <w:rFonts w:ascii="Cambria" w:hAnsi="Cambria"/>
              </w:rPr>
              <w:t xml:space="preserve">Food: </w:t>
            </w:r>
            <w:r w:rsidRPr="00320EE5">
              <w:rPr>
                <w:rFonts w:ascii="Cambria" w:hAnsi="Cambria"/>
              </w:rPr>
              <w:t>depending</w:t>
            </w:r>
            <w:r>
              <w:rPr>
                <w:rFonts w:ascii="Cambria" w:hAnsi="Cambria"/>
              </w:rPr>
              <w:t xml:space="preserve"> on the student's preferences, </w:t>
            </w:r>
            <w:r w:rsidRPr="00320EE5">
              <w:rPr>
                <w:rFonts w:ascii="Cambria" w:hAnsi="Cambria"/>
              </w:rPr>
              <w:t>the amounts of food eaten, and the geographical location where the food was purchased</w:t>
            </w:r>
          </w:p>
        </w:tc>
        <w:tc>
          <w:tcPr>
            <w:tcW w:w="3163" w:type="dxa"/>
          </w:tcPr>
          <w:p w14:paraId="4EEBCF95" w14:textId="57CA65E0" w:rsidR="00587219" w:rsidRDefault="00587219" w:rsidP="00587219">
            <w:pPr>
              <w:tabs>
                <w:tab w:val="left" w:pos="6780"/>
              </w:tabs>
              <w:jc w:val="right"/>
              <w:rPr>
                <w:rFonts w:ascii="Cambria" w:hAnsi="Cambria"/>
              </w:rPr>
            </w:pPr>
            <w:r>
              <w:rPr>
                <w:rFonts w:ascii="Cambria" w:hAnsi="Cambria"/>
              </w:rPr>
              <w:t>$50-200.00/month</w:t>
            </w:r>
          </w:p>
        </w:tc>
      </w:tr>
      <w:tr w:rsidR="002314C8" w:rsidRPr="009858CD" w14:paraId="62BCC164" w14:textId="77777777" w:rsidTr="00587219">
        <w:tc>
          <w:tcPr>
            <w:tcW w:w="5837" w:type="dxa"/>
          </w:tcPr>
          <w:p w14:paraId="539214E6" w14:textId="5433429A" w:rsidR="002314C8" w:rsidRDefault="002314C8" w:rsidP="002314C8">
            <w:pPr>
              <w:tabs>
                <w:tab w:val="left" w:pos="6780"/>
              </w:tabs>
              <w:rPr>
                <w:rFonts w:ascii="Cambria" w:hAnsi="Cambria"/>
              </w:rPr>
            </w:pPr>
            <w:r>
              <w:rPr>
                <w:rFonts w:ascii="Cambria" w:hAnsi="Cambria"/>
              </w:rPr>
              <w:t>Medical tests: Immunizations, TB test, urine drug screen. D</w:t>
            </w:r>
            <w:r w:rsidRPr="00320EE5">
              <w:rPr>
                <w:rFonts w:ascii="Cambria" w:hAnsi="Cambria"/>
              </w:rPr>
              <w:t>epending on if the tests are completed at the EIU Health Services or by their personal MD</w:t>
            </w:r>
          </w:p>
        </w:tc>
        <w:tc>
          <w:tcPr>
            <w:tcW w:w="3163" w:type="dxa"/>
          </w:tcPr>
          <w:p w14:paraId="26388E6D" w14:textId="320FED5A" w:rsidR="002314C8" w:rsidRDefault="002314C8" w:rsidP="002314C8">
            <w:pPr>
              <w:tabs>
                <w:tab w:val="left" w:pos="6780"/>
              </w:tabs>
              <w:jc w:val="right"/>
              <w:rPr>
                <w:rFonts w:ascii="Cambria" w:hAnsi="Cambria"/>
              </w:rPr>
            </w:pPr>
            <w:r>
              <w:rPr>
                <w:rFonts w:ascii="Cambria" w:hAnsi="Cambria"/>
              </w:rPr>
              <w:t>$90-200.00</w:t>
            </w:r>
          </w:p>
        </w:tc>
      </w:tr>
      <w:tr w:rsidR="002314C8" w:rsidRPr="009858CD" w14:paraId="0F40C857" w14:textId="77777777" w:rsidTr="00587219">
        <w:tc>
          <w:tcPr>
            <w:tcW w:w="5837" w:type="dxa"/>
          </w:tcPr>
          <w:p w14:paraId="0DC8F1EA" w14:textId="6E6BDC6E" w:rsidR="002314C8" w:rsidRDefault="002314C8" w:rsidP="002314C8">
            <w:pPr>
              <w:tabs>
                <w:tab w:val="left" w:pos="6780"/>
              </w:tabs>
              <w:rPr>
                <w:rFonts w:ascii="Cambria" w:hAnsi="Cambria"/>
              </w:rPr>
            </w:pPr>
            <w:r>
              <w:rPr>
                <w:rFonts w:ascii="Cambria" w:hAnsi="Cambria"/>
              </w:rPr>
              <w:t>Criminal Background check</w:t>
            </w:r>
          </w:p>
        </w:tc>
        <w:tc>
          <w:tcPr>
            <w:tcW w:w="3163" w:type="dxa"/>
          </w:tcPr>
          <w:p w14:paraId="70F55813" w14:textId="3AF45894" w:rsidR="002314C8" w:rsidRDefault="002314C8" w:rsidP="002314C8">
            <w:pPr>
              <w:tabs>
                <w:tab w:val="left" w:pos="6780"/>
              </w:tabs>
              <w:jc w:val="right"/>
              <w:rPr>
                <w:rFonts w:ascii="Cambria" w:hAnsi="Cambria"/>
              </w:rPr>
            </w:pPr>
            <w:r>
              <w:rPr>
                <w:rFonts w:ascii="Cambria" w:hAnsi="Cambria"/>
              </w:rPr>
              <w:t>$20</w:t>
            </w:r>
          </w:p>
        </w:tc>
      </w:tr>
      <w:tr w:rsidR="002314C8" w:rsidRPr="009858CD" w14:paraId="76FD9B24" w14:textId="77777777" w:rsidTr="00587219">
        <w:tc>
          <w:tcPr>
            <w:tcW w:w="5837" w:type="dxa"/>
          </w:tcPr>
          <w:p w14:paraId="214A61E8" w14:textId="18B69CCC" w:rsidR="002314C8" w:rsidRDefault="002314C8" w:rsidP="002314C8">
            <w:pPr>
              <w:tabs>
                <w:tab w:val="left" w:pos="6780"/>
              </w:tabs>
              <w:rPr>
                <w:rFonts w:ascii="Cambria" w:hAnsi="Cambria"/>
              </w:rPr>
            </w:pPr>
            <w:r>
              <w:rPr>
                <w:rFonts w:ascii="Cambria" w:hAnsi="Cambria"/>
              </w:rPr>
              <w:t>Drug Screen</w:t>
            </w:r>
          </w:p>
        </w:tc>
        <w:tc>
          <w:tcPr>
            <w:tcW w:w="3163" w:type="dxa"/>
          </w:tcPr>
          <w:p w14:paraId="3D9ACED5" w14:textId="30A9F0D6" w:rsidR="002314C8" w:rsidRDefault="002314C8" w:rsidP="002314C8">
            <w:pPr>
              <w:tabs>
                <w:tab w:val="left" w:pos="6780"/>
              </w:tabs>
              <w:jc w:val="right"/>
              <w:rPr>
                <w:rFonts w:ascii="Cambria" w:hAnsi="Cambria"/>
              </w:rPr>
            </w:pPr>
            <w:r>
              <w:rPr>
                <w:rFonts w:ascii="Cambria" w:hAnsi="Cambria"/>
              </w:rPr>
              <w:t>$50</w:t>
            </w:r>
          </w:p>
        </w:tc>
      </w:tr>
      <w:tr w:rsidR="002314C8" w:rsidRPr="009858CD" w14:paraId="6E24D639" w14:textId="77777777" w:rsidTr="00587219">
        <w:tc>
          <w:tcPr>
            <w:tcW w:w="5837" w:type="dxa"/>
          </w:tcPr>
          <w:p w14:paraId="40A7301A" w14:textId="5CE9C352" w:rsidR="002314C8" w:rsidRDefault="002314C8" w:rsidP="002314C8">
            <w:pPr>
              <w:tabs>
                <w:tab w:val="left" w:pos="6780"/>
              </w:tabs>
              <w:rPr>
                <w:rFonts w:ascii="Cambria" w:hAnsi="Cambria"/>
              </w:rPr>
            </w:pPr>
            <w:r>
              <w:rPr>
                <w:rFonts w:ascii="Cambria" w:hAnsi="Cambria"/>
              </w:rPr>
              <w:t xml:space="preserve">Lab coat: </w:t>
            </w:r>
            <w:r w:rsidRPr="00320EE5">
              <w:rPr>
                <w:rFonts w:ascii="Cambria" w:hAnsi="Cambria"/>
              </w:rPr>
              <w:t>depending on brand of coat as well as geographic location of purchase</w:t>
            </w:r>
          </w:p>
        </w:tc>
        <w:tc>
          <w:tcPr>
            <w:tcW w:w="3163" w:type="dxa"/>
          </w:tcPr>
          <w:p w14:paraId="68ED2EAF" w14:textId="0EF6FB61" w:rsidR="002314C8" w:rsidRDefault="002314C8" w:rsidP="002314C8">
            <w:pPr>
              <w:tabs>
                <w:tab w:val="left" w:pos="6780"/>
              </w:tabs>
              <w:jc w:val="right"/>
              <w:rPr>
                <w:rFonts w:ascii="Cambria" w:hAnsi="Cambria"/>
              </w:rPr>
            </w:pPr>
            <w:r>
              <w:rPr>
                <w:rFonts w:ascii="Cambria" w:hAnsi="Cambria"/>
              </w:rPr>
              <w:t>$30-50.00</w:t>
            </w:r>
          </w:p>
        </w:tc>
      </w:tr>
    </w:tbl>
    <w:p w14:paraId="13299024" w14:textId="77777777" w:rsidR="00BD3182" w:rsidRDefault="00BD3182" w:rsidP="00320EE5">
      <w:pPr>
        <w:tabs>
          <w:tab w:val="left" w:pos="6780"/>
        </w:tabs>
        <w:rPr>
          <w:rFonts w:ascii="Cambria" w:hAnsi="Cambria"/>
          <w:i/>
          <w:u w:val="single"/>
        </w:rPr>
        <w:sectPr w:rsidR="00BD3182" w:rsidSect="0063465E">
          <w:headerReference w:type="default" r:id="rId12"/>
          <w:footerReference w:type="default" r:id="rId1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p w14:paraId="74250E02" w14:textId="28DDC0CF" w:rsidR="00DD2690" w:rsidRPr="00D80DD9" w:rsidRDefault="00DD2690" w:rsidP="000C1E24">
      <w:pPr>
        <w:tabs>
          <w:tab w:val="left" w:pos="6780"/>
        </w:tabs>
        <w:rPr>
          <w:rFonts w:ascii="Cambria" w:hAnsi="Cambria"/>
          <w:b/>
          <w:i/>
          <w:u w:val="single"/>
        </w:rPr>
      </w:pPr>
      <w:r w:rsidRPr="00D80DD9">
        <w:rPr>
          <w:rFonts w:ascii="Cambria" w:hAnsi="Cambria"/>
          <w:b/>
          <w:i/>
          <w:u w:val="single"/>
        </w:rPr>
        <w:lastRenderedPageBreak/>
        <w:t>Application and Admissi</w:t>
      </w:r>
      <w:r w:rsidR="002328D6">
        <w:rPr>
          <w:rFonts w:ascii="Cambria" w:hAnsi="Cambria"/>
          <w:b/>
          <w:i/>
          <w:u w:val="single"/>
        </w:rPr>
        <w:t>on Requirements</w:t>
      </w:r>
    </w:p>
    <w:p w14:paraId="15EBD20D" w14:textId="440478DE" w:rsidR="003234D0" w:rsidRDefault="00FA379D" w:rsidP="00DD2690">
      <w:pPr>
        <w:tabs>
          <w:tab w:val="left" w:pos="6780"/>
        </w:tabs>
        <w:rPr>
          <w:rFonts w:ascii="Cambria" w:hAnsi="Cambria"/>
        </w:rPr>
      </w:pPr>
      <w:r>
        <w:rPr>
          <w:rFonts w:ascii="Cambria" w:hAnsi="Cambria"/>
        </w:rPr>
        <w:t>Admission into the MSND: DI Option is two-fold.  First, the applicant must be admitted into The Graduate School at Eastern Illinois University.  Secondly, the applicant must be matched with the Dietetic Internship through the D</w:t>
      </w:r>
      <w:r w:rsidR="00F40B5F">
        <w:rPr>
          <w:rFonts w:ascii="Cambria" w:hAnsi="Cambria"/>
        </w:rPr>
        <w:t xml:space="preserve"> &amp; </w:t>
      </w:r>
      <w:r>
        <w:rPr>
          <w:rFonts w:ascii="Cambria" w:hAnsi="Cambria"/>
        </w:rPr>
        <w:t xml:space="preserve">D Digital matching process.  The application process for both parts is described below. </w:t>
      </w:r>
    </w:p>
    <w:p w14:paraId="4AEAB9C1" w14:textId="401661C0" w:rsidR="00DD2690" w:rsidRPr="002328D6" w:rsidRDefault="00FA379D" w:rsidP="00DD2690">
      <w:pPr>
        <w:tabs>
          <w:tab w:val="left" w:pos="6780"/>
        </w:tabs>
        <w:rPr>
          <w:rFonts w:ascii="Cambria" w:hAnsi="Cambria"/>
          <w:i/>
        </w:rPr>
      </w:pPr>
      <w:r w:rsidRPr="002328D6">
        <w:rPr>
          <w:rFonts w:ascii="Cambria" w:hAnsi="Cambria"/>
          <w:i/>
        </w:rPr>
        <w:t>Graduate School Application</w:t>
      </w:r>
    </w:p>
    <w:p w14:paraId="29E5055E" w14:textId="68B643F5" w:rsidR="00DD2690" w:rsidRDefault="00DD2690" w:rsidP="00DD2690">
      <w:pPr>
        <w:tabs>
          <w:tab w:val="left" w:pos="6780"/>
        </w:tabs>
        <w:rPr>
          <w:rFonts w:ascii="Cambria" w:hAnsi="Cambria"/>
        </w:rPr>
      </w:pPr>
      <w:r w:rsidRPr="00DD2690">
        <w:rPr>
          <w:rFonts w:ascii="Cambria" w:hAnsi="Cambria"/>
        </w:rPr>
        <w:t>_____ Apply to Graduate School</w:t>
      </w:r>
      <w:r w:rsidR="00C26194">
        <w:rPr>
          <w:rFonts w:ascii="Cambria" w:hAnsi="Cambria"/>
        </w:rPr>
        <w:t xml:space="preserve"> (</w:t>
      </w:r>
      <w:r w:rsidR="00C26194" w:rsidRPr="00C26194">
        <w:rPr>
          <w:rFonts w:ascii="Cambria" w:hAnsi="Cambria"/>
        </w:rPr>
        <w:t>https://www.eiu.edu/myeiu/</w:t>
      </w:r>
      <w:r w:rsidR="00C26194">
        <w:rPr>
          <w:rFonts w:ascii="Cambria" w:hAnsi="Cambria"/>
        </w:rPr>
        <w:t>)</w:t>
      </w:r>
      <w:r w:rsidRPr="00DD2690">
        <w:rPr>
          <w:rFonts w:ascii="Cambria" w:hAnsi="Cambria"/>
        </w:rPr>
        <w:t>, noting the MS in Nutrition and Dietetics</w:t>
      </w:r>
      <w:r w:rsidR="002213E5">
        <w:rPr>
          <w:rFonts w:ascii="Cambria" w:hAnsi="Cambria"/>
        </w:rPr>
        <w:t>: Nutrition Education</w:t>
      </w:r>
      <w:r w:rsidRPr="00DD2690">
        <w:rPr>
          <w:rFonts w:ascii="Cambria" w:hAnsi="Cambria"/>
        </w:rPr>
        <w:t xml:space="preserve"> as your preferred program. Please note there is a $30 application fee.  Prospective graduate students who completed their undergraduate program at EIU, do NOT need to include transcripts in their application for Graduate School at EIU. Those students with transcripts from other universities need to have those transcripts mailed to the Graduate School at Eastern Illinois University. </w:t>
      </w:r>
    </w:p>
    <w:p w14:paraId="48A07649" w14:textId="70C7BF1A" w:rsidR="00C26194" w:rsidRPr="00C72518" w:rsidRDefault="00C26194" w:rsidP="00C26194">
      <w:pPr>
        <w:tabs>
          <w:tab w:val="left" w:pos="6780"/>
        </w:tabs>
        <w:rPr>
          <w:rFonts w:ascii="Cambria" w:hAnsi="Cambria"/>
        </w:rPr>
      </w:pPr>
      <w:r>
        <w:rPr>
          <w:rFonts w:ascii="Cambria" w:hAnsi="Cambria"/>
        </w:rPr>
        <w:t xml:space="preserve">       </w:t>
      </w:r>
      <w:r w:rsidR="00C72518">
        <w:rPr>
          <w:rFonts w:ascii="Cambria" w:hAnsi="Cambria"/>
        </w:rPr>
        <w:t xml:space="preserve">      </w:t>
      </w:r>
      <w:r>
        <w:rPr>
          <w:rFonts w:ascii="Cambria" w:hAnsi="Cambria"/>
        </w:rPr>
        <w:t xml:space="preserve"> </w:t>
      </w:r>
      <w:r w:rsidRPr="00C26194">
        <w:rPr>
          <w:rFonts w:ascii="Cambria" w:hAnsi="Cambria"/>
          <w:b/>
        </w:rPr>
        <w:t xml:space="preserve">Note: </w:t>
      </w:r>
      <w:r w:rsidRPr="00C72518">
        <w:rPr>
          <w:rFonts w:ascii="Cambria" w:hAnsi="Cambria"/>
        </w:rPr>
        <w:t>Applications are accepted year-round.</w:t>
      </w:r>
    </w:p>
    <w:p w14:paraId="03093543" w14:textId="583B3F15" w:rsidR="00C26194" w:rsidRPr="00C72518" w:rsidRDefault="00C72518" w:rsidP="00C72518">
      <w:pPr>
        <w:tabs>
          <w:tab w:val="left" w:pos="6780"/>
        </w:tabs>
        <w:ind w:left="720" w:hanging="720"/>
        <w:rPr>
          <w:rFonts w:ascii="Cambria" w:hAnsi="Cambria"/>
        </w:rPr>
      </w:pPr>
      <w:r>
        <w:rPr>
          <w:rFonts w:ascii="Cambria" w:hAnsi="Cambria"/>
        </w:rPr>
        <w:tab/>
      </w:r>
      <w:r w:rsidR="00C26194" w:rsidRPr="00C72518">
        <w:rPr>
          <w:rFonts w:ascii="Cambria" w:hAnsi="Cambria"/>
        </w:rPr>
        <w:t xml:space="preserve">Preferably for prospective students who plan to start the program in January, please submit your graduate application by </w:t>
      </w:r>
      <w:r w:rsidR="00C26194" w:rsidRPr="00C26194">
        <w:rPr>
          <w:rFonts w:ascii="Cambria" w:hAnsi="Cambria"/>
          <w:b/>
        </w:rPr>
        <w:t>September 25</w:t>
      </w:r>
      <w:r w:rsidR="00C26194" w:rsidRPr="00C72518">
        <w:rPr>
          <w:rFonts w:ascii="Cambria" w:hAnsi="Cambria"/>
        </w:rPr>
        <w:t>.</w:t>
      </w:r>
    </w:p>
    <w:p w14:paraId="0327727E" w14:textId="33A9182C" w:rsidR="00C72518" w:rsidRDefault="00C72518" w:rsidP="00C72518">
      <w:pPr>
        <w:tabs>
          <w:tab w:val="left" w:pos="6780"/>
        </w:tabs>
        <w:ind w:left="720" w:hanging="720"/>
        <w:rPr>
          <w:rFonts w:ascii="Cambria" w:hAnsi="Cambria"/>
          <w:b/>
        </w:rPr>
      </w:pPr>
      <w:r>
        <w:rPr>
          <w:rFonts w:ascii="Cambria" w:hAnsi="Cambria"/>
        </w:rPr>
        <w:tab/>
        <w:t>F</w:t>
      </w:r>
      <w:r w:rsidR="00C26194" w:rsidRPr="00C72518">
        <w:rPr>
          <w:rFonts w:ascii="Cambria" w:hAnsi="Cambria"/>
        </w:rPr>
        <w:t xml:space="preserve">or prospective students who plan to start the program in August, please submit your graduate application by </w:t>
      </w:r>
      <w:r w:rsidR="00C26194" w:rsidRPr="00C26194">
        <w:rPr>
          <w:rFonts w:ascii="Cambria" w:hAnsi="Cambria"/>
          <w:b/>
        </w:rPr>
        <w:t>February 15</w:t>
      </w:r>
      <w:r>
        <w:rPr>
          <w:rFonts w:ascii="Cambria" w:hAnsi="Cambria"/>
          <w:b/>
        </w:rPr>
        <w:t>.</w:t>
      </w:r>
      <w:r w:rsidR="007E2829">
        <w:rPr>
          <w:rFonts w:ascii="Cambria" w:hAnsi="Cambria"/>
          <w:b/>
        </w:rPr>
        <w:t xml:space="preserve"> </w:t>
      </w:r>
    </w:p>
    <w:p w14:paraId="282B3942" w14:textId="31834B9D" w:rsidR="00DD2690" w:rsidRPr="00DD2690" w:rsidRDefault="00DD2690" w:rsidP="00DD2690">
      <w:pPr>
        <w:tabs>
          <w:tab w:val="left" w:pos="6780"/>
        </w:tabs>
        <w:rPr>
          <w:rFonts w:ascii="Cambria" w:hAnsi="Cambria"/>
        </w:rPr>
      </w:pPr>
      <w:r w:rsidRPr="00DD2690">
        <w:rPr>
          <w:rFonts w:ascii="Cambria" w:hAnsi="Cambria"/>
        </w:rPr>
        <w:t xml:space="preserve">_____ Email the MSND Coordinator your personal letter of intent that explains how the MSND will assist you in achieving your career goals. </w:t>
      </w:r>
    </w:p>
    <w:p w14:paraId="47124C31" w14:textId="68DD4451" w:rsidR="00DD2690" w:rsidRPr="00DD2690" w:rsidRDefault="00DD2690" w:rsidP="00DD2690">
      <w:pPr>
        <w:tabs>
          <w:tab w:val="left" w:pos="6780"/>
        </w:tabs>
        <w:rPr>
          <w:rFonts w:ascii="Cambria" w:hAnsi="Cambria"/>
        </w:rPr>
      </w:pPr>
      <w:r w:rsidRPr="00DD2690">
        <w:rPr>
          <w:rFonts w:ascii="Cambria" w:hAnsi="Cambria"/>
        </w:rPr>
        <w:t xml:space="preserve">_____ Request two letters of recommendation </w:t>
      </w:r>
      <w:r w:rsidR="00275F7C">
        <w:rPr>
          <w:rFonts w:ascii="Cambria" w:hAnsi="Cambria"/>
        </w:rPr>
        <w:t xml:space="preserve">be </w:t>
      </w:r>
      <w:r w:rsidRPr="00DD2690">
        <w:rPr>
          <w:rFonts w:ascii="Cambria" w:hAnsi="Cambria"/>
        </w:rPr>
        <w:t>written on your behalf. These letters need to be emailed to the MSND Coordinator by your letter writers.  At least one recommendation must address your academic performance.  Both letters of recommendation should discuss your areas of strength and weakness in the following areas: ability to interact and work effectively with others; critical thinking skills and ability; communication skills, including both written and verbal skills as well as with peers and superiors; sense of professionalism; and work ethic.</w:t>
      </w:r>
    </w:p>
    <w:p w14:paraId="741E1F8A" w14:textId="77777777" w:rsidR="00DD2690" w:rsidRPr="00DD2690" w:rsidRDefault="00DD2690" w:rsidP="00DD2690">
      <w:pPr>
        <w:tabs>
          <w:tab w:val="left" w:pos="6780"/>
        </w:tabs>
        <w:rPr>
          <w:rFonts w:ascii="Cambria" w:hAnsi="Cambria"/>
        </w:rPr>
      </w:pPr>
      <w:r w:rsidRPr="00DD2690">
        <w:rPr>
          <w:rFonts w:ascii="Cambria" w:hAnsi="Cambria"/>
        </w:rPr>
        <w:t xml:space="preserve">_____ Upon receipt of the graduate school application, the personal letter of intent, and the two letters of recommendation, the MSND Coordinator will determine the admission status into the MSND program.  </w:t>
      </w:r>
    </w:p>
    <w:p w14:paraId="000F3DDB" w14:textId="59F0AC71" w:rsidR="00DD2690" w:rsidRPr="002328D6" w:rsidRDefault="00DD2690" w:rsidP="00DD2690">
      <w:pPr>
        <w:tabs>
          <w:tab w:val="left" w:pos="6780"/>
        </w:tabs>
        <w:rPr>
          <w:rFonts w:ascii="Cambria" w:hAnsi="Cambria"/>
          <w:i/>
        </w:rPr>
      </w:pPr>
      <w:r w:rsidRPr="002328D6">
        <w:rPr>
          <w:rFonts w:ascii="Cambria" w:hAnsi="Cambria"/>
          <w:i/>
        </w:rPr>
        <w:t>Dietetic I</w:t>
      </w:r>
      <w:r w:rsidR="00FA379D" w:rsidRPr="002328D6">
        <w:rPr>
          <w:rFonts w:ascii="Cambria" w:hAnsi="Cambria"/>
          <w:i/>
        </w:rPr>
        <w:t>nternship Application</w:t>
      </w:r>
    </w:p>
    <w:p w14:paraId="63C4A3C4" w14:textId="77777777" w:rsidR="00DD2690" w:rsidRPr="00DD2690" w:rsidRDefault="00DD2690" w:rsidP="00DD2690">
      <w:pPr>
        <w:tabs>
          <w:tab w:val="left" w:pos="6780"/>
        </w:tabs>
        <w:rPr>
          <w:rFonts w:ascii="Cambria" w:hAnsi="Cambria"/>
        </w:rPr>
      </w:pPr>
      <w:r w:rsidRPr="00DD2690">
        <w:rPr>
          <w:rFonts w:ascii="Cambria" w:hAnsi="Cambria"/>
        </w:rPr>
        <w:t xml:space="preserve">Those applicants interested in applying for EIU's ACEND accredited Dietetic Internship, which has a Nutrition Education Emphasis, need to complete these components as well as the MSND components listed above. </w:t>
      </w:r>
    </w:p>
    <w:p w14:paraId="61C6398E" w14:textId="5EB9985A" w:rsidR="00DD2690" w:rsidRPr="00DD2690" w:rsidRDefault="00FA379D" w:rsidP="00DD2690">
      <w:pPr>
        <w:tabs>
          <w:tab w:val="left" w:pos="6780"/>
        </w:tabs>
        <w:rPr>
          <w:rFonts w:ascii="Cambria" w:hAnsi="Cambria"/>
        </w:rPr>
      </w:pPr>
      <w:r>
        <w:rPr>
          <w:rFonts w:ascii="Cambria" w:hAnsi="Cambria"/>
        </w:rPr>
        <w:t>_____ Complete and submit D</w:t>
      </w:r>
      <w:r w:rsidR="00F40B5F">
        <w:rPr>
          <w:rFonts w:ascii="Cambria" w:hAnsi="Cambria"/>
        </w:rPr>
        <w:t xml:space="preserve"> &amp; </w:t>
      </w:r>
      <w:r w:rsidR="00DD2690" w:rsidRPr="00DD2690">
        <w:rPr>
          <w:rFonts w:ascii="Cambria" w:hAnsi="Cambria"/>
        </w:rPr>
        <w:t xml:space="preserve">D Digital </w:t>
      </w:r>
      <w:r w:rsidR="005A3702">
        <w:rPr>
          <w:rFonts w:ascii="Cambria" w:hAnsi="Cambria"/>
        </w:rPr>
        <w:t>(</w:t>
      </w:r>
      <w:r w:rsidR="005A3702" w:rsidRPr="005A3702">
        <w:rPr>
          <w:rFonts w:ascii="Cambria" w:hAnsi="Cambria"/>
        </w:rPr>
        <w:t>http:</w:t>
      </w:r>
      <w:r w:rsidR="00BB666F">
        <w:rPr>
          <w:rFonts w:ascii="Cambria" w:hAnsi="Cambria"/>
        </w:rPr>
        <w:t>//www.dnddigital.com/</w:t>
      </w:r>
      <w:r w:rsidR="005A3702">
        <w:rPr>
          <w:rFonts w:ascii="Cambria" w:hAnsi="Cambria"/>
        </w:rPr>
        <w:t xml:space="preserve">) </w:t>
      </w:r>
      <w:r w:rsidR="00DD2690" w:rsidRPr="00DD2690">
        <w:rPr>
          <w:rFonts w:ascii="Cambria" w:hAnsi="Cambria"/>
        </w:rPr>
        <w:t xml:space="preserve">paperwork entering Eastern Illinois University as a match choice by </w:t>
      </w:r>
      <w:r w:rsidR="005A3702" w:rsidRPr="005A3702">
        <w:rPr>
          <w:rFonts w:ascii="Cambria" w:hAnsi="Cambria"/>
        </w:rPr>
        <w:t xml:space="preserve">11:59 p.m. Central Time on </w:t>
      </w:r>
      <w:r w:rsidR="005A3702">
        <w:rPr>
          <w:rFonts w:ascii="Cambria" w:hAnsi="Cambria"/>
        </w:rPr>
        <w:t xml:space="preserve">September 25 or </w:t>
      </w:r>
      <w:r w:rsidR="005A3702" w:rsidRPr="005A3702">
        <w:rPr>
          <w:rFonts w:ascii="Cambria" w:hAnsi="Cambria"/>
        </w:rPr>
        <w:t xml:space="preserve">February 15. There is a $50.00 computer matching fee. </w:t>
      </w:r>
      <w:r w:rsidR="00DD2690" w:rsidRPr="00DD2690">
        <w:rPr>
          <w:rFonts w:ascii="Cambria" w:hAnsi="Cambria"/>
        </w:rPr>
        <w:t>The DI accepts students in both the Spring (</w:t>
      </w:r>
      <w:r w:rsidR="00DD2690" w:rsidRPr="00C72518">
        <w:rPr>
          <w:rFonts w:ascii="Cambria" w:hAnsi="Cambria"/>
          <w:b/>
        </w:rPr>
        <w:t>February 15</w:t>
      </w:r>
      <w:r w:rsidR="00DD2690" w:rsidRPr="00DD2690">
        <w:rPr>
          <w:rFonts w:ascii="Cambria" w:hAnsi="Cambria"/>
        </w:rPr>
        <w:t xml:space="preserve"> due date) and Fall (</w:t>
      </w:r>
      <w:r w:rsidR="00DD2690" w:rsidRPr="00C72518">
        <w:rPr>
          <w:rFonts w:ascii="Cambria" w:hAnsi="Cambria"/>
          <w:b/>
        </w:rPr>
        <w:t>September 25</w:t>
      </w:r>
      <w:r w:rsidR="00DD2690" w:rsidRPr="00DD2690">
        <w:rPr>
          <w:rFonts w:ascii="Cambria" w:hAnsi="Cambria"/>
        </w:rPr>
        <w:t xml:space="preserve"> due date) computer matches.</w:t>
      </w:r>
    </w:p>
    <w:p w14:paraId="2D880998" w14:textId="26AFE569" w:rsidR="00DD2690" w:rsidRPr="00DD2690" w:rsidRDefault="00DD2690" w:rsidP="00DD2690">
      <w:pPr>
        <w:tabs>
          <w:tab w:val="left" w:pos="6780"/>
        </w:tabs>
        <w:rPr>
          <w:rFonts w:ascii="Cambria" w:hAnsi="Cambria"/>
        </w:rPr>
      </w:pPr>
      <w:r w:rsidRPr="00DD2690">
        <w:rPr>
          <w:rFonts w:ascii="Cambria" w:hAnsi="Cambria"/>
        </w:rPr>
        <w:t>_____ Complete and submit your application to the Dietetic Internship Centralized Application Services (DICAS)</w:t>
      </w:r>
      <w:r w:rsidR="00AE5388">
        <w:rPr>
          <w:rFonts w:ascii="Cambria" w:hAnsi="Cambria"/>
        </w:rPr>
        <w:t xml:space="preserve"> </w:t>
      </w:r>
      <w:r w:rsidR="00AE5388" w:rsidRPr="00AE5388">
        <w:rPr>
          <w:rFonts w:ascii="Cambria" w:hAnsi="Cambria"/>
        </w:rPr>
        <w:t>(</w:t>
      </w:r>
      <w:r w:rsidR="00AE5388" w:rsidRPr="00C72518">
        <w:rPr>
          <w:rFonts w:ascii="Cambria" w:hAnsi="Cambria" w:cs="Times New Roman"/>
          <w:color w:val="0000FF"/>
        </w:rPr>
        <w:t>https://portal.dicas.org/)</w:t>
      </w:r>
      <w:r w:rsidRPr="00AE5388">
        <w:rPr>
          <w:rFonts w:ascii="Cambria" w:hAnsi="Cambria"/>
        </w:rPr>
        <w:t>.</w:t>
      </w:r>
      <w:r w:rsidRPr="00DD2690">
        <w:rPr>
          <w:rFonts w:ascii="Cambria" w:hAnsi="Cambria"/>
        </w:rPr>
        <w:t xml:space="preserve"> In your personal statement, be sure to include your strengths and weaknesses, long and </w:t>
      </w:r>
      <w:proofErr w:type="gramStart"/>
      <w:r w:rsidRPr="00DD2690">
        <w:rPr>
          <w:rFonts w:ascii="Cambria" w:hAnsi="Cambria"/>
        </w:rPr>
        <w:t>short term</w:t>
      </w:r>
      <w:proofErr w:type="gramEnd"/>
      <w:r w:rsidRPr="00DD2690">
        <w:rPr>
          <w:rFonts w:ascii="Cambria" w:hAnsi="Cambria"/>
        </w:rPr>
        <w:t xml:space="preserve"> professional goals, and how the EIU program will </w:t>
      </w:r>
      <w:r w:rsidRPr="00DD2690">
        <w:rPr>
          <w:rFonts w:ascii="Cambria" w:hAnsi="Cambria"/>
        </w:rPr>
        <w:lastRenderedPageBreak/>
        <w:t>help you achieve your professional goals (limited to 1,000 words).  For your letters of recommendation, one will need to be from a work supervisor and two from faculty.</w:t>
      </w:r>
      <w:r w:rsidR="005A3702" w:rsidRPr="005A3702">
        <w:t xml:space="preserve"> </w:t>
      </w:r>
      <w:r w:rsidR="005A3702" w:rsidRPr="005A3702">
        <w:rPr>
          <w:rFonts w:ascii="Cambria" w:hAnsi="Cambria"/>
        </w:rPr>
        <w:t xml:space="preserve">E-mail DICASinfo@DICAS.org for more information about this system. The on-line application must be completed for our program by 11:59 p.m. Central Time on </w:t>
      </w:r>
      <w:r w:rsidR="005A3702">
        <w:rPr>
          <w:rFonts w:ascii="Cambria" w:hAnsi="Cambria"/>
        </w:rPr>
        <w:t xml:space="preserve">September 25 or </w:t>
      </w:r>
      <w:r w:rsidR="005A3702" w:rsidRPr="005A3702">
        <w:rPr>
          <w:rFonts w:ascii="Cambria" w:hAnsi="Cambria"/>
        </w:rPr>
        <w:t>February 15.</w:t>
      </w:r>
      <w:r w:rsidR="005A3702">
        <w:rPr>
          <w:rFonts w:ascii="Cambria" w:hAnsi="Cambria"/>
        </w:rPr>
        <w:t xml:space="preserve"> There is a $45.00 application fee.</w:t>
      </w:r>
    </w:p>
    <w:p w14:paraId="265A9F1F" w14:textId="2FB8EED8" w:rsidR="00DD2690" w:rsidRDefault="00DD2690" w:rsidP="00DD2690">
      <w:pPr>
        <w:tabs>
          <w:tab w:val="left" w:pos="6780"/>
        </w:tabs>
        <w:rPr>
          <w:rFonts w:ascii="Cambria" w:hAnsi="Cambria"/>
        </w:rPr>
      </w:pPr>
      <w:r w:rsidRPr="00DD2690">
        <w:rPr>
          <w:rFonts w:ascii="Cambria" w:hAnsi="Cambria"/>
        </w:rPr>
        <w:t xml:space="preserve">_____ Pay the Eastern Illinois University Dietetic Internship (DI) application fee of $35 by mailing a check or money order payable to Eastern Illinois University to </w:t>
      </w:r>
      <w:r w:rsidR="00BB666F">
        <w:rPr>
          <w:rFonts w:ascii="Cambria" w:hAnsi="Cambria"/>
        </w:rPr>
        <w:t>Melissa Maulding</w:t>
      </w:r>
      <w:r w:rsidRPr="00DD2690">
        <w:rPr>
          <w:rFonts w:ascii="Cambria" w:hAnsi="Cambria"/>
        </w:rPr>
        <w:t xml:space="preserve">, 600 Lincoln </w:t>
      </w:r>
      <w:r w:rsidR="00BB666F">
        <w:rPr>
          <w:rFonts w:ascii="Cambria" w:hAnsi="Cambria"/>
        </w:rPr>
        <w:t>Ave, Nutrition and Dietetics,</w:t>
      </w:r>
      <w:r w:rsidRPr="00DD2690">
        <w:rPr>
          <w:rFonts w:ascii="Cambria" w:hAnsi="Cambria"/>
        </w:rPr>
        <w:t xml:space="preserve"> Charleston, IL 61920. </w:t>
      </w:r>
    </w:p>
    <w:p w14:paraId="14BAFC45" w14:textId="77777777" w:rsidR="00850C6E" w:rsidRPr="00C72518" w:rsidRDefault="00850C6E" w:rsidP="00850C6E">
      <w:pPr>
        <w:autoSpaceDE w:val="0"/>
        <w:autoSpaceDN w:val="0"/>
        <w:adjustRightInd w:val="0"/>
        <w:spacing w:after="0" w:line="240" w:lineRule="auto"/>
        <w:rPr>
          <w:rFonts w:ascii="Times New Roman" w:hAnsi="Times New Roman" w:cs="Times New Roman"/>
          <w:color w:val="000000"/>
          <w:sz w:val="24"/>
          <w:szCs w:val="24"/>
        </w:rPr>
      </w:pP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154"/>
      </w:tblGrid>
      <w:tr w:rsidR="004E1F5A" w:rsidRPr="004B7928" w14:paraId="359ED026" w14:textId="77777777" w:rsidTr="00C72518">
        <w:trPr>
          <w:trHeight w:val="90"/>
        </w:trPr>
        <w:tc>
          <w:tcPr>
            <w:tcW w:w="5328" w:type="dxa"/>
          </w:tcPr>
          <w:p w14:paraId="2F72C67F"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b/>
                <w:bCs/>
                <w:i/>
                <w:iCs/>
              </w:rPr>
              <w:t xml:space="preserve">General Information: </w:t>
            </w:r>
            <w:r w:rsidRPr="009711D8">
              <w:rPr>
                <w:rFonts w:ascii="Cambria" w:hAnsi="Cambria" w:cs="Times New Roman"/>
                <w:color w:val="000000"/>
              </w:rPr>
              <w:t xml:space="preserve">Openings in MS-degree Dietetic Internship Track </w:t>
            </w:r>
          </w:p>
        </w:tc>
        <w:tc>
          <w:tcPr>
            <w:tcW w:w="4154" w:type="dxa"/>
          </w:tcPr>
          <w:p w14:paraId="6135D1B3" w14:textId="77777777" w:rsidR="004E1F5A" w:rsidRPr="006B5C2E" w:rsidRDefault="004E1F5A" w:rsidP="00D80DD9">
            <w:pPr>
              <w:autoSpaceDE w:val="0"/>
              <w:autoSpaceDN w:val="0"/>
              <w:adjustRightInd w:val="0"/>
              <w:spacing w:after="0" w:line="240" w:lineRule="auto"/>
              <w:rPr>
                <w:rFonts w:ascii="Cambria" w:hAnsi="Cambria" w:cs="Times New Roman"/>
                <w:color w:val="000000"/>
                <w:lang w:val="es-HN"/>
              </w:rPr>
            </w:pPr>
            <w:r w:rsidRPr="006B5C2E">
              <w:rPr>
                <w:rFonts w:ascii="Cambria" w:hAnsi="Cambria" w:cs="Times New Roman"/>
                <w:color w:val="000000"/>
                <w:lang w:val="es-HN"/>
              </w:rPr>
              <w:t xml:space="preserve">25 </w:t>
            </w:r>
          </w:p>
          <w:p w14:paraId="68BA9884" w14:textId="0D96EC75" w:rsidR="004E1F5A" w:rsidRPr="006B5C2E" w:rsidRDefault="004E1F5A" w:rsidP="00D80DD9">
            <w:pPr>
              <w:autoSpaceDE w:val="0"/>
              <w:autoSpaceDN w:val="0"/>
              <w:adjustRightInd w:val="0"/>
              <w:spacing w:after="0" w:line="240" w:lineRule="auto"/>
              <w:rPr>
                <w:rFonts w:ascii="Cambria" w:hAnsi="Cambria" w:cs="Times New Roman"/>
                <w:color w:val="000000"/>
                <w:lang w:val="es-HN"/>
              </w:rPr>
            </w:pPr>
            <w:r w:rsidRPr="006B5C2E">
              <w:rPr>
                <w:rFonts w:ascii="Cambria" w:hAnsi="Cambria" w:cs="Times New Roman"/>
                <w:color w:val="000000"/>
                <w:lang w:val="es-HN"/>
              </w:rPr>
              <w:t xml:space="preserve">Spring: </w:t>
            </w:r>
            <w:r w:rsidR="007224F1">
              <w:rPr>
                <w:rFonts w:ascii="Cambria" w:hAnsi="Cambria" w:cs="Times New Roman"/>
                <w:color w:val="000000"/>
                <w:lang w:val="es-HN"/>
              </w:rPr>
              <w:t>16-18</w:t>
            </w:r>
          </w:p>
          <w:p w14:paraId="5979EDA6" w14:textId="0E40242B" w:rsidR="004E1F5A" w:rsidRPr="006B5C2E" w:rsidRDefault="004E1F5A" w:rsidP="00D80DD9">
            <w:pPr>
              <w:autoSpaceDE w:val="0"/>
              <w:autoSpaceDN w:val="0"/>
              <w:adjustRightInd w:val="0"/>
              <w:spacing w:after="0" w:line="240" w:lineRule="auto"/>
              <w:rPr>
                <w:rFonts w:ascii="Cambria" w:hAnsi="Cambria" w:cs="Times New Roman"/>
                <w:color w:val="000000"/>
                <w:lang w:val="es-HN"/>
              </w:rPr>
            </w:pPr>
            <w:r w:rsidRPr="006B5C2E">
              <w:rPr>
                <w:rFonts w:ascii="Cambria" w:hAnsi="Cambria" w:cs="Times New Roman"/>
                <w:color w:val="000000"/>
                <w:lang w:val="es-HN"/>
              </w:rPr>
              <w:t xml:space="preserve">Fall: </w:t>
            </w:r>
            <w:r w:rsidR="007224F1">
              <w:rPr>
                <w:rFonts w:ascii="Cambria" w:hAnsi="Cambria" w:cs="Times New Roman"/>
                <w:color w:val="000000"/>
                <w:lang w:val="es-HN"/>
              </w:rPr>
              <w:t>7-9</w:t>
            </w:r>
          </w:p>
        </w:tc>
      </w:tr>
      <w:tr w:rsidR="004E1F5A" w:rsidRPr="004B7928" w14:paraId="36CEBB37" w14:textId="77777777" w:rsidTr="00C72518">
        <w:trPr>
          <w:trHeight w:val="90"/>
        </w:trPr>
        <w:tc>
          <w:tcPr>
            <w:tcW w:w="5328" w:type="dxa"/>
          </w:tcPr>
          <w:p w14:paraId="28A4094A"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 xml:space="preserve">Average number of applicants to </w:t>
            </w:r>
            <w:r w:rsidRPr="006B5C2E">
              <w:rPr>
                <w:rFonts w:ascii="Cambria" w:hAnsi="Cambria" w:cs="Times New Roman"/>
                <w:color w:val="000000"/>
              </w:rPr>
              <w:t>EIU</w:t>
            </w:r>
            <w:r w:rsidRPr="009711D8">
              <w:rPr>
                <w:rFonts w:ascii="Cambria" w:hAnsi="Cambria" w:cs="Times New Roman"/>
                <w:color w:val="000000"/>
              </w:rPr>
              <w:t xml:space="preserve"> MS/DI program, last 2 years </w:t>
            </w:r>
          </w:p>
        </w:tc>
        <w:tc>
          <w:tcPr>
            <w:tcW w:w="4154" w:type="dxa"/>
          </w:tcPr>
          <w:p w14:paraId="38051A4D" w14:textId="77777777" w:rsidR="004E1F5A" w:rsidRPr="006B5C2E" w:rsidRDefault="004E1F5A" w:rsidP="00D80DD9">
            <w:pPr>
              <w:autoSpaceDE w:val="0"/>
              <w:autoSpaceDN w:val="0"/>
              <w:adjustRightInd w:val="0"/>
              <w:spacing w:after="0" w:line="240" w:lineRule="auto"/>
              <w:rPr>
                <w:rFonts w:ascii="Cambria" w:hAnsi="Cambria" w:cs="Times New Roman"/>
                <w:color w:val="000000"/>
                <w:lang w:val="es-HN"/>
              </w:rPr>
            </w:pPr>
            <w:r w:rsidRPr="006B5C2E">
              <w:rPr>
                <w:rFonts w:ascii="Cambria" w:hAnsi="Cambria" w:cs="Times New Roman"/>
                <w:color w:val="000000"/>
                <w:lang w:val="es-HN"/>
              </w:rPr>
              <w:t xml:space="preserve">55 </w:t>
            </w:r>
          </w:p>
        </w:tc>
      </w:tr>
      <w:tr w:rsidR="004E1F5A" w:rsidRPr="004B7928" w14:paraId="082CE585" w14:textId="77777777" w:rsidTr="00C72518">
        <w:trPr>
          <w:trHeight w:val="205"/>
        </w:trPr>
        <w:tc>
          <w:tcPr>
            <w:tcW w:w="5328" w:type="dxa"/>
          </w:tcPr>
          <w:p w14:paraId="33F0EC25"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 xml:space="preserve">GRE score requirement (General Exam) </w:t>
            </w:r>
          </w:p>
        </w:tc>
        <w:tc>
          <w:tcPr>
            <w:tcW w:w="4154" w:type="dxa"/>
          </w:tcPr>
          <w:p w14:paraId="3CA02600" w14:textId="78362E15"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Competitive qua</w:t>
            </w:r>
            <w:r w:rsidR="007224F1">
              <w:rPr>
                <w:rFonts w:ascii="Cambria" w:hAnsi="Cambria" w:cs="Times New Roman"/>
                <w:color w:val="000000"/>
              </w:rPr>
              <w:t>ntitative and verbal GRE scores. There is no minimum score, but our students typically have:</w:t>
            </w:r>
          </w:p>
          <w:p w14:paraId="66DEB0AE"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 xml:space="preserve">&gt;3.5 score on analytical writing section </w:t>
            </w:r>
          </w:p>
        </w:tc>
      </w:tr>
      <w:tr w:rsidR="004E1F5A" w:rsidRPr="004B7928" w14:paraId="4E261BC4" w14:textId="77777777" w:rsidTr="00C72518">
        <w:trPr>
          <w:trHeight w:val="90"/>
        </w:trPr>
        <w:tc>
          <w:tcPr>
            <w:tcW w:w="5328" w:type="dxa"/>
          </w:tcPr>
          <w:p w14:paraId="3D6DDEC8"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 xml:space="preserve">Minimum GPA required (cumulative and DPD) </w:t>
            </w:r>
          </w:p>
        </w:tc>
        <w:tc>
          <w:tcPr>
            <w:tcW w:w="4154" w:type="dxa"/>
          </w:tcPr>
          <w:p w14:paraId="3B0872BA"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6B5C2E">
              <w:rPr>
                <w:rFonts w:ascii="Cambria" w:hAnsi="Cambria" w:cs="Times New Roman"/>
                <w:color w:val="000000"/>
              </w:rPr>
              <w:t>2.75</w:t>
            </w:r>
            <w:r w:rsidRPr="009711D8">
              <w:rPr>
                <w:rFonts w:ascii="Cambria" w:hAnsi="Cambria" w:cs="Times New Roman"/>
                <w:color w:val="000000"/>
              </w:rPr>
              <w:t xml:space="preserve"> </w:t>
            </w:r>
          </w:p>
        </w:tc>
      </w:tr>
      <w:tr w:rsidR="004E1F5A" w:rsidRPr="004B7928" w14:paraId="73B8FFF7" w14:textId="77777777" w:rsidTr="00C72518">
        <w:trPr>
          <w:trHeight w:val="90"/>
        </w:trPr>
        <w:tc>
          <w:tcPr>
            <w:tcW w:w="5328" w:type="dxa"/>
          </w:tcPr>
          <w:p w14:paraId="27041202"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 xml:space="preserve">Average DPD GPA of enrolled interns, last 2 years </w:t>
            </w:r>
          </w:p>
        </w:tc>
        <w:tc>
          <w:tcPr>
            <w:tcW w:w="4154" w:type="dxa"/>
          </w:tcPr>
          <w:p w14:paraId="6233AE77"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6B5C2E">
              <w:rPr>
                <w:rFonts w:ascii="Cambria" w:hAnsi="Cambria" w:cs="Times New Roman"/>
                <w:color w:val="000000"/>
              </w:rPr>
              <w:t>3.50</w:t>
            </w:r>
            <w:r w:rsidRPr="009711D8">
              <w:rPr>
                <w:rFonts w:ascii="Cambria" w:hAnsi="Cambria" w:cs="Times New Roman"/>
                <w:color w:val="000000"/>
              </w:rPr>
              <w:t xml:space="preserve"> </w:t>
            </w:r>
          </w:p>
        </w:tc>
      </w:tr>
      <w:tr w:rsidR="004E1F5A" w:rsidRPr="004B7928" w14:paraId="2E1455D3" w14:textId="77777777" w:rsidTr="00C72518">
        <w:trPr>
          <w:trHeight w:val="90"/>
        </w:trPr>
        <w:tc>
          <w:tcPr>
            <w:tcW w:w="5328" w:type="dxa"/>
          </w:tcPr>
          <w:p w14:paraId="1385FFC2" w14:textId="77777777" w:rsidR="004E1F5A" w:rsidRPr="006B5C2E" w:rsidRDefault="004E1F5A" w:rsidP="00D80DD9">
            <w:pPr>
              <w:autoSpaceDE w:val="0"/>
              <w:autoSpaceDN w:val="0"/>
              <w:adjustRightInd w:val="0"/>
              <w:spacing w:after="0" w:line="240" w:lineRule="auto"/>
              <w:rPr>
                <w:rFonts w:ascii="Cambria" w:hAnsi="Cambria" w:cs="Times New Roman"/>
                <w:color w:val="000000"/>
                <w:lang w:val="es-HN"/>
              </w:rPr>
            </w:pPr>
            <w:r w:rsidRPr="006B5C2E">
              <w:rPr>
                <w:rFonts w:ascii="Cambria" w:hAnsi="Cambria" w:cs="Times New Roman"/>
                <w:color w:val="000000"/>
                <w:lang w:val="es-HN"/>
              </w:rPr>
              <w:t xml:space="preserve">Interview </w:t>
            </w:r>
          </w:p>
        </w:tc>
        <w:tc>
          <w:tcPr>
            <w:tcW w:w="4154" w:type="dxa"/>
          </w:tcPr>
          <w:p w14:paraId="16B16249" w14:textId="1AF9D214" w:rsidR="004E1F5A" w:rsidRPr="009711D8" w:rsidRDefault="007224F1" w:rsidP="00275F7C">
            <w:pPr>
              <w:autoSpaceDE w:val="0"/>
              <w:autoSpaceDN w:val="0"/>
              <w:adjustRightInd w:val="0"/>
              <w:spacing w:after="0" w:line="240" w:lineRule="auto"/>
              <w:rPr>
                <w:rFonts w:ascii="Cambria" w:hAnsi="Cambria" w:cs="Times New Roman"/>
                <w:color w:val="000000"/>
              </w:rPr>
            </w:pPr>
            <w:r w:rsidRPr="007224F1">
              <w:rPr>
                <w:rFonts w:ascii="Cambria" w:hAnsi="Cambria" w:cs="Times New Roman"/>
                <w:color w:val="000000"/>
              </w:rPr>
              <w:t>A phone interview will be conducted with a few selected applicants. Note, if you have come for a campus visit, attended an open house, and/or spoke with the DI coordinator prior to applicant review date, you likely will not be emailed for a phone interview as a soft interview has tak</w:t>
            </w:r>
            <w:r w:rsidR="00275F7C">
              <w:rPr>
                <w:rFonts w:ascii="Cambria" w:hAnsi="Cambria" w:cs="Times New Roman"/>
                <w:color w:val="000000"/>
              </w:rPr>
              <w:t>en</w:t>
            </w:r>
            <w:r w:rsidRPr="007224F1">
              <w:rPr>
                <w:rFonts w:ascii="Cambria" w:hAnsi="Cambria" w:cs="Times New Roman"/>
                <w:color w:val="000000"/>
              </w:rPr>
              <w:t xml:space="preserve"> place during these times. Therefore, you are likely still </w:t>
            </w:r>
            <w:r w:rsidR="00275F7C">
              <w:rPr>
                <w:rFonts w:ascii="Cambria" w:hAnsi="Cambria" w:cs="Times New Roman"/>
                <w:color w:val="000000"/>
              </w:rPr>
              <w:t xml:space="preserve">being </w:t>
            </w:r>
            <w:r w:rsidRPr="007224F1">
              <w:rPr>
                <w:rFonts w:ascii="Cambria" w:hAnsi="Cambria" w:cs="Times New Roman"/>
                <w:color w:val="000000"/>
              </w:rPr>
              <w:t>considered for our DI.</w:t>
            </w:r>
          </w:p>
        </w:tc>
      </w:tr>
      <w:tr w:rsidR="004E1F5A" w:rsidRPr="004B7928" w14:paraId="6B6DF743" w14:textId="77777777" w:rsidTr="00C72518">
        <w:trPr>
          <w:trHeight w:val="436"/>
        </w:trPr>
        <w:tc>
          <w:tcPr>
            <w:tcW w:w="5328" w:type="dxa"/>
          </w:tcPr>
          <w:p w14:paraId="5D2D482E" w14:textId="77777777" w:rsidR="004E1F5A" w:rsidRPr="009711D8" w:rsidRDefault="004E1F5A" w:rsidP="00D80DD9">
            <w:pPr>
              <w:autoSpaceDE w:val="0"/>
              <w:autoSpaceDN w:val="0"/>
              <w:adjustRightInd w:val="0"/>
              <w:spacing w:after="0" w:line="240" w:lineRule="auto"/>
              <w:rPr>
                <w:rFonts w:ascii="Cambria" w:hAnsi="Cambria" w:cs="Times New Roman"/>
                <w:color w:val="000000"/>
              </w:rPr>
            </w:pPr>
            <w:r w:rsidRPr="009711D8">
              <w:rPr>
                <w:rFonts w:ascii="Cambria" w:hAnsi="Cambria" w:cs="Times New Roman"/>
                <w:color w:val="000000"/>
              </w:rPr>
              <w:t xml:space="preserve">Ranking of importance for acceptance into the MS/DI Program </w:t>
            </w:r>
          </w:p>
        </w:tc>
        <w:tc>
          <w:tcPr>
            <w:tcW w:w="4154" w:type="dxa"/>
          </w:tcPr>
          <w:p w14:paraId="2D370652" w14:textId="77777777" w:rsidR="004E1F5A" w:rsidRPr="006B5C2E" w:rsidRDefault="004E1F5A" w:rsidP="00D80DD9">
            <w:pPr>
              <w:autoSpaceDE w:val="0"/>
              <w:autoSpaceDN w:val="0"/>
              <w:adjustRightInd w:val="0"/>
              <w:spacing w:after="0" w:line="240" w:lineRule="auto"/>
              <w:rPr>
                <w:rFonts w:ascii="Cambria" w:hAnsi="Cambria" w:cs="Times New Roman"/>
                <w:color w:val="000000"/>
              </w:rPr>
            </w:pPr>
            <w:r w:rsidRPr="006B5C2E">
              <w:rPr>
                <w:rFonts w:ascii="Cambria" w:hAnsi="Cambria" w:cs="Times New Roman"/>
                <w:color w:val="000000"/>
              </w:rPr>
              <w:t xml:space="preserve">1. </w:t>
            </w:r>
            <w:r w:rsidRPr="009711D8">
              <w:rPr>
                <w:rFonts w:ascii="Cambria" w:hAnsi="Cambria" w:cs="Times New Roman"/>
                <w:color w:val="000000"/>
              </w:rPr>
              <w:t xml:space="preserve">Letter of Application </w:t>
            </w:r>
            <w:r w:rsidRPr="006B5C2E">
              <w:rPr>
                <w:rFonts w:ascii="Cambria" w:hAnsi="Cambria" w:cs="Times New Roman"/>
                <w:color w:val="000000"/>
              </w:rPr>
              <w:t>(60%)</w:t>
            </w:r>
          </w:p>
          <w:p w14:paraId="32FA4A10" w14:textId="77777777" w:rsidR="004E1F5A" w:rsidRPr="006B5C2E" w:rsidRDefault="004E1F5A" w:rsidP="00D80DD9">
            <w:pPr>
              <w:autoSpaceDE w:val="0"/>
              <w:autoSpaceDN w:val="0"/>
              <w:adjustRightInd w:val="0"/>
              <w:spacing w:after="0" w:line="240" w:lineRule="auto"/>
              <w:rPr>
                <w:rFonts w:ascii="Cambria" w:hAnsi="Cambria" w:cs="Times New Roman"/>
                <w:color w:val="000000"/>
              </w:rPr>
            </w:pPr>
            <w:r w:rsidRPr="006B5C2E">
              <w:rPr>
                <w:rFonts w:ascii="Cambria" w:hAnsi="Cambria" w:cs="Times New Roman"/>
                <w:color w:val="000000"/>
              </w:rPr>
              <w:t>2. GPA (20%)</w:t>
            </w:r>
          </w:p>
          <w:p w14:paraId="34F9BA54" w14:textId="552862B2" w:rsidR="004E1F5A" w:rsidRPr="009711D8" w:rsidRDefault="004E1F5A" w:rsidP="007E2829">
            <w:pPr>
              <w:autoSpaceDE w:val="0"/>
              <w:autoSpaceDN w:val="0"/>
              <w:adjustRightInd w:val="0"/>
              <w:spacing w:after="0" w:line="240" w:lineRule="auto"/>
              <w:rPr>
                <w:rFonts w:ascii="Cambria" w:hAnsi="Cambria" w:cs="Times New Roman"/>
                <w:color w:val="000000"/>
              </w:rPr>
            </w:pPr>
            <w:r w:rsidRPr="006B5C2E">
              <w:rPr>
                <w:rFonts w:ascii="Cambria" w:hAnsi="Cambria" w:cs="Times New Roman"/>
                <w:color w:val="000000"/>
              </w:rPr>
              <w:t>3</w:t>
            </w:r>
            <w:r w:rsidRPr="009711D8">
              <w:rPr>
                <w:rFonts w:ascii="Cambria" w:hAnsi="Cambria" w:cs="Times New Roman"/>
                <w:color w:val="000000"/>
              </w:rPr>
              <w:t xml:space="preserve">. Letters of Recommendation </w:t>
            </w:r>
            <w:r w:rsidRPr="006B5C2E">
              <w:rPr>
                <w:rFonts w:ascii="Cambria" w:hAnsi="Cambria" w:cs="Times New Roman"/>
                <w:color w:val="000000"/>
              </w:rPr>
              <w:t>(15%)</w:t>
            </w:r>
          </w:p>
        </w:tc>
      </w:tr>
    </w:tbl>
    <w:p w14:paraId="1C20C002" w14:textId="77777777" w:rsidR="004E1F5A" w:rsidRDefault="004E1F5A" w:rsidP="00DD2690">
      <w:pPr>
        <w:tabs>
          <w:tab w:val="left" w:pos="6780"/>
        </w:tabs>
        <w:rPr>
          <w:rFonts w:ascii="Cambria" w:hAnsi="Cambria"/>
        </w:rPr>
      </w:pPr>
    </w:p>
    <w:p w14:paraId="1CE4AFB6" w14:textId="77777777" w:rsidR="00DD2690" w:rsidRPr="002328D6" w:rsidRDefault="00DD2690" w:rsidP="00DD2690">
      <w:pPr>
        <w:tabs>
          <w:tab w:val="left" w:pos="6780"/>
        </w:tabs>
        <w:rPr>
          <w:rFonts w:ascii="Cambria" w:hAnsi="Cambria"/>
          <w:i/>
        </w:rPr>
      </w:pPr>
      <w:r w:rsidRPr="002328D6">
        <w:rPr>
          <w:rFonts w:ascii="Cambria" w:hAnsi="Cambria"/>
          <w:i/>
        </w:rPr>
        <w:t>Graduate Assistantship Application Components</w:t>
      </w:r>
    </w:p>
    <w:p w14:paraId="0C35ADA4" w14:textId="7CFCFF6F" w:rsidR="00DD2690" w:rsidRPr="00DD2690" w:rsidRDefault="00DD2690" w:rsidP="00DD2690">
      <w:pPr>
        <w:tabs>
          <w:tab w:val="left" w:pos="6780"/>
        </w:tabs>
        <w:rPr>
          <w:rFonts w:ascii="Cambria" w:hAnsi="Cambria"/>
        </w:rPr>
      </w:pPr>
      <w:r w:rsidRPr="00DD2690">
        <w:rPr>
          <w:rFonts w:ascii="Cambria" w:hAnsi="Cambria"/>
        </w:rPr>
        <w:t>For those who will be starting your gradu</w:t>
      </w:r>
      <w:r w:rsidR="00E73CCA">
        <w:rPr>
          <w:rFonts w:ascii="Cambria" w:hAnsi="Cambria"/>
        </w:rPr>
        <w:t>ate work in the fall semester</w:t>
      </w:r>
      <w:r w:rsidRPr="00DD2690">
        <w:rPr>
          <w:rFonts w:ascii="Cambria" w:hAnsi="Cambria"/>
        </w:rPr>
        <w:t xml:space="preserve">, the MSND program has three assistantships available: </w:t>
      </w:r>
      <w:r w:rsidR="00F40B5F">
        <w:rPr>
          <w:rFonts w:ascii="Cambria" w:hAnsi="Cambria"/>
        </w:rPr>
        <w:t>one</w:t>
      </w:r>
      <w:r w:rsidR="00F40B5F" w:rsidRPr="00DD2690">
        <w:rPr>
          <w:rFonts w:ascii="Cambria" w:hAnsi="Cambria"/>
        </w:rPr>
        <w:t xml:space="preserve"> </w:t>
      </w:r>
      <w:r w:rsidRPr="00DD2690">
        <w:rPr>
          <w:rFonts w:ascii="Cambria" w:hAnsi="Cambria"/>
        </w:rPr>
        <w:t>who assist</w:t>
      </w:r>
      <w:r w:rsidR="00F40B5F">
        <w:rPr>
          <w:rFonts w:ascii="Cambria" w:hAnsi="Cambria"/>
        </w:rPr>
        <w:t>s</w:t>
      </w:r>
      <w:r w:rsidRPr="00DD2690">
        <w:rPr>
          <w:rFonts w:ascii="Cambria" w:hAnsi="Cambria"/>
        </w:rPr>
        <w:t xml:space="preserve"> faculty in undergraduate coursework (specifically teaching the introductory Food Selection and Preparation course), and </w:t>
      </w:r>
      <w:r w:rsidR="00F40B5F">
        <w:rPr>
          <w:rFonts w:ascii="Cambria" w:hAnsi="Cambria"/>
        </w:rPr>
        <w:t>two</w:t>
      </w:r>
      <w:r w:rsidR="00F40B5F" w:rsidRPr="00DD2690">
        <w:rPr>
          <w:rFonts w:ascii="Cambria" w:hAnsi="Cambria"/>
        </w:rPr>
        <w:t xml:space="preserve"> </w:t>
      </w:r>
      <w:r w:rsidRPr="00DD2690">
        <w:rPr>
          <w:rFonts w:ascii="Cambria" w:hAnsi="Cambria"/>
        </w:rPr>
        <w:t xml:space="preserve">who coordinate the nutrition education efforts on campus. </w:t>
      </w:r>
    </w:p>
    <w:p w14:paraId="49609200" w14:textId="7D92D280" w:rsidR="00DD2690" w:rsidRPr="00DD2690" w:rsidRDefault="00DD2690" w:rsidP="00DD2690">
      <w:pPr>
        <w:tabs>
          <w:tab w:val="left" w:pos="6780"/>
        </w:tabs>
        <w:rPr>
          <w:rFonts w:ascii="Cambria" w:hAnsi="Cambria"/>
        </w:rPr>
      </w:pPr>
      <w:r w:rsidRPr="00DD2690">
        <w:rPr>
          <w:rFonts w:ascii="Cambria" w:hAnsi="Cambria"/>
        </w:rPr>
        <w:t>_____ Apply, if interested, for a general EIU graduate assistantship</w:t>
      </w:r>
      <w:r w:rsidR="00C26194">
        <w:rPr>
          <w:rFonts w:ascii="Cambria" w:hAnsi="Cambria"/>
        </w:rPr>
        <w:t xml:space="preserve"> (</w:t>
      </w:r>
      <w:r w:rsidR="00C26194" w:rsidRPr="00C26194">
        <w:rPr>
          <w:rFonts w:ascii="Cambria" w:hAnsi="Cambria"/>
        </w:rPr>
        <w:t>https://www.eiu.edu/dieteticsgrad/assistantships.php</w:t>
      </w:r>
      <w:r w:rsidR="00C26194">
        <w:rPr>
          <w:rFonts w:ascii="Cambria" w:hAnsi="Cambria"/>
        </w:rPr>
        <w:t>)</w:t>
      </w:r>
      <w:r w:rsidRPr="00DD2690">
        <w:rPr>
          <w:rFonts w:ascii="Cambria" w:hAnsi="Cambria"/>
        </w:rPr>
        <w:t xml:space="preserve">. </w:t>
      </w:r>
      <w:r w:rsidR="00620DB1">
        <w:rPr>
          <w:rFonts w:ascii="Cambria" w:hAnsi="Cambria"/>
        </w:rPr>
        <w:t>F</w:t>
      </w:r>
      <w:r w:rsidRPr="00DD2690">
        <w:rPr>
          <w:rFonts w:ascii="Cambria" w:hAnsi="Cambria"/>
        </w:rPr>
        <w:t>or one of the specific Nutrition and Dietetics graduate assistantships</w:t>
      </w:r>
      <w:r w:rsidR="00620DB1">
        <w:rPr>
          <w:rFonts w:ascii="Cambria" w:hAnsi="Cambria"/>
        </w:rPr>
        <w:t>, apply</w:t>
      </w:r>
      <w:r w:rsidRPr="00DD2690">
        <w:rPr>
          <w:rFonts w:ascii="Cambria" w:hAnsi="Cambria"/>
        </w:rPr>
        <w:t xml:space="preserve"> before </w:t>
      </w:r>
      <w:r w:rsidRPr="00C72518">
        <w:rPr>
          <w:rFonts w:ascii="Cambria" w:hAnsi="Cambria"/>
          <w:b/>
        </w:rPr>
        <w:t>February 15</w:t>
      </w:r>
      <w:r w:rsidRPr="00DD2690">
        <w:rPr>
          <w:rFonts w:ascii="Cambria" w:hAnsi="Cambria"/>
        </w:rPr>
        <w:t>. You might also consider clicking on "select all" in the assistantship application, so that your assistantship application is available to all departments on campus.</w:t>
      </w:r>
      <w:r w:rsidR="00DC66F6">
        <w:rPr>
          <w:rFonts w:ascii="Cambria" w:hAnsi="Cambria"/>
        </w:rPr>
        <w:t xml:space="preserve"> Graduate assistantships are only available for an academic year (August-</w:t>
      </w:r>
      <w:r w:rsidR="00DC66F6">
        <w:rPr>
          <w:rFonts w:ascii="Cambria" w:hAnsi="Cambria"/>
        </w:rPr>
        <w:lastRenderedPageBreak/>
        <w:t>May), so potential DI students participating in the fall match aren’t eligible for graduate assistantships.</w:t>
      </w:r>
    </w:p>
    <w:p w14:paraId="71DC27B8" w14:textId="53C40605" w:rsidR="00DB4C53" w:rsidRPr="00C72518" w:rsidRDefault="00E73CCA" w:rsidP="00C72518">
      <w:pPr>
        <w:rPr>
          <w:rFonts w:ascii="Cambria" w:hAnsi="Cambria"/>
          <w:b/>
          <w:i/>
          <w:u w:val="single"/>
        </w:rPr>
      </w:pPr>
      <w:r w:rsidRPr="00C72518">
        <w:rPr>
          <w:rFonts w:ascii="Cambria" w:hAnsi="Cambria"/>
          <w:b/>
          <w:i/>
          <w:u w:val="single"/>
        </w:rPr>
        <w:t>MSND Degree Requirements</w:t>
      </w:r>
    </w:p>
    <w:p w14:paraId="02F0CA64" w14:textId="77777777" w:rsidR="00DB4C53" w:rsidRPr="000E6EF3" w:rsidRDefault="00DB4C53" w:rsidP="00C72518">
      <w:pPr>
        <w:pStyle w:val="ListParagraph"/>
        <w:numPr>
          <w:ilvl w:val="0"/>
          <w:numId w:val="3"/>
        </w:numPr>
        <w:tabs>
          <w:tab w:val="left" w:pos="6780"/>
        </w:tabs>
        <w:rPr>
          <w:rFonts w:ascii="Cambria" w:hAnsi="Cambria"/>
        </w:rPr>
      </w:pPr>
      <w:r w:rsidRPr="000E6EF3">
        <w:rPr>
          <w:rFonts w:ascii="Cambria" w:hAnsi="Cambria"/>
        </w:rPr>
        <w:t>Degree requirements include those outlined for a master’s degree by the Graduate School (see “Requirements for a Master’s Degree”).</w:t>
      </w:r>
    </w:p>
    <w:p w14:paraId="6A911087" w14:textId="079B0EEA" w:rsidR="00DB4C53" w:rsidRPr="000E6EF3" w:rsidRDefault="00DB4C53" w:rsidP="00C72518">
      <w:pPr>
        <w:pStyle w:val="ListParagraph"/>
        <w:numPr>
          <w:ilvl w:val="0"/>
          <w:numId w:val="3"/>
        </w:numPr>
        <w:tabs>
          <w:tab w:val="left" w:pos="6780"/>
        </w:tabs>
        <w:rPr>
          <w:rFonts w:ascii="Cambria" w:hAnsi="Cambria"/>
        </w:rPr>
      </w:pPr>
      <w:r w:rsidRPr="000E6EF3">
        <w:rPr>
          <w:rFonts w:ascii="Cambria" w:hAnsi="Cambria"/>
        </w:rPr>
        <w:t>The MSND: Dietetic Internship Option requires 3</w:t>
      </w:r>
      <w:r w:rsidR="00B4408A">
        <w:rPr>
          <w:rFonts w:ascii="Cambria" w:hAnsi="Cambria"/>
        </w:rPr>
        <w:t>3</w:t>
      </w:r>
      <w:r w:rsidRPr="000E6EF3">
        <w:rPr>
          <w:rFonts w:ascii="Cambria" w:hAnsi="Cambria"/>
        </w:rPr>
        <w:t xml:space="preserve"> semester hours. Please note that no more than 30% of your graduate degree credits may come from online courses.</w:t>
      </w:r>
    </w:p>
    <w:p w14:paraId="5A33FFB5" w14:textId="5403FC9B" w:rsidR="00DB4C53" w:rsidRPr="00F9687A" w:rsidRDefault="00DB4C53" w:rsidP="00C72518">
      <w:pPr>
        <w:pStyle w:val="ListParagraph"/>
        <w:numPr>
          <w:ilvl w:val="0"/>
          <w:numId w:val="3"/>
        </w:numPr>
        <w:tabs>
          <w:tab w:val="left" w:pos="6780"/>
        </w:tabs>
        <w:rPr>
          <w:rFonts w:ascii="Cambria" w:hAnsi="Cambria"/>
        </w:rPr>
      </w:pPr>
      <w:r w:rsidRPr="00F9687A">
        <w:rPr>
          <w:rFonts w:ascii="Cambria" w:hAnsi="Cambria"/>
        </w:rPr>
        <w:t xml:space="preserve">Nutrition and Dietetics: Dietetic Internship Core </w:t>
      </w:r>
      <w:r w:rsidR="00054D2C">
        <w:rPr>
          <w:rFonts w:ascii="Cambria" w:hAnsi="Cambria"/>
        </w:rPr>
        <w:t>30</w:t>
      </w:r>
      <w:r w:rsidRPr="00F9687A">
        <w:rPr>
          <w:rFonts w:ascii="Cambria" w:hAnsi="Cambria"/>
        </w:rPr>
        <w:t xml:space="preserve"> semester hours</w:t>
      </w:r>
      <w:r w:rsidR="00C26194">
        <w:rPr>
          <w:rFonts w:ascii="Cambria" w:hAnsi="Cambria"/>
        </w:rPr>
        <w:t>, which includes a 1200 hour (about 7 months full-time) Dietetic Internship.</w:t>
      </w:r>
    </w:p>
    <w:p w14:paraId="17E5AC7B" w14:textId="77777777" w:rsidR="00DB4C53" w:rsidRPr="000E6EF3" w:rsidRDefault="00DB4C53" w:rsidP="00DB4C53">
      <w:pPr>
        <w:pStyle w:val="ListParagraph"/>
        <w:rPr>
          <w:rFonts w:ascii="Cambria" w:hAnsi="Cambria"/>
        </w:rPr>
      </w:pPr>
    </w:p>
    <w:p w14:paraId="6116A979" w14:textId="77777777" w:rsidR="00DB4C53" w:rsidRDefault="00DB4C53" w:rsidP="00C72518">
      <w:pPr>
        <w:pStyle w:val="ListParagraph"/>
        <w:numPr>
          <w:ilvl w:val="0"/>
          <w:numId w:val="2"/>
        </w:numPr>
        <w:tabs>
          <w:tab w:val="left" w:pos="6780"/>
        </w:tabs>
        <w:rPr>
          <w:rFonts w:ascii="Cambria" w:hAnsi="Cambria"/>
        </w:rPr>
      </w:pPr>
      <w:r>
        <w:rPr>
          <w:rFonts w:ascii="Cambria" w:hAnsi="Cambria"/>
        </w:rPr>
        <w:t>Core Courses:</w:t>
      </w:r>
    </w:p>
    <w:p w14:paraId="3D70690A" w14:textId="78BF46C6"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5150 - Medic</w:t>
      </w:r>
      <w:r w:rsidR="00054D2C">
        <w:rPr>
          <w:rFonts w:ascii="Cambria" w:hAnsi="Cambria"/>
        </w:rPr>
        <w:t>al Nutrition Therapy Credits: 3</w:t>
      </w:r>
    </w:p>
    <w:p w14:paraId="1C7A758F" w14:textId="6B13B7D1" w:rsidR="00DB4C5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w:t>
      </w:r>
      <w:r w:rsidR="00054D2C">
        <w:rPr>
          <w:rFonts w:ascii="Cambria" w:hAnsi="Cambria"/>
        </w:rPr>
        <w:t>600</w:t>
      </w:r>
      <w:r w:rsidR="00DB4C53" w:rsidRPr="000E6EF3">
        <w:rPr>
          <w:rFonts w:ascii="Cambria" w:hAnsi="Cambria"/>
        </w:rPr>
        <w:t xml:space="preserve"> </w:t>
      </w:r>
      <w:r w:rsidR="00054D2C">
        <w:rPr>
          <w:rFonts w:ascii="Cambria" w:hAnsi="Cambria"/>
        </w:rPr>
        <w:t>–</w:t>
      </w:r>
      <w:r w:rsidR="00DB4C53" w:rsidRPr="000E6EF3">
        <w:rPr>
          <w:rFonts w:ascii="Cambria" w:hAnsi="Cambria"/>
        </w:rPr>
        <w:t xml:space="preserve"> </w:t>
      </w:r>
      <w:r w:rsidR="00054D2C">
        <w:rPr>
          <w:rFonts w:ascii="Cambria" w:hAnsi="Cambria"/>
        </w:rPr>
        <w:t>Research Methodologies in Nutrition and Dietetics</w:t>
      </w:r>
      <w:r w:rsidR="00DB4C53" w:rsidRPr="000E6EF3">
        <w:rPr>
          <w:rFonts w:ascii="Cambria" w:hAnsi="Cambria"/>
        </w:rPr>
        <w:t xml:space="preserve">: </w:t>
      </w:r>
      <w:r w:rsidR="00054D2C">
        <w:rPr>
          <w:rFonts w:ascii="Cambria" w:hAnsi="Cambria"/>
        </w:rPr>
        <w:t>3</w:t>
      </w:r>
    </w:p>
    <w:p w14:paraId="6E7FC9AE" w14:textId="7BBB88F7" w:rsidR="00CB5FDA" w:rsidRPr="000E6EF3" w:rsidRDefault="00CB5FDA" w:rsidP="00DB4C53">
      <w:pPr>
        <w:pStyle w:val="ListParagraph"/>
        <w:tabs>
          <w:tab w:val="left" w:pos="6780"/>
        </w:tabs>
        <w:ind w:left="1080"/>
        <w:rPr>
          <w:rFonts w:ascii="Cambria" w:hAnsi="Cambria"/>
        </w:rPr>
      </w:pPr>
      <w:r>
        <w:rPr>
          <w:rFonts w:ascii="Cambria" w:hAnsi="Cambria"/>
        </w:rPr>
        <w:t>NTR 5610 – Systematic Reviews in Nutrition and Dietetics: 3</w:t>
      </w:r>
    </w:p>
    <w:p w14:paraId="20FCA905" w14:textId="763C25E7"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515</w:t>
      </w:r>
      <w:r w:rsidR="004820CD">
        <w:rPr>
          <w:rFonts w:ascii="Cambria" w:hAnsi="Cambria"/>
        </w:rPr>
        <w:t>1</w:t>
      </w:r>
      <w:r w:rsidR="00DB4C53" w:rsidRPr="000E6EF3">
        <w:rPr>
          <w:rFonts w:ascii="Cambria" w:hAnsi="Cambria"/>
        </w:rPr>
        <w:t xml:space="preserve"> </w:t>
      </w:r>
      <w:r w:rsidR="004820CD">
        <w:rPr>
          <w:rFonts w:ascii="Cambria" w:hAnsi="Cambria"/>
        </w:rPr>
        <w:t>–</w:t>
      </w:r>
      <w:r w:rsidR="00DB4C53" w:rsidRPr="000E6EF3">
        <w:rPr>
          <w:rFonts w:ascii="Cambria" w:hAnsi="Cambria"/>
        </w:rPr>
        <w:t xml:space="preserve"> </w:t>
      </w:r>
      <w:r w:rsidR="004820CD">
        <w:rPr>
          <w:rFonts w:ascii="Cambria" w:hAnsi="Cambria"/>
        </w:rPr>
        <w:t>Nutrition and Public Health</w:t>
      </w:r>
      <w:r w:rsidR="00DB4C53" w:rsidRPr="000E6EF3">
        <w:rPr>
          <w:rFonts w:ascii="Cambria" w:hAnsi="Cambria"/>
        </w:rPr>
        <w:t>: 3</w:t>
      </w:r>
    </w:p>
    <w:p w14:paraId="17ECF5E4" w14:textId="7F6898D3"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5154 - Medi</w:t>
      </w:r>
      <w:r w:rsidR="00054D2C">
        <w:rPr>
          <w:rFonts w:ascii="Cambria" w:hAnsi="Cambria"/>
        </w:rPr>
        <w:t>cal Nutrition Therapy Credits: 3</w:t>
      </w:r>
    </w:p>
    <w:p w14:paraId="78A1F3D5" w14:textId="26216B07"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5155 </w:t>
      </w:r>
      <w:r w:rsidR="00CB5FDA">
        <w:rPr>
          <w:rFonts w:ascii="Cambria" w:hAnsi="Cambria"/>
        </w:rPr>
        <w:t>–</w:t>
      </w:r>
      <w:r w:rsidR="00DB4C53" w:rsidRPr="000E6EF3">
        <w:rPr>
          <w:rFonts w:ascii="Cambria" w:hAnsi="Cambria"/>
        </w:rPr>
        <w:t xml:space="preserve"> </w:t>
      </w:r>
      <w:r w:rsidR="00CB5FDA">
        <w:rPr>
          <w:rFonts w:ascii="Cambria" w:hAnsi="Cambria"/>
        </w:rPr>
        <w:t>Communication in Nutrition Education</w:t>
      </w:r>
      <w:r w:rsidR="00DB4C53" w:rsidRPr="000E6EF3">
        <w:rPr>
          <w:rFonts w:ascii="Cambria" w:hAnsi="Cambria"/>
        </w:rPr>
        <w:t>. Credits: 3</w:t>
      </w:r>
    </w:p>
    <w:p w14:paraId="78142192" w14:textId="2630AA31"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5156 </w:t>
      </w:r>
      <w:r>
        <w:rPr>
          <w:rFonts w:ascii="Cambria" w:hAnsi="Cambria"/>
        </w:rPr>
        <w:t>–</w:t>
      </w:r>
      <w:r w:rsidR="00DB4C53" w:rsidRPr="000E6EF3">
        <w:rPr>
          <w:rFonts w:ascii="Cambria" w:hAnsi="Cambria"/>
        </w:rPr>
        <w:t xml:space="preserve"> </w:t>
      </w:r>
      <w:r>
        <w:rPr>
          <w:rFonts w:ascii="Cambria" w:hAnsi="Cambria"/>
        </w:rPr>
        <w:t>Leadership in Nutrition and Dietetics</w:t>
      </w:r>
      <w:r w:rsidR="00054D2C">
        <w:rPr>
          <w:rFonts w:ascii="Cambria" w:hAnsi="Cambria"/>
        </w:rPr>
        <w:t>: 3</w:t>
      </w:r>
    </w:p>
    <w:p w14:paraId="363D625B" w14:textId="151E1DBB"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5981 - Dietetic Internship Credits: 3</w:t>
      </w:r>
    </w:p>
    <w:p w14:paraId="6BF2FE78" w14:textId="782653C6"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5982 - Dietetic Internship Credits: 3</w:t>
      </w:r>
    </w:p>
    <w:p w14:paraId="64193163" w14:textId="7358E22B" w:rsidR="00DB4C53" w:rsidRPr="000E6EF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5983 - Dietetic Internship Credits: 3</w:t>
      </w:r>
    </w:p>
    <w:p w14:paraId="35887D1B" w14:textId="17E55E2A" w:rsidR="00DB4C53" w:rsidRDefault="00A95908" w:rsidP="00DB4C53">
      <w:pPr>
        <w:pStyle w:val="ListParagraph"/>
        <w:tabs>
          <w:tab w:val="left" w:pos="6780"/>
        </w:tabs>
        <w:ind w:left="1080"/>
        <w:rPr>
          <w:rFonts w:ascii="Cambria" w:hAnsi="Cambria"/>
        </w:rPr>
      </w:pPr>
      <w:r>
        <w:rPr>
          <w:rFonts w:ascii="Cambria" w:hAnsi="Cambria"/>
        </w:rPr>
        <w:t>NTR</w:t>
      </w:r>
      <w:r w:rsidR="00DB4C53" w:rsidRPr="000E6EF3">
        <w:rPr>
          <w:rFonts w:ascii="Cambria" w:hAnsi="Cambria"/>
        </w:rPr>
        <w:t xml:space="preserve"> 5984 - Dietetic Internship Credits: 3</w:t>
      </w:r>
    </w:p>
    <w:p w14:paraId="4BEA3D3F" w14:textId="77777777" w:rsidR="00054D2C" w:rsidRDefault="00054D2C" w:rsidP="00DB4C53">
      <w:pPr>
        <w:pStyle w:val="ListParagraph"/>
        <w:tabs>
          <w:tab w:val="left" w:pos="6780"/>
        </w:tabs>
        <w:ind w:left="1080"/>
        <w:rPr>
          <w:rFonts w:ascii="Cambria" w:hAnsi="Cambria"/>
        </w:rPr>
      </w:pPr>
    </w:p>
    <w:p w14:paraId="50343BFD" w14:textId="77777777" w:rsidR="00DB4C53" w:rsidRDefault="00DB4C53" w:rsidP="00C72518">
      <w:pPr>
        <w:pStyle w:val="ListParagraph"/>
        <w:numPr>
          <w:ilvl w:val="0"/>
          <w:numId w:val="2"/>
        </w:numPr>
        <w:tabs>
          <w:tab w:val="left" w:pos="6780"/>
        </w:tabs>
        <w:rPr>
          <w:rFonts w:ascii="Cambria" w:hAnsi="Cambria"/>
        </w:rPr>
      </w:pPr>
      <w:r>
        <w:rPr>
          <w:rFonts w:ascii="Cambria" w:hAnsi="Cambria"/>
        </w:rPr>
        <w:t>Elective Courses:</w:t>
      </w:r>
    </w:p>
    <w:p w14:paraId="7EEE482D" w14:textId="3C46AAD7" w:rsidR="00DB4C53" w:rsidRDefault="00DB4C53" w:rsidP="00DB4C53">
      <w:pPr>
        <w:pStyle w:val="ListParagraph"/>
        <w:tabs>
          <w:tab w:val="left" w:pos="6780"/>
        </w:tabs>
        <w:ind w:left="1080"/>
        <w:rPr>
          <w:rFonts w:ascii="Cambria" w:hAnsi="Cambria"/>
        </w:rPr>
      </w:pPr>
      <w:r>
        <w:rPr>
          <w:rFonts w:ascii="Cambria" w:hAnsi="Cambria"/>
        </w:rPr>
        <w:t xml:space="preserve">Electives </w:t>
      </w:r>
      <w:r w:rsidR="00054D2C">
        <w:rPr>
          <w:rFonts w:ascii="Cambria" w:hAnsi="Cambria"/>
        </w:rPr>
        <w:t>3</w:t>
      </w:r>
      <w:r>
        <w:rPr>
          <w:rFonts w:ascii="Cambria" w:hAnsi="Cambria"/>
        </w:rPr>
        <w:t xml:space="preserve"> semester hours</w:t>
      </w:r>
    </w:p>
    <w:p w14:paraId="0295E81F" w14:textId="77777777" w:rsidR="004B7928" w:rsidRPr="002328D6" w:rsidRDefault="004B7928" w:rsidP="004B7928">
      <w:pPr>
        <w:rPr>
          <w:rFonts w:ascii="Cambria" w:hAnsi="Cambria"/>
          <w:i/>
        </w:rPr>
      </w:pPr>
      <w:r w:rsidRPr="002328D6">
        <w:rPr>
          <w:rFonts w:ascii="Cambria" w:hAnsi="Cambria"/>
          <w:i/>
        </w:rPr>
        <w:t>Graduate Study Plan Stipulations</w:t>
      </w:r>
    </w:p>
    <w:p w14:paraId="4FD78074" w14:textId="17A966B7" w:rsidR="004B7928" w:rsidRPr="00C72518" w:rsidRDefault="004B7928" w:rsidP="00C72518">
      <w:pPr>
        <w:pStyle w:val="ListParagraph"/>
        <w:numPr>
          <w:ilvl w:val="0"/>
          <w:numId w:val="16"/>
        </w:numPr>
        <w:rPr>
          <w:rFonts w:ascii="Cambria" w:hAnsi="Cambria"/>
        </w:rPr>
      </w:pPr>
      <w:r w:rsidRPr="00C72518">
        <w:rPr>
          <w:rFonts w:ascii="Cambria" w:hAnsi="Cambria"/>
        </w:rPr>
        <w:t xml:space="preserve">You are limited a maximum of 10 semester hours of coursework taken between 4750 and 4999. </w:t>
      </w:r>
    </w:p>
    <w:p w14:paraId="3DBCE5AC" w14:textId="1426937B" w:rsidR="004B7928" w:rsidRPr="00C72518" w:rsidRDefault="004B7928" w:rsidP="00C72518">
      <w:pPr>
        <w:pStyle w:val="ListParagraph"/>
        <w:numPr>
          <w:ilvl w:val="0"/>
          <w:numId w:val="16"/>
        </w:numPr>
        <w:rPr>
          <w:rFonts w:ascii="Cambria" w:hAnsi="Cambria"/>
        </w:rPr>
      </w:pPr>
      <w:r w:rsidRPr="00C72518">
        <w:rPr>
          <w:rFonts w:ascii="Cambria" w:hAnsi="Cambria"/>
        </w:rPr>
        <w:t>You must complete 3</w:t>
      </w:r>
      <w:r w:rsidR="00CD5F99">
        <w:rPr>
          <w:rFonts w:ascii="Cambria" w:hAnsi="Cambria"/>
        </w:rPr>
        <w:t>6</w:t>
      </w:r>
      <w:r w:rsidRPr="00C72518">
        <w:rPr>
          <w:rFonts w:ascii="Cambria" w:hAnsi="Cambria"/>
        </w:rPr>
        <w:t xml:space="preserve"> semester hours</w:t>
      </w:r>
      <w:r w:rsidR="00054D2C">
        <w:rPr>
          <w:rFonts w:ascii="Cambria" w:hAnsi="Cambria"/>
        </w:rPr>
        <w:t>.</w:t>
      </w:r>
      <w:r w:rsidRPr="00C72518">
        <w:rPr>
          <w:rFonts w:ascii="Cambria" w:hAnsi="Cambria"/>
        </w:rPr>
        <w:t xml:space="preserve"> For those not writing a thesis, your Certification of Comprehensive Knowledge will be determined by your performance on the systematic review you submit in</w:t>
      </w:r>
      <w:r w:rsidR="00BB666F">
        <w:rPr>
          <w:rFonts w:ascii="Cambria" w:hAnsi="Cambria"/>
        </w:rPr>
        <w:t xml:space="preserve"> Research Methodologies in Nutrition and Dietetics (FCS 5600</w:t>
      </w:r>
      <w:r w:rsidRPr="00C72518">
        <w:rPr>
          <w:rFonts w:ascii="Cambria" w:hAnsi="Cambria"/>
        </w:rPr>
        <w:t xml:space="preserve">).  </w:t>
      </w:r>
    </w:p>
    <w:p w14:paraId="7704159D" w14:textId="78004E34" w:rsidR="004B7928" w:rsidRPr="00C72518" w:rsidRDefault="004B7928" w:rsidP="00C72518">
      <w:pPr>
        <w:pStyle w:val="ListParagraph"/>
        <w:numPr>
          <w:ilvl w:val="0"/>
          <w:numId w:val="16"/>
        </w:numPr>
        <w:rPr>
          <w:rFonts w:ascii="Cambria" w:hAnsi="Cambria"/>
        </w:rPr>
      </w:pPr>
      <w:r w:rsidRPr="00C72518">
        <w:rPr>
          <w:rFonts w:ascii="Cambria" w:hAnsi="Cambria"/>
        </w:rPr>
        <w:t>In consultation with your graduate advisor, draft your graduate study plan and submit for approval by the MSND Coordinator within the first few weeks of your second semester taking courses. Your graduate advisor will know which courses will be offered online and which ones will be on campus for the next two years.</w:t>
      </w:r>
    </w:p>
    <w:p w14:paraId="10243651" w14:textId="57051061" w:rsidR="004B7928" w:rsidRPr="00C72518" w:rsidRDefault="004B7928" w:rsidP="00C72518">
      <w:pPr>
        <w:pStyle w:val="ListParagraph"/>
        <w:numPr>
          <w:ilvl w:val="0"/>
          <w:numId w:val="16"/>
        </w:numPr>
        <w:rPr>
          <w:rFonts w:ascii="Cambria" w:hAnsi="Cambria"/>
        </w:rPr>
      </w:pPr>
      <w:r w:rsidRPr="00C72518">
        <w:rPr>
          <w:rFonts w:ascii="Cambria" w:hAnsi="Cambria"/>
        </w:rPr>
        <w:t xml:space="preserve">Per Graduate School policy, you have six years to complete your degree. You may take coursework on a part-time basis, but the dietetic internship is a full-time commitment. </w:t>
      </w:r>
    </w:p>
    <w:p w14:paraId="0DF206B8" w14:textId="157CB6D1" w:rsidR="00AE5388" w:rsidRPr="00AE5388" w:rsidRDefault="00AE5388" w:rsidP="008B550B">
      <w:pPr>
        <w:rPr>
          <w:rFonts w:ascii="Cambria" w:hAnsi="Cambria"/>
          <w:i/>
          <w:u w:val="single"/>
        </w:rPr>
      </w:pPr>
      <w:r w:rsidRPr="00C72518">
        <w:rPr>
          <w:rFonts w:ascii="Cambria" w:hAnsi="Cambria"/>
        </w:rPr>
        <w:t>Upon satisfactory completion of both the MS degree and the dietetic internship, students will be provided with an Academy of Nutrition and Dietetics Verification Statement indicating their eligibility to sit for the Registration Examination for Dietitians.</w:t>
      </w:r>
    </w:p>
    <w:p w14:paraId="11E54455" w14:textId="77777777" w:rsidR="00054D2C" w:rsidRDefault="00054D2C" w:rsidP="008B550B">
      <w:pPr>
        <w:rPr>
          <w:rFonts w:ascii="Cambria" w:hAnsi="Cambria"/>
          <w:b/>
          <w:i/>
          <w:u w:val="single"/>
        </w:rPr>
      </w:pPr>
    </w:p>
    <w:p w14:paraId="067A6E4A" w14:textId="77777777" w:rsidR="007E2829" w:rsidRDefault="007E2829" w:rsidP="008B550B">
      <w:pPr>
        <w:rPr>
          <w:rFonts w:ascii="Cambria" w:hAnsi="Cambria"/>
          <w:b/>
          <w:i/>
          <w:u w:val="single"/>
        </w:rPr>
      </w:pPr>
    </w:p>
    <w:p w14:paraId="583D79B5" w14:textId="12273DCC" w:rsidR="000C1E24" w:rsidRPr="00571B50" w:rsidRDefault="000C1E24" w:rsidP="008B550B">
      <w:pPr>
        <w:rPr>
          <w:rFonts w:ascii="Cambria" w:hAnsi="Cambria"/>
          <w:b/>
        </w:rPr>
      </w:pPr>
      <w:r w:rsidRPr="00571B50">
        <w:rPr>
          <w:rFonts w:ascii="Cambria" w:hAnsi="Cambria"/>
          <w:b/>
          <w:i/>
          <w:u w:val="single"/>
        </w:rPr>
        <w:lastRenderedPageBreak/>
        <w:t>Accreditation Status</w:t>
      </w:r>
    </w:p>
    <w:p w14:paraId="713AD641" w14:textId="26D33A57" w:rsidR="00E73CCA" w:rsidRDefault="00F40B5F" w:rsidP="000C1E24">
      <w:pPr>
        <w:tabs>
          <w:tab w:val="left" w:pos="6780"/>
        </w:tabs>
        <w:rPr>
          <w:rFonts w:ascii="Cambria" w:hAnsi="Cambria"/>
          <w:b/>
        </w:rPr>
      </w:pPr>
      <w:r w:rsidRPr="00C72518">
        <w:rPr>
          <w:rFonts w:ascii="Cambria" w:hAnsi="Cambria"/>
        </w:rPr>
        <w:t>EIU’s Dietetic Internship program is currently accredited by the Accreditation Council for Education in Nutrition and Dietetics (ACEND) of the Academy of Nutrition and Dietetics (AND), 120 S. Riverside Plaza, Suite 2190, Chicago, IL 60606-6995, (312) 899-0040 ext 5400,</w:t>
      </w:r>
      <w:r>
        <w:rPr>
          <w:rFonts w:ascii="Cambria" w:hAnsi="Cambria"/>
          <w:b/>
        </w:rPr>
        <w:t xml:space="preserve"> </w:t>
      </w:r>
      <w:hyperlink r:id="rId14">
        <w:r w:rsidRPr="000C1E24">
          <w:rPr>
            <w:rFonts w:ascii="Cambria" w:eastAsia="Arial" w:hAnsi="Cambria" w:cs="Arial"/>
            <w:color w:val="0000FF"/>
            <w:u w:val="single" w:color="0000FF"/>
          </w:rPr>
          <w:t>http://</w:t>
        </w:r>
        <w:r w:rsidRPr="000C1E24">
          <w:rPr>
            <w:rFonts w:ascii="Cambria" w:eastAsia="Arial" w:hAnsi="Cambria" w:cs="Arial"/>
            <w:color w:val="0000FF"/>
            <w:spacing w:val="-1"/>
            <w:u w:val="single" w:color="0000FF"/>
          </w:rPr>
          <w:t>w</w:t>
        </w:r>
        <w:r w:rsidRPr="000C1E24">
          <w:rPr>
            <w:rFonts w:ascii="Cambria" w:eastAsia="Arial" w:hAnsi="Cambria" w:cs="Arial"/>
            <w:color w:val="0000FF"/>
            <w:u w:val="single" w:color="0000FF"/>
          </w:rPr>
          <w:t>ww.eat</w:t>
        </w:r>
        <w:r w:rsidRPr="000C1E24">
          <w:rPr>
            <w:rFonts w:ascii="Cambria" w:eastAsia="Arial" w:hAnsi="Cambria" w:cs="Arial"/>
            <w:color w:val="0000FF"/>
            <w:spacing w:val="-1"/>
            <w:u w:val="single" w:color="0000FF"/>
          </w:rPr>
          <w:t>r</w:t>
        </w:r>
        <w:r w:rsidRPr="000C1E24">
          <w:rPr>
            <w:rFonts w:ascii="Cambria" w:eastAsia="Arial" w:hAnsi="Cambria" w:cs="Arial"/>
            <w:color w:val="0000FF"/>
            <w:spacing w:val="1"/>
            <w:u w:val="single" w:color="0000FF"/>
          </w:rPr>
          <w:t>i</w:t>
        </w:r>
        <w:r w:rsidRPr="000C1E24">
          <w:rPr>
            <w:rFonts w:ascii="Cambria" w:eastAsia="Arial" w:hAnsi="Cambria" w:cs="Arial"/>
            <w:color w:val="0000FF"/>
            <w:u w:val="single" w:color="0000FF"/>
          </w:rPr>
          <w:t>ght.o</w:t>
        </w:r>
        <w:r w:rsidRPr="000C1E24">
          <w:rPr>
            <w:rFonts w:ascii="Cambria" w:eastAsia="Arial" w:hAnsi="Cambria" w:cs="Arial"/>
            <w:color w:val="0000FF"/>
            <w:spacing w:val="-1"/>
            <w:u w:val="single" w:color="0000FF"/>
          </w:rPr>
          <w:t>r</w:t>
        </w:r>
        <w:r w:rsidRPr="000C1E24">
          <w:rPr>
            <w:rFonts w:ascii="Cambria" w:eastAsia="Arial" w:hAnsi="Cambria" w:cs="Arial"/>
            <w:color w:val="0000FF"/>
            <w:u w:val="single" w:color="0000FF"/>
          </w:rPr>
          <w:t>g/a</w:t>
        </w:r>
        <w:r w:rsidRPr="000C1E24">
          <w:rPr>
            <w:rFonts w:ascii="Cambria" w:eastAsia="Arial" w:hAnsi="Cambria" w:cs="Arial"/>
            <w:color w:val="0000FF"/>
            <w:spacing w:val="1"/>
            <w:u w:val="single" w:color="0000FF"/>
          </w:rPr>
          <w:t>c</w:t>
        </w:r>
        <w:r w:rsidRPr="000C1E24">
          <w:rPr>
            <w:rFonts w:ascii="Cambria" w:eastAsia="Arial" w:hAnsi="Cambria" w:cs="Arial"/>
            <w:color w:val="0000FF"/>
            <w:u w:val="single" w:color="0000FF"/>
          </w:rPr>
          <w:t>e</w:t>
        </w:r>
        <w:r w:rsidRPr="000C1E24">
          <w:rPr>
            <w:rFonts w:ascii="Cambria" w:eastAsia="Arial" w:hAnsi="Cambria" w:cs="Arial"/>
            <w:color w:val="0000FF"/>
            <w:spacing w:val="2"/>
            <w:u w:val="single" w:color="0000FF"/>
          </w:rPr>
          <w:t>n</w:t>
        </w:r>
        <w:r w:rsidRPr="000C1E24">
          <w:rPr>
            <w:rFonts w:ascii="Cambria" w:eastAsia="Arial" w:hAnsi="Cambria" w:cs="Arial"/>
            <w:color w:val="0000FF"/>
            <w:u w:val="single" w:color="0000FF"/>
          </w:rPr>
          <w:t>d</w:t>
        </w:r>
      </w:hyperlink>
    </w:p>
    <w:p w14:paraId="6F78CC27" w14:textId="4F1B126C" w:rsidR="000C1E24" w:rsidRDefault="000C1E24" w:rsidP="000C1E24">
      <w:pPr>
        <w:tabs>
          <w:tab w:val="left" w:pos="6780"/>
        </w:tabs>
        <w:rPr>
          <w:rFonts w:ascii="Cambria" w:hAnsi="Cambria"/>
          <w:b/>
        </w:rPr>
      </w:pPr>
    </w:p>
    <w:p w14:paraId="4553C31C" w14:textId="64CFFAFD" w:rsidR="00E73CCA" w:rsidRPr="008B550B" w:rsidRDefault="00FA379D" w:rsidP="008B550B">
      <w:pPr>
        <w:jc w:val="center"/>
        <w:rPr>
          <w:rFonts w:ascii="Cambria" w:hAnsi="Cambria"/>
          <w:b/>
          <w:u w:val="single"/>
        </w:rPr>
      </w:pPr>
      <w:r>
        <w:rPr>
          <w:rFonts w:ascii="Cambria" w:hAnsi="Cambria"/>
          <w:b/>
          <w:u w:val="single"/>
        </w:rPr>
        <w:br w:type="page"/>
      </w:r>
      <w:r w:rsidR="00D75AE1" w:rsidRPr="00E73CCA">
        <w:rPr>
          <w:rFonts w:ascii="Cambria" w:hAnsi="Cambria"/>
          <w:b/>
        </w:rPr>
        <w:lastRenderedPageBreak/>
        <w:t>Section 3</w:t>
      </w:r>
    </w:p>
    <w:p w14:paraId="56D39E47" w14:textId="1580140B" w:rsidR="00D75AE1" w:rsidRPr="00E73CCA" w:rsidRDefault="00D75AE1" w:rsidP="00E73CCA">
      <w:pPr>
        <w:tabs>
          <w:tab w:val="left" w:pos="6780"/>
        </w:tabs>
        <w:jc w:val="center"/>
        <w:rPr>
          <w:rFonts w:ascii="Cambria" w:hAnsi="Cambria"/>
          <w:b/>
        </w:rPr>
      </w:pPr>
      <w:r w:rsidRPr="00E73CCA">
        <w:rPr>
          <w:rFonts w:ascii="Cambria" w:hAnsi="Cambria"/>
          <w:b/>
        </w:rPr>
        <w:t xml:space="preserve">Student </w:t>
      </w:r>
      <w:r w:rsidR="008B550B">
        <w:rPr>
          <w:rFonts w:ascii="Cambria" w:hAnsi="Cambria"/>
          <w:b/>
        </w:rPr>
        <w:t>Support Services</w:t>
      </w:r>
    </w:p>
    <w:p w14:paraId="192CDEF3" w14:textId="77777777" w:rsidR="00AF73D8" w:rsidRPr="00571B50" w:rsidRDefault="00AF73D8" w:rsidP="00AF73D8">
      <w:pPr>
        <w:tabs>
          <w:tab w:val="left" w:pos="6780"/>
        </w:tabs>
        <w:rPr>
          <w:rFonts w:ascii="Cambria" w:hAnsi="Cambria"/>
          <w:b/>
          <w:i/>
          <w:u w:val="single"/>
        </w:rPr>
      </w:pPr>
      <w:r w:rsidRPr="00571B50">
        <w:rPr>
          <w:rFonts w:ascii="Cambria" w:hAnsi="Cambria"/>
          <w:b/>
          <w:i/>
          <w:u w:val="single"/>
        </w:rPr>
        <w:t>Ensuring Student Success</w:t>
      </w:r>
    </w:p>
    <w:p w14:paraId="6971D1C3" w14:textId="032E1BF6" w:rsidR="00747A04" w:rsidRDefault="00AF73D8" w:rsidP="00AF73D8">
      <w:pPr>
        <w:tabs>
          <w:tab w:val="left" w:pos="6780"/>
        </w:tabs>
        <w:rPr>
          <w:rFonts w:ascii="Cambria" w:hAnsi="Cambria"/>
        </w:rPr>
      </w:pPr>
      <w:r w:rsidRPr="00AF73D8">
        <w:rPr>
          <w:rFonts w:ascii="Cambria" w:hAnsi="Cambria"/>
        </w:rPr>
        <w:t>Eastern Illinois University offers a wide variety of student involvement opportunities, such as the Student Dietetic Association and Kappa Omicron Nu, and student support services through the University’s Student Success Center</w:t>
      </w:r>
      <w:r w:rsidR="002328D6">
        <w:rPr>
          <w:rFonts w:ascii="Cambria" w:hAnsi="Cambria"/>
        </w:rPr>
        <w:t xml:space="preserve"> (</w:t>
      </w:r>
      <w:hyperlink r:id="rId15" w:history="1">
        <w:r w:rsidR="002328D6" w:rsidRPr="006F4A30">
          <w:rPr>
            <w:rStyle w:val="Hyperlink"/>
            <w:rFonts w:ascii="Cambria" w:hAnsi="Cambria"/>
          </w:rPr>
          <w:t>http://www.eiu.edu/success/</w:t>
        </w:r>
      </w:hyperlink>
      <w:r w:rsidR="002328D6">
        <w:rPr>
          <w:rStyle w:val="Hyperlink"/>
          <w:rFonts w:ascii="Cambria" w:hAnsi="Cambria"/>
        </w:rPr>
        <w:t>)</w:t>
      </w:r>
      <w:r w:rsidRPr="00AF73D8">
        <w:rPr>
          <w:rFonts w:ascii="Cambria" w:hAnsi="Cambria"/>
        </w:rPr>
        <w:t>, including study and test taking strategies, one-on-one consulting, and alternate testing sites and Health Services</w:t>
      </w:r>
      <w:r w:rsidR="002328D6">
        <w:rPr>
          <w:rFonts w:ascii="Cambria" w:hAnsi="Cambria"/>
        </w:rPr>
        <w:t xml:space="preserve"> (</w:t>
      </w:r>
      <w:hyperlink r:id="rId16" w:history="1">
        <w:r w:rsidR="002328D6" w:rsidRPr="002328D6">
          <w:rPr>
            <w:rStyle w:val="Hyperlink"/>
            <w:rFonts w:ascii="Cambria" w:hAnsi="Cambria"/>
          </w:rPr>
          <w:t>http://www.eiu.edu/health/</w:t>
        </w:r>
      </w:hyperlink>
      <w:r w:rsidR="002328D6">
        <w:rPr>
          <w:rFonts w:ascii="Cambria" w:hAnsi="Cambria"/>
        </w:rPr>
        <w:t>)</w:t>
      </w:r>
      <w:r w:rsidRPr="00AF73D8">
        <w:rPr>
          <w:rFonts w:ascii="Cambria" w:hAnsi="Cambria"/>
        </w:rPr>
        <w:t>, including medical care and counseling services.</w:t>
      </w:r>
    </w:p>
    <w:p w14:paraId="13266C4A" w14:textId="77777777" w:rsidR="00AF73D8" w:rsidRPr="00AF73D8" w:rsidRDefault="00AF73D8" w:rsidP="00AF73D8">
      <w:pPr>
        <w:tabs>
          <w:tab w:val="left" w:pos="6780"/>
        </w:tabs>
        <w:rPr>
          <w:rFonts w:ascii="Cambria" w:hAnsi="Cambria"/>
        </w:rPr>
      </w:pPr>
      <w:r w:rsidRPr="00AF73D8">
        <w:rPr>
          <w:rFonts w:ascii="Cambria" w:hAnsi="Cambria"/>
        </w:rPr>
        <w:t xml:space="preserve">Additionally, students are encouraged to become members of the Academy of Nutrition and Dietetics. This membership provides various benefits to students as they prepare to become registered dietitian nutritionists. Further information about becoming a student member can be found at http://www.eatrightpro.org/resources/membership/student-member-center </w:t>
      </w:r>
    </w:p>
    <w:p w14:paraId="44151857" w14:textId="77777777" w:rsidR="00AF73D8" w:rsidRDefault="00AF73D8" w:rsidP="00AF73D8">
      <w:pPr>
        <w:tabs>
          <w:tab w:val="left" w:pos="6780"/>
        </w:tabs>
        <w:rPr>
          <w:rFonts w:ascii="Cambria" w:hAnsi="Cambria"/>
        </w:rPr>
      </w:pPr>
      <w:r w:rsidRPr="00AF73D8">
        <w:rPr>
          <w:rFonts w:ascii="Cambria" w:hAnsi="Cambria"/>
        </w:rPr>
        <w:t xml:space="preserve">As members of the Academy, students can join a variety of Dietetic Practice Groups (DPGs). DPGs allows students to interact with other dietetic professionals in an area of core interest. Further information about DPGs can be found at </w:t>
      </w:r>
      <w:hyperlink r:id="rId17" w:history="1">
        <w:r w:rsidR="000D3D83" w:rsidRPr="006F4A30">
          <w:rPr>
            <w:rStyle w:val="Hyperlink"/>
            <w:rFonts w:ascii="Cambria" w:hAnsi="Cambria"/>
          </w:rPr>
          <w:t>http://www.eatrightpro.org/resources/membership/academy-groups/dietetic-practice-groups</w:t>
        </w:r>
      </w:hyperlink>
    </w:p>
    <w:p w14:paraId="20882FF3" w14:textId="77777777" w:rsidR="008B550B" w:rsidRPr="00571B50" w:rsidRDefault="008B550B" w:rsidP="008B550B">
      <w:pPr>
        <w:tabs>
          <w:tab w:val="left" w:pos="6780"/>
        </w:tabs>
        <w:rPr>
          <w:rFonts w:ascii="Cambria" w:hAnsi="Cambria"/>
          <w:b/>
          <w:i/>
          <w:u w:val="single"/>
        </w:rPr>
      </w:pPr>
      <w:r w:rsidRPr="00571B50">
        <w:rPr>
          <w:rFonts w:ascii="Cambria" w:hAnsi="Cambria"/>
          <w:b/>
          <w:i/>
          <w:u w:val="single"/>
        </w:rPr>
        <w:t>Financial Aid</w:t>
      </w:r>
    </w:p>
    <w:p w14:paraId="23A44DC1" w14:textId="77777777" w:rsidR="008B550B" w:rsidRPr="006C4838" w:rsidRDefault="008B550B" w:rsidP="00C21C97">
      <w:pPr>
        <w:tabs>
          <w:tab w:val="left" w:pos="6780"/>
        </w:tabs>
        <w:spacing w:after="0" w:line="240" w:lineRule="auto"/>
        <w:rPr>
          <w:rFonts w:ascii="Cambria" w:hAnsi="Cambria"/>
        </w:rPr>
      </w:pPr>
      <w:r w:rsidRPr="006C4838">
        <w:rPr>
          <w:rFonts w:ascii="Cambria" w:hAnsi="Cambria"/>
        </w:rPr>
        <w:t>OFFICE OF FINANCIAL AID &amp; SCHOLARSHIPS</w:t>
      </w:r>
    </w:p>
    <w:p w14:paraId="71479BBC" w14:textId="77777777" w:rsidR="008B550B" w:rsidRPr="006C4838" w:rsidRDefault="008B550B" w:rsidP="00C21C97">
      <w:pPr>
        <w:tabs>
          <w:tab w:val="left" w:pos="6780"/>
        </w:tabs>
        <w:spacing w:after="0" w:line="240" w:lineRule="auto"/>
        <w:rPr>
          <w:rFonts w:ascii="Cambria" w:hAnsi="Cambria"/>
        </w:rPr>
      </w:pPr>
      <w:r w:rsidRPr="006C4838">
        <w:rPr>
          <w:rFonts w:ascii="Cambria" w:hAnsi="Cambria"/>
        </w:rPr>
        <w:t>Student Services Building – East Wing</w:t>
      </w:r>
    </w:p>
    <w:p w14:paraId="632E6518" w14:textId="77777777" w:rsidR="008B550B" w:rsidRPr="006C4838" w:rsidRDefault="008B550B" w:rsidP="00C21C97">
      <w:pPr>
        <w:tabs>
          <w:tab w:val="left" w:pos="6780"/>
        </w:tabs>
        <w:spacing w:after="0" w:line="240" w:lineRule="auto"/>
        <w:rPr>
          <w:rFonts w:ascii="Cambria" w:hAnsi="Cambria"/>
        </w:rPr>
      </w:pPr>
      <w:r w:rsidRPr="006C4838">
        <w:rPr>
          <w:rFonts w:ascii="Cambria" w:hAnsi="Cambria"/>
        </w:rPr>
        <w:t>600 Lincoln Avenue</w:t>
      </w:r>
    </w:p>
    <w:p w14:paraId="05E935D8" w14:textId="77777777" w:rsidR="008B550B" w:rsidRPr="006C4838" w:rsidRDefault="008B550B" w:rsidP="00C21C97">
      <w:pPr>
        <w:tabs>
          <w:tab w:val="left" w:pos="6780"/>
        </w:tabs>
        <w:spacing w:after="0" w:line="240" w:lineRule="auto"/>
        <w:rPr>
          <w:rFonts w:ascii="Cambria" w:hAnsi="Cambria"/>
        </w:rPr>
      </w:pPr>
      <w:r w:rsidRPr="006C4838">
        <w:rPr>
          <w:rFonts w:ascii="Cambria" w:hAnsi="Cambria"/>
        </w:rPr>
        <w:t>Charleston, IL  61920</w:t>
      </w:r>
    </w:p>
    <w:p w14:paraId="5EC35710" w14:textId="77777777" w:rsidR="008B550B" w:rsidRPr="006C4838" w:rsidRDefault="008B550B" w:rsidP="00C21C97">
      <w:pPr>
        <w:tabs>
          <w:tab w:val="left" w:pos="6780"/>
        </w:tabs>
        <w:spacing w:after="0" w:line="240" w:lineRule="auto"/>
        <w:rPr>
          <w:rFonts w:ascii="Cambria" w:hAnsi="Cambria"/>
        </w:rPr>
      </w:pPr>
      <w:r w:rsidRPr="006C4838">
        <w:rPr>
          <w:rFonts w:ascii="Cambria" w:hAnsi="Cambria"/>
        </w:rPr>
        <w:t>(217) 581-3713</w:t>
      </w:r>
    </w:p>
    <w:p w14:paraId="06EFF87A" w14:textId="77777777" w:rsidR="008B550B" w:rsidRDefault="003E2516" w:rsidP="00C21C97">
      <w:pPr>
        <w:tabs>
          <w:tab w:val="left" w:pos="6780"/>
        </w:tabs>
        <w:spacing w:after="0" w:line="240" w:lineRule="auto"/>
        <w:rPr>
          <w:rFonts w:ascii="Cambria" w:hAnsi="Cambria"/>
        </w:rPr>
      </w:pPr>
      <w:hyperlink r:id="rId18" w:history="1">
        <w:r w:rsidR="008B550B" w:rsidRPr="006F4A30">
          <w:rPr>
            <w:rStyle w:val="Hyperlink"/>
            <w:rFonts w:ascii="Cambria" w:hAnsi="Cambria"/>
          </w:rPr>
          <w:t>http://www.eiu.edu/finaid/</w:t>
        </w:r>
      </w:hyperlink>
      <w:r w:rsidR="008B550B">
        <w:rPr>
          <w:rFonts w:ascii="Cambria" w:hAnsi="Cambria"/>
        </w:rPr>
        <w:t xml:space="preserve"> </w:t>
      </w:r>
    </w:p>
    <w:p w14:paraId="79701138" w14:textId="77777777" w:rsidR="00C21C97" w:rsidRPr="006C4838" w:rsidRDefault="00C21C97" w:rsidP="00C21C97">
      <w:pPr>
        <w:tabs>
          <w:tab w:val="left" w:pos="6780"/>
        </w:tabs>
        <w:spacing w:after="0" w:line="240" w:lineRule="auto"/>
        <w:rPr>
          <w:rFonts w:ascii="Cambria" w:hAnsi="Cambria"/>
        </w:rPr>
      </w:pPr>
    </w:p>
    <w:p w14:paraId="5AE8F8BF" w14:textId="44A28825" w:rsidR="008B550B" w:rsidRPr="008B550B" w:rsidRDefault="008B550B" w:rsidP="00B25FC9">
      <w:pPr>
        <w:rPr>
          <w:rFonts w:ascii="Cambria" w:hAnsi="Cambria"/>
        </w:rPr>
      </w:pPr>
      <w:r w:rsidRPr="000C1E24">
        <w:rPr>
          <w:rFonts w:ascii="Cambria" w:hAnsi="Cambria"/>
        </w:rPr>
        <w:t>Several scholarships are available to stu</w:t>
      </w:r>
      <w:r w:rsidR="00B25FC9">
        <w:rPr>
          <w:rFonts w:ascii="Cambria" w:hAnsi="Cambria"/>
        </w:rPr>
        <w:t xml:space="preserve">dents enrolled in the College of Health and Human </w:t>
      </w:r>
      <w:r w:rsidRPr="000C1E24">
        <w:rPr>
          <w:rFonts w:ascii="Cambria" w:hAnsi="Cambria"/>
        </w:rPr>
        <w:t>S</w:t>
      </w:r>
      <w:r w:rsidR="00B25FC9">
        <w:rPr>
          <w:rFonts w:ascii="Cambria" w:hAnsi="Cambria"/>
        </w:rPr>
        <w:t>ervice</w:t>
      </w:r>
      <w:r w:rsidRPr="000C1E24">
        <w:rPr>
          <w:rFonts w:ascii="Cambria" w:hAnsi="Cambria"/>
        </w:rPr>
        <w:t xml:space="preserve">s.  Applications are due in early September. For application and eligibility requirements, consult </w:t>
      </w:r>
      <w:hyperlink r:id="rId19" w:history="1">
        <w:r w:rsidR="00B25FC9">
          <w:rPr>
            <w:rStyle w:val="Hyperlink"/>
          </w:rPr>
          <w:t>https://eiu.academicworks.com/</w:t>
        </w:r>
      </w:hyperlink>
      <w:r w:rsidR="00B25FC9">
        <w:rPr>
          <w:color w:val="1F497D"/>
        </w:rPr>
        <w:t>.</w:t>
      </w:r>
    </w:p>
    <w:p w14:paraId="1E12D2AF" w14:textId="77777777" w:rsidR="008B550B" w:rsidRPr="00571B50" w:rsidRDefault="008B550B" w:rsidP="008B550B">
      <w:pPr>
        <w:tabs>
          <w:tab w:val="left" w:pos="6780"/>
        </w:tabs>
        <w:rPr>
          <w:rFonts w:ascii="Cambria" w:hAnsi="Cambria"/>
          <w:b/>
          <w:i/>
          <w:u w:val="single"/>
        </w:rPr>
      </w:pPr>
      <w:r w:rsidRPr="00571B50">
        <w:rPr>
          <w:rFonts w:ascii="Cambria" w:hAnsi="Cambria"/>
          <w:b/>
          <w:i/>
          <w:u w:val="single"/>
        </w:rPr>
        <w:t>Health Services</w:t>
      </w:r>
    </w:p>
    <w:p w14:paraId="514B7771" w14:textId="7D5FE2C9" w:rsidR="00F3069F" w:rsidRDefault="008B550B" w:rsidP="00F3069F">
      <w:pPr>
        <w:tabs>
          <w:tab w:val="left" w:pos="6780"/>
        </w:tabs>
        <w:rPr>
          <w:rFonts w:ascii="Cambria" w:hAnsi="Cambria"/>
        </w:rPr>
      </w:pPr>
      <w:r w:rsidRPr="00AF73D8">
        <w:rPr>
          <w:rFonts w:ascii="Cambria" w:hAnsi="Cambria"/>
        </w:rPr>
        <w:t>The Eastern Illinois University Health Service offers convenient med</w:t>
      </w:r>
      <w:r w:rsidR="00F3069F">
        <w:rPr>
          <w:rFonts w:ascii="Cambria" w:hAnsi="Cambria"/>
        </w:rPr>
        <w:t xml:space="preserve">ical care right here on campus. </w:t>
      </w:r>
      <w:r w:rsidRPr="00AF73D8">
        <w:rPr>
          <w:rFonts w:ascii="Cambria" w:hAnsi="Cambria"/>
        </w:rPr>
        <w:t>The Clinic is dedicated to providing student-oriented primary care and health education through medical services and a variety of programs. These on-site resources include: a medical clinic, a full state certified lab, x-ray and EKG, pharmacy and over the counter medications, and the Health Educatio</w:t>
      </w:r>
      <w:r w:rsidR="00F3069F">
        <w:t xml:space="preserve">n. </w:t>
      </w:r>
      <w:r w:rsidR="00F3069F">
        <w:rPr>
          <w:rFonts w:ascii="Cambria" w:hAnsi="Cambria"/>
        </w:rPr>
        <w:t xml:space="preserve">Drug testing is available at EIU Health Services with background checks available through other resources that the DI Coordinator will provide. Counseling Services are available to students.  For more information, visit </w:t>
      </w:r>
      <w:hyperlink r:id="rId20" w:history="1">
        <w:r w:rsidR="00F3069F" w:rsidRPr="006F4A30">
          <w:rPr>
            <w:rStyle w:val="Hyperlink"/>
            <w:rFonts w:ascii="Cambria" w:hAnsi="Cambria"/>
          </w:rPr>
          <w:t>http://www.eiu.edu/counsctr/</w:t>
        </w:r>
      </w:hyperlink>
      <w:r w:rsidR="00F3069F">
        <w:rPr>
          <w:rFonts w:ascii="Cambria" w:hAnsi="Cambria"/>
        </w:rPr>
        <w:t xml:space="preserve"> </w:t>
      </w:r>
    </w:p>
    <w:p w14:paraId="655C5F37" w14:textId="77777777" w:rsidR="00F3069F" w:rsidRDefault="008B550B" w:rsidP="00F3069F">
      <w:pPr>
        <w:tabs>
          <w:tab w:val="left" w:pos="6780"/>
        </w:tabs>
        <w:rPr>
          <w:rFonts w:ascii="Cambria" w:hAnsi="Cambria"/>
        </w:rPr>
      </w:pPr>
      <w:r w:rsidRPr="00AF73D8">
        <w:rPr>
          <w:rFonts w:ascii="Cambria" w:hAnsi="Cambria"/>
        </w:rPr>
        <w:t>For further information:</w:t>
      </w:r>
    </w:p>
    <w:p w14:paraId="46EEFD55" w14:textId="23BDA4B6" w:rsidR="008B550B" w:rsidRPr="00AF73D8" w:rsidRDefault="008B550B" w:rsidP="00F3069F">
      <w:pPr>
        <w:tabs>
          <w:tab w:val="left" w:pos="6780"/>
        </w:tabs>
        <w:spacing w:after="0" w:line="240" w:lineRule="auto"/>
        <w:rPr>
          <w:rFonts w:ascii="Cambria" w:hAnsi="Cambria"/>
        </w:rPr>
      </w:pPr>
      <w:r w:rsidRPr="00AF73D8">
        <w:rPr>
          <w:rFonts w:ascii="Cambria" w:hAnsi="Cambria"/>
        </w:rPr>
        <w:t>(217) 581-3013</w:t>
      </w:r>
    </w:p>
    <w:p w14:paraId="59797A2C" w14:textId="77777777" w:rsidR="008B550B" w:rsidRPr="00AF73D8" w:rsidRDefault="008B550B" w:rsidP="00F3069F">
      <w:pPr>
        <w:tabs>
          <w:tab w:val="left" w:pos="6780"/>
        </w:tabs>
        <w:spacing w:after="0" w:line="240" w:lineRule="auto"/>
        <w:rPr>
          <w:rFonts w:ascii="Cambria" w:hAnsi="Cambria"/>
        </w:rPr>
      </w:pPr>
      <w:r w:rsidRPr="00AF73D8">
        <w:rPr>
          <w:rFonts w:ascii="Cambria" w:hAnsi="Cambria"/>
        </w:rPr>
        <w:t>health@eiu.edu</w:t>
      </w:r>
    </w:p>
    <w:p w14:paraId="2450D116" w14:textId="77777777" w:rsidR="008B550B" w:rsidRPr="00AF73D8" w:rsidRDefault="008B550B" w:rsidP="00F3069F">
      <w:pPr>
        <w:tabs>
          <w:tab w:val="left" w:pos="6780"/>
        </w:tabs>
        <w:spacing w:after="0" w:line="240" w:lineRule="auto"/>
        <w:rPr>
          <w:rFonts w:ascii="Cambria" w:hAnsi="Cambria"/>
        </w:rPr>
      </w:pPr>
      <w:r w:rsidRPr="00AF73D8">
        <w:rPr>
          <w:rFonts w:ascii="Cambria" w:hAnsi="Cambria"/>
        </w:rPr>
        <w:t xml:space="preserve">Human Services Building (South Quad) </w:t>
      </w:r>
    </w:p>
    <w:p w14:paraId="4B72106F" w14:textId="77777777" w:rsidR="008B550B" w:rsidRDefault="003E2516" w:rsidP="00F3069F">
      <w:pPr>
        <w:tabs>
          <w:tab w:val="left" w:pos="6780"/>
        </w:tabs>
        <w:spacing w:after="0" w:line="240" w:lineRule="auto"/>
        <w:rPr>
          <w:rFonts w:ascii="Cambria" w:hAnsi="Cambria"/>
        </w:rPr>
      </w:pPr>
      <w:hyperlink r:id="rId21" w:history="1">
        <w:r w:rsidR="008B550B" w:rsidRPr="006F4A30">
          <w:rPr>
            <w:rStyle w:val="Hyperlink"/>
            <w:rFonts w:ascii="Cambria" w:hAnsi="Cambria"/>
          </w:rPr>
          <w:t>www.eiu.edu/health</w:t>
        </w:r>
      </w:hyperlink>
    </w:p>
    <w:p w14:paraId="381A55DA" w14:textId="77777777" w:rsidR="00F3069F" w:rsidRDefault="00F3069F">
      <w:pPr>
        <w:rPr>
          <w:rFonts w:ascii="Cambria" w:hAnsi="Cambria"/>
          <w:b/>
          <w:i/>
          <w:u w:val="single"/>
        </w:rPr>
      </w:pPr>
      <w:r>
        <w:rPr>
          <w:rFonts w:ascii="Cambria" w:hAnsi="Cambria"/>
          <w:b/>
          <w:i/>
          <w:u w:val="single"/>
        </w:rPr>
        <w:br w:type="page"/>
      </w:r>
    </w:p>
    <w:p w14:paraId="376A5A9D" w14:textId="628C36AC" w:rsidR="008B550B" w:rsidRPr="00571B50" w:rsidRDefault="008B550B" w:rsidP="008B550B">
      <w:pPr>
        <w:tabs>
          <w:tab w:val="left" w:pos="6780"/>
        </w:tabs>
        <w:rPr>
          <w:rFonts w:ascii="Cambria" w:hAnsi="Cambria"/>
          <w:b/>
          <w:i/>
          <w:u w:val="single"/>
        </w:rPr>
      </w:pPr>
      <w:r w:rsidRPr="00571B50">
        <w:rPr>
          <w:rFonts w:ascii="Cambria" w:hAnsi="Cambria"/>
          <w:b/>
          <w:i/>
          <w:u w:val="single"/>
        </w:rPr>
        <w:lastRenderedPageBreak/>
        <w:t>Health Education Resource Center (HERC)</w:t>
      </w:r>
    </w:p>
    <w:p w14:paraId="0622FB5A" w14:textId="77777777" w:rsidR="008B550B" w:rsidRPr="00AF73D8" w:rsidRDefault="008B550B" w:rsidP="008B550B">
      <w:pPr>
        <w:tabs>
          <w:tab w:val="left" w:pos="6780"/>
        </w:tabs>
        <w:rPr>
          <w:rFonts w:ascii="Cambria" w:hAnsi="Cambria"/>
        </w:rPr>
      </w:pPr>
      <w:r w:rsidRPr="00AF73D8">
        <w:rPr>
          <w:rFonts w:ascii="Cambria" w:hAnsi="Cambria"/>
        </w:rPr>
        <w:t>The HERC serves as a resource for students, faculty, and staff by providing programs, campaigns, interventions, and one-on-one consultations regarding health-related topics. The HERC offers health programming in the areas of alcohol, tobacco and other drug prevention and education, flu and cold prevention and education, nutritional analysis, cooking classes and education, and sexual health education. Most services are free to students.</w:t>
      </w:r>
    </w:p>
    <w:p w14:paraId="071155A9" w14:textId="77777777" w:rsidR="008B550B" w:rsidRPr="00AF73D8" w:rsidRDefault="008B550B" w:rsidP="00C21C97">
      <w:pPr>
        <w:tabs>
          <w:tab w:val="left" w:pos="6780"/>
        </w:tabs>
        <w:spacing w:after="0"/>
        <w:rPr>
          <w:rFonts w:ascii="Cambria" w:hAnsi="Cambria"/>
        </w:rPr>
      </w:pPr>
      <w:r w:rsidRPr="00AF73D8">
        <w:rPr>
          <w:rFonts w:ascii="Cambria" w:hAnsi="Cambria"/>
        </w:rPr>
        <w:t>For further information:</w:t>
      </w:r>
    </w:p>
    <w:p w14:paraId="3F0FDD15" w14:textId="77777777" w:rsidR="008B550B" w:rsidRPr="00AF73D8" w:rsidRDefault="008B550B" w:rsidP="00C21C97">
      <w:pPr>
        <w:tabs>
          <w:tab w:val="left" w:pos="6780"/>
        </w:tabs>
        <w:spacing w:after="0"/>
        <w:rPr>
          <w:rFonts w:ascii="Cambria" w:hAnsi="Cambria"/>
        </w:rPr>
      </w:pPr>
      <w:r w:rsidRPr="00AF73D8">
        <w:rPr>
          <w:rFonts w:ascii="Cambria" w:hAnsi="Cambria"/>
        </w:rPr>
        <w:t>(217) 581-7786</w:t>
      </w:r>
    </w:p>
    <w:p w14:paraId="5EA13A4E" w14:textId="77777777" w:rsidR="008B550B" w:rsidRPr="00AF73D8" w:rsidRDefault="008B550B" w:rsidP="00C21C97">
      <w:pPr>
        <w:tabs>
          <w:tab w:val="left" w:pos="6780"/>
        </w:tabs>
        <w:spacing w:after="0"/>
        <w:rPr>
          <w:rFonts w:ascii="Cambria" w:hAnsi="Cambria"/>
        </w:rPr>
      </w:pPr>
      <w:r w:rsidRPr="00AF73D8">
        <w:rPr>
          <w:rFonts w:ascii="Cambria" w:hAnsi="Cambria"/>
        </w:rPr>
        <w:t>herc@eiu.edu</w:t>
      </w:r>
    </w:p>
    <w:p w14:paraId="6A46ADB5" w14:textId="77777777" w:rsidR="008B550B" w:rsidRPr="00AF73D8" w:rsidRDefault="008B550B" w:rsidP="00C21C97">
      <w:pPr>
        <w:tabs>
          <w:tab w:val="left" w:pos="6780"/>
        </w:tabs>
        <w:spacing w:after="0"/>
        <w:rPr>
          <w:rFonts w:ascii="Cambria" w:hAnsi="Cambria"/>
        </w:rPr>
      </w:pPr>
      <w:r w:rsidRPr="00AF73D8">
        <w:rPr>
          <w:rFonts w:ascii="Cambria" w:hAnsi="Cambria"/>
        </w:rPr>
        <w:t>Booth House on 4th Street</w:t>
      </w:r>
    </w:p>
    <w:p w14:paraId="3482DDC2" w14:textId="77777777" w:rsidR="008B550B" w:rsidRDefault="003E2516" w:rsidP="00C21C97">
      <w:pPr>
        <w:tabs>
          <w:tab w:val="left" w:pos="6780"/>
        </w:tabs>
        <w:spacing w:after="0"/>
        <w:rPr>
          <w:rStyle w:val="Hyperlink"/>
          <w:rFonts w:ascii="Cambria" w:hAnsi="Cambria"/>
        </w:rPr>
      </w:pPr>
      <w:hyperlink r:id="rId22" w:history="1">
        <w:r w:rsidR="008B550B" w:rsidRPr="006F4A30">
          <w:rPr>
            <w:rStyle w:val="Hyperlink"/>
            <w:rFonts w:ascii="Cambria" w:hAnsi="Cambria"/>
          </w:rPr>
          <w:t>www.eiu.edu/herc</w:t>
        </w:r>
      </w:hyperlink>
    </w:p>
    <w:p w14:paraId="324E43E6" w14:textId="77777777" w:rsidR="00C21C97" w:rsidRDefault="00C21C97" w:rsidP="00C21C97">
      <w:pPr>
        <w:tabs>
          <w:tab w:val="left" w:pos="6780"/>
        </w:tabs>
        <w:spacing w:after="0"/>
        <w:rPr>
          <w:rFonts w:ascii="Cambria" w:hAnsi="Cambria"/>
        </w:rPr>
      </w:pPr>
    </w:p>
    <w:p w14:paraId="4E697BE3" w14:textId="371D2CFC" w:rsidR="008B550B" w:rsidRPr="00E42E39" w:rsidRDefault="008B550B" w:rsidP="00E42E39">
      <w:pPr>
        <w:tabs>
          <w:tab w:val="left" w:pos="6780"/>
        </w:tabs>
        <w:rPr>
          <w:rFonts w:ascii="Cambria" w:hAnsi="Cambria"/>
        </w:rPr>
      </w:pPr>
    </w:p>
    <w:p w14:paraId="68111D27" w14:textId="77777777" w:rsidR="008B550B" w:rsidRDefault="008B550B" w:rsidP="008B550B">
      <w:pPr>
        <w:tabs>
          <w:tab w:val="left" w:pos="6780"/>
        </w:tabs>
        <w:jc w:val="center"/>
        <w:rPr>
          <w:rFonts w:ascii="Cambria" w:hAnsi="Cambria"/>
          <w:b/>
        </w:rPr>
      </w:pPr>
    </w:p>
    <w:p w14:paraId="15A8F4D8" w14:textId="77777777" w:rsidR="008B550B" w:rsidRDefault="008B550B" w:rsidP="008B550B">
      <w:pPr>
        <w:tabs>
          <w:tab w:val="left" w:pos="6780"/>
        </w:tabs>
        <w:jc w:val="center"/>
        <w:rPr>
          <w:rFonts w:ascii="Cambria" w:hAnsi="Cambria"/>
          <w:b/>
        </w:rPr>
      </w:pPr>
    </w:p>
    <w:p w14:paraId="0DE234A9" w14:textId="77777777" w:rsidR="008B550B" w:rsidRDefault="008B550B" w:rsidP="008B550B">
      <w:pPr>
        <w:tabs>
          <w:tab w:val="left" w:pos="6780"/>
        </w:tabs>
        <w:jc w:val="center"/>
        <w:rPr>
          <w:rFonts w:ascii="Cambria" w:hAnsi="Cambria"/>
          <w:b/>
        </w:rPr>
      </w:pPr>
    </w:p>
    <w:p w14:paraId="052CD2D7" w14:textId="77777777" w:rsidR="008B550B" w:rsidRDefault="008B550B" w:rsidP="008B550B">
      <w:pPr>
        <w:tabs>
          <w:tab w:val="left" w:pos="6780"/>
        </w:tabs>
        <w:jc w:val="center"/>
        <w:rPr>
          <w:rFonts w:ascii="Cambria" w:hAnsi="Cambria"/>
          <w:b/>
        </w:rPr>
      </w:pPr>
    </w:p>
    <w:p w14:paraId="2CCF82BB" w14:textId="161227D1" w:rsidR="008B550B" w:rsidRDefault="008B550B" w:rsidP="008B550B">
      <w:pPr>
        <w:tabs>
          <w:tab w:val="left" w:pos="6780"/>
        </w:tabs>
        <w:jc w:val="center"/>
        <w:rPr>
          <w:rFonts w:ascii="Cambria" w:hAnsi="Cambria"/>
          <w:b/>
        </w:rPr>
      </w:pPr>
    </w:p>
    <w:p w14:paraId="59D67F8A" w14:textId="77777777" w:rsidR="008B550B" w:rsidRDefault="008B550B" w:rsidP="008B550B">
      <w:pPr>
        <w:tabs>
          <w:tab w:val="left" w:pos="6780"/>
        </w:tabs>
        <w:jc w:val="center"/>
        <w:rPr>
          <w:rFonts w:ascii="Cambria" w:hAnsi="Cambria"/>
          <w:b/>
        </w:rPr>
      </w:pPr>
    </w:p>
    <w:p w14:paraId="443F07BE" w14:textId="77777777" w:rsidR="00C21C97" w:rsidRDefault="00C21C97">
      <w:pPr>
        <w:rPr>
          <w:rFonts w:ascii="Cambria" w:hAnsi="Cambria"/>
          <w:b/>
        </w:rPr>
      </w:pPr>
      <w:r>
        <w:rPr>
          <w:rFonts w:ascii="Cambria" w:hAnsi="Cambria"/>
          <w:b/>
        </w:rPr>
        <w:br w:type="page"/>
      </w:r>
    </w:p>
    <w:p w14:paraId="35CE70BF" w14:textId="7F8FA1CC" w:rsidR="008B550B" w:rsidRDefault="008B550B" w:rsidP="008B550B">
      <w:pPr>
        <w:tabs>
          <w:tab w:val="left" w:pos="6780"/>
        </w:tabs>
        <w:jc w:val="center"/>
        <w:rPr>
          <w:rFonts w:ascii="Cambria" w:hAnsi="Cambria"/>
          <w:b/>
        </w:rPr>
      </w:pPr>
      <w:r>
        <w:rPr>
          <w:rFonts w:ascii="Cambria" w:hAnsi="Cambria"/>
          <w:b/>
        </w:rPr>
        <w:lastRenderedPageBreak/>
        <w:t>Section 4</w:t>
      </w:r>
    </w:p>
    <w:p w14:paraId="38F4BC9D" w14:textId="25195B10" w:rsidR="008B550B" w:rsidRPr="008B550B" w:rsidRDefault="008B550B" w:rsidP="008B550B">
      <w:pPr>
        <w:tabs>
          <w:tab w:val="left" w:pos="6780"/>
        </w:tabs>
        <w:jc w:val="center"/>
        <w:rPr>
          <w:rFonts w:ascii="Cambria" w:hAnsi="Cambria"/>
          <w:b/>
        </w:rPr>
      </w:pPr>
      <w:r>
        <w:rPr>
          <w:rFonts w:ascii="Cambria" w:hAnsi="Cambria"/>
          <w:b/>
        </w:rPr>
        <w:t>Student Requirements and Rights</w:t>
      </w:r>
    </w:p>
    <w:p w14:paraId="6B97DC93" w14:textId="26369A55" w:rsidR="00AD76AB" w:rsidRPr="00571B50" w:rsidRDefault="00BB214F" w:rsidP="00AD76AB">
      <w:pPr>
        <w:tabs>
          <w:tab w:val="left" w:pos="6780"/>
        </w:tabs>
        <w:rPr>
          <w:rFonts w:ascii="Cambria" w:hAnsi="Cambria"/>
          <w:b/>
          <w:i/>
          <w:u w:val="single"/>
        </w:rPr>
      </w:pPr>
      <w:r w:rsidRPr="00571B50">
        <w:rPr>
          <w:rFonts w:ascii="Cambria" w:hAnsi="Cambria"/>
          <w:b/>
          <w:i/>
          <w:u w:val="single"/>
        </w:rPr>
        <w:t xml:space="preserve">Academic Standing </w:t>
      </w:r>
      <w:r w:rsidR="0063465E">
        <w:rPr>
          <w:rFonts w:ascii="Cambria" w:hAnsi="Cambria"/>
          <w:b/>
          <w:i/>
          <w:u w:val="single"/>
        </w:rPr>
        <w:t>f</w:t>
      </w:r>
      <w:r w:rsidR="00F3069F">
        <w:rPr>
          <w:rFonts w:ascii="Cambria" w:hAnsi="Cambria"/>
          <w:b/>
          <w:i/>
          <w:u w:val="single"/>
        </w:rPr>
        <w:t>or MSND: DI</w:t>
      </w:r>
      <w:r w:rsidRPr="00571B50">
        <w:rPr>
          <w:rFonts w:ascii="Cambria" w:hAnsi="Cambria"/>
          <w:b/>
          <w:i/>
          <w:u w:val="single"/>
        </w:rPr>
        <w:t xml:space="preserve"> Students</w:t>
      </w:r>
    </w:p>
    <w:p w14:paraId="55A3947B" w14:textId="77777777" w:rsidR="00BB214F" w:rsidRDefault="00BB214F" w:rsidP="00AD76AB">
      <w:pPr>
        <w:tabs>
          <w:tab w:val="left" w:pos="6780"/>
        </w:tabs>
        <w:rPr>
          <w:rFonts w:ascii="Cambria" w:hAnsi="Cambria"/>
        </w:rPr>
      </w:pPr>
      <w:r>
        <w:rPr>
          <w:rFonts w:ascii="Cambria" w:hAnsi="Cambria"/>
        </w:rPr>
        <w:t>A student must be considered in good standing prior to starting the internship. Good standing is</w:t>
      </w:r>
      <w:r w:rsidRPr="00BB214F">
        <w:rPr>
          <w:rFonts w:ascii="Cambria" w:hAnsi="Cambria"/>
        </w:rPr>
        <w:t xml:space="preserve"> defined as maintaining a graduate cumulative GPA of 3.00 or higher for all graduate course work.</w:t>
      </w:r>
      <w:r>
        <w:rPr>
          <w:rFonts w:ascii="Cambria" w:hAnsi="Cambria"/>
        </w:rPr>
        <w:t xml:space="preserve"> </w:t>
      </w:r>
    </w:p>
    <w:p w14:paraId="70ADD816" w14:textId="77777777" w:rsidR="00BB214F" w:rsidRPr="00F3069F" w:rsidRDefault="00BB214F" w:rsidP="00BB214F">
      <w:pPr>
        <w:tabs>
          <w:tab w:val="left" w:pos="6780"/>
        </w:tabs>
        <w:rPr>
          <w:rFonts w:ascii="Cambria" w:hAnsi="Cambria"/>
          <w:i/>
        </w:rPr>
      </w:pPr>
      <w:r w:rsidRPr="00F3069F">
        <w:rPr>
          <w:rFonts w:ascii="Cambria" w:hAnsi="Cambria"/>
          <w:i/>
        </w:rPr>
        <w:t>Academic Warning</w:t>
      </w:r>
    </w:p>
    <w:p w14:paraId="648A5F8C" w14:textId="5FE632DD" w:rsidR="00BB214F" w:rsidRDefault="00BB214F" w:rsidP="00BB214F">
      <w:pPr>
        <w:tabs>
          <w:tab w:val="left" w:pos="6780"/>
        </w:tabs>
        <w:rPr>
          <w:rFonts w:ascii="Cambria" w:hAnsi="Cambria"/>
        </w:rPr>
      </w:pPr>
      <w:r>
        <w:rPr>
          <w:rFonts w:ascii="Cambria" w:hAnsi="Cambria"/>
        </w:rPr>
        <w:t>A student is placed on academic warning if the</w:t>
      </w:r>
      <w:r w:rsidRPr="00BB214F">
        <w:rPr>
          <w:rFonts w:ascii="Cambria" w:hAnsi="Cambria"/>
        </w:rPr>
        <w:t xml:space="preserve"> cumulative GPA is below 3.00 but higher than 2.50. Candidates in academic warning may be afforded the opportunity to raise the cumulative GPA to the required 3.00 during the next semester in which they are enrolled. It is the candidate’s responsibility to monitor academic standing. Candidates who fail to make the required progress toward good standing may be notified by the Graduate School when they are in academic warning.</w:t>
      </w:r>
      <w:r>
        <w:rPr>
          <w:rFonts w:ascii="Cambria" w:hAnsi="Cambria"/>
        </w:rPr>
        <w:t xml:space="preserve"> If a student is placed on academic warning, they will lose their internship place and need to reapply through DICAS and D &amp; D Digital</w:t>
      </w:r>
      <w:r w:rsidR="00A350A8">
        <w:rPr>
          <w:rFonts w:ascii="Cambria" w:hAnsi="Cambria"/>
        </w:rPr>
        <w:t>.</w:t>
      </w:r>
    </w:p>
    <w:p w14:paraId="70EF426E" w14:textId="77777777" w:rsidR="00A350A8" w:rsidRPr="00F3069F" w:rsidRDefault="00A350A8" w:rsidP="00A350A8">
      <w:pPr>
        <w:tabs>
          <w:tab w:val="left" w:pos="6780"/>
        </w:tabs>
        <w:rPr>
          <w:rFonts w:ascii="Cambria" w:hAnsi="Cambria"/>
          <w:i/>
        </w:rPr>
      </w:pPr>
      <w:r w:rsidRPr="00F3069F">
        <w:rPr>
          <w:rFonts w:ascii="Cambria" w:hAnsi="Cambria"/>
          <w:i/>
        </w:rPr>
        <w:t>Academic Dismissal of Graduate Degree or Certificate Candidates</w:t>
      </w:r>
    </w:p>
    <w:p w14:paraId="25D47B56" w14:textId="09ACC5F6" w:rsidR="00A350A8" w:rsidRPr="00A350A8" w:rsidRDefault="00A350A8" w:rsidP="00A350A8">
      <w:pPr>
        <w:tabs>
          <w:tab w:val="left" w:pos="6780"/>
        </w:tabs>
        <w:rPr>
          <w:rFonts w:ascii="Cambria" w:hAnsi="Cambria"/>
        </w:rPr>
      </w:pPr>
      <w:r w:rsidRPr="00A350A8">
        <w:rPr>
          <w:rFonts w:ascii="Cambria" w:hAnsi="Cambria"/>
        </w:rPr>
        <w:t xml:space="preserve">Graduate students admitted to degree or certificate candidacy who complete 12 or more semester hours may be dismissed from the University if their graduate cumulative GPA falls below 2.50. </w:t>
      </w:r>
      <w:r>
        <w:rPr>
          <w:rFonts w:ascii="Cambria" w:hAnsi="Cambria"/>
        </w:rPr>
        <w:t>If a student is dismissed from the MS program, they will lose their internship place and need to reapply through DICAS and D &amp; D digital. Additionally, they will need to reapply to the MSND: DI program.</w:t>
      </w:r>
    </w:p>
    <w:p w14:paraId="1932E04F" w14:textId="77777777" w:rsidR="00A350A8" w:rsidRPr="00F3069F" w:rsidRDefault="00A350A8" w:rsidP="00A350A8">
      <w:pPr>
        <w:tabs>
          <w:tab w:val="left" w:pos="6780"/>
        </w:tabs>
        <w:rPr>
          <w:rFonts w:ascii="Cambria" w:hAnsi="Cambria"/>
          <w:i/>
        </w:rPr>
      </w:pPr>
      <w:r w:rsidRPr="00F3069F">
        <w:rPr>
          <w:rFonts w:ascii="Cambria" w:hAnsi="Cambria"/>
          <w:i/>
        </w:rPr>
        <w:t>Academic Standing for Graduate Assistants</w:t>
      </w:r>
    </w:p>
    <w:p w14:paraId="388CE9FD" w14:textId="4FD3F869" w:rsidR="00A350A8" w:rsidRDefault="00A350A8" w:rsidP="00A350A8">
      <w:pPr>
        <w:tabs>
          <w:tab w:val="left" w:pos="6780"/>
        </w:tabs>
        <w:rPr>
          <w:rFonts w:ascii="Cambria" w:hAnsi="Cambria"/>
        </w:rPr>
      </w:pPr>
      <w:r w:rsidRPr="00A350A8">
        <w:rPr>
          <w:rFonts w:ascii="Cambria" w:hAnsi="Cambria"/>
        </w:rPr>
        <w:t>Graduate assistants must meet the GPA, enrollment and other requirements in order to continue assistantship eligibility. Graduate assistants are advised to consult the section of the Graduate Catalog titled “Graduate Assistantships” for detailed information regarding these requirements.</w:t>
      </w:r>
    </w:p>
    <w:p w14:paraId="372F696A" w14:textId="5AD70C53" w:rsidR="00E42E39" w:rsidRPr="00F3069F" w:rsidRDefault="006B5C2E" w:rsidP="00E42E39">
      <w:pPr>
        <w:tabs>
          <w:tab w:val="left" w:pos="6780"/>
        </w:tabs>
        <w:rPr>
          <w:rFonts w:ascii="Cambria" w:hAnsi="Cambria"/>
          <w:i/>
        </w:rPr>
      </w:pPr>
      <w:r w:rsidRPr="00F3069F">
        <w:rPr>
          <w:rFonts w:ascii="Cambria" w:hAnsi="Cambria"/>
          <w:i/>
        </w:rPr>
        <w:t>Program Withdrawal Policy</w:t>
      </w:r>
    </w:p>
    <w:p w14:paraId="3E9F48C9" w14:textId="578C099A" w:rsidR="00E42E39" w:rsidRPr="00C72518" w:rsidRDefault="00E42E39" w:rsidP="00E42E39">
      <w:pPr>
        <w:tabs>
          <w:tab w:val="left" w:pos="6780"/>
        </w:tabs>
        <w:rPr>
          <w:rFonts w:ascii="Cambria" w:hAnsi="Cambria"/>
        </w:rPr>
      </w:pPr>
      <w:r w:rsidRPr="00C72518">
        <w:rPr>
          <w:rFonts w:ascii="Cambria" w:hAnsi="Cambria"/>
        </w:rPr>
        <w:t>Eastern Illinois University Dietetic Interns may withdraw at any time from EIU and from the MSND Program and/or the Dietetic Internship. Withdrawal is immediate. The intern cannot return to the program after withdrawal. Withdrawal is defined as leaving the program permanently.</w:t>
      </w:r>
    </w:p>
    <w:p w14:paraId="41C5A7C6" w14:textId="77777777" w:rsidR="001A1CEC" w:rsidRPr="00F3069F" w:rsidRDefault="001A1CEC" w:rsidP="001A1CEC">
      <w:pPr>
        <w:tabs>
          <w:tab w:val="left" w:pos="6780"/>
        </w:tabs>
        <w:rPr>
          <w:rFonts w:ascii="Cambria" w:hAnsi="Cambria"/>
          <w:i/>
        </w:rPr>
      </w:pPr>
      <w:r w:rsidRPr="00F3069F">
        <w:rPr>
          <w:rFonts w:ascii="Cambria" w:hAnsi="Cambria"/>
          <w:i/>
        </w:rPr>
        <w:t>Withdrawal and Refund of Tuition and Fees</w:t>
      </w:r>
    </w:p>
    <w:p w14:paraId="75405869" w14:textId="4557584F" w:rsidR="00F3069F" w:rsidRDefault="001A1CEC" w:rsidP="00960F77">
      <w:pPr>
        <w:tabs>
          <w:tab w:val="left" w:pos="6780"/>
        </w:tabs>
        <w:rPr>
          <w:rFonts w:ascii="Cambria" w:hAnsi="Cambria"/>
        </w:rPr>
      </w:pPr>
      <w:r w:rsidRPr="00AF73D8">
        <w:rPr>
          <w:rFonts w:ascii="Cambria" w:hAnsi="Cambria"/>
        </w:rPr>
        <w:t>Students choosing to withdraw from a course or the University will have their charges adjusted based on the date of the drop or withdrawal. Charges adjusted are related to Tuition, General Fees and Outreach Fees. Please contact University Housing and Dining Services for information related to cancellation of your housing contract at (217) 581-5111.  Contact the Office of the Registrar at (217) 581-3511 for information about withdrawing from a course or the University. You may also be interested to see how course and University withdrawal may affect your fi</w:t>
      </w:r>
      <w:r>
        <w:rPr>
          <w:rFonts w:ascii="Cambria" w:hAnsi="Cambria"/>
        </w:rPr>
        <w:t xml:space="preserve">nancial aid. </w:t>
      </w:r>
      <w:r w:rsidR="00A350A8">
        <w:rPr>
          <w:rFonts w:ascii="Cambria" w:hAnsi="Cambria"/>
        </w:rPr>
        <w:t xml:space="preserve">Further information can be found at: </w:t>
      </w:r>
      <w:hyperlink r:id="rId23" w:anchor="acad_astan_for_grad_degr_and_cert_cand" w:history="1">
        <w:r w:rsidR="00F3069F" w:rsidRPr="00B56BC6">
          <w:rPr>
            <w:rStyle w:val="Hyperlink"/>
            <w:rFonts w:ascii="Cambria" w:hAnsi="Cambria"/>
          </w:rPr>
          <w:t>http://catalog.eiu.edu/content.php?catoid=33&amp;navoid=1414#acad_astan_for_grad_degr_and_cert_cand</w:t>
        </w:r>
      </w:hyperlink>
    </w:p>
    <w:p w14:paraId="7031D49D" w14:textId="77777777" w:rsidR="00F3069F" w:rsidRDefault="00F3069F">
      <w:pPr>
        <w:rPr>
          <w:rFonts w:ascii="Cambria" w:hAnsi="Cambria"/>
        </w:rPr>
      </w:pPr>
      <w:r>
        <w:rPr>
          <w:rFonts w:ascii="Cambria" w:hAnsi="Cambria"/>
        </w:rPr>
        <w:br w:type="page"/>
      </w:r>
    </w:p>
    <w:p w14:paraId="646180B5" w14:textId="408CAF67" w:rsidR="00960F77" w:rsidRPr="00F3069F" w:rsidRDefault="00960F77" w:rsidP="00960F77">
      <w:pPr>
        <w:tabs>
          <w:tab w:val="left" w:pos="6780"/>
        </w:tabs>
        <w:rPr>
          <w:rFonts w:ascii="Cambria" w:hAnsi="Cambria"/>
          <w:i/>
        </w:rPr>
      </w:pPr>
      <w:r w:rsidRPr="00F3069F">
        <w:rPr>
          <w:rFonts w:ascii="Cambria" w:hAnsi="Cambria"/>
          <w:i/>
        </w:rPr>
        <w:lastRenderedPageBreak/>
        <w:t>Student Discipline and Grievance Procedures</w:t>
      </w:r>
    </w:p>
    <w:p w14:paraId="7FFEFE65" w14:textId="43F9797A" w:rsidR="00E73CCA" w:rsidRDefault="00960F77" w:rsidP="00AF73D8">
      <w:pPr>
        <w:tabs>
          <w:tab w:val="left" w:pos="6780"/>
        </w:tabs>
        <w:rPr>
          <w:rFonts w:ascii="Cambria" w:hAnsi="Cambria"/>
        </w:rPr>
      </w:pPr>
      <w:r w:rsidRPr="00960F77">
        <w:rPr>
          <w:rFonts w:ascii="Cambria" w:hAnsi="Cambria"/>
        </w:rPr>
        <w:t>The Office of Student Standards (</w:t>
      </w:r>
      <w:hyperlink r:id="rId24" w:history="1">
        <w:r w:rsidRPr="006F4A30">
          <w:rPr>
            <w:rStyle w:val="Hyperlink"/>
            <w:rFonts w:ascii="Cambria" w:hAnsi="Cambria"/>
          </w:rPr>
          <w:t>http://www.eiu.edu/judicial</w:t>
        </w:r>
      </w:hyperlink>
      <w:r w:rsidRPr="00960F77">
        <w:rPr>
          <w:rFonts w:ascii="Cambria" w:hAnsi="Cambria"/>
        </w:rPr>
        <w:t>)</w:t>
      </w:r>
      <w:r>
        <w:rPr>
          <w:rFonts w:ascii="Cambria" w:hAnsi="Cambria"/>
        </w:rPr>
        <w:t xml:space="preserve"> </w:t>
      </w:r>
      <w:r w:rsidRPr="00960F77">
        <w:rPr>
          <w:rFonts w:ascii="Cambria" w:hAnsi="Cambria"/>
        </w:rPr>
        <w:t xml:space="preserve">coordinates the University’s student disciplinary, grievance, and conflict resolution processes. Student disciplinary matters are reviewed by a University Student Standards Board approved by the Vice President for Student Affairs (VPSA). Student concerns related to faculty, staff, and curriculum are reviewed by the </w:t>
      </w:r>
      <w:r w:rsidR="00EA5FF4">
        <w:rPr>
          <w:rFonts w:ascii="Cambria" w:hAnsi="Cambria"/>
        </w:rPr>
        <w:t xml:space="preserve">Director of Nutrition and Dietetics </w:t>
      </w:r>
      <w:r w:rsidRPr="00960F77">
        <w:rPr>
          <w:rFonts w:ascii="Cambria" w:hAnsi="Cambria"/>
        </w:rPr>
        <w:t>and the Lumpkin College of Business and Applied Sciences Associate Dean. An appeal of a decision made by the University Student Standards Board is handled by the VPSA and an appeal related to a course grade is handled by the College Grade Appeal Committee (see IGP 45 at</w:t>
      </w:r>
      <w:r w:rsidR="00082168">
        <w:rPr>
          <w:rFonts w:ascii="Cambria" w:hAnsi="Cambria"/>
        </w:rPr>
        <w:t xml:space="preserve"> </w:t>
      </w:r>
      <w:hyperlink r:id="rId25" w:history="1">
        <w:r w:rsidRPr="006F4A30">
          <w:rPr>
            <w:rStyle w:val="Hyperlink"/>
            <w:rFonts w:ascii="Cambria" w:hAnsi="Cambria"/>
          </w:rPr>
          <w:t>http://castle.eiu.edu/auditing/045.php</w:t>
        </w:r>
      </w:hyperlink>
      <w:r w:rsidRPr="00960F77">
        <w:rPr>
          <w:rFonts w:ascii="Cambria" w:hAnsi="Cambria"/>
        </w:rPr>
        <w:t>)</w:t>
      </w:r>
      <w:r>
        <w:rPr>
          <w:rFonts w:ascii="Cambria" w:hAnsi="Cambria"/>
        </w:rPr>
        <w:t xml:space="preserve"> </w:t>
      </w:r>
      <w:r w:rsidRPr="00960F77">
        <w:rPr>
          <w:rFonts w:ascii="Cambria" w:hAnsi="Cambria"/>
        </w:rPr>
        <w:t xml:space="preserve">or visit the Grade Appeal website at </w:t>
      </w:r>
      <w:hyperlink r:id="rId26" w:history="1">
        <w:r w:rsidRPr="006F4A30">
          <w:rPr>
            <w:rStyle w:val="Hyperlink"/>
            <w:rFonts w:ascii="Cambria" w:hAnsi="Cambria"/>
          </w:rPr>
          <w:t>http://castle.eiu.edu/acaffair/GradeAppeal/</w:t>
        </w:r>
      </w:hyperlink>
      <w:r w:rsidRPr="00960F77">
        <w:rPr>
          <w:rFonts w:ascii="Cambria" w:hAnsi="Cambria"/>
        </w:rPr>
        <w:t>).</w:t>
      </w:r>
      <w:r>
        <w:rPr>
          <w:rFonts w:ascii="Cambria" w:hAnsi="Cambria"/>
        </w:rPr>
        <w:t xml:space="preserve"> </w:t>
      </w:r>
    </w:p>
    <w:p w14:paraId="7E7B9794" w14:textId="7BDBC108" w:rsidR="007A1E45" w:rsidRPr="007A1E45" w:rsidRDefault="007A1E45" w:rsidP="007A1E45">
      <w:pPr>
        <w:tabs>
          <w:tab w:val="left" w:pos="6780"/>
        </w:tabs>
        <w:rPr>
          <w:rFonts w:ascii="Cambria" w:hAnsi="Cambria"/>
        </w:rPr>
      </w:pPr>
      <w:r w:rsidRPr="007A1E45">
        <w:rPr>
          <w:rFonts w:ascii="Cambria" w:hAnsi="Cambria"/>
        </w:rPr>
        <w:t xml:space="preserve">If an intern has a grievance against a Site Director, </w:t>
      </w:r>
      <w:r w:rsidR="00D04F12">
        <w:rPr>
          <w:rFonts w:ascii="Cambria" w:hAnsi="Cambria"/>
        </w:rPr>
        <w:t>p</w:t>
      </w:r>
      <w:r w:rsidRPr="007A1E45">
        <w:rPr>
          <w:rFonts w:ascii="Cambria" w:hAnsi="Cambria"/>
        </w:rPr>
        <w:t xml:space="preserve">receptor, another </w:t>
      </w:r>
      <w:r>
        <w:rPr>
          <w:rFonts w:ascii="Cambria" w:hAnsi="Cambria"/>
        </w:rPr>
        <w:t>internship</w:t>
      </w:r>
      <w:r w:rsidRPr="007A1E45">
        <w:rPr>
          <w:rFonts w:ascii="Cambria" w:hAnsi="Cambria"/>
        </w:rPr>
        <w:t xml:space="preserve"> site staff member, or the content or process of an experience, the following steps should be taken:</w:t>
      </w:r>
    </w:p>
    <w:p w14:paraId="6673018D" w14:textId="00808928" w:rsidR="007A1E45" w:rsidRPr="00C72518" w:rsidRDefault="007A1E45" w:rsidP="00C72518">
      <w:pPr>
        <w:pStyle w:val="ListParagraph"/>
        <w:numPr>
          <w:ilvl w:val="0"/>
          <w:numId w:val="17"/>
        </w:numPr>
        <w:tabs>
          <w:tab w:val="left" w:pos="6780"/>
        </w:tabs>
        <w:rPr>
          <w:rFonts w:ascii="Cambria" w:hAnsi="Cambria"/>
        </w:rPr>
      </w:pPr>
      <w:r w:rsidRPr="00C72518">
        <w:rPr>
          <w:rFonts w:ascii="Cambria" w:hAnsi="Cambria"/>
        </w:rPr>
        <w:t>The intern should make a good faith effort to resolve the matter with the precepting faculty involved.</w:t>
      </w:r>
    </w:p>
    <w:p w14:paraId="650F5EF4" w14:textId="34B49265" w:rsidR="007A1E45" w:rsidRPr="00C72518" w:rsidRDefault="007A1E45" w:rsidP="00C72518">
      <w:pPr>
        <w:pStyle w:val="ListParagraph"/>
        <w:numPr>
          <w:ilvl w:val="0"/>
          <w:numId w:val="17"/>
        </w:numPr>
        <w:tabs>
          <w:tab w:val="left" w:pos="6780"/>
        </w:tabs>
        <w:rPr>
          <w:rFonts w:ascii="Cambria" w:hAnsi="Cambria"/>
        </w:rPr>
      </w:pPr>
      <w:r w:rsidRPr="00C72518">
        <w:rPr>
          <w:rFonts w:ascii="Cambria" w:hAnsi="Cambria"/>
        </w:rPr>
        <w:t>If the intern’s efforts with precepting faculty do not resolve the concern, and if the student wishes to pursue resolution of the disagreement further, the intern can discuss the matter with the DI Coordinator.</w:t>
      </w:r>
    </w:p>
    <w:p w14:paraId="19BAA397" w14:textId="074EAE70" w:rsidR="007A1E45" w:rsidRPr="00C72518" w:rsidRDefault="007A1E45" w:rsidP="00C72518">
      <w:pPr>
        <w:pStyle w:val="ListParagraph"/>
        <w:numPr>
          <w:ilvl w:val="0"/>
          <w:numId w:val="17"/>
        </w:numPr>
        <w:tabs>
          <w:tab w:val="left" w:pos="6780"/>
        </w:tabs>
        <w:rPr>
          <w:rFonts w:ascii="Cambria" w:hAnsi="Cambria"/>
        </w:rPr>
      </w:pPr>
      <w:r w:rsidRPr="00C72518">
        <w:rPr>
          <w:rFonts w:ascii="Cambria" w:hAnsi="Cambria"/>
        </w:rPr>
        <w:t>If the disagreement is not successfully mediated by interactions with the DI Coordinator the intern may file a formal complaint against the DI Coordinator and/or EIU DI Program. This complaint will be presented to the</w:t>
      </w:r>
      <w:r w:rsidR="00EA5FF4">
        <w:rPr>
          <w:rFonts w:ascii="Cambria" w:hAnsi="Cambria"/>
        </w:rPr>
        <w:t xml:space="preserve"> Director of Nutrition and Dietetics.</w:t>
      </w:r>
      <w:r w:rsidRPr="00C72518">
        <w:rPr>
          <w:rFonts w:ascii="Cambria" w:hAnsi="Cambria"/>
        </w:rPr>
        <w:t xml:space="preserve"> </w:t>
      </w:r>
    </w:p>
    <w:p w14:paraId="28228F61" w14:textId="7086A7E5" w:rsidR="007A1E45" w:rsidRPr="00C72518" w:rsidRDefault="007A1E45" w:rsidP="00C72518">
      <w:pPr>
        <w:pStyle w:val="ListParagraph"/>
        <w:numPr>
          <w:ilvl w:val="0"/>
          <w:numId w:val="17"/>
        </w:numPr>
        <w:tabs>
          <w:tab w:val="left" w:pos="6780"/>
        </w:tabs>
        <w:rPr>
          <w:rFonts w:ascii="Cambria" w:hAnsi="Cambria"/>
        </w:rPr>
      </w:pPr>
      <w:r w:rsidRPr="00C72518">
        <w:rPr>
          <w:rFonts w:ascii="Cambria" w:hAnsi="Cambria"/>
        </w:rPr>
        <w:t>If the intern's formal complaint is not resolved by the</w:t>
      </w:r>
      <w:r w:rsidR="00EA5FF4">
        <w:rPr>
          <w:rFonts w:ascii="Cambria" w:hAnsi="Cambria"/>
        </w:rPr>
        <w:t xml:space="preserve"> Director of Nutrition and Dietetics</w:t>
      </w:r>
      <w:r w:rsidRPr="00C72518">
        <w:rPr>
          <w:rFonts w:ascii="Cambria" w:hAnsi="Cambria"/>
        </w:rPr>
        <w:t xml:space="preserve">, the intern may file a grievance against the DI Coordinator with the </w:t>
      </w:r>
      <w:r w:rsidR="009216A0" w:rsidRPr="00C72518">
        <w:rPr>
          <w:rFonts w:ascii="Cambria" w:hAnsi="Cambria"/>
        </w:rPr>
        <w:t xml:space="preserve">Lumpkin </w:t>
      </w:r>
      <w:r w:rsidRPr="00C72518">
        <w:rPr>
          <w:rFonts w:ascii="Cambria" w:hAnsi="Cambria"/>
        </w:rPr>
        <w:t xml:space="preserve">College of </w:t>
      </w:r>
      <w:r w:rsidR="009216A0" w:rsidRPr="00C72518">
        <w:rPr>
          <w:rFonts w:ascii="Cambria" w:hAnsi="Cambria"/>
        </w:rPr>
        <w:t>Business and Applied Sciences.</w:t>
      </w:r>
    </w:p>
    <w:p w14:paraId="39B5AF46" w14:textId="17EAB769" w:rsidR="00835A7C" w:rsidRPr="00C72518" w:rsidRDefault="007A1E45" w:rsidP="00C72518">
      <w:pPr>
        <w:pStyle w:val="ListParagraph"/>
        <w:numPr>
          <w:ilvl w:val="0"/>
          <w:numId w:val="17"/>
        </w:numPr>
        <w:tabs>
          <w:tab w:val="left" w:pos="6780"/>
        </w:tabs>
        <w:rPr>
          <w:rFonts w:ascii="Cambria" w:hAnsi="Cambria"/>
        </w:rPr>
      </w:pPr>
      <w:r w:rsidRPr="00C72518">
        <w:rPr>
          <w:rFonts w:ascii="Cambria" w:hAnsi="Cambria"/>
        </w:rPr>
        <w:t xml:space="preserve">If all of the above avenues have been exhausted without resolution, the intern is advised to contact the Accreditation Council for Education in Nutrition and Dietetics (ACEND). See below for more information. </w:t>
      </w:r>
    </w:p>
    <w:p w14:paraId="4F0414B5" w14:textId="3A01DF08" w:rsidR="007A1E45" w:rsidRPr="00C72518" w:rsidRDefault="007A1E45" w:rsidP="00C72518">
      <w:pPr>
        <w:pStyle w:val="ListParagraph"/>
        <w:numPr>
          <w:ilvl w:val="0"/>
          <w:numId w:val="17"/>
        </w:numPr>
        <w:tabs>
          <w:tab w:val="left" w:pos="6780"/>
        </w:tabs>
        <w:rPr>
          <w:rFonts w:ascii="Cambria" w:hAnsi="Cambria"/>
        </w:rPr>
      </w:pPr>
      <w:r w:rsidRPr="00C72518">
        <w:rPr>
          <w:rFonts w:ascii="Cambria" w:hAnsi="Cambria"/>
        </w:rPr>
        <w:t>After culmination of the grievance process the intern may continue in the program with no retribution.</w:t>
      </w:r>
    </w:p>
    <w:p w14:paraId="6784A879" w14:textId="77777777" w:rsidR="00835A7C" w:rsidRPr="00571B50" w:rsidRDefault="00835A7C" w:rsidP="00835A7C">
      <w:pPr>
        <w:tabs>
          <w:tab w:val="left" w:pos="6780"/>
        </w:tabs>
        <w:rPr>
          <w:rFonts w:ascii="Cambria" w:hAnsi="Cambria"/>
          <w:b/>
          <w:i/>
          <w:u w:val="single"/>
        </w:rPr>
      </w:pPr>
      <w:r w:rsidRPr="00571B50">
        <w:rPr>
          <w:rFonts w:ascii="Cambria" w:hAnsi="Cambria"/>
          <w:b/>
          <w:i/>
          <w:u w:val="single"/>
        </w:rPr>
        <w:t>Complaints about Programs</w:t>
      </w:r>
    </w:p>
    <w:p w14:paraId="65FB59D4" w14:textId="77777777" w:rsidR="00835A7C" w:rsidRDefault="00835A7C" w:rsidP="00835A7C">
      <w:pPr>
        <w:tabs>
          <w:tab w:val="left" w:pos="6780"/>
        </w:tabs>
        <w:rPr>
          <w:rFonts w:ascii="Cambria" w:hAnsi="Cambria"/>
        </w:rPr>
      </w:pPr>
      <w:r w:rsidRPr="00835A7C">
        <w:rPr>
          <w:rFonts w:ascii="Cambria" w:hAnsi="Cambria"/>
        </w:rPr>
        <w:t xml:space="preserve">The Accreditation Council for Education in Nutrition and Dietetics (ACEND) has established a process for reviewing complaints against accredited programs in order to fulfill its public responsibility for assuring the quality and integrity of the educational programs that it accredits. Any individual, for example, student, faculty, dietetics practitioner and/or member of the public may submit a complaint against any accredited program to ACEND. However, the ACEND board does not intervene on behalf of individuals or act as a court of appeal for individuals in matters of admissions, appointment, promotion or dismissal of faculty or students. It acts only upon a signed allegation that the program may not </w:t>
      </w:r>
      <w:proofErr w:type="gramStart"/>
      <w:r w:rsidRPr="00835A7C">
        <w:rPr>
          <w:rFonts w:ascii="Cambria" w:hAnsi="Cambria"/>
        </w:rPr>
        <w:t>be in compliance</w:t>
      </w:r>
      <w:r>
        <w:rPr>
          <w:rFonts w:ascii="Cambria" w:hAnsi="Cambria"/>
        </w:rPr>
        <w:t xml:space="preserve"> </w:t>
      </w:r>
      <w:r w:rsidRPr="00835A7C">
        <w:rPr>
          <w:rFonts w:ascii="Cambria" w:hAnsi="Cambria"/>
        </w:rPr>
        <w:t>with</w:t>
      </w:r>
      <w:proofErr w:type="gramEnd"/>
      <w:r w:rsidRPr="00835A7C">
        <w:rPr>
          <w:rFonts w:ascii="Cambria" w:hAnsi="Cambria"/>
        </w:rPr>
        <w:t xml:space="preserve"> the Accreditation Standards or policies. The complaint must be signed by the complainant. Anonymous complaints are not considered. </w:t>
      </w:r>
    </w:p>
    <w:p w14:paraId="55FA03A5" w14:textId="03CCE1B4" w:rsidR="00835A7C" w:rsidRPr="008B550B" w:rsidRDefault="00835A7C" w:rsidP="00835A7C">
      <w:pPr>
        <w:tabs>
          <w:tab w:val="left" w:pos="6780"/>
        </w:tabs>
        <w:rPr>
          <w:rFonts w:ascii="Cambria" w:hAnsi="Cambria"/>
        </w:rPr>
      </w:pPr>
      <w:r w:rsidRPr="00835A7C">
        <w:rPr>
          <w:rFonts w:ascii="Cambria" w:hAnsi="Cambria"/>
        </w:rPr>
        <w:t>A copy of the accreditation standards and ACEND’s policy and procedure for submission of complaints may be obtained by contacting the Education and Accreditation staff at the Academy of Nutrition and Dietetics at 120 S. Riverside Plaza, Suite 2190, Chicago, Illinois 60606, by calling 1-800-877-1600 extension 5400, emailing acend@eatright.org, or on the ACEND website at: http://www.eatrightpro.org/resources/acend/public-notices-and-announcements/filing-a-</w:t>
      </w:r>
      <w:r w:rsidRPr="00835A7C">
        <w:rPr>
          <w:rFonts w:ascii="Cambria" w:hAnsi="Cambria"/>
        </w:rPr>
        <w:lastRenderedPageBreak/>
        <w:t>complaint Written complaints should be mailed to the Chair, Accreditation Council for Education in Nutrition and Dietetics at the above address.</w:t>
      </w:r>
    </w:p>
    <w:p w14:paraId="20A3D7E7" w14:textId="0625B396" w:rsidR="000D3D83" w:rsidRPr="00571B50" w:rsidRDefault="000D3D83" w:rsidP="00AF73D8">
      <w:pPr>
        <w:tabs>
          <w:tab w:val="left" w:pos="6780"/>
        </w:tabs>
        <w:rPr>
          <w:rFonts w:ascii="Cambria" w:hAnsi="Cambria"/>
          <w:b/>
          <w:i/>
          <w:u w:val="single"/>
        </w:rPr>
      </w:pPr>
      <w:r w:rsidRPr="00571B50">
        <w:rPr>
          <w:rFonts w:ascii="Cambria" w:hAnsi="Cambria"/>
          <w:b/>
          <w:i/>
          <w:u w:val="single"/>
        </w:rPr>
        <w:t xml:space="preserve">Liability </w:t>
      </w:r>
      <w:r w:rsidR="00F3069F">
        <w:rPr>
          <w:rFonts w:ascii="Cambria" w:hAnsi="Cambria"/>
          <w:b/>
          <w:i/>
          <w:u w:val="single"/>
        </w:rPr>
        <w:t xml:space="preserve">Insurance </w:t>
      </w:r>
      <w:r w:rsidRPr="00571B50">
        <w:rPr>
          <w:rFonts w:ascii="Cambria" w:hAnsi="Cambria"/>
          <w:b/>
          <w:i/>
          <w:u w:val="single"/>
        </w:rPr>
        <w:t>Coverage</w:t>
      </w:r>
    </w:p>
    <w:p w14:paraId="489E8D10" w14:textId="77777777" w:rsidR="000D3D83" w:rsidRPr="000D3D83" w:rsidRDefault="000D3D83" w:rsidP="000D3D83">
      <w:pPr>
        <w:tabs>
          <w:tab w:val="left" w:pos="6780"/>
        </w:tabs>
        <w:rPr>
          <w:rFonts w:ascii="Cambria" w:hAnsi="Cambria"/>
        </w:rPr>
      </w:pPr>
      <w:r w:rsidRPr="000D3D83">
        <w:rPr>
          <w:rFonts w:ascii="Cambria" w:hAnsi="Cambria"/>
        </w:rPr>
        <w:t>Eastern Illinois University is a member of SURMA, which is an intergovernmental self-insurance pool that provides its members with a program to fund liability exposures.  The program covers civil liability for bodily injury, personal injury and property damage to tangible property resulting from occurrences in the conduct of university business, and damages arising out of certain professional services.</w:t>
      </w:r>
    </w:p>
    <w:p w14:paraId="059677FB" w14:textId="77777777" w:rsidR="000D3D83" w:rsidRPr="00AF73D8" w:rsidRDefault="000D3D83" w:rsidP="000D3D83">
      <w:pPr>
        <w:tabs>
          <w:tab w:val="left" w:pos="6780"/>
        </w:tabs>
        <w:rPr>
          <w:rFonts w:ascii="Cambria" w:hAnsi="Cambria"/>
        </w:rPr>
      </w:pPr>
      <w:r w:rsidRPr="000D3D83">
        <w:rPr>
          <w:rFonts w:ascii="Cambria" w:hAnsi="Cambria"/>
        </w:rPr>
        <w:t>Employees, students in internships, and agents are "covered persons" under the self-insurance program and subject to its terms and conditions. The coverage is limited to occurrences of professional services which are within the scope of assigned duties and subject to the terms and conditions of the coverage document.</w:t>
      </w:r>
    </w:p>
    <w:p w14:paraId="7AD23A2C" w14:textId="77777777" w:rsidR="001A1CEC" w:rsidRPr="00571B50" w:rsidRDefault="001A1CEC" w:rsidP="001A1CEC">
      <w:pPr>
        <w:tabs>
          <w:tab w:val="left" w:pos="6780"/>
        </w:tabs>
        <w:rPr>
          <w:rFonts w:ascii="Cambria" w:hAnsi="Cambria"/>
          <w:b/>
          <w:i/>
          <w:u w:val="single"/>
        </w:rPr>
      </w:pPr>
      <w:r w:rsidRPr="00571B50">
        <w:rPr>
          <w:rFonts w:ascii="Cambria" w:hAnsi="Cambria"/>
          <w:b/>
          <w:i/>
          <w:u w:val="single"/>
        </w:rPr>
        <w:t>Policy for Intern Absence/Sick Leave</w:t>
      </w:r>
    </w:p>
    <w:p w14:paraId="6E0E9188" w14:textId="737124C0"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 xml:space="preserve">Absences from assigned rotations are acceptable in cases of medical necessity or unexpected emergencies </w:t>
      </w:r>
    </w:p>
    <w:p w14:paraId="3FF20FCF" w14:textId="69D3D327" w:rsidR="001A1CEC" w:rsidRPr="00571B50" w:rsidRDefault="00F84EB7" w:rsidP="00571B50">
      <w:pPr>
        <w:pStyle w:val="ListParagraph"/>
        <w:numPr>
          <w:ilvl w:val="1"/>
          <w:numId w:val="23"/>
        </w:numPr>
        <w:tabs>
          <w:tab w:val="left" w:pos="6780"/>
        </w:tabs>
        <w:spacing w:after="0" w:line="240" w:lineRule="auto"/>
        <w:rPr>
          <w:rFonts w:ascii="Cambria" w:hAnsi="Cambria"/>
        </w:rPr>
      </w:pPr>
      <w:r>
        <w:rPr>
          <w:rFonts w:ascii="Cambria" w:hAnsi="Cambria"/>
        </w:rPr>
        <w:t>Any days required off must be made up in the rotation during the time missed before moving on to the next rotation</w:t>
      </w:r>
      <w:r w:rsidR="001A1CEC" w:rsidRPr="00571B50">
        <w:rPr>
          <w:rFonts w:ascii="Cambria" w:hAnsi="Cambria"/>
        </w:rPr>
        <w:t>.</w:t>
      </w:r>
    </w:p>
    <w:p w14:paraId="6A3B114C" w14:textId="24151F22" w:rsidR="001A1CEC" w:rsidRPr="00571B50" w:rsidRDefault="00F84EB7" w:rsidP="00571B50">
      <w:pPr>
        <w:pStyle w:val="ListParagraph"/>
        <w:numPr>
          <w:ilvl w:val="0"/>
          <w:numId w:val="23"/>
        </w:numPr>
        <w:tabs>
          <w:tab w:val="left" w:pos="6780"/>
        </w:tabs>
        <w:spacing w:after="0" w:line="240" w:lineRule="auto"/>
        <w:rPr>
          <w:rFonts w:ascii="Cambria" w:hAnsi="Cambria"/>
        </w:rPr>
      </w:pPr>
      <w:r>
        <w:rPr>
          <w:rFonts w:ascii="Cambria" w:hAnsi="Cambria"/>
        </w:rPr>
        <w:t xml:space="preserve">Absences are approved by </w:t>
      </w:r>
      <w:r w:rsidR="001A1CEC" w:rsidRPr="00571B50">
        <w:rPr>
          <w:rFonts w:ascii="Cambria" w:hAnsi="Cambria"/>
        </w:rPr>
        <w:t xml:space="preserve">Coordinator and preceptor on a case by case basis. </w:t>
      </w:r>
    </w:p>
    <w:p w14:paraId="77137ADB" w14:textId="3E198AC6" w:rsidR="001A1CEC" w:rsidRPr="00571B50" w:rsidRDefault="001A1CEC" w:rsidP="00571B50">
      <w:pPr>
        <w:pStyle w:val="ListParagraph"/>
        <w:numPr>
          <w:ilvl w:val="1"/>
          <w:numId w:val="23"/>
        </w:numPr>
        <w:tabs>
          <w:tab w:val="left" w:pos="6780"/>
        </w:tabs>
        <w:spacing w:after="0" w:line="240" w:lineRule="auto"/>
        <w:rPr>
          <w:rFonts w:ascii="Cambria" w:hAnsi="Cambria"/>
        </w:rPr>
      </w:pPr>
      <w:r w:rsidRPr="00571B50">
        <w:rPr>
          <w:rFonts w:ascii="Cambria" w:hAnsi="Cambria"/>
        </w:rPr>
        <w:t>Weekends and vacation days may be used to complete missed days, per rotation site</w:t>
      </w:r>
      <w:r w:rsidR="00F84EB7">
        <w:rPr>
          <w:rFonts w:ascii="Cambria" w:hAnsi="Cambria"/>
        </w:rPr>
        <w:t>, and availability of RD supervision</w:t>
      </w:r>
      <w:r w:rsidRPr="00571B50">
        <w:rPr>
          <w:rFonts w:ascii="Cambria" w:hAnsi="Cambria"/>
        </w:rPr>
        <w:t>.</w:t>
      </w:r>
    </w:p>
    <w:p w14:paraId="2AB39E4C" w14:textId="78E3F8A5"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 xml:space="preserve">Interns are also allowed three days in the event of the death of an immediate family member. The intern must bring documentation such as the memorial card to the </w:t>
      </w:r>
      <w:r w:rsidR="00EA5FF4">
        <w:rPr>
          <w:rFonts w:ascii="Cambria" w:hAnsi="Cambria"/>
        </w:rPr>
        <w:t>Site Director</w:t>
      </w:r>
      <w:r w:rsidRPr="00571B50">
        <w:rPr>
          <w:rFonts w:ascii="Cambria" w:hAnsi="Cambria"/>
        </w:rPr>
        <w:t>. Days missed may still need to be made up</w:t>
      </w:r>
      <w:r w:rsidR="006B5C2E" w:rsidRPr="00571B50">
        <w:rPr>
          <w:rFonts w:ascii="Cambria" w:hAnsi="Cambria"/>
        </w:rPr>
        <w:t xml:space="preserve"> as students must complete 1200 hours of supervised practice</w:t>
      </w:r>
      <w:r w:rsidRPr="00571B50">
        <w:rPr>
          <w:rFonts w:ascii="Cambria" w:hAnsi="Cambria"/>
        </w:rPr>
        <w:t>.</w:t>
      </w:r>
    </w:p>
    <w:p w14:paraId="10C1234A" w14:textId="0B1DD28C"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Interns must immediately contact their Site Director and any other preceptors they are currently assigned to when calling in sick. The intern must also notify the DI Coordinator of the absence from the rotation and note it on their time log.</w:t>
      </w:r>
    </w:p>
    <w:p w14:paraId="565616AC" w14:textId="29FDB49B"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It is the responsibility of the intern to arrange and complete any missed days. Any missed days not completed within six weeks of the end of the internship program means the intern did not successfully complete the Dietetic Internship Program.</w:t>
      </w:r>
    </w:p>
    <w:p w14:paraId="749A14A0" w14:textId="0DD2AA73"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If an intern gets injured while at an affiliating agency, he/she must report the injury to the Site Director/</w:t>
      </w:r>
      <w:r w:rsidR="00D04F12">
        <w:rPr>
          <w:rFonts w:ascii="Cambria" w:hAnsi="Cambria"/>
        </w:rPr>
        <w:t>p</w:t>
      </w:r>
      <w:r w:rsidRPr="00571B50">
        <w:rPr>
          <w:rFonts w:ascii="Cambria" w:hAnsi="Cambria"/>
        </w:rPr>
        <w:t>receptor immediately and to the DI Coordinator. (See Unusual Occurrence Policy below.)</w:t>
      </w:r>
    </w:p>
    <w:p w14:paraId="2C37274C" w14:textId="48ACA366"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Interns participate in the internship at their own risk and are not covered by Worker's Compensation.</w:t>
      </w:r>
    </w:p>
    <w:p w14:paraId="148E6FE4" w14:textId="5FA0BF17" w:rsidR="001A1CEC" w:rsidRPr="00571B50" w:rsidRDefault="001A1CEC" w:rsidP="00571B50">
      <w:pPr>
        <w:pStyle w:val="ListParagraph"/>
        <w:numPr>
          <w:ilvl w:val="0"/>
          <w:numId w:val="23"/>
        </w:numPr>
        <w:tabs>
          <w:tab w:val="left" w:pos="6780"/>
        </w:tabs>
        <w:spacing w:after="0" w:line="240" w:lineRule="auto"/>
        <w:rPr>
          <w:rFonts w:ascii="Cambria" w:hAnsi="Cambria"/>
        </w:rPr>
      </w:pPr>
      <w:r w:rsidRPr="00571B50">
        <w:rPr>
          <w:rFonts w:ascii="Cambria" w:hAnsi="Cambria"/>
        </w:rPr>
        <w:t>Interns are responsible for tracking individual supervised practice hours in a professional work setting and submit documentation to the DI Coordinator via an online system.</w:t>
      </w:r>
    </w:p>
    <w:p w14:paraId="37673F77" w14:textId="77777777" w:rsidR="001A1CEC" w:rsidRPr="00C72518" w:rsidRDefault="001A1CEC" w:rsidP="001A1CEC">
      <w:pPr>
        <w:tabs>
          <w:tab w:val="left" w:pos="6780"/>
        </w:tabs>
        <w:spacing w:after="0" w:line="240" w:lineRule="auto"/>
        <w:rPr>
          <w:rFonts w:ascii="Cambria" w:hAnsi="Cambria"/>
        </w:rPr>
      </w:pPr>
    </w:p>
    <w:p w14:paraId="0EFA9692" w14:textId="21B8357D" w:rsidR="001A1CEC" w:rsidRPr="00C72518" w:rsidRDefault="001A1CEC" w:rsidP="001A1CEC">
      <w:pPr>
        <w:tabs>
          <w:tab w:val="left" w:pos="6780"/>
        </w:tabs>
        <w:spacing w:after="0" w:line="240" w:lineRule="auto"/>
        <w:rPr>
          <w:rFonts w:ascii="Cambria" w:hAnsi="Cambria"/>
        </w:rPr>
      </w:pPr>
      <w:r w:rsidRPr="00C72518">
        <w:rPr>
          <w:rFonts w:ascii="Cambria" w:hAnsi="Cambria"/>
        </w:rPr>
        <w:t>Interns are scheduled for a minimum of forty hours per week at their rotation site. Extra project work will require interns to use off-duty time. Interns are expected to be punctual and available throughout the rotation. The Site Director and/or DI Coordinator shall handle all rescheduling. All absences and reasons for absences should be noted on the evaluation form and the time log. All assignments and projects must be completed by the given deadlines.</w:t>
      </w:r>
    </w:p>
    <w:p w14:paraId="3E6F0674" w14:textId="77777777" w:rsidR="001A1CEC" w:rsidRPr="00C72518" w:rsidRDefault="001A1CEC" w:rsidP="001A1CEC">
      <w:pPr>
        <w:tabs>
          <w:tab w:val="left" w:pos="6780"/>
        </w:tabs>
        <w:spacing w:after="0" w:line="240" w:lineRule="auto"/>
        <w:rPr>
          <w:rFonts w:ascii="Cambria" w:hAnsi="Cambria"/>
        </w:rPr>
      </w:pPr>
    </w:p>
    <w:p w14:paraId="44575872" w14:textId="0CE902F6" w:rsidR="001A1CEC" w:rsidRPr="00C72518" w:rsidRDefault="001A1CEC" w:rsidP="001A1CEC">
      <w:pPr>
        <w:tabs>
          <w:tab w:val="left" w:pos="6780"/>
        </w:tabs>
        <w:spacing w:after="0" w:line="240" w:lineRule="auto"/>
        <w:rPr>
          <w:rFonts w:ascii="Cambria" w:hAnsi="Cambria"/>
        </w:rPr>
      </w:pPr>
      <w:r w:rsidRPr="00C72518">
        <w:rPr>
          <w:rFonts w:ascii="Cambria" w:hAnsi="Cambria"/>
        </w:rPr>
        <w:t xml:space="preserve">If an intern must be absent for an extended period of time for illness, pregnancy or adoption leave, or a personal crisis, he/she will be given a grade of incomplete in 5981, 5982, 5983, or 5984, </w:t>
      </w:r>
      <w:r w:rsidRPr="00C72518">
        <w:rPr>
          <w:rFonts w:ascii="Cambria" w:hAnsi="Cambria"/>
        </w:rPr>
        <w:lastRenderedPageBreak/>
        <w:t>depending on the rotation, for that semester. With approval by the DI Coordinator, the intern will be given additional time to complete that semester's work or be dropped from the program. This extra time can be up to 150% of the 2-year schedule for DI track completion (3 years).</w:t>
      </w:r>
    </w:p>
    <w:p w14:paraId="65E8F21E" w14:textId="77777777" w:rsidR="001A1CEC" w:rsidRPr="00C72518" w:rsidRDefault="001A1CEC" w:rsidP="00571B50">
      <w:pPr>
        <w:tabs>
          <w:tab w:val="left" w:pos="6780"/>
        </w:tabs>
        <w:spacing w:after="0" w:line="240" w:lineRule="auto"/>
        <w:rPr>
          <w:rFonts w:ascii="Cambria" w:hAnsi="Cambria"/>
        </w:rPr>
      </w:pPr>
      <w:r w:rsidRPr="00C72518">
        <w:rPr>
          <w:rFonts w:ascii="Cambria" w:hAnsi="Cambria"/>
        </w:rPr>
        <w:t>Unexcused absences are not acceptable and are subject to disciplinary action.</w:t>
      </w:r>
    </w:p>
    <w:p w14:paraId="18065135" w14:textId="77777777" w:rsidR="00571B50" w:rsidRDefault="00571B50" w:rsidP="00571B50">
      <w:pPr>
        <w:tabs>
          <w:tab w:val="left" w:pos="6780"/>
        </w:tabs>
        <w:spacing w:after="0" w:line="240" w:lineRule="auto"/>
        <w:rPr>
          <w:rFonts w:ascii="Cambria" w:hAnsi="Cambria"/>
          <w:i/>
          <w:u w:val="single"/>
        </w:rPr>
      </w:pPr>
    </w:p>
    <w:p w14:paraId="0F19B586" w14:textId="50A6548C" w:rsidR="00571B50" w:rsidRPr="00F3069F" w:rsidRDefault="00387778" w:rsidP="001A1CEC">
      <w:pPr>
        <w:tabs>
          <w:tab w:val="left" w:pos="6780"/>
        </w:tabs>
        <w:rPr>
          <w:rFonts w:ascii="Cambria" w:hAnsi="Cambria"/>
          <w:b/>
          <w:i/>
          <w:u w:val="single"/>
        </w:rPr>
      </w:pPr>
      <w:r w:rsidRPr="00F3069F">
        <w:rPr>
          <w:rFonts w:ascii="Cambria" w:hAnsi="Cambria"/>
          <w:b/>
          <w:i/>
          <w:u w:val="single"/>
        </w:rPr>
        <w:t>Unusual Occurrence Policy and Liability</w:t>
      </w:r>
      <w:r w:rsidR="00244732" w:rsidRPr="00F3069F">
        <w:rPr>
          <w:rFonts w:ascii="Cambria" w:hAnsi="Cambria"/>
          <w:b/>
          <w:i/>
          <w:u w:val="single"/>
        </w:rPr>
        <w:t xml:space="preserve"> </w:t>
      </w:r>
    </w:p>
    <w:p w14:paraId="10CE160F" w14:textId="47E09DFC" w:rsidR="001A1CEC" w:rsidRPr="00C72518" w:rsidRDefault="001A1CEC" w:rsidP="001A1CEC">
      <w:pPr>
        <w:tabs>
          <w:tab w:val="left" w:pos="6780"/>
        </w:tabs>
        <w:rPr>
          <w:rFonts w:ascii="Cambria" w:hAnsi="Cambria"/>
        </w:rPr>
      </w:pPr>
      <w:r w:rsidRPr="00C72518">
        <w:rPr>
          <w:rFonts w:ascii="Cambria" w:hAnsi="Cambria"/>
        </w:rPr>
        <w:t xml:space="preserve">An unusual occurrence </w:t>
      </w:r>
      <w:r w:rsidR="00244732">
        <w:rPr>
          <w:rFonts w:ascii="Cambria" w:hAnsi="Cambria"/>
        </w:rPr>
        <w:t xml:space="preserve">(e.g. adverse reaction to medication, fall or injury, burns) </w:t>
      </w:r>
      <w:r w:rsidRPr="00C72518">
        <w:rPr>
          <w:rFonts w:ascii="Cambria" w:hAnsi="Cambria"/>
        </w:rPr>
        <w:t>is any event of which a preceptor is made aware and that has potential to result in harm to a dietetic intern. If a dietetic intern gets sick or has an unusual occurrence during their rotation and needs assistance, the dietetic intern is responsible for informing the preceptor of the occurrence as soon as possible after the occurrence. The preceptor and the dietetic intern must document such occurrences.</w:t>
      </w:r>
    </w:p>
    <w:p w14:paraId="4D30F545" w14:textId="74947B81" w:rsidR="001A1CEC" w:rsidRPr="00C72518" w:rsidRDefault="001A1CEC" w:rsidP="001A1CEC">
      <w:pPr>
        <w:tabs>
          <w:tab w:val="left" w:pos="6780"/>
        </w:tabs>
        <w:rPr>
          <w:rFonts w:ascii="Cambria" w:hAnsi="Cambria"/>
        </w:rPr>
      </w:pPr>
      <w:r w:rsidRPr="00C72518">
        <w:rPr>
          <w:rFonts w:ascii="Cambria" w:hAnsi="Cambria"/>
        </w:rPr>
        <w:t>It is the dietetic intern’s responsibility to arrange for immediate care whether is to the Eastern Illinois University Student Health Services or the intern’s healthcare provider of choice. The dietetic intern is responsible for all healthcare costs for her/himself incurred in treatment of said injury. The intern’s healthcare costs cover both immediate care and any necessary follow-up care. The University is not financially responsible for any costs incurred by the student.</w:t>
      </w:r>
    </w:p>
    <w:p w14:paraId="6A3E3E44" w14:textId="0F1684F1" w:rsidR="001A1CEC" w:rsidRPr="00C72518" w:rsidRDefault="001A1CEC" w:rsidP="001A1CEC">
      <w:pPr>
        <w:tabs>
          <w:tab w:val="left" w:pos="6780"/>
        </w:tabs>
        <w:rPr>
          <w:rFonts w:ascii="Cambria" w:hAnsi="Cambria"/>
        </w:rPr>
      </w:pPr>
      <w:r w:rsidRPr="00C72518">
        <w:rPr>
          <w:rFonts w:ascii="Cambria" w:hAnsi="Cambria"/>
        </w:rPr>
        <w:t>The dietetic intern needs to complete a Report of Unusual Occurrence form that may be obtained from the EIU DI Coordinator, completed, then forwarded to the appropriate Program Director for review. In addition, one copy of the report is to be kept by the dietetic intern, and one copy is to be kept in the intern’s file in the program office. If the dietetic intern or person harmed declines immediate care or referral for follow-up care, this declination is to be noted on the Report of Unusual Occurrence form under ‘Other’, with an explanation. If the dietetic intern does not want to sign the form, the preceptor should complete it, note that the intern has refused to sign, and provide the intern with a copy.</w:t>
      </w:r>
    </w:p>
    <w:p w14:paraId="4F1AE421" w14:textId="5CC6C6E7" w:rsidR="001A1CEC" w:rsidRPr="00C72518" w:rsidRDefault="001A1CEC" w:rsidP="001A1CEC">
      <w:pPr>
        <w:tabs>
          <w:tab w:val="left" w:pos="6780"/>
        </w:tabs>
        <w:rPr>
          <w:rFonts w:ascii="Cambria" w:hAnsi="Cambria"/>
        </w:rPr>
      </w:pPr>
      <w:r w:rsidRPr="00C72518">
        <w:rPr>
          <w:rFonts w:ascii="Cambria" w:hAnsi="Cambria"/>
        </w:rPr>
        <w:t>Upon notification by the dietetic intern of an unusual occurrence that involves potential or actual harm to the intern, another person, or to agency product/property, the preceptor will meet with the student to determine the nature of the occurrence. The preceptor will then contact the DI Coordinator to complete the appropriate agency incident report. The original is given to the student and one copy is kept in the Program Director’s office. Eastern Illinois University, the</w:t>
      </w:r>
      <w:r w:rsidR="00EA5FF4">
        <w:rPr>
          <w:rFonts w:ascii="Cambria" w:hAnsi="Cambria"/>
        </w:rPr>
        <w:t>, the College of Health and Human Services, the Nutrition and Dietetics unit</w:t>
      </w:r>
      <w:r w:rsidRPr="00C72518">
        <w:rPr>
          <w:rFonts w:ascii="Cambria" w:hAnsi="Cambria"/>
        </w:rPr>
        <w:t>, and Dietetic Internship Program are not liable for any injury or accident occurring during travel to and from assigned rotation sites, meeting locations, etc. Dietetic interns are to be covered under a personal liability/auto insurance for daily travel to and from assigned rotations and experiences.</w:t>
      </w:r>
    </w:p>
    <w:p w14:paraId="04666FFE" w14:textId="77F75B99" w:rsidR="00AF73D8" w:rsidRPr="00571B50" w:rsidRDefault="00AF73D8" w:rsidP="00AF73D8">
      <w:pPr>
        <w:tabs>
          <w:tab w:val="left" w:pos="6780"/>
        </w:tabs>
        <w:rPr>
          <w:rFonts w:ascii="Cambria" w:hAnsi="Cambria"/>
          <w:b/>
          <w:i/>
          <w:u w:val="single"/>
        </w:rPr>
      </w:pPr>
      <w:r w:rsidRPr="00571B50">
        <w:rPr>
          <w:rFonts w:ascii="Cambria" w:hAnsi="Cambria"/>
          <w:b/>
          <w:i/>
          <w:u w:val="single"/>
        </w:rPr>
        <w:t>Access to personal files and protection of privacy</w:t>
      </w:r>
    </w:p>
    <w:p w14:paraId="68E304FD" w14:textId="77777777" w:rsidR="00AF73D8" w:rsidRDefault="00AF73D8" w:rsidP="00AF73D8">
      <w:pPr>
        <w:tabs>
          <w:tab w:val="left" w:pos="6780"/>
        </w:tabs>
        <w:rPr>
          <w:rFonts w:ascii="Cambria" w:hAnsi="Cambria"/>
        </w:rPr>
      </w:pPr>
      <w:r w:rsidRPr="00AF73D8">
        <w:rPr>
          <w:rFonts w:ascii="Cambria" w:hAnsi="Cambria"/>
        </w:rPr>
        <w:t xml:space="preserve">Eastern Illinois University upholds all provisions of The Family Educational Rights and Privacy Act (FERPA) that affords students certain rights with respect to their education records. These rights include the right to inspect and review the student's education records and the right to provide written consent before the University discloses personally identifiable information from the student's education records, except to the extent that FERPA authorizes disclosure without consent. For a full statement of the rights afforded to students by FERPA, consult the University </w:t>
      </w:r>
      <w:r w:rsidR="007E6F8A" w:rsidRPr="007E6F8A">
        <w:rPr>
          <w:rFonts w:ascii="Cambria" w:hAnsi="Cambria"/>
        </w:rPr>
        <w:t>G</w:t>
      </w:r>
      <w:r w:rsidRPr="007E6F8A">
        <w:rPr>
          <w:rFonts w:ascii="Cambria" w:hAnsi="Cambria"/>
        </w:rPr>
        <w:t>raduate Catalog.</w:t>
      </w:r>
    </w:p>
    <w:p w14:paraId="1A567C54" w14:textId="77777777" w:rsidR="00387778" w:rsidRPr="00361257" w:rsidRDefault="00387778" w:rsidP="00387778">
      <w:pPr>
        <w:tabs>
          <w:tab w:val="left" w:pos="6780"/>
        </w:tabs>
        <w:rPr>
          <w:rFonts w:ascii="Cambria" w:hAnsi="Cambria"/>
        </w:rPr>
      </w:pPr>
      <w:r w:rsidRPr="00387778">
        <w:rPr>
          <w:rFonts w:ascii="Cambria" w:hAnsi="Cambria"/>
        </w:rPr>
        <w:lastRenderedPageBreak/>
        <w:t>Eastern Illinois University Nutrition Program Dietetic Internship files are kept in secured file cabinets and locked in the MSND Coordinator’s office. All information in the file is private and confidential except for projects the intern has completed, which may be disseminated among our faculty and other interns for educational purposes. The EIU Dietetic Internship Coordinator has access to interns’ confidential Nutrition Program Internship fil</w:t>
      </w:r>
      <w:r w:rsidRPr="00361257">
        <w:rPr>
          <w:rFonts w:ascii="Cambria" w:hAnsi="Cambria"/>
        </w:rPr>
        <w:t>es. Interns have the right to review their personal Dietetic Internship file upon request.</w:t>
      </w:r>
    </w:p>
    <w:p w14:paraId="31BACC90" w14:textId="77777777" w:rsidR="00AF73D8" w:rsidRPr="00571B50" w:rsidRDefault="00AF73D8" w:rsidP="00AF73D8">
      <w:pPr>
        <w:tabs>
          <w:tab w:val="left" w:pos="6780"/>
        </w:tabs>
        <w:rPr>
          <w:rFonts w:ascii="Cambria" w:hAnsi="Cambria"/>
          <w:b/>
          <w:i/>
          <w:u w:val="single"/>
        </w:rPr>
      </w:pPr>
      <w:r w:rsidRPr="00571B50">
        <w:rPr>
          <w:rFonts w:ascii="Cambria" w:hAnsi="Cambria"/>
          <w:b/>
          <w:i/>
          <w:u w:val="single"/>
        </w:rPr>
        <w:t>University’s Commitment to Diversity</w:t>
      </w:r>
    </w:p>
    <w:p w14:paraId="664684C1" w14:textId="3C4F68E3" w:rsidR="00AF73D8" w:rsidRPr="00AF73D8" w:rsidRDefault="00AF73D8" w:rsidP="00AF73D8">
      <w:pPr>
        <w:tabs>
          <w:tab w:val="left" w:pos="6780"/>
        </w:tabs>
        <w:rPr>
          <w:rFonts w:ascii="Cambria" w:hAnsi="Cambria"/>
        </w:rPr>
      </w:pPr>
      <w:r w:rsidRPr="00AF73D8">
        <w:rPr>
          <w:rFonts w:ascii="Cambria" w:hAnsi="Cambria"/>
        </w:rPr>
        <w:t>Eastern Illinois University provides equality of opportunity in education and employment for all students and employees.  Discrimination based on race, color, sex, religion, age, national origin, ancestry, marital status, disability, veteran status, sexual orientation, gender identity, or any other basis of discrimination precluded by federal and state statutes is strictly prohibited.</w:t>
      </w:r>
      <w:r w:rsidR="00931FEC">
        <w:rPr>
          <w:rFonts w:ascii="Cambria" w:hAnsi="Cambria"/>
        </w:rPr>
        <w:t xml:space="preserve"> See IGP #174.</w:t>
      </w:r>
    </w:p>
    <w:p w14:paraId="3A5FD527" w14:textId="6F0CDE54" w:rsidR="00E73CCA" w:rsidRDefault="00AF73D8" w:rsidP="00AF73D8">
      <w:pPr>
        <w:tabs>
          <w:tab w:val="left" w:pos="6780"/>
        </w:tabs>
        <w:rPr>
          <w:rFonts w:ascii="Cambria" w:hAnsi="Cambria"/>
        </w:rPr>
      </w:pPr>
      <w:r w:rsidRPr="00AF73D8">
        <w:rPr>
          <w:rFonts w:ascii="Cambria" w:hAnsi="Cambria"/>
        </w:rPr>
        <w:t>The Office of Civil Rights and Diversity is located on campus in 1011 Old Main. For additional information concerning the University’s equal opportunity policy, please call (217) 581-5020.  The Office of Civil Rights and Diversity reports to the University General Counsel.</w:t>
      </w:r>
    </w:p>
    <w:p w14:paraId="624BF1CE" w14:textId="5587CA28" w:rsidR="00931FEC" w:rsidRPr="00282946" w:rsidRDefault="00E73CCA" w:rsidP="00931FEC">
      <w:pPr>
        <w:spacing w:after="0" w:line="240" w:lineRule="auto"/>
        <w:rPr>
          <w:rFonts w:ascii="Cambria" w:hAnsi="Cambria"/>
        </w:rPr>
      </w:pPr>
      <w:r>
        <w:rPr>
          <w:rFonts w:ascii="Cambria" w:hAnsi="Cambria"/>
        </w:rPr>
        <w:br w:type="page"/>
      </w:r>
    </w:p>
    <w:p w14:paraId="568E18A4" w14:textId="77777777" w:rsidR="00E73CCA" w:rsidRDefault="00E73CCA" w:rsidP="00E73CCA">
      <w:pPr>
        <w:tabs>
          <w:tab w:val="left" w:pos="6780"/>
        </w:tabs>
        <w:jc w:val="center"/>
        <w:rPr>
          <w:rFonts w:ascii="Cambria" w:hAnsi="Cambria"/>
          <w:b/>
        </w:rPr>
      </w:pPr>
      <w:r w:rsidRPr="00E73CCA">
        <w:rPr>
          <w:rFonts w:ascii="Cambria" w:hAnsi="Cambria"/>
          <w:b/>
        </w:rPr>
        <w:lastRenderedPageBreak/>
        <w:t xml:space="preserve">Section 5 </w:t>
      </w:r>
    </w:p>
    <w:p w14:paraId="007A4DF2" w14:textId="24542977" w:rsidR="00AF73D8" w:rsidRDefault="00E73CCA" w:rsidP="00E73CCA">
      <w:pPr>
        <w:tabs>
          <w:tab w:val="left" w:pos="6780"/>
        </w:tabs>
        <w:jc w:val="center"/>
        <w:rPr>
          <w:rFonts w:ascii="Cambria" w:hAnsi="Cambria"/>
        </w:rPr>
      </w:pPr>
      <w:r w:rsidRPr="00E73CCA">
        <w:rPr>
          <w:rFonts w:ascii="Cambria" w:hAnsi="Cambria"/>
          <w:b/>
        </w:rPr>
        <w:t>Dietetic Internship Policies</w:t>
      </w:r>
    </w:p>
    <w:p w14:paraId="0981085F" w14:textId="064FEBC8" w:rsidR="00AF73D8" w:rsidRPr="00571B50" w:rsidRDefault="00C547AC" w:rsidP="00AF73D8">
      <w:pPr>
        <w:tabs>
          <w:tab w:val="left" w:pos="6780"/>
        </w:tabs>
        <w:rPr>
          <w:rFonts w:ascii="Cambria" w:hAnsi="Cambria"/>
          <w:b/>
          <w:i/>
          <w:u w:val="single"/>
        </w:rPr>
      </w:pPr>
      <w:r w:rsidRPr="00571B50">
        <w:rPr>
          <w:rFonts w:ascii="Cambria" w:hAnsi="Cambria"/>
          <w:b/>
          <w:i/>
          <w:u w:val="single"/>
        </w:rPr>
        <w:t>Assessment of Prior Learning</w:t>
      </w:r>
    </w:p>
    <w:p w14:paraId="516E0F5B" w14:textId="03DEB8F7" w:rsidR="00C547AC" w:rsidRDefault="00C547AC" w:rsidP="00AF73D8">
      <w:pPr>
        <w:tabs>
          <w:tab w:val="left" w:pos="6780"/>
        </w:tabs>
        <w:rPr>
          <w:rFonts w:ascii="Cambria" w:hAnsi="Cambria"/>
        </w:rPr>
      </w:pPr>
      <w:r>
        <w:rPr>
          <w:rFonts w:ascii="Cambria" w:hAnsi="Cambria"/>
        </w:rPr>
        <w:t xml:space="preserve">No credit will be allowed for past experiences completed outside of the scope of University-granted credit.  Per Graduate School policy, students may request that graduate credit be transferred from another university to be applied to the MSND program.  Details of that policy are available on the Graduate School’s website at </w:t>
      </w:r>
      <w:hyperlink r:id="rId27" w:anchor="prev_earn_cred" w:history="1">
        <w:r w:rsidRPr="0080401A">
          <w:rPr>
            <w:rStyle w:val="Hyperlink"/>
            <w:rFonts w:ascii="Cambria" w:hAnsi="Cambria"/>
          </w:rPr>
          <w:t>http://catalog.eiu.edu/content.php?catoid=33&amp;navoid=1414#prev_earn_cred</w:t>
        </w:r>
      </w:hyperlink>
      <w:r>
        <w:rPr>
          <w:rFonts w:ascii="Cambria" w:hAnsi="Cambria"/>
        </w:rPr>
        <w:t xml:space="preserve">. </w:t>
      </w:r>
    </w:p>
    <w:p w14:paraId="4C27BFBC" w14:textId="77777777" w:rsidR="00C547AC" w:rsidRPr="00571B50" w:rsidRDefault="00C547AC">
      <w:pPr>
        <w:rPr>
          <w:rFonts w:ascii="Cambria" w:hAnsi="Cambria"/>
          <w:b/>
        </w:rPr>
      </w:pPr>
      <w:r w:rsidRPr="00571B50">
        <w:rPr>
          <w:rFonts w:ascii="Cambria" w:hAnsi="Cambria"/>
          <w:b/>
          <w:i/>
          <w:u w:val="single"/>
        </w:rPr>
        <w:t>Affiliated Medical Centers</w:t>
      </w:r>
    </w:p>
    <w:p w14:paraId="5C8848A4" w14:textId="711982F8" w:rsidR="000F5099" w:rsidRDefault="00C547AC">
      <w:pPr>
        <w:rPr>
          <w:rFonts w:ascii="Cambria" w:hAnsi="Cambria"/>
        </w:rPr>
      </w:pPr>
      <w:r>
        <w:rPr>
          <w:rFonts w:ascii="Cambria" w:hAnsi="Cambria"/>
        </w:rPr>
        <w:t>There are nine medical centers affiliated in the EIU Dietetic Internship (</w:t>
      </w:r>
      <w:hyperlink r:id="rId28" w:history="1">
        <w:r w:rsidRPr="0080401A">
          <w:rPr>
            <w:rStyle w:val="Hyperlink"/>
            <w:rFonts w:ascii="Cambria" w:hAnsi="Cambria"/>
          </w:rPr>
          <w:t>https://www.eiu.edu/dieteticsgrad/internship_sites.php</w:t>
        </w:r>
      </w:hyperlink>
      <w:r>
        <w:rPr>
          <w:rFonts w:ascii="Cambria" w:hAnsi="Cambria"/>
        </w:rPr>
        <w:t xml:space="preserve">).  </w:t>
      </w:r>
      <w:r w:rsidR="000F5099">
        <w:rPr>
          <w:rFonts w:ascii="Cambria" w:hAnsi="Cambria"/>
        </w:rPr>
        <w:t>These sites are located within east central to central Illinois including the following cities: Champaign, Danville, Decatur, Effingham, Jacksonville, Mattoon, and Springfield.</w:t>
      </w:r>
    </w:p>
    <w:p w14:paraId="16FD2E5B" w14:textId="77777777" w:rsidR="000F5099" w:rsidRPr="00F3069F" w:rsidRDefault="000F5099" w:rsidP="000F5099">
      <w:pPr>
        <w:rPr>
          <w:rFonts w:ascii="Cambria" w:hAnsi="Cambria"/>
          <w:i/>
        </w:rPr>
      </w:pPr>
      <w:r w:rsidRPr="00F3069F">
        <w:rPr>
          <w:rFonts w:ascii="Cambria" w:hAnsi="Cambria"/>
          <w:i/>
        </w:rPr>
        <w:t>Selection Criteria and Agreements for Affiliate Medical Centers</w:t>
      </w:r>
    </w:p>
    <w:p w14:paraId="2769531B" w14:textId="77777777" w:rsidR="000F5099" w:rsidRPr="00282946" w:rsidRDefault="000F5099" w:rsidP="000F5099">
      <w:pPr>
        <w:rPr>
          <w:rFonts w:ascii="Cambria" w:hAnsi="Cambria"/>
        </w:rPr>
      </w:pPr>
      <w:r w:rsidRPr="00282946">
        <w:rPr>
          <w:rFonts w:ascii="Cambria" w:hAnsi="Cambria"/>
        </w:rPr>
        <w:t>Each medical center must achieve the following basic requirements to be affiliated with EIU’s Dietetic Internship program.</w:t>
      </w:r>
    </w:p>
    <w:p w14:paraId="0EA607E5"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Demonstrate a desire to have EIU students in their facility.</w:t>
      </w:r>
    </w:p>
    <w:p w14:paraId="12898631"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Provide adequate and competent staff to guide EIU students.</w:t>
      </w:r>
    </w:p>
    <w:p w14:paraId="40EDC527"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Assure adequate patient load in order to provide students with a diverse array of experiences.</w:t>
      </w:r>
    </w:p>
    <w:p w14:paraId="7CB145F7"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Location within a 250-mile radius from EIU’s campus.</w:t>
      </w:r>
    </w:p>
    <w:p w14:paraId="37D60054"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Offer affordable housing within the community.</w:t>
      </w:r>
    </w:p>
    <w:p w14:paraId="27D76A10"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Provide opportunities for students to achieve DI core competencies as stipulated by ACEND.</w:t>
      </w:r>
    </w:p>
    <w:p w14:paraId="0E0CAF99" w14:textId="1DF855EF"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Designate one Site Director who the student can communicate with regarding the internship progress and who is responsible for facilitating the evaluation of student progress.</w:t>
      </w:r>
    </w:p>
    <w:p w14:paraId="17B93483" w14:textId="77777777" w:rsidR="000F5099" w:rsidRPr="00282946" w:rsidRDefault="000F5099" w:rsidP="00C72518">
      <w:pPr>
        <w:pStyle w:val="ListParagraph"/>
        <w:numPr>
          <w:ilvl w:val="0"/>
          <w:numId w:val="12"/>
        </w:numPr>
        <w:spacing w:after="0" w:line="240" w:lineRule="auto"/>
        <w:rPr>
          <w:rFonts w:ascii="Cambria" w:hAnsi="Cambria"/>
        </w:rPr>
      </w:pPr>
      <w:r w:rsidRPr="00282946">
        <w:rPr>
          <w:rFonts w:ascii="Cambria" w:hAnsi="Cambria"/>
        </w:rPr>
        <w:t>Review the matched intern’s DI application and facilitate an interview with the matched intern before placement is made to the internship site.</w:t>
      </w:r>
    </w:p>
    <w:p w14:paraId="37203459" w14:textId="77777777" w:rsidR="000F5099" w:rsidRPr="00282946" w:rsidRDefault="000F5099" w:rsidP="000F5099">
      <w:pPr>
        <w:rPr>
          <w:rFonts w:ascii="Cambria" w:hAnsi="Cambria"/>
        </w:rPr>
      </w:pPr>
    </w:p>
    <w:p w14:paraId="6984FAFE" w14:textId="77777777" w:rsidR="000F5099" w:rsidRPr="00282946" w:rsidRDefault="000F5099" w:rsidP="000F5099">
      <w:pPr>
        <w:rPr>
          <w:rFonts w:ascii="Cambria" w:hAnsi="Cambria"/>
        </w:rPr>
      </w:pPr>
      <w:r w:rsidRPr="00282946">
        <w:rPr>
          <w:rFonts w:ascii="Cambria" w:hAnsi="Cambria"/>
        </w:rPr>
        <w:t>There will be a written affiliate agreement between EIU and each affiliate medical center, which has been mutually agreed upon. An original copy of the agreement will be signed and kept on file at EIU. The agreement can be amended at any time and will be reviewed and updated routinely, not to exceed a ten-year time span.</w:t>
      </w:r>
    </w:p>
    <w:p w14:paraId="2D9DD91C" w14:textId="77777777" w:rsidR="000F5099" w:rsidRDefault="000F5099" w:rsidP="000F5099"/>
    <w:p w14:paraId="1CA63D68" w14:textId="735791AB" w:rsidR="00C547AC" w:rsidRDefault="00C547AC">
      <w:pPr>
        <w:rPr>
          <w:rFonts w:ascii="Cambria" w:hAnsi="Cambria"/>
          <w:i/>
          <w:u w:val="single"/>
        </w:rPr>
      </w:pPr>
      <w:r>
        <w:rPr>
          <w:rFonts w:ascii="Cambria" w:hAnsi="Cambria"/>
          <w:i/>
          <w:u w:val="single"/>
        </w:rPr>
        <w:br w:type="page"/>
      </w:r>
    </w:p>
    <w:p w14:paraId="1B7807C6" w14:textId="064B952B" w:rsidR="00C547AC" w:rsidRPr="00571B50" w:rsidRDefault="00C547AC" w:rsidP="00AF73D8">
      <w:pPr>
        <w:tabs>
          <w:tab w:val="left" w:pos="6780"/>
        </w:tabs>
        <w:rPr>
          <w:rFonts w:ascii="Cambria" w:hAnsi="Cambria"/>
          <w:b/>
          <w:i/>
          <w:u w:val="single"/>
        </w:rPr>
      </w:pPr>
      <w:r w:rsidRPr="00571B50">
        <w:rPr>
          <w:rFonts w:ascii="Cambria" w:hAnsi="Cambria"/>
          <w:b/>
          <w:i/>
          <w:u w:val="single"/>
        </w:rPr>
        <w:lastRenderedPageBreak/>
        <w:t>Dietetic Internship Rotations</w:t>
      </w:r>
    </w:p>
    <w:p w14:paraId="5FEC1070" w14:textId="5E1A3FA2" w:rsidR="00C547AC" w:rsidRDefault="00C547AC" w:rsidP="00AF73D8">
      <w:pPr>
        <w:tabs>
          <w:tab w:val="left" w:pos="6780"/>
        </w:tabs>
        <w:rPr>
          <w:rFonts w:ascii="Cambria" w:hAnsi="Cambria"/>
        </w:rPr>
      </w:pPr>
      <w:r>
        <w:rPr>
          <w:rFonts w:ascii="Cambria" w:hAnsi="Cambria"/>
        </w:rPr>
        <w:t xml:space="preserve">After completing two academic semesters of coursework on Eastern’s campus, the intern will complete 29 weeks in one of the nine affiliated medical centers.  </w:t>
      </w:r>
    </w:p>
    <w:tbl>
      <w:tblPr>
        <w:tblStyle w:val="TableGrid"/>
        <w:tblW w:w="9805" w:type="dxa"/>
        <w:tblLook w:val="04A0" w:firstRow="1" w:lastRow="0" w:firstColumn="1" w:lastColumn="0" w:noHBand="0" w:noVBand="1"/>
      </w:tblPr>
      <w:tblGrid>
        <w:gridCol w:w="805"/>
        <w:gridCol w:w="3600"/>
        <w:gridCol w:w="3330"/>
        <w:gridCol w:w="2070"/>
      </w:tblGrid>
      <w:tr w:rsidR="00C547AC" w:rsidRPr="00C547AC" w14:paraId="66E1EDEE" w14:textId="77777777" w:rsidTr="007B7FC8">
        <w:tc>
          <w:tcPr>
            <w:tcW w:w="805" w:type="dxa"/>
          </w:tcPr>
          <w:p w14:paraId="3233A40C" w14:textId="77777777" w:rsidR="00C547AC" w:rsidRPr="00C547AC" w:rsidRDefault="00C547AC" w:rsidP="00C547AC">
            <w:pPr>
              <w:spacing w:line="276" w:lineRule="auto"/>
              <w:rPr>
                <w:rFonts w:ascii="Cambria" w:hAnsi="Cambria"/>
                <w:b/>
              </w:rPr>
            </w:pPr>
            <w:r w:rsidRPr="00C547AC">
              <w:rPr>
                <w:rFonts w:ascii="Cambria" w:hAnsi="Cambria"/>
                <w:b/>
              </w:rPr>
              <w:t>Week</w:t>
            </w:r>
          </w:p>
        </w:tc>
        <w:tc>
          <w:tcPr>
            <w:tcW w:w="3600" w:type="dxa"/>
          </w:tcPr>
          <w:p w14:paraId="022922AD" w14:textId="77777777" w:rsidR="00C547AC" w:rsidRPr="00C547AC" w:rsidRDefault="00C547AC" w:rsidP="00C547AC">
            <w:pPr>
              <w:spacing w:line="276" w:lineRule="auto"/>
              <w:rPr>
                <w:rFonts w:ascii="Cambria" w:hAnsi="Cambria"/>
                <w:b/>
              </w:rPr>
            </w:pPr>
            <w:r w:rsidRPr="00C547AC">
              <w:rPr>
                <w:rFonts w:ascii="Cambria" w:hAnsi="Cambria"/>
                <w:b/>
              </w:rPr>
              <w:t>Rotation</w:t>
            </w:r>
          </w:p>
        </w:tc>
        <w:tc>
          <w:tcPr>
            <w:tcW w:w="3330" w:type="dxa"/>
          </w:tcPr>
          <w:p w14:paraId="7F23F0CE" w14:textId="77777777" w:rsidR="00C547AC" w:rsidRPr="00C547AC" w:rsidRDefault="00C547AC" w:rsidP="00C547AC">
            <w:pPr>
              <w:spacing w:line="276" w:lineRule="auto"/>
              <w:rPr>
                <w:rFonts w:ascii="Cambria" w:hAnsi="Cambria"/>
                <w:b/>
              </w:rPr>
            </w:pPr>
            <w:r w:rsidRPr="00C547AC">
              <w:rPr>
                <w:rFonts w:ascii="Cambria" w:hAnsi="Cambria"/>
                <w:b/>
              </w:rPr>
              <w:t>Location</w:t>
            </w:r>
          </w:p>
        </w:tc>
        <w:tc>
          <w:tcPr>
            <w:tcW w:w="2070" w:type="dxa"/>
          </w:tcPr>
          <w:p w14:paraId="20DA0441" w14:textId="77777777" w:rsidR="00C547AC" w:rsidRPr="00C547AC" w:rsidRDefault="00C547AC" w:rsidP="00C547AC">
            <w:pPr>
              <w:spacing w:line="276" w:lineRule="auto"/>
              <w:rPr>
                <w:rFonts w:ascii="Cambria" w:hAnsi="Cambria"/>
                <w:b/>
              </w:rPr>
            </w:pPr>
            <w:r w:rsidRPr="00C547AC">
              <w:rPr>
                <w:rFonts w:ascii="Cambria" w:hAnsi="Cambria"/>
                <w:b/>
              </w:rPr>
              <w:t xml:space="preserve">Contact Hours </w:t>
            </w:r>
          </w:p>
        </w:tc>
      </w:tr>
      <w:tr w:rsidR="00C547AC" w:rsidRPr="00C547AC" w14:paraId="6C7EC641" w14:textId="77777777" w:rsidTr="007B7FC8">
        <w:tc>
          <w:tcPr>
            <w:tcW w:w="805" w:type="dxa"/>
          </w:tcPr>
          <w:p w14:paraId="0471A5C5" w14:textId="77777777" w:rsidR="00C547AC" w:rsidRPr="00C547AC" w:rsidRDefault="00C547AC" w:rsidP="00C547AC">
            <w:pPr>
              <w:spacing w:line="276" w:lineRule="auto"/>
              <w:rPr>
                <w:rFonts w:ascii="Cambria" w:hAnsi="Cambria"/>
              </w:rPr>
            </w:pPr>
            <w:r w:rsidRPr="00C547AC">
              <w:rPr>
                <w:rFonts w:ascii="Cambria" w:hAnsi="Cambria"/>
              </w:rPr>
              <w:t>1</w:t>
            </w:r>
          </w:p>
        </w:tc>
        <w:tc>
          <w:tcPr>
            <w:tcW w:w="3600" w:type="dxa"/>
          </w:tcPr>
          <w:p w14:paraId="16F13609" w14:textId="77777777" w:rsidR="00C547AC" w:rsidRPr="00C547AC" w:rsidRDefault="00C547AC" w:rsidP="00C547AC">
            <w:pPr>
              <w:spacing w:line="276" w:lineRule="auto"/>
              <w:rPr>
                <w:rFonts w:ascii="Cambria" w:hAnsi="Cambria"/>
              </w:rPr>
            </w:pPr>
            <w:r w:rsidRPr="00C547AC">
              <w:rPr>
                <w:rFonts w:ascii="Cambria" w:hAnsi="Cambria"/>
              </w:rPr>
              <w:t>Orientation to Management</w:t>
            </w:r>
          </w:p>
        </w:tc>
        <w:tc>
          <w:tcPr>
            <w:tcW w:w="3330" w:type="dxa"/>
          </w:tcPr>
          <w:p w14:paraId="3EB2A4FA" w14:textId="77777777" w:rsidR="00C547AC" w:rsidRPr="00C547AC" w:rsidRDefault="00C547AC" w:rsidP="00C547AC">
            <w:pPr>
              <w:spacing w:line="276" w:lineRule="auto"/>
              <w:rPr>
                <w:rFonts w:ascii="Cambria" w:hAnsi="Cambria"/>
              </w:rPr>
            </w:pPr>
            <w:r w:rsidRPr="00C547AC">
              <w:rPr>
                <w:rFonts w:ascii="Cambria" w:hAnsi="Cambria"/>
              </w:rPr>
              <w:t>Home</w:t>
            </w:r>
          </w:p>
        </w:tc>
        <w:tc>
          <w:tcPr>
            <w:tcW w:w="2070" w:type="dxa"/>
          </w:tcPr>
          <w:p w14:paraId="666FDD04" w14:textId="77777777" w:rsidR="00C547AC" w:rsidRPr="00C547AC" w:rsidRDefault="00C547AC" w:rsidP="00C547AC">
            <w:pPr>
              <w:spacing w:line="276" w:lineRule="auto"/>
              <w:rPr>
                <w:rFonts w:ascii="Cambria" w:hAnsi="Cambria"/>
              </w:rPr>
            </w:pPr>
            <w:r w:rsidRPr="00C547AC">
              <w:rPr>
                <w:rFonts w:ascii="Cambria" w:hAnsi="Cambria"/>
              </w:rPr>
              <w:t>40</w:t>
            </w:r>
          </w:p>
        </w:tc>
      </w:tr>
      <w:tr w:rsidR="00C547AC" w:rsidRPr="00C547AC" w14:paraId="075E6D34" w14:textId="77777777" w:rsidTr="007B7FC8">
        <w:tc>
          <w:tcPr>
            <w:tcW w:w="805" w:type="dxa"/>
          </w:tcPr>
          <w:p w14:paraId="5688A9B7" w14:textId="3CA2AEE4" w:rsidR="00C547AC" w:rsidRPr="00C547AC" w:rsidRDefault="0015378A" w:rsidP="00C547AC">
            <w:pPr>
              <w:spacing w:line="276" w:lineRule="auto"/>
              <w:rPr>
                <w:rFonts w:ascii="Cambria" w:hAnsi="Cambria"/>
              </w:rPr>
            </w:pPr>
            <w:r>
              <w:rPr>
                <w:rFonts w:ascii="Cambria" w:hAnsi="Cambria"/>
              </w:rPr>
              <w:t>2-3</w:t>
            </w:r>
          </w:p>
        </w:tc>
        <w:tc>
          <w:tcPr>
            <w:tcW w:w="3600" w:type="dxa"/>
          </w:tcPr>
          <w:p w14:paraId="53E3C64B" w14:textId="77777777" w:rsidR="00C547AC" w:rsidRPr="00C547AC" w:rsidRDefault="00C547AC" w:rsidP="00C547AC">
            <w:pPr>
              <w:spacing w:line="276" w:lineRule="auto"/>
              <w:rPr>
                <w:rFonts w:ascii="Cambria" w:hAnsi="Cambria"/>
              </w:rPr>
            </w:pPr>
            <w:r w:rsidRPr="00C547AC">
              <w:rPr>
                <w:rFonts w:ascii="Cambria" w:hAnsi="Cambria"/>
              </w:rPr>
              <w:t>Management: Food Production</w:t>
            </w:r>
          </w:p>
        </w:tc>
        <w:tc>
          <w:tcPr>
            <w:tcW w:w="3330" w:type="dxa"/>
          </w:tcPr>
          <w:p w14:paraId="643B0BE7" w14:textId="77777777" w:rsidR="00C547AC" w:rsidRPr="00C547AC" w:rsidRDefault="00C547AC" w:rsidP="00C547AC">
            <w:pPr>
              <w:spacing w:line="276" w:lineRule="auto"/>
              <w:rPr>
                <w:rFonts w:ascii="Cambria" w:hAnsi="Cambria"/>
              </w:rPr>
            </w:pPr>
            <w:r w:rsidRPr="00C547AC">
              <w:rPr>
                <w:rFonts w:ascii="Cambria" w:hAnsi="Cambria"/>
              </w:rPr>
              <w:t>Home w/off-site foodservice tour</w:t>
            </w:r>
          </w:p>
        </w:tc>
        <w:tc>
          <w:tcPr>
            <w:tcW w:w="2070" w:type="dxa"/>
          </w:tcPr>
          <w:p w14:paraId="484482E5" w14:textId="5D214C95" w:rsidR="00C547AC" w:rsidRPr="00C547AC" w:rsidRDefault="0015378A" w:rsidP="00C547AC">
            <w:pPr>
              <w:spacing w:line="276" w:lineRule="auto"/>
              <w:rPr>
                <w:rFonts w:ascii="Cambria" w:hAnsi="Cambria"/>
              </w:rPr>
            </w:pPr>
            <w:r>
              <w:rPr>
                <w:rFonts w:ascii="Cambria" w:hAnsi="Cambria"/>
              </w:rPr>
              <w:t>80</w:t>
            </w:r>
          </w:p>
        </w:tc>
      </w:tr>
      <w:tr w:rsidR="00C547AC" w:rsidRPr="00C547AC" w14:paraId="08EBDA37" w14:textId="77777777" w:rsidTr="007B7FC8">
        <w:tc>
          <w:tcPr>
            <w:tcW w:w="805" w:type="dxa"/>
          </w:tcPr>
          <w:p w14:paraId="4C90077B" w14:textId="7E54002B" w:rsidR="00C547AC" w:rsidRPr="00C547AC" w:rsidRDefault="0015378A" w:rsidP="00C547AC">
            <w:pPr>
              <w:spacing w:line="276" w:lineRule="auto"/>
              <w:rPr>
                <w:rFonts w:ascii="Cambria" w:hAnsi="Cambria"/>
              </w:rPr>
            </w:pPr>
            <w:r>
              <w:rPr>
                <w:rFonts w:ascii="Cambria" w:hAnsi="Cambria"/>
              </w:rPr>
              <w:t>4</w:t>
            </w:r>
          </w:p>
        </w:tc>
        <w:tc>
          <w:tcPr>
            <w:tcW w:w="3600" w:type="dxa"/>
          </w:tcPr>
          <w:p w14:paraId="4C7BDE3D" w14:textId="77777777" w:rsidR="00C547AC" w:rsidRPr="00C547AC" w:rsidRDefault="00C547AC" w:rsidP="00C547AC">
            <w:pPr>
              <w:spacing w:line="276" w:lineRule="auto"/>
              <w:rPr>
                <w:rFonts w:ascii="Cambria" w:hAnsi="Cambria"/>
              </w:rPr>
            </w:pPr>
            <w:r w:rsidRPr="00C547AC">
              <w:rPr>
                <w:rFonts w:ascii="Cambria" w:hAnsi="Cambria"/>
              </w:rPr>
              <w:t>Management: Safety</w:t>
            </w:r>
          </w:p>
        </w:tc>
        <w:tc>
          <w:tcPr>
            <w:tcW w:w="3330" w:type="dxa"/>
          </w:tcPr>
          <w:p w14:paraId="47099ADC" w14:textId="77777777" w:rsidR="00C547AC" w:rsidRPr="00C547AC" w:rsidRDefault="00C547AC" w:rsidP="00C547AC">
            <w:pPr>
              <w:spacing w:line="276" w:lineRule="auto"/>
              <w:rPr>
                <w:rFonts w:ascii="Cambria" w:hAnsi="Cambria"/>
              </w:rPr>
            </w:pPr>
            <w:r w:rsidRPr="00C547AC">
              <w:rPr>
                <w:rFonts w:ascii="Cambria" w:hAnsi="Cambria"/>
              </w:rPr>
              <w:t>Home</w:t>
            </w:r>
          </w:p>
        </w:tc>
        <w:tc>
          <w:tcPr>
            <w:tcW w:w="2070" w:type="dxa"/>
          </w:tcPr>
          <w:p w14:paraId="5686B573" w14:textId="77777777" w:rsidR="00C547AC" w:rsidRPr="00C547AC" w:rsidRDefault="00C547AC" w:rsidP="00C547AC">
            <w:pPr>
              <w:spacing w:line="276" w:lineRule="auto"/>
              <w:rPr>
                <w:rFonts w:ascii="Cambria" w:hAnsi="Cambria"/>
              </w:rPr>
            </w:pPr>
            <w:r w:rsidRPr="00C547AC">
              <w:rPr>
                <w:rFonts w:ascii="Cambria" w:hAnsi="Cambria"/>
              </w:rPr>
              <w:t>40</w:t>
            </w:r>
          </w:p>
        </w:tc>
      </w:tr>
      <w:tr w:rsidR="00C547AC" w:rsidRPr="00C547AC" w14:paraId="61DE38C9" w14:textId="77777777" w:rsidTr="007B7FC8">
        <w:tc>
          <w:tcPr>
            <w:tcW w:w="805" w:type="dxa"/>
          </w:tcPr>
          <w:p w14:paraId="5B1F36DC" w14:textId="07D9BEB2" w:rsidR="00C547AC" w:rsidRPr="00C547AC" w:rsidRDefault="0015378A" w:rsidP="00C547AC">
            <w:pPr>
              <w:spacing w:line="276" w:lineRule="auto"/>
              <w:rPr>
                <w:rFonts w:ascii="Cambria" w:hAnsi="Cambria"/>
              </w:rPr>
            </w:pPr>
            <w:r>
              <w:rPr>
                <w:rFonts w:ascii="Cambria" w:hAnsi="Cambria"/>
              </w:rPr>
              <w:t>5</w:t>
            </w:r>
          </w:p>
        </w:tc>
        <w:tc>
          <w:tcPr>
            <w:tcW w:w="3600" w:type="dxa"/>
          </w:tcPr>
          <w:p w14:paraId="57888FAE" w14:textId="77777777" w:rsidR="00C547AC" w:rsidRPr="00C547AC" w:rsidRDefault="00C547AC" w:rsidP="00C547AC">
            <w:pPr>
              <w:spacing w:line="276" w:lineRule="auto"/>
              <w:rPr>
                <w:rFonts w:ascii="Cambria" w:hAnsi="Cambria"/>
              </w:rPr>
            </w:pPr>
            <w:r w:rsidRPr="00C547AC">
              <w:rPr>
                <w:rFonts w:ascii="Cambria" w:hAnsi="Cambria"/>
              </w:rPr>
              <w:t>Management: Procurement</w:t>
            </w:r>
          </w:p>
        </w:tc>
        <w:tc>
          <w:tcPr>
            <w:tcW w:w="3330" w:type="dxa"/>
          </w:tcPr>
          <w:p w14:paraId="2CFCE66C" w14:textId="77777777" w:rsidR="00C547AC" w:rsidRPr="00C547AC" w:rsidRDefault="00C547AC" w:rsidP="00C547AC">
            <w:pPr>
              <w:spacing w:line="276" w:lineRule="auto"/>
              <w:rPr>
                <w:rFonts w:ascii="Cambria" w:hAnsi="Cambria"/>
              </w:rPr>
            </w:pPr>
            <w:r w:rsidRPr="00C547AC">
              <w:rPr>
                <w:rFonts w:ascii="Cambria" w:hAnsi="Cambria"/>
              </w:rPr>
              <w:t>Home</w:t>
            </w:r>
          </w:p>
        </w:tc>
        <w:tc>
          <w:tcPr>
            <w:tcW w:w="2070" w:type="dxa"/>
          </w:tcPr>
          <w:p w14:paraId="7D207966" w14:textId="77777777" w:rsidR="00C547AC" w:rsidRPr="00C547AC" w:rsidRDefault="00C547AC" w:rsidP="00C547AC">
            <w:pPr>
              <w:spacing w:line="276" w:lineRule="auto"/>
              <w:rPr>
                <w:rFonts w:ascii="Cambria" w:hAnsi="Cambria"/>
              </w:rPr>
            </w:pPr>
            <w:r w:rsidRPr="00C547AC">
              <w:rPr>
                <w:rFonts w:ascii="Cambria" w:hAnsi="Cambria"/>
              </w:rPr>
              <w:t>40</w:t>
            </w:r>
          </w:p>
        </w:tc>
      </w:tr>
      <w:tr w:rsidR="00C547AC" w:rsidRPr="00C547AC" w14:paraId="28C8AAAD" w14:textId="77777777" w:rsidTr="007B7FC8">
        <w:tc>
          <w:tcPr>
            <w:tcW w:w="805" w:type="dxa"/>
          </w:tcPr>
          <w:p w14:paraId="2535653E" w14:textId="4CEE715D" w:rsidR="00C547AC" w:rsidRPr="00C547AC" w:rsidRDefault="0015378A" w:rsidP="00C547AC">
            <w:pPr>
              <w:spacing w:line="276" w:lineRule="auto"/>
              <w:rPr>
                <w:rFonts w:ascii="Cambria" w:hAnsi="Cambria"/>
              </w:rPr>
            </w:pPr>
            <w:r>
              <w:rPr>
                <w:rFonts w:ascii="Cambria" w:hAnsi="Cambria"/>
              </w:rPr>
              <w:t>6-7</w:t>
            </w:r>
          </w:p>
        </w:tc>
        <w:tc>
          <w:tcPr>
            <w:tcW w:w="3600" w:type="dxa"/>
          </w:tcPr>
          <w:p w14:paraId="0C79B66C" w14:textId="77777777" w:rsidR="00C547AC" w:rsidRPr="00C547AC" w:rsidRDefault="00C547AC" w:rsidP="00C547AC">
            <w:pPr>
              <w:spacing w:line="276" w:lineRule="auto"/>
              <w:rPr>
                <w:rFonts w:ascii="Cambria" w:hAnsi="Cambria"/>
              </w:rPr>
            </w:pPr>
            <w:r w:rsidRPr="00C547AC">
              <w:rPr>
                <w:rFonts w:ascii="Cambria" w:hAnsi="Cambria"/>
              </w:rPr>
              <w:t>Management: People</w:t>
            </w:r>
          </w:p>
        </w:tc>
        <w:tc>
          <w:tcPr>
            <w:tcW w:w="3330" w:type="dxa"/>
          </w:tcPr>
          <w:p w14:paraId="3457F7DF" w14:textId="77777777" w:rsidR="00C547AC" w:rsidRPr="00C547AC" w:rsidRDefault="00C547AC" w:rsidP="00C547AC">
            <w:pPr>
              <w:spacing w:line="276" w:lineRule="auto"/>
              <w:rPr>
                <w:rFonts w:ascii="Cambria" w:hAnsi="Cambria"/>
              </w:rPr>
            </w:pPr>
            <w:r w:rsidRPr="00C547AC">
              <w:rPr>
                <w:rFonts w:ascii="Cambria" w:hAnsi="Cambria"/>
              </w:rPr>
              <w:t>Home</w:t>
            </w:r>
          </w:p>
        </w:tc>
        <w:tc>
          <w:tcPr>
            <w:tcW w:w="2070" w:type="dxa"/>
          </w:tcPr>
          <w:p w14:paraId="2DCCE70D" w14:textId="5F4FFAB1" w:rsidR="00C547AC" w:rsidRPr="00C547AC" w:rsidRDefault="00DA476D" w:rsidP="00C547AC">
            <w:pPr>
              <w:spacing w:line="276" w:lineRule="auto"/>
              <w:rPr>
                <w:rFonts w:ascii="Cambria" w:hAnsi="Cambria"/>
              </w:rPr>
            </w:pPr>
            <w:r>
              <w:rPr>
                <w:rFonts w:ascii="Cambria" w:hAnsi="Cambria"/>
              </w:rPr>
              <w:t>60</w:t>
            </w:r>
          </w:p>
        </w:tc>
      </w:tr>
      <w:tr w:rsidR="0015378A" w:rsidRPr="00C547AC" w14:paraId="45E08269" w14:textId="77777777" w:rsidTr="007B7FC8">
        <w:tc>
          <w:tcPr>
            <w:tcW w:w="805" w:type="dxa"/>
          </w:tcPr>
          <w:p w14:paraId="24405D1D" w14:textId="50F7D215" w:rsidR="0015378A" w:rsidRPr="00C547AC" w:rsidRDefault="0015378A" w:rsidP="0015378A">
            <w:pPr>
              <w:spacing w:line="276" w:lineRule="auto"/>
              <w:rPr>
                <w:rFonts w:ascii="Cambria" w:hAnsi="Cambria"/>
              </w:rPr>
            </w:pPr>
            <w:r>
              <w:rPr>
                <w:rFonts w:ascii="Cambria" w:hAnsi="Cambria"/>
              </w:rPr>
              <w:t>8-9</w:t>
            </w:r>
          </w:p>
        </w:tc>
        <w:tc>
          <w:tcPr>
            <w:tcW w:w="3600" w:type="dxa"/>
          </w:tcPr>
          <w:p w14:paraId="5440EEC9" w14:textId="75F041E6" w:rsidR="0015378A" w:rsidRPr="00C547AC" w:rsidRDefault="0015378A" w:rsidP="0015378A">
            <w:pPr>
              <w:spacing w:line="276" w:lineRule="auto"/>
              <w:rPr>
                <w:rFonts w:ascii="Cambria" w:hAnsi="Cambria"/>
                <w:b/>
              </w:rPr>
            </w:pPr>
            <w:r w:rsidRPr="00C547AC">
              <w:rPr>
                <w:rFonts w:ascii="Cambria" w:hAnsi="Cambria"/>
              </w:rPr>
              <w:t>Management: Financial</w:t>
            </w:r>
          </w:p>
        </w:tc>
        <w:tc>
          <w:tcPr>
            <w:tcW w:w="3330" w:type="dxa"/>
          </w:tcPr>
          <w:p w14:paraId="5A157946" w14:textId="1D1D1236" w:rsidR="0015378A" w:rsidRPr="00C547AC" w:rsidRDefault="0015378A" w:rsidP="0015378A">
            <w:pPr>
              <w:spacing w:line="276" w:lineRule="auto"/>
              <w:rPr>
                <w:rFonts w:ascii="Cambria" w:hAnsi="Cambria"/>
                <w:b/>
              </w:rPr>
            </w:pPr>
            <w:r w:rsidRPr="00C547AC">
              <w:rPr>
                <w:rFonts w:ascii="Cambria" w:hAnsi="Cambria"/>
              </w:rPr>
              <w:t>Home</w:t>
            </w:r>
          </w:p>
        </w:tc>
        <w:tc>
          <w:tcPr>
            <w:tcW w:w="2070" w:type="dxa"/>
          </w:tcPr>
          <w:p w14:paraId="04DA4D9F" w14:textId="09ED303E" w:rsidR="0015378A" w:rsidRDefault="00DA476D" w:rsidP="0015378A">
            <w:pPr>
              <w:spacing w:line="276" w:lineRule="auto"/>
              <w:rPr>
                <w:rFonts w:ascii="Cambria" w:hAnsi="Cambria"/>
                <w:b/>
              </w:rPr>
            </w:pPr>
            <w:r>
              <w:rPr>
                <w:rFonts w:ascii="Cambria" w:hAnsi="Cambria"/>
                <w:b/>
              </w:rPr>
              <w:t>60</w:t>
            </w:r>
          </w:p>
        </w:tc>
      </w:tr>
      <w:tr w:rsidR="0015378A" w:rsidRPr="00C547AC" w14:paraId="3526B169" w14:textId="77777777" w:rsidTr="007B7FC8">
        <w:tc>
          <w:tcPr>
            <w:tcW w:w="805" w:type="dxa"/>
          </w:tcPr>
          <w:p w14:paraId="3548773B" w14:textId="77777777" w:rsidR="0015378A" w:rsidRPr="00C547AC" w:rsidRDefault="0015378A" w:rsidP="0015378A">
            <w:pPr>
              <w:spacing w:line="276" w:lineRule="auto"/>
              <w:rPr>
                <w:rFonts w:ascii="Cambria" w:hAnsi="Cambria"/>
              </w:rPr>
            </w:pPr>
          </w:p>
        </w:tc>
        <w:tc>
          <w:tcPr>
            <w:tcW w:w="3600" w:type="dxa"/>
          </w:tcPr>
          <w:p w14:paraId="3812D7BE" w14:textId="658830A8" w:rsidR="0015378A" w:rsidRPr="00C547AC" w:rsidRDefault="0015378A" w:rsidP="0015378A">
            <w:pPr>
              <w:spacing w:line="276" w:lineRule="auto"/>
              <w:rPr>
                <w:rFonts w:ascii="Cambria" w:hAnsi="Cambria"/>
                <w:b/>
              </w:rPr>
            </w:pPr>
            <w:r w:rsidRPr="00C547AC">
              <w:rPr>
                <w:rFonts w:ascii="Cambria" w:hAnsi="Cambria"/>
                <w:b/>
              </w:rPr>
              <w:t xml:space="preserve">GRADE for </w:t>
            </w:r>
            <w:r w:rsidR="0017751D">
              <w:rPr>
                <w:rFonts w:ascii="Cambria" w:hAnsi="Cambria"/>
                <w:b/>
              </w:rPr>
              <w:t>NTR</w:t>
            </w:r>
            <w:r w:rsidRPr="00C547AC">
              <w:rPr>
                <w:rFonts w:ascii="Cambria" w:hAnsi="Cambria"/>
                <w:b/>
              </w:rPr>
              <w:t xml:space="preserve"> 5981</w:t>
            </w:r>
          </w:p>
        </w:tc>
        <w:tc>
          <w:tcPr>
            <w:tcW w:w="3330" w:type="dxa"/>
          </w:tcPr>
          <w:p w14:paraId="45EB6E89" w14:textId="77777777" w:rsidR="0015378A" w:rsidRPr="00C547AC" w:rsidRDefault="0015378A" w:rsidP="0015378A">
            <w:pPr>
              <w:spacing w:line="276" w:lineRule="auto"/>
              <w:rPr>
                <w:rFonts w:ascii="Cambria" w:hAnsi="Cambria"/>
                <w:b/>
              </w:rPr>
            </w:pPr>
          </w:p>
        </w:tc>
        <w:tc>
          <w:tcPr>
            <w:tcW w:w="2070" w:type="dxa"/>
          </w:tcPr>
          <w:p w14:paraId="73FC67CA" w14:textId="6E9979F6" w:rsidR="0015378A" w:rsidRPr="00C547AC" w:rsidRDefault="0015378A" w:rsidP="0015378A">
            <w:pPr>
              <w:spacing w:line="276" w:lineRule="auto"/>
              <w:rPr>
                <w:rFonts w:ascii="Cambria" w:hAnsi="Cambria"/>
                <w:b/>
              </w:rPr>
            </w:pPr>
            <w:r>
              <w:rPr>
                <w:rFonts w:ascii="Cambria" w:hAnsi="Cambria"/>
                <w:b/>
              </w:rPr>
              <w:t>(3</w:t>
            </w:r>
            <w:r w:rsidR="00DA476D">
              <w:rPr>
                <w:rFonts w:ascii="Cambria" w:hAnsi="Cambria"/>
                <w:b/>
              </w:rPr>
              <w:t>4</w:t>
            </w:r>
            <w:r>
              <w:rPr>
                <w:rFonts w:ascii="Cambria" w:hAnsi="Cambria"/>
                <w:b/>
              </w:rPr>
              <w:t>0 h</w:t>
            </w:r>
            <w:r w:rsidRPr="00C547AC">
              <w:rPr>
                <w:rFonts w:ascii="Cambria" w:hAnsi="Cambria"/>
                <w:b/>
              </w:rPr>
              <w:t>rs)</w:t>
            </w:r>
          </w:p>
        </w:tc>
      </w:tr>
      <w:tr w:rsidR="0015378A" w:rsidRPr="00C547AC" w14:paraId="41762695" w14:textId="77777777" w:rsidTr="007B7FC8">
        <w:tc>
          <w:tcPr>
            <w:tcW w:w="805" w:type="dxa"/>
          </w:tcPr>
          <w:p w14:paraId="2870DAE5" w14:textId="639C04BC" w:rsidR="0015378A" w:rsidRPr="00C547AC" w:rsidRDefault="0015378A" w:rsidP="0015378A">
            <w:pPr>
              <w:spacing w:line="276" w:lineRule="auto"/>
              <w:rPr>
                <w:rFonts w:ascii="Cambria" w:hAnsi="Cambria"/>
              </w:rPr>
            </w:pPr>
            <w:r w:rsidRPr="00C547AC">
              <w:rPr>
                <w:rFonts w:ascii="Cambria" w:hAnsi="Cambria"/>
              </w:rPr>
              <w:t>10</w:t>
            </w:r>
          </w:p>
        </w:tc>
        <w:tc>
          <w:tcPr>
            <w:tcW w:w="3600" w:type="dxa"/>
          </w:tcPr>
          <w:p w14:paraId="0C8A3D30" w14:textId="74F66CD8" w:rsidR="0015378A" w:rsidRPr="00C547AC" w:rsidRDefault="0015378A" w:rsidP="0015378A">
            <w:pPr>
              <w:spacing w:line="276" w:lineRule="auto"/>
              <w:rPr>
                <w:rFonts w:ascii="Cambria" w:hAnsi="Cambria"/>
              </w:rPr>
            </w:pPr>
            <w:r>
              <w:rPr>
                <w:rFonts w:ascii="Cambria" w:hAnsi="Cambria"/>
              </w:rPr>
              <w:t>Management: Staff Relief</w:t>
            </w:r>
          </w:p>
        </w:tc>
        <w:tc>
          <w:tcPr>
            <w:tcW w:w="3330" w:type="dxa"/>
          </w:tcPr>
          <w:p w14:paraId="2E5A248B" w14:textId="2CBA8817" w:rsidR="0015378A" w:rsidRPr="00C547AC" w:rsidRDefault="0015378A" w:rsidP="0015378A">
            <w:pPr>
              <w:spacing w:line="276" w:lineRule="auto"/>
              <w:rPr>
                <w:rFonts w:ascii="Cambria" w:hAnsi="Cambria"/>
              </w:rPr>
            </w:pPr>
            <w:r>
              <w:rPr>
                <w:rFonts w:ascii="Cambria" w:hAnsi="Cambria"/>
              </w:rPr>
              <w:t>Home</w:t>
            </w:r>
          </w:p>
        </w:tc>
        <w:tc>
          <w:tcPr>
            <w:tcW w:w="2070" w:type="dxa"/>
          </w:tcPr>
          <w:p w14:paraId="5338B49F" w14:textId="736E9927" w:rsidR="0015378A" w:rsidRPr="00C547AC" w:rsidRDefault="0015378A" w:rsidP="0015378A">
            <w:pPr>
              <w:spacing w:line="276" w:lineRule="auto"/>
              <w:rPr>
                <w:rFonts w:ascii="Cambria" w:hAnsi="Cambria"/>
              </w:rPr>
            </w:pPr>
            <w:r>
              <w:rPr>
                <w:rFonts w:ascii="Cambria" w:hAnsi="Cambria"/>
              </w:rPr>
              <w:t>40</w:t>
            </w:r>
          </w:p>
        </w:tc>
      </w:tr>
      <w:tr w:rsidR="007B7FC8" w:rsidRPr="00C547AC" w14:paraId="24E06454" w14:textId="77777777" w:rsidTr="007B7FC8">
        <w:tc>
          <w:tcPr>
            <w:tcW w:w="805" w:type="dxa"/>
          </w:tcPr>
          <w:p w14:paraId="661490B5" w14:textId="4C2AEBAB" w:rsidR="007B7FC8" w:rsidRDefault="007B7FC8" w:rsidP="0015378A">
            <w:pPr>
              <w:spacing w:line="276" w:lineRule="auto"/>
              <w:rPr>
                <w:rFonts w:ascii="Cambria" w:hAnsi="Cambria"/>
              </w:rPr>
            </w:pPr>
            <w:r>
              <w:rPr>
                <w:rFonts w:ascii="Cambria" w:hAnsi="Cambria"/>
              </w:rPr>
              <w:t>11</w:t>
            </w:r>
          </w:p>
        </w:tc>
        <w:tc>
          <w:tcPr>
            <w:tcW w:w="3600" w:type="dxa"/>
          </w:tcPr>
          <w:p w14:paraId="3E0058A7" w14:textId="4627AFEB" w:rsidR="007B7FC8" w:rsidRPr="00C547AC" w:rsidRDefault="007B7FC8" w:rsidP="0015378A">
            <w:pPr>
              <w:spacing w:line="276" w:lineRule="auto"/>
              <w:rPr>
                <w:rFonts w:ascii="Cambria" w:hAnsi="Cambria"/>
              </w:rPr>
            </w:pPr>
            <w:r>
              <w:rPr>
                <w:rFonts w:ascii="Cambria" w:hAnsi="Cambria"/>
              </w:rPr>
              <w:t xml:space="preserve">Community </w:t>
            </w:r>
            <w:r w:rsidR="00CD5F99">
              <w:rPr>
                <w:rFonts w:ascii="Cambria" w:hAnsi="Cambria"/>
              </w:rPr>
              <w:t>(Floating)</w:t>
            </w:r>
          </w:p>
        </w:tc>
        <w:tc>
          <w:tcPr>
            <w:tcW w:w="3330" w:type="dxa"/>
          </w:tcPr>
          <w:p w14:paraId="2E55E3E6" w14:textId="7EB645F0" w:rsidR="007B7FC8" w:rsidRPr="00C547AC" w:rsidRDefault="007B7FC8" w:rsidP="0015378A">
            <w:pPr>
              <w:spacing w:line="276" w:lineRule="auto"/>
              <w:rPr>
                <w:rFonts w:ascii="Cambria" w:hAnsi="Cambria"/>
              </w:rPr>
            </w:pPr>
            <w:r>
              <w:rPr>
                <w:rFonts w:ascii="Cambria" w:hAnsi="Cambria"/>
              </w:rPr>
              <w:t>Home &amp; Off Site</w:t>
            </w:r>
          </w:p>
        </w:tc>
        <w:tc>
          <w:tcPr>
            <w:tcW w:w="2070" w:type="dxa"/>
          </w:tcPr>
          <w:p w14:paraId="3014B13E" w14:textId="4307E8FA" w:rsidR="007B7FC8" w:rsidRPr="00C547AC" w:rsidRDefault="00DA476D" w:rsidP="0015378A">
            <w:pPr>
              <w:spacing w:line="276" w:lineRule="auto"/>
              <w:rPr>
                <w:rFonts w:ascii="Cambria" w:hAnsi="Cambria"/>
              </w:rPr>
            </w:pPr>
            <w:r>
              <w:rPr>
                <w:rFonts w:ascii="Cambria" w:hAnsi="Cambria"/>
              </w:rPr>
              <w:t>80</w:t>
            </w:r>
          </w:p>
        </w:tc>
      </w:tr>
      <w:tr w:rsidR="0015378A" w:rsidRPr="00C547AC" w14:paraId="6BB52188" w14:textId="77777777" w:rsidTr="007B7FC8">
        <w:tc>
          <w:tcPr>
            <w:tcW w:w="805" w:type="dxa"/>
          </w:tcPr>
          <w:p w14:paraId="7DA85BBB" w14:textId="36795431" w:rsidR="0015378A" w:rsidRPr="00C547AC" w:rsidRDefault="00ED2A1C" w:rsidP="0015378A">
            <w:pPr>
              <w:spacing w:line="276" w:lineRule="auto"/>
              <w:rPr>
                <w:rFonts w:ascii="Cambria" w:hAnsi="Cambria"/>
              </w:rPr>
            </w:pPr>
            <w:r>
              <w:rPr>
                <w:rFonts w:ascii="Cambria" w:hAnsi="Cambria"/>
              </w:rPr>
              <w:t>12</w:t>
            </w:r>
          </w:p>
        </w:tc>
        <w:tc>
          <w:tcPr>
            <w:tcW w:w="3600" w:type="dxa"/>
          </w:tcPr>
          <w:p w14:paraId="3ED41EE1" w14:textId="77777777" w:rsidR="0015378A" w:rsidRPr="00C547AC" w:rsidRDefault="0015378A" w:rsidP="0015378A">
            <w:pPr>
              <w:spacing w:line="276" w:lineRule="auto"/>
              <w:rPr>
                <w:rFonts w:ascii="Cambria" w:hAnsi="Cambria"/>
              </w:rPr>
            </w:pPr>
            <w:r w:rsidRPr="00C547AC">
              <w:rPr>
                <w:rFonts w:ascii="Cambria" w:hAnsi="Cambria"/>
              </w:rPr>
              <w:t>Orientation to Clinical Care</w:t>
            </w:r>
          </w:p>
        </w:tc>
        <w:tc>
          <w:tcPr>
            <w:tcW w:w="3330" w:type="dxa"/>
          </w:tcPr>
          <w:p w14:paraId="6AB160A6"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31D5A203"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2A41967C" w14:textId="77777777" w:rsidTr="007B7FC8">
        <w:tc>
          <w:tcPr>
            <w:tcW w:w="805" w:type="dxa"/>
          </w:tcPr>
          <w:p w14:paraId="1ED45372" w14:textId="0FFEF58D" w:rsidR="0015378A" w:rsidRPr="00C547AC" w:rsidRDefault="00ED2A1C" w:rsidP="0015378A">
            <w:pPr>
              <w:spacing w:line="276" w:lineRule="auto"/>
              <w:rPr>
                <w:rFonts w:ascii="Cambria" w:hAnsi="Cambria"/>
              </w:rPr>
            </w:pPr>
            <w:r>
              <w:rPr>
                <w:rFonts w:ascii="Cambria" w:hAnsi="Cambria"/>
              </w:rPr>
              <w:t>13</w:t>
            </w:r>
          </w:p>
        </w:tc>
        <w:tc>
          <w:tcPr>
            <w:tcW w:w="3600" w:type="dxa"/>
          </w:tcPr>
          <w:p w14:paraId="52920BC3" w14:textId="77777777" w:rsidR="0015378A" w:rsidRPr="00C547AC" w:rsidRDefault="0015378A" w:rsidP="0015378A">
            <w:pPr>
              <w:spacing w:line="276" w:lineRule="auto"/>
              <w:rPr>
                <w:rFonts w:ascii="Cambria" w:hAnsi="Cambria"/>
              </w:rPr>
            </w:pPr>
            <w:r w:rsidRPr="00C547AC">
              <w:rPr>
                <w:rFonts w:ascii="Cambria" w:hAnsi="Cambria"/>
              </w:rPr>
              <w:t>Mental Health</w:t>
            </w:r>
          </w:p>
        </w:tc>
        <w:tc>
          <w:tcPr>
            <w:tcW w:w="3330" w:type="dxa"/>
          </w:tcPr>
          <w:p w14:paraId="47DA1F64" w14:textId="10E95553" w:rsidR="0015378A" w:rsidRPr="00C547AC" w:rsidRDefault="0015378A" w:rsidP="0015378A">
            <w:pPr>
              <w:spacing w:line="276" w:lineRule="auto"/>
              <w:rPr>
                <w:rFonts w:ascii="Cambria" w:hAnsi="Cambria"/>
              </w:rPr>
            </w:pPr>
            <w:r w:rsidRPr="00C547AC">
              <w:rPr>
                <w:rFonts w:ascii="Cambria" w:hAnsi="Cambria"/>
              </w:rPr>
              <w:t>Home</w:t>
            </w:r>
            <w:r w:rsidR="00B25FC9">
              <w:rPr>
                <w:rFonts w:ascii="Cambria" w:hAnsi="Cambria"/>
              </w:rPr>
              <w:t xml:space="preserve"> or OFF SITE</w:t>
            </w:r>
          </w:p>
        </w:tc>
        <w:tc>
          <w:tcPr>
            <w:tcW w:w="2070" w:type="dxa"/>
          </w:tcPr>
          <w:p w14:paraId="15F31A38"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677CEF9B" w14:textId="77777777" w:rsidTr="007B7FC8">
        <w:tc>
          <w:tcPr>
            <w:tcW w:w="805" w:type="dxa"/>
          </w:tcPr>
          <w:p w14:paraId="3136D91B" w14:textId="2B798381" w:rsidR="0015378A" w:rsidRPr="00C547AC" w:rsidRDefault="00ED2A1C" w:rsidP="0015378A">
            <w:pPr>
              <w:spacing w:line="276" w:lineRule="auto"/>
              <w:rPr>
                <w:rFonts w:ascii="Cambria" w:hAnsi="Cambria"/>
              </w:rPr>
            </w:pPr>
            <w:r>
              <w:rPr>
                <w:rFonts w:ascii="Cambria" w:hAnsi="Cambria"/>
              </w:rPr>
              <w:t>14</w:t>
            </w:r>
          </w:p>
        </w:tc>
        <w:tc>
          <w:tcPr>
            <w:tcW w:w="3600" w:type="dxa"/>
          </w:tcPr>
          <w:p w14:paraId="2033B448" w14:textId="77777777" w:rsidR="0015378A" w:rsidRPr="00C547AC" w:rsidRDefault="0015378A" w:rsidP="0015378A">
            <w:pPr>
              <w:spacing w:line="276" w:lineRule="auto"/>
              <w:rPr>
                <w:rFonts w:ascii="Cambria" w:hAnsi="Cambria"/>
              </w:rPr>
            </w:pPr>
            <w:r w:rsidRPr="00C547AC">
              <w:rPr>
                <w:rFonts w:ascii="Cambria" w:hAnsi="Cambria"/>
              </w:rPr>
              <w:t>Nutrition Support (mini case study)</w:t>
            </w:r>
          </w:p>
        </w:tc>
        <w:tc>
          <w:tcPr>
            <w:tcW w:w="3330" w:type="dxa"/>
          </w:tcPr>
          <w:p w14:paraId="7A97EEF7"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31B77E81"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3AECEA02" w14:textId="77777777" w:rsidTr="007B7FC8">
        <w:tc>
          <w:tcPr>
            <w:tcW w:w="805" w:type="dxa"/>
          </w:tcPr>
          <w:p w14:paraId="3F00F7DB" w14:textId="54DB9499" w:rsidR="0015378A" w:rsidRPr="00C547AC" w:rsidRDefault="00ED2A1C" w:rsidP="0015378A">
            <w:pPr>
              <w:spacing w:line="276" w:lineRule="auto"/>
              <w:rPr>
                <w:rFonts w:ascii="Cambria" w:hAnsi="Cambria"/>
              </w:rPr>
            </w:pPr>
            <w:r>
              <w:rPr>
                <w:rFonts w:ascii="Cambria" w:hAnsi="Cambria"/>
              </w:rPr>
              <w:t>15</w:t>
            </w:r>
          </w:p>
        </w:tc>
        <w:tc>
          <w:tcPr>
            <w:tcW w:w="3600" w:type="dxa"/>
          </w:tcPr>
          <w:p w14:paraId="233171A4" w14:textId="77777777" w:rsidR="0015378A" w:rsidRPr="00C547AC" w:rsidRDefault="0015378A" w:rsidP="0015378A">
            <w:pPr>
              <w:spacing w:line="276" w:lineRule="auto"/>
              <w:rPr>
                <w:rFonts w:ascii="Cambria" w:hAnsi="Cambria"/>
              </w:rPr>
            </w:pPr>
            <w:r w:rsidRPr="00C547AC">
              <w:rPr>
                <w:rFonts w:ascii="Cambria" w:hAnsi="Cambria"/>
              </w:rPr>
              <w:t xml:space="preserve">Maternal/Pediatrics    </w:t>
            </w:r>
          </w:p>
        </w:tc>
        <w:tc>
          <w:tcPr>
            <w:tcW w:w="3330" w:type="dxa"/>
          </w:tcPr>
          <w:p w14:paraId="3AE15554" w14:textId="77777777" w:rsidR="0015378A" w:rsidRPr="00C547AC" w:rsidRDefault="0015378A" w:rsidP="0015378A">
            <w:pPr>
              <w:spacing w:line="276" w:lineRule="auto"/>
              <w:rPr>
                <w:rFonts w:ascii="Cambria" w:hAnsi="Cambria"/>
              </w:rPr>
            </w:pPr>
            <w:r w:rsidRPr="00C547AC">
              <w:rPr>
                <w:rFonts w:ascii="Cambria" w:hAnsi="Cambria"/>
              </w:rPr>
              <w:t>Home or OFF SITE</w:t>
            </w:r>
          </w:p>
        </w:tc>
        <w:tc>
          <w:tcPr>
            <w:tcW w:w="2070" w:type="dxa"/>
          </w:tcPr>
          <w:p w14:paraId="71934C8E"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05A88EFD" w14:textId="77777777" w:rsidTr="007B7FC8">
        <w:tc>
          <w:tcPr>
            <w:tcW w:w="805" w:type="dxa"/>
          </w:tcPr>
          <w:p w14:paraId="2DDA2379" w14:textId="098FE4CE" w:rsidR="0015378A" w:rsidRPr="00C547AC" w:rsidRDefault="00ED2A1C" w:rsidP="0015378A">
            <w:pPr>
              <w:spacing w:line="276" w:lineRule="auto"/>
              <w:rPr>
                <w:rFonts w:ascii="Cambria" w:hAnsi="Cambria"/>
              </w:rPr>
            </w:pPr>
            <w:r>
              <w:rPr>
                <w:rFonts w:ascii="Cambria" w:hAnsi="Cambria"/>
              </w:rPr>
              <w:t>16</w:t>
            </w:r>
          </w:p>
        </w:tc>
        <w:tc>
          <w:tcPr>
            <w:tcW w:w="3600" w:type="dxa"/>
          </w:tcPr>
          <w:p w14:paraId="248F9D25" w14:textId="77777777" w:rsidR="0015378A" w:rsidRPr="00C547AC" w:rsidRDefault="0015378A" w:rsidP="0015378A">
            <w:pPr>
              <w:spacing w:line="276" w:lineRule="auto"/>
              <w:rPr>
                <w:rFonts w:ascii="Cambria" w:hAnsi="Cambria"/>
              </w:rPr>
            </w:pPr>
            <w:r w:rsidRPr="00C547AC">
              <w:rPr>
                <w:rFonts w:ascii="Cambria" w:hAnsi="Cambria"/>
              </w:rPr>
              <w:t>Weight Management</w:t>
            </w:r>
          </w:p>
        </w:tc>
        <w:tc>
          <w:tcPr>
            <w:tcW w:w="3330" w:type="dxa"/>
          </w:tcPr>
          <w:p w14:paraId="348C5328" w14:textId="02E3BE34" w:rsidR="0015378A" w:rsidRPr="00C547AC" w:rsidRDefault="00CD5F99" w:rsidP="0015378A">
            <w:pPr>
              <w:spacing w:line="276" w:lineRule="auto"/>
              <w:rPr>
                <w:rFonts w:ascii="Cambria" w:hAnsi="Cambria"/>
              </w:rPr>
            </w:pPr>
            <w:r>
              <w:rPr>
                <w:rFonts w:ascii="Cambria" w:hAnsi="Cambria"/>
              </w:rPr>
              <w:t>Home or Off Site</w:t>
            </w:r>
          </w:p>
        </w:tc>
        <w:tc>
          <w:tcPr>
            <w:tcW w:w="2070" w:type="dxa"/>
          </w:tcPr>
          <w:p w14:paraId="065F00A6"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0752EB27" w14:textId="77777777" w:rsidTr="007B7FC8">
        <w:tc>
          <w:tcPr>
            <w:tcW w:w="805" w:type="dxa"/>
          </w:tcPr>
          <w:p w14:paraId="2E82399B" w14:textId="77777777" w:rsidR="0015378A" w:rsidRPr="00C547AC" w:rsidRDefault="0015378A" w:rsidP="0015378A">
            <w:pPr>
              <w:spacing w:line="276" w:lineRule="auto"/>
              <w:rPr>
                <w:rFonts w:ascii="Cambria" w:hAnsi="Cambria"/>
              </w:rPr>
            </w:pPr>
          </w:p>
        </w:tc>
        <w:tc>
          <w:tcPr>
            <w:tcW w:w="3600" w:type="dxa"/>
          </w:tcPr>
          <w:p w14:paraId="54E8C3E7" w14:textId="4813EC0F" w:rsidR="0015378A" w:rsidRPr="00C547AC" w:rsidRDefault="0015378A" w:rsidP="0015378A">
            <w:pPr>
              <w:spacing w:line="276" w:lineRule="auto"/>
              <w:rPr>
                <w:rFonts w:ascii="Cambria" w:hAnsi="Cambria"/>
                <w:b/>
              </w:rPr>
            </w:pPr>
            <w:r w:rsidRPr="00C547AC">
              <w:rPr>
                <w:rFonts w:ascii="Cambria" w:hAnsi="Cambria"/>
                <w:b/>
              </w:rPr>
              <w:t xml:space="preserve">GRADE for </w:t>
            </w:r>
            <w:r w:rsidR="0017751D">
              <w:rPr>
                <w:rFonts w:ascii="Cambria" w:hAnsi="Cambria"/>
                <w:b/>
              </w:rPr>
              <w:t>NTR</w:t>
            </w:r>
            <w:r w:rsidRPr="00C547AC">
              <w:rPr>
                <w:rFonts w:ascii="Cambria" w:hAnsi="Cambria"/>
                <w:b/>
              </w:rPr>
              <w:t xml:space="preserve"> 5982</w:t>
            </w:r>
          </w:p>
        </w:tc>
        <w:tc>
          <w:tcPr>
            <w:tcW w:w="3330" w:type="dxa"/>
          </w:tcPr>
          <w:p w14:paraId="00B05189" w14:textId="77777777" w:rsidR="0015378A" w:rsidRPr="00C547AC" w:rsidRDefault="0015378A" w:rsidP="0015378A">
            <w:pPr>
              <w:spacing w:line="276" w:lineRule="auto"/>
              <w:rPr>
                <w:rFonts w:ascii="Cambria" w:hAnsi="Cambria"/>
                <w:b/>
              </w:rPr>
            </w:pPr>
          </w:p>
        </w:tc>
        <w:tc>
          <w:tcPr>
            <w:tcW w:w="2070" w:type="dxa"/>
          </w:tcPr>
          <w:p w14:paraId="0734955E" w14:textId="6B9B7539" w:rsidR="0015378A" w:rsidRPr="00C547AC" w:rsidRDefault="0015378A" w:rsidP="007B7FC8">
            <w:pPr>
              <w:spacing w:line="276" w:lineRule="auto"/>
              <w:rPr>
                <w:rFonts w:ascii="Cambria" w:hAnsi="Cambria"/>
                <w:b/>
              </w:rPr>
            </w:pPr>
            <w:r>
              <w:rPr>
                <w:rFonts w:ascii="Cambria" w:hAnsi="Cambria"/>
                <w:b/>
              </w:rPr>
              <w:t>(</w:t>
            </w:r>
            <w:r w:rsidR="00DA476D">
              <w:rPr>
                <w:rFonts w:ascii="Cambria" w:hAnsi="Cambria"/>
                <w:b/>
              </w:rPr>
              <w:t>320</w:t>
            </w:r>
            <w:r>
              <w:rPr>
                <w:rFonts w:ascii="Cambria" w:hAnsi="Cambria"/>
                <w:b/>
              </w:rPr>
              <w:t>/6</w:t>
            </w:r>
            <w:r w:rsidR="007B7FC8">
              <w:rPr>
                <w:rFonts w:ascii="Cambria" w:hAnsi="Cambria"/>
                <w:b/>
              </w:rPr>
              <w:t>4</w:t>
            </w:r>
            <w:r>
              <w:rPr>
                <w:rFonts w:ascii="Cambria" w:hAnsi="Cambria"/>
                <w:b/>
              </w:rPr>
              <w:t>0 h</w:t>
            </w:r>
            <w:r w:rsidRPr="00C547AC">
              <w:rPr>
                <w:rFonts w:ascii="Cambria" w:hAnsi="Cambria"/>
                <w:b/>
              </w:rPr>
              <w:t>rs)</w:t>
            </w:r>
          </w:p>
        </w:tc>
      </w:tr>
      <w:tr w:rsidR="0015378A" w:rsidRPr="00C547AC" w14:paraId="1669B0F8" w14:textId="77777777" w:rsidTr="007B7FC8">
        <w:tc>
          <w:tcPr>
            <w:tcW w:w="805" w:type="dxa"/>
          </w:tcPr>
          <w:p w14:paraId="1313F865" w14:textId="0F656547" w:rsidR="0015378A" w:rsidRPr="00C547AC" w:rsidRDefault="0015378A" w:rsidP="00ED2A1C">
            <w:pPr>
              <w:spacing w:line="276" w:lineRule="auto"/>
              <w:rPr>
                <w:rFonts w:ascii="Cambria" w:hAnsi="Cambria"/>
              </w:rPr>
            </w:pPr>
            <w:r w:rsidRPr="00C547AC">
              <w:rPr>
                <w:rFonts w:ascii="Cambria" w:hAnsi="Cambria"/>
              </w:rPr>
              <w:t>1</w:t>
            </w:r>
            <w:r w:rsidR="00ED2A1C">
              <w:rPr>
                <w:rFonts w:ascii="Cambria" w:hAnsi="Cambria"/>
              </w:rPr>
              <w:t>7</w:t>
            </w:r>
            <w:r w:rsidRPr="00C547AC">
              <w:rPr>
                <w:rFonts w:ascii="Cambria" w:hAnsi="Cambria"/>
              </w:rPr>
              <w:t>-1</w:t>
            </w:r>
            <w:r w:rsidR="00ED2A1C">
              <w:rPr>
                <w:rFonts w:ascii="Cambria" w:hAnsi="Cambria"/>
              </w:rPr>
              <w:t>8</w:t>
            </w:r>
          </w:p>
        </w:tc>
        <w:tc>
          <w:tcPr>
            <w:tcW w:w="3600" w:type="dxa"/>
          </w:tcPr>
          <w:p w14:paraId="002D05E3" w14:textId="77777777" w:rsidR="0015378A" w:rsidRPr="00C547AC" w:rsidRDefault="0015378A" w:rsidP="0015378A">
            <w:pPr>
              <w:spacing w:line="276" w:lineRule="auto"/>
              <w:rPr>
                <w:rFonts w:ascii="Cambria" w:hAnsi="Cambria"/>
              </w:rPr>
            </w:pPr>
            <w:r w:rsidRPr="00C547AC">
              <w:rPr>
                <w:rFonts w:ascii="Cambria" w:hAnsi="Cambria"/>
              </w:rPr>
              <w:t>Diabetes (mini case study)</w:t>
            </w:r>
          </w:p>
        </w:tc>
        <w:tc>
          <w:tcPr>
            <w:tcW w:w="3330" w:type="dxa"/>
          </w:tcPr>
          <w:p w14:paraId="5A47805C"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04143609" w14:textId="77777777" w:rsidR="0015378A" w:rsidRPr="00C547AC" w:rsidRDefault="0015378A" w:rsidP="0015378A">
            <w:pPr>
              <w:spacing w:line="276" w:lineRule="auto"/>
              <w:rPr>
                <w:rFonts w:ascii="Cambria" w:hAnsi="Cambria"/>
              </w:rPr>
            </w:pPr>
            <w:r w:rsidRPr="00C547AC">
              <w:rPr>
                <w:rFonts w:ascii="Cambria" w:hAnsi="Cambria"/>
              </w:rPr>
              <w:t>80</w:t>
            </w:r>
          </w:p>
        </w:tc>
      </w:tr>
      <w:tr w:rsidR="0015378A" w:rsidRPr="00C547AC" w14:paraId="3C8CFD10" w14:textId="77777777" w:rsidTr="007B7FC8">
        <w:tc>
          <w:tcPr>
            <w:tcW w:w="805" w:type="dxa"/>
          </w:tcPr>
          <w:p w14:paraId="6FB6C852" w14:textId="3E374D0A" w:rsidR="0015378A" w:rsidRPr="00C547AC" w:rsidRDefault="00ED2A1C" w:rsidP="00ED2A1C">
            <w:pPr>
              <w:spacing w:line="276" w:lineRule="auto"/>
              <w:rPr>
                <w:rFonts w:ascii="Cambria" w:hAnsi="Cambria"/>
              </w:rPr>
            </w:pPr>
            <w:r>
              <w:rPr>
                <w:rFonts w:ascii="Cambria" w:hAnsi="Cambria"/>
              </w:rPr>
              <w:t>19</w:t>
            </w:r>
            <w:r w:rsidR="0015378A">
              <w:rPr>
                <w:rFonts w:ascii="Cambria" w:hAnsi="Cambria"/>
              </w:rPr>
              <w:t>-</w:t>
            </w:r>
            <w:r>
              <w:rPr>
                <w:rFonts w:ascii="Cambria" w:hAnsi="Cambria"/>
              </w:rPr>
              <w:t>20</w:t>
            </w:r>
          </w:p>
        </w:tc>
        <w:tc>
          <w:tcPr>
            <w:tcW w:w="3600" w:type="dxa"/>
          </w:tcPr>
          <w:p w14:paraId="522FF4C3" w14:textId="77777777" w:rsidR="0015378A" w:rsidRPr="00C547AC" w:rsidRDefault="0015378A" w:rsidP="0015378A">
            <w:pPr>
              <w:spacing w:line="276" w:lineRule="auto"/>
              <w:rPr>
                <w:rFonts w:ascii="Cambria" w:hAnsi="Cambria"/>
              </w:rPr>
            </w:pPr>
            <w:r w:rsidRPr="00C547AC">
              <w:rPr>
                <w:rFonts w:ascii="Cambria" w:hAnsi="Cambria"/>
              </w:rPr>
              <w:t>Cardiac/Pulmonary</w:t>
            </w:r>
          </w:p>
        </w:tc>
        <w:tc>
          <w:tcPr>
            <w:tcW w:w="3330" w:type="dxa"/>
          </w:tcPr>
          <w:p w14:paraId="14CDCA2A"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35D16142" w14:textId="77777777" w:rsidR="0015378A" w:rsidRPr="00C547AC" w:rsidRDefault="0015378A" w:rsidP="0015378A">
            <w:pPr>
              <w:spacing w:line="276" w:lineRule="auto"/>
              <w:rPr>
                <w:rFonts w:ascii="Cambria" w:hAnsi="Cambria"/>
              </w:rPr>
            </w:pPr>
            <w:r w:rsidRPr="00C547AC">
              <w:rPr>
                <w:rFonts w:ascii="Cambria" w:hAnsi="Cambria"/>
              </w:rPr>
              <w:t>80</w:t>
            </w:r>
          </w:p>
        </w:tc>
      </w:tr>
      <w:tr w:rsidR="0015378A" w:rsidRPr="00C547AC" w14:paraId="7B1B7BAF" w14:textId="77777777" w:rsidTr="007B7FC8">
        <w:tc>
          <w:tcPr>
            <w:tcW w:w="805" w:type="dxa"/>
          </w:tcPr>
          <w:p w14:paraId="07D531B9" w14:textId="13117453" w:rsidR="0015378A" w:rsidRPr="00C547AC" w:rsidRDefault="0015378A" w:rsidP="00ED2A1C">
            <w:pPr>
              <w:spacing w:line="276" w:lineRule="auto"/>
              <w:rPr>
                <w:rFonts w:ascii="Cambria" w:hAnsi="Cambria"/>
              </w:rPr>
            </w:pPr>
            <w:r>
              <w:rPr>
                <w:rFonts w:ascii="Cambria" w:hAnsi="Cambria"/>
              </w:rPr>
              <w:t>2</w:t>
            </w:r>
            <w:r w:rsidR="00ED2A1C">
              <w:rPr>
                <w:rFonts w:ascii="Cambria" w:hAnsi="Cambria"/>
              </w:rPr>
              <w:t>1</w:t>
            </w:r>
            <w:r>
              <w:rPr>
                <w:rFonts w:ascii="Cambria" w:hAnsi="Cambria"/>
              </w:rPr>
              <w:t>-2</w:t>
            </w:r>
            <w:r w:rsidR="00ED2A1C">
              <w:rPr>
                <w:rFonts w:ascii="Cambria" w:hAnsi="Cambria"/>
              </w:rPr>
              <w:t>2</w:t>
            </w:r>
          </w:p>
        </w:tc>
        <w:tc>
          <w:tcPr>
            <w:tcW w:w="3600" w:type="dxa"/>
          </w:tcPr>
          <w:p w14:paraId="18E130B2" w14:textId="77777777" w:rsidR="0015378A" w:rsidRPr="00C547AC" w:rsidRDefault="0015378A" w:rsidP="0015378A">
            <w:pPr>
              <w:spacing w:line="276" w:lineRule="auto"/>
              <w:rPr>
                <w:rFonts w:ascii="Cambria" w:hAnsi="Cambria"/>
              </w:rPr>
            </w:pPr>
            <w:r w:rsidRPr="00C547AC">
              <w:rPr>
                <w:rFonts w:ascii="Cambria" w:hAnsi="Cambria"/>
              </w:rPr>
              <w:t>GI/Surgery</w:t>
            </w:r>
          </w:p>
        </w:tc>
        <w:tc>
          <w:tcPr>
            <w:tcW w:w="3330" w:type="dxa"/>
          </w:tcPr>
          <w:p w14:paraId="1215CFC5"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69D06765" w14:textId="77777777" w:rsidR="0015378A" w:rsidRPr="00C547AC" w:rsidRDefault="0015378A" w:rsidP="0015378A">
            <w:pPr>
              <w:spacing w:line="276" w:lineRule="auto"/>
              <w:rPr>
                <w:rFonts w:ascii="Cambria" w:hAnsi="Cambria"/>
              </w:rPr>
            </w:pPr>
            <w:r w:rsidRPr="00C547AC">
              <w:rPr>
                <w:rFonts w:ascii="Cambria" w:hAnsi="Cambria"/>
              </w:rPr>
              <w:t>80</w:t>
            </w:r>
          </w:p>
        </w:tc>
      </w:tr>
      <w:tr w:rsidR="0015378A" w:rsidRPr="00C547AC" w14:paraId="72F35A54" w14:textId="77777777" w:rsidTr="007B7FC8">
        <w:tc>
          <w:tcPr>
            <w:tcW w:w="805" w:type="dxa"/>
          </w:tcPr>
          <w:p w14:paraId="6864DB4A" w14:textId="5F968F41" w:rsidR="0015378A" w:rsidRPr="00C547AC" w:rsidRDefault="00ED2A1C" w:rsidP="0015378A">
            <w:pPr>
              <w:spacing w:line="276" w:lineRule="auto"/>
              <w:rPr>
                <w:rFonts w:ascii="Cambria" w:hAnsi="Cambria"/>
              </w:rPr>
            </w:pPr>
            <w:r>
              <w:rPr>
                <w:rFonts w:ascii="Cambria" w:hAnsi="Cambria"/>
              </w:rPr>
              <w:t>23</w:t>
            </w:r>
          </w:p>
        </w:tc>
        <w:tc>
          <w:tcPr>
            <w:tcW w:w="3600" w:type="dxa"/>
          </w:tcPr>
          <w:p w14:paraId="003D8353" w14:textId="77777777" w:rsidR="0015378A" w:rsidRPr="00C547AC" w:rsidRDefault="0015378A" w:rsidP="0015378A">
            <w:pPr>
              <w:spacing w:line="276" w:lineRule="auto"/>
              <w:rPr>
                <w:rFonts w:ascii="Cambria" w:hAnsi="Cambria"/>
              </w:rPr>
            </w:pPr>
            <w:r w:rsidRPr="00C547AC">
              <w:rPr>
                <w:rFonts w:ascii="Cambria" w:hAnsi="Cambria"/>
              </w:rPr>
              <w:t>Oncology/Palliative Care</w:t>
            </w:r>
          </w:p>
        </w:tc>
        <w:tc>
          <w:tcPr>
            <w:tcW w:w="3330" w:type="dxa"/>
          </w:tcPr>
          <w:p w14:paraId="52E3A7AC"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02A444E3"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07B50C40" w14:textId="77777777" w:rsidTr="007B7FC8">
        <w:tc>
          <w:tcPr>
            <w:tcW w:w="805" w:type="dxa"/>
          </w:tcPr>
          <w:p w14:paraId="7CDD4C9D" w14:textId="017539FA" w:rsidR="0015378A" w:rsidRPr="00C547AC" w:rsidRDefault="00ED2A1C" w:rsidP="0015378A">
            <w:pPr>
              <w:spacing w:line="276" w:lineRule="auto"/>
              <w:rPr>
                <w:rFonts w:ascii="Cambria" w:hAnsi="Cambria"/>
              </w:rPr>
            </w:pPr>
            <w:r>
              <w:rPr>
                <w:rFonts w:ascii="Cambria" w:hAnsi="Cambria"/>
              </w:rPr>
              <w:t>24</w:t>
            </w:r>
          </w:p>
        </w:tc>
        <w:tc>
          <w:tcPr>
            <w:tcW w:w="3600" w:type="dxa"/>
          </w:tcPr>
          <w:p w14:paraId="50D11CCB" w14:textId="77777777" w:rsidR="0015378A" w:rsidRPr="00C547AC" w:rsidRDefault="0015378A" w:rsidP="0015378A">
            <w:pPr>
              <w:spacing w:line="276" w:lineRule="auto"/>
              <w:rPr>
                <w:rFonts w:ascii="Cambria" w:hAnsi="Cambria"/>
              </w:rPr>
            </w:pPr>
            <w:r w:rsidRPr="00C547AC">
              <w:rPr>
                <w:rFonts w:ascii="Cambria" w:hAnsi="Cambria"/>
              </w:rPr>
              <w:t>Renal</w:t>
            </w:r>
          </w:p>
        </w:tc>
        <w:tc>
          <w:tcPr>
            <w:tcW w:w="3330" w:type="dxa"/>
          </w:tcPr>
          <w:p w14:paraId="014A7808" w14:textId="74C471FD" w:rsidR="0015378A" w:rsidRPr="00C547AC" w:rsidRDefault="00CD5F99" w:rsidP="0015378A">
            <w:pPr>
              <w:spacing w:line="276" w:lineRule="auto"/>
              <w:rPr>
                <w:rFonts w:ascii="Cambria" w:hAnsi="Cambria"/>
              </w:rPr>
            </w:pPr>
            <w:r>
              <w:rPr>
                <w:rFonts w:ascii="Cambria" w:hAnsi="Cambria"/>
              </w:rPr>
              <w:t>Home or Off Site</w:t>
            </w:r>
          </w:p>
        </w:tc>
        <w:tc>
          <w:tcPr>
            <w:tcW w:w="2070" w:type="dxa"/>
          </w:tcPr>
          <w:p w14:paraId="20EB8E0B" w14:textId="77777777" w:rsidR="0015378A" w:rsidRPr="00C547AC" w:rsidRDefault="0015378A" w:rsidP="0015378A">
            <w:pPr>
              <w:spacing w:line="276" w:lineRule="auto"/>
              <w:rPr>
                <w:rFonts w:ascii="Cambria" w:hAnsi="Cambria"/>
              </w:rPr>
            </w:pPr>
            <w:r w:rsidRPr="00C547AC">
              <w:rPr>
                <w:rFonts w:ascii="Cambria" w:hAnsi="Cambria"/>
              </w:rPr>
              <w:t>40</w:t>
            </w:r>
          </w:p>
        </w:tc>
      </w:tr>
      <w:tr w:rsidR="0015378A" w:rsidRPr="00C547AC" w14:paraId="26F6F800" w14:textId="77777777" w:rsidTr="007B7FC8">
        <w:tc>
          <w:tcPr>
            <w:tcW w:w="805" w:type="dxa"/>
          </w:tcPr>
          <w:p w14:paraId="47A3A078" w14:textId="77777777" w:rsidR="0015378A" w:rsidRPr="00C547AC" w:rsidRDefault="0015378A" w:rsidP="0015378A">
            <w:pPr>
              <w:spacing w:line="276" w:lineRule="auto"/>
              <w:rPr>
                <w:rFonts w:ascii="Cambria" w:hAnsi="Cambria"/>
              </w:rPr>
            </w:pPr>
          </w:p>
        </w:tc>
        <w:tc>
          <w:tcPr>
            <w:tcW w:w="3600" w:type="dxa"/>
          </w:tcPr>
          <w:p w14:paraId="6B4FFA0A" w14:textId="5F805F51" w:rsidR="0015378A" w:rsidRPr="00C547AC" w:rsidRDefault="0015378A" w:rsidP="0015378A">
            <w:pPr>
              <w:spacing w:line="276" w:lineRule="auto"/>
              <w:rPr>
                <w:rFonts w:ascii="Cambria" w:hAnsi="Cambria"/>
                <w:b/>
              </w:rPr>
            </w:pPr>
            <w:r w:rsidRPr="00C547AC">
              <w:rPr>
                <w:rFonts w:ascii="Cambria" w:hAnsi="Cambria"/>
                <w:b/>
              </w:rPr>
              <w:t xml:space="preserve">GRADE for </w:t>
            </w:r>
            <w:r w:rsidR="0017751D">
              <w:rPr>
                <w:rFonts w:ascii="Cambria" w:hAnsi="Cambria"/>
                <w:b/>
              </w:rPr>
              <w:t>NTR</w:t>
            </w:r>
            <w:r w:rsidRPr="00C547AC">
              <w:rPr>
                <w:rFonts w:ascii="Cambria" w:hAnsi="Cambria"/>
                <w:b/>
              </w:rPr>
              <w:t xml:space="preserve"> 5983</w:t>
            </w:r>
          </w:p>
        </w:tc>
        <w:tc>
          <w:tcPr>
            <w:tcW w:w="3330" w:type="dxa"/>
          </w:tcPr>
          <w:p w14:paraId="76383D14" w14:textId="77777777" w:rsidR="0015378A" w:rsidRPr="00C547AC" w:rsidRDefault="0015378A" w:rsidP="0015378A">
            <w:pPr>
              <w:spacing w:line="276" w:lineRule="auto"/>
              <w:rPr>
                <w:rFonts w:ascii="Cambria" w:hAnsi="Cambria"/>
                <w:b/>
              </w:rPr>
            </w:pPr>
          </w:p>
        </w:tc>
        <w:tc>
          <w:tcPr>
            <w:tcW w:w="2070" w:type="dxa"/>
          </w:tcPr>
          <w:p w14:paraId="668C1463" w14:textId="7CAAE8FC" w:rsidR="0015378A" w:rsidRPr="00C547AC" w:rsidRDefault="007B7FC8" w:rsidP="007B7FC8">
            <w:pPr>
              <w:spacing w:line="276" w:lineRule="auto"/>
              <w:rPr>
                <w:rFonts w:ascii="Cambria" w:hAnsi="Cambria"/>
                <w:b/>
              </w:rPr>
            </w:pPr>
            <w:r>
              <w:rPr>
                <w:rFonts w:ascii="Cambria" w:hAnsi="Cambria"/>
                <w:b/>
              </w:rPr>
              <w:t>(320/96</w:t>
            </w:r>
            <w:r w:rsidR="0015378A">
              <w:rPr>
                <w:rFonts w:ascii="Cambria" w:hAnsi="Cambria"/>
                <w:b/>
              </w:rPr>
              <w:t>0 h</w:t>
            </w:r>
            <w:r w:rsidR="0015378A" w:rsidRPr="00C547AC">
              <w:rPr>
                <w:rFonts w:ascii="Cambria" w:hAnsi="Cambria"/>
                <w:b/>
              </w:rPr>
              <w:t>rs)</w:t>
            </w:r>
          </w:p>
        </w:tc>
      </w:tr>
      <w:tr w:rsidR="0015378A" w:rsidRPr="00C547AC" w14:paraId="13AFFF5F" w14:textId="77777777" w:rsidTr="007B7FC8">
        <w:tc>
          <w:tcPr>
            <w:tcW w:w="805" w:type="dxa"/>
          </w:tcPr>
          <w:p w14:paraId="6B94F043" w14:textId="5ED3F240" w:rsidR="0015378A" w:rsidRPr="00C547AC" w:rsidRDefault="0015378A" w:rsidP="007B7FC8">
            <w:pPr>
              <w:spacing w:line="276" w:lineRule="auto"/>
              <w:rPr>
                <w:rFonts w:ascii="Cambria" w:hAnsi="Cambria"/>
              </w:rPr>
            </w:pPr>
            <w:r>
              <w:rPr>
                <w:rFonts w:ascii="Cambria" w:hAnsi="Cambria"/>
              </w:rPr>
              <w:t>2</w:t>
            </w:r>
            <w:r w:rsidR="007B7FC8">
              <w:rPr>
                <w:rFonts w:ascii="Cambria" w:hAnsi="Cambria"/>
              </w:rPr>
              <w:t>5</w:t>
            </w:r>
            <w:r w:rsidRPr="00C547AC">
              <w:rPr>
                <w:rFonts w:ascii="Cambria" w:hAnsi="Cambria"/>
              </w:rPr>
              <w:t>-2</w:t>
            </w:r>
            <w:r w:rsidR="007B7FC8">
              <w:rPr>
                <w:rFonts w:ascii="Cambria" w:hAnsi="Cambria"/>
              </w:rPr>
              <w:t>9</w:t>
            </w:r>
          </w:p>
        </w:tc>
        <w:tc>
          <w:tcPr>
            <w:tcW w:w="3600" w:type="dxa"/>
          </w:tcPr>
          <w:p w14:paraId="4BD2397E" w14:textId="77777777" w:rsidR="0015378A" w:rsidRPr="00C547AC" w:rsidRDefault="0015378A" w:rsidP="0015378A">
            <w:pPr>
              <w:spacing w:line="276" w:lineRule="auto"/>
              <w:rPr>
                <w:rFonts w:ascii="Cambria" w:hAnsi="Cambria"/>
              </w:rPr>
            </w:pPr>
            <w:r w:rsidRPr="00C547AC">
              <w:rPr>
                <w:rFonts w:ascii="Cambria" w:hAnsi="Cambria"/>
              </w:rPr>
              <w:t xml:space="preserve">Staff Relief </w:t>
            </w:r>
          </w:p>
        </w:tc>
        <w:tc>
          <w:tcPr>
            <w:tcW w:w="3330" w:type="dxa"/>
          </w:tcPr>
          <w:p w14:paraId="5AF47A0D" w14:textId="77777777" w:rsidR="0015378A" w:rsidRPr="00C547AC" w:rsidRDefault="0015378A" w:rsidP="0015378A">
            <w:pPr>
              <w:spacing w:line="276" w:lineRule="auto"/>
              <w:rPr>
                <w:rFonts w:ascii="Cambria" w:hAnsi="Cambria"/>
              </w:rPr>
            </w:pPr>
            <w:r w:rsidRPr="00C547AC">
              <w:rPr>
                <w:rFonts w:ascii="Cambria" w:hAnsi="Cambria"/>
              </w:rPr>
              <w:t>Home</w:t>
            </w:r>
          </w:p>
        </w:tc>
        <w:tc>
          <w:tcPr>
            <w:tcW w:w="2070" w:type="dxa"/>
          </w:tcPr>
          <w:p w14:paraId="6FFB3869" w14:textId="2842B670" w:rsidR="0015378A" w:rsidRPr="00C547AC" w:rsidRDefault="0015378A" w:rsidP="0015378A">
            <w:pPr>
              <w:spacing w:line="276" w:lineRule="auto"/>
              <w:rPr>
                <w:rFonts w:ascii="Cambria" w:hAnsi="Cambria"/>
              </w:rPr>
            </w:pPr>
            <w:r>
              <w:rPr>
                <w:rFonts w:ascii="Cambria" w:hAnsi="Cambria"/>
              </w:rPr>
              <w:t>200</w:t>
            </w:r>
          </w:p>
        </w:tc>
      </w:tr>
      <w:tr w:rsidR="0015378A" w:rsidRPr="00C547AC" w14:paraId="0AB6911A" w14:textId="77777777" w:rsidTr="007B7FC8">
        <w:tc>
          <w:tcPr>
            <w:tcW w:w="805" w:type="dxa"/>
          </w:tcPr>
          <w:p w14:paraId="507E6C98" w14:textId="77777777" w:rsidR="0015378A" w:rsidRPr="00C547AC" w:rsidRDefault="0015378A" w:rsidP="0015378A">
            <w:pPr>
              <w:spacing w:line="276" w:lineRule="auto"/>
              <w:rPr>
                <w:rFonts w:ascii="Cambria" w:hAnsi="Cambria"/>
              </w:rPr>
            </w:pPr>
            <w:r w:rsidRPr="00C547AC">
              <w:rPr>
                <w:rFonts w:ascii="Cambria" w:hAnsi="Cambria"/>
              </w:rPr>
              <w:t>30</w:t>
            </w:r>
          </w:p>
        </w:tc>
        <w:tc>
          <w:tcPr>
            <w:tcW w:w="3600" w:type="dxa"/>
          </w:tcPr>
          <w:p w14:paraId="1D18ED65" w14:textId="07535795" w:rsidR="0015378A" w:rsidRPr="00C547AC" w:rsidRDefault="007B7FC8" w:rsidP="007B7FC8">
            <w:pPr>
              <w:spacing w:line="276" w:lineRule="auto"/>
              <w:rPr>
                <w:rFonts w:ascii="Cambria" w:hAnsi="Cambria"/>
              </w:rPr>
            </w:pPr>
            <w:r>
              <w:rPr>
                <w:rFonts w:ascii="Cambria" w:hAnsi="Cambria"/>
              </w:rPr>
              <w:t>Special Interest Area (SIA)</w:t>
            </w:r>
          </w:p>
        </w:tc>
        <w:tc>
          <w:tcPr>
            <w:tcW w:w="3330" w:type="dxa"/>
          </w:tcPr>
          <w:p w14:paraId="6057FDED" w14:textId="20D301A0" w:rsidR="0015378A" w:rsidRPr="00C547AC" w:rsidRDefault="007B7FC8" w:rsidP="0015378A">
            <w:pPr>
              <w:spacing w:line="276" w:lineRule="auto"/>
              <w:rPr>
                <w:rFonts w:ascii="Cambria" w:hAnsi="Cambria"/>
              </w:rPr>
            </w:pPr>
            <w:r>
              <w:rPr>
                <w:rFonts w:ascii="Cambria" w:hAnsi="Cambria"/>
              </w:rPr>
              <w:t>Home or Off Site</w:t>
            </w:r>
          </w:p>
        </w:tc>
        <w:tc>
          <w:tcPr>
            <w:tcW w:w="2070" w:type="dxa"/>
          </w:tcPr>
          <w:p w14:paraId="2AB55CD1" w14:textId="2CE612E2" w:rsidR="0015378A" w:rsidRPr="00C547AC" w:rsidRDefault="007B7FC8" w:rsidP="0015378A">
            <w:pPr>
              <w:spacing w:line="276" w:lineRule="auto"/>
              <w:rPr>
                <w:rFonts w:ascii="Cambria" w:hAnsi="Cambria"/>
              </w:rPr>
            </w:pPr>
            <w:r>
              <w:rPr>
                <w:rFonts w:ascii="Cambria" w:hAnsi="Cambria"/>
              </w:rPr>
              <w:t>40</w:t>
            </w:r>
          </w:p>
        </w:tc>
      </w:tr>
      <w:tr w:rsidR="0015378A" w:rsidRPr="00C547AC" w14:paraId="1F8522C9" w14:textId="77777777" w:rsidTr="007B7FC8">
        <w:tc>
          <w:tcPr>
            <w:tcW w:w="805" w:type="dxa"/>
          </w:tcPr>
          <w:p w14:paraId="18E93763" w14:textId="7070D270" w:rsidR="0015378A" w:rsidRPr="00C547AC" w:rsidRDefault="00B60E83" w:rsidP="0015378A">
            <w:pPr>
              <w:spacing w:line="276" w:lineRule="auto"/>
              <w:rPr>
                <w:rFonts w:ascii="Cambria" w:hAnsi="Cambria"/>
              </w:rPr>
            </w:pPr>
            <w:r>
              <w:rPr>
                <w:rFonts w:ascii="Cambria" w:hAnsi="Cambria"/>
              </w:rPr>
              <w:t>31</w:t>
            </w:r>
          </w:p>
        </w:tc>
        <w:tc>
          <w:tcPr>
            <w:tcW w:w="3600" w:type="dxa"/>
          </w:tcPr>
          <w:p w14:paraId="45FE997F" w14:textId="65BE68F1" w:rsidR="0015378A" w:rsidRPr="00C547AC" w:rsidRDefault="007B7FC8" w:rsidP="007B7FC8">
            <w:pPr>
              <w:spacing w:line="276" w:lineRule="auto"/>
              <w:rPr>
                <w:rFonts w:ascii="Cambria" w:hAnsi="Cambria"/>
              </w:rPr>
            </w:pPr>
            <w:r>
              <w:rPr>
                <w:rFonts w:ascii="Cambria" w:hAnsi="Cambria"/>
              </w:rPr>
              <w:t>(Optional) Additional SIA</w:t>
            </w:r>
          </w:p>
        </w:tc>
        <w:tc>
          <w:tcPr>
            <w:tcW w:w="3330" w:type="dxa"/>
          </w:tcPr>
          <w:p w14:paraId="53537062" w14:textId="7D86EAA7" w:rsidR="0015378A" w:rsidRPr="00C547AC" w:rsidRDefault="007B7FC8" w:rsidP="0015378A">
            <w:pPr>
              <w:spacing w:line="276" w:lineRule="auto"/>
              <w:rPr>
                <w:rFonts w:ascii="Cambria" w:hAnsi="Cambria"/>
              </w:rPr>
            </w:pPr>
            <w:r>
              <w:rPr>
                <w:rFonts w:ascii="Cambria" w:hAnsi="Cambria"/>
              </w:rPr>
              <w:t>Home of Off Site</w:t>
            </w:r>
          </w:p>
        </w:tc>
        <w:tc>
          <w:tcPr>
            <w:tcW w:w="2070" w:type="dxa"/>
          </w:tcPr>
          <w:p w14:paraId="430B31DF" w14:textId="20DC6439" w:rsidR="0015378A" w:rsidRPr="00C547AC" w:rsidRDefault="007B7FC8" w:rsidP="0015378A">
            <w:pPr>
              <w:spacing w:line="276" w:lineRule="auto"/>
              <w:rPr>
                <w:rFonts w:ascii="Cambria" w:hAnsi="Cambria"/>
              </w:rPr>
            </w:pPr>
            <w:r>
              <w:rPr>
                <w:rFonts w:ascii="Cambria" w:hAnsi="Cambria"/>
              </w:rPr>
              <w:t>40</w:t>
            </w:r>
          </w:p>
        </w:tc>
      </w:tr>
      <w:tr w:rsidR="0015378A" w:rsidRPr="00C547AC" w14:paraId="2B1CA4AF" w14:textId="77777777" w:rsidTr="007B7FC8">
        <w:tc>
          <w:tcPr>
            <w:tcW w:w="805" w:type="dxa"/>
          </w:tcPr>
          <w:p w14:paraId="51944CA4" w14:textId="77777777" w:rsidR="0015378A" w:rsidRPr="00C547AC" w:rsidRDefault="0015378A" w:rsidP="0015378A">
            <w:pPr>
              <w:spacing w:line="276" w:lineRule="auto"/>
              <w:rPr>
                <w:rFonts w:ascii="Cambria" w:hAnsi="Cambria"/>
              </w:rPr>
            </w:pPr>
          </w:p>
        </w:tc>
        <w:tc>
          <w:tcPr>
            <w:tcW w:w="3600" w:type="dxa"/>
          </w:tcPr>
          <w:p w14:paraId="414CFE54" w14:textId="68F07E29" w:rsidR="0015378A" w:rsidRPr="00C547AC" w:rsidRDefault="0015378A" w:rsidP="0015378A">
            <w:pPr>
              <w:spacing w:line="276" w:lineRule="auto"/>
              <w:rPr>
                <w:rFonts w:ascii="Cambria" w:hAnsi="Cambria"/>
                <w:b/>
              </w:rPr>
            </w:pPr>
            <w:r w:rsidRPr="00C547AC">
              <w:rPr>
                <w:rFonts w:ascii="Cambria" w:hAnsi="Cambria"/>
                <w:b/>
              </w:rPr>
              <w:t xml:space="preserve">GRADE for </w:t>
            </w:r>
            <w:r w:rsidR="0017751D">
              <w:rPr>
                <w:rFonts w:ascii="Cambria" w:hAnsi="Cambria"/>
                <w:b/>
              </w:rPr>
              <w:t>NTR</w:t>
            </w:r>
            <w:r w:rsidRPr="00C547AC">
              <w:rPr>
                <w:rFonts w:ascii="Cambria" w:hAnsi="Cambria"/>
                <w:b/>
              </w:rPr>
              <w:t xml:space="preserve"> 5984</w:t>
            </w:r>
          </w:p>
        </w:tc>
        <w:tc>
          <w:tcPr>
            <w:tcW w:w="3330" w:type="dxa"/>
          </w:tcPr>
          <w:p w14:paraId="41C5B2AF" w14:textId="77777777" w:rsidR="0015378A" w:rsidRPr="00C547AC" w:rsidRDefault="0015378A" w:rsidP="0015378A">
            <w:pPr>
              <w:spacing w:line="276" w:lineRule="auto"/>
              <w:rPr>
                <w:rFonts w:ascii="Cambria" w:hAnsi="Cambria"/>
                <w:b/>
              </w:rPr>
            </w:pPr>
          </w:p>
        </w:tc>
        <w:tc>
          <w:tcPr>
            <w:tcW w:w="2070" w:type="dxa"/>
          </w:tcPr>
          <w:p w14:paraId="5864B911" w14:textId="5C0BA73E" w:rsidR="0015378A" w:rsidRPr="00C547AC" w:rsidRDefault="007B7FC8" w:rsidP="0015378A">
            <w:pPr>
              <w:spacing w:line="276" w:lineRule="auto"/>
              <w:rPr>
                <w:rFonts w:ascii="Cambria" w:hAnsi="Cambria"/>
                <w:b/>
              </w:rPr>
            </w:pPr>
            <w:r>
              <w:rPr>
                <w:rFonts w:ascii="Cambria" w:hAnsi="Cambria"/>
                <w:b/>
              </w:rPr>
              <w:t>(24</w:t>
            </w:r>
            <w:r w:rsidR="0015378A">
              <w:rPr>
                <w:rFonts w:ascii="Cambria" w:hAnsi="Cambria"/>
                <w:b/>
              </w:rPr>
              <w:t>0</w:t>
            </w:r>
            <w:r>
              <w:rPr>
                <w:rFonts w:ascii="Cambria" w:hAnsi="Cambria"/>
                <w:b/>
              </w:rPr>
              <w:t>-280</w:t>
            </w:r>
            <w:r w:rsidR="0015378A">
              <w:rPr>
                <w:rFonts w:ascii="Cambria" w:hAnsi="Cambria"/>
                <w:b/>
              </w:rPr>
              <w:t>/1200</w:t>
            </w:r>
            <w:r>
              <w:rPr>
                <w:rFonts w:ascii="Cambria" w:hAnsi="Cambria"/>
                <w:b/>
              </w:rPr>
              <w:t>-1240</w:t>
            </w:r>
            <w:r w:rsidR="0015378A">
              <w:rPr>
                <w:rFonts w:ascii="Cambria" w:hAnsi="Cambria"/>
                <w:b/>
              </w:rPr>
              <w:t xml:space="preserve"> h</w:t>
            </w:r>
            <w:r w:rsidR="0015378A" w:rsidRPr="00C547AC">
              <w:rPr>
                <w:rFonts w:ascii="Cambria" w:hAnsi="Cambria"/>
                <w:b/>
              </w:rPr>
              <w:t>rs)</w:t>
            </w:r>
          </w:p>
        </w:tc>
      </w:tr>
    </w:tbl>
    <w:p w14:paraId="66FEE9D6" w14:textId="74DFD9E1" w:rsidR="00C547AC" w:rsidRDefault="00C547AC" w:rsidP="00AF73D8">
      <w:pPr>
        <w:tabs>
          <w:tab w:val="left" w:pos="6780"/>
        </w:tabs>
        <w:rPr>
          <w:rFonts w:ascii="Cambria" w:hAnsi="Cambria"/>
        </w:rPr>
      </w:pPr>
    </w:p>
    <w:p w14:paraId="04404E0D" w14:textId="77777777" w:rsidR="001A1CEC" w:rsidRPr="00F3069F" w:rsidRDefault="001A1CEC" w:rsidP="001A1CEC">
      <w:pPr>
        <w:rPr>
          <w:rFonts w:ascii="Cambria" w:hAnsi="Cambria"/>
          <w:b/>
          <w:i/>
          <w:u w:val="single"/>
        </w:rPr>
      </w:pPr>
      <w:r w:rsidRPr="00F3069F">
        <w:rPr>
          <w:rFonts w:ascii="Cambria" w:hAnsi="Cambria"/>
          <w:b/>
          <w:i/>
          <w:u w:val="single"/>
        </w:rPr>
        <w:t>Academic and DI Calendar/Schedule</w:t>
      </w:r>
    </w:p>
    <w:p w14:paraId="31FF05B7" w14:textId="25C67D8F" w:rsidR="001A1CEC" w:rsidRPr="00C72518" w:rsidRDefault="001A1CEC" w:rsidP="001A1CEC">
      <w:pPr>
        <w:rPr>
          <w:rFonts w:ascii="Cambria" w:hAnsi="Cambria"/>
        </w:rPr>
      </w:pPr>
      <w:r w:rsidRPr="00C72518">
        <w:rPr>
          <w:rFonts w:ascii="Cambria" w:hAnsi="Cambria"/>
        </w:rPr>
        <w:t>Graduate students, while enrolled in graduate coursework, will follow the University’s academic calendar.  While completing the Dietetic Internship, interns will follow the University’s academic calendar for important dates</w:t>
      </w:r>
      <w:r w:rsidR="00387778">
        <w:rPr>
          <w:rFonts w:ascii="Cambria" w:hAnsi="Cambria"/>
        </w:rPr>
        <w:t>,</w:t>
      </w:r>
      <w:r w:rsidRPr="00C72518">
        <w:rPr>
          <w:rFonts w:ascii="Cambria" w:hAnsi="Cambria"/>
        </w:rPr>
        <w:t xml:space="preserve"> such as withdrawal, drop, grade deadlines, and applying for graduation.  The University academic calendar is available from the Office of the Provost website at www.eiu.edu/registra/acadcal.php.</w:t>
      </w:r>
    </w:p>
    <w:p w14:paraId="1F8B11C7" w14:textId="77777777" w:rsidR="001A1CEC" w:rsidRPr="00C72518" w:rsidRDefault="001A1CEC" w:rsidP="001A1CEC">
      <w:pPr>
        <w:rPr>
          <w:rFonts w:ascii="Cambria" w:hAnsi="Cambria"/>
        </w:rPr>
      </w:pPr>
      <w:r w:rsidRPr="00C72518">
        <w:rPr>
          <w:rFonts w:ascii="Cambria" w:hAnsi="Cambria"/>
        </w:rPr>
        <w:t>While in the Dietetic Internship, interns will follow the internship site’s schedule as far as holidays and attendance. The following dates, interns do not need to report to their internship site:</w:t>
      </w:r>
    </w:p>
    <w:p w14:paraId="3535C008" w14:textId="3AAC67AC" w:rsidR="001A1CEC" w:rsidRPr="00C72518" w:rsidRDefault="001A1CEC" w:rsidP="00C72518">
      <w:pPr>
        <w:pStyle w:val="ListParagraph"/>
        <w:numPr>
          <w:ilvl w:val="1"/>
          <w:numId w:val="2"/>
        </w:numPr>
        <w:spacing w:after="0" w:line="240" w:lineRule="auto"/>
        <w:rPr>
          <w:rFonts w:ascii="Cambria" w:hAnsi="Cambria"/>
        </w:rPr>
      </w:pPr>
      <w:r w:rsidRPr="00C72518">
        <w:rPr>
          <w:rFonts w:ascii="Cambria" w:hAnsi="Cambria"/>
        </w:rPr>
        <w:lastRenderedPageBreak/>
        <w:t>Memorial Day</w:t>
      </w:r>
    </w:p>
    <w:p w14:paraId="6A14CA58" w14:textId="10E62000" w:rsidR="001A1CEC" w:rsidRPr="00C72518" w:rsidRDefault="001A1CEC" w:rsidP="00C72518">
      <w:pPr>
        <w:pStyle w:val="ListParagraph"/>
        <w:numPr>
          <w:ilvl w:val="1"/>
          <w:numId w:val="2"/>
        </w:numPr>
        <w:spacing w:after="0" w:line="240" w:lineRule="auto"/>
        <w:rPr>
          <w:rFonts w:ascii="Cambria" w:hAnsi="Cambria"/>
        </w:rPr>
      </w:pPr>
      <w:r w:rsidRPr="00C72518">
        <w:rPr>
          <w:rFonts w:ascii="Cambria" w:hAnsi="Cambria"/>
        </w:rPr>
        <w:t>Fourth of July</w:t>
      </w:r>
    </w:p>
    <w:p w14:paraId="3AA39133" w14:textId="0E595423" w:rsidR="001A1CEC" w:rsidRPr="00C72518" w:rsidRDefault="001A1CEC" w:rsidP="00C72518">
      <w:pPr>
        <w:pStyle w:val="ListParagraph"/>
        <w:numPr>
          <w:ilvl w:val="1"/>
          <w:numId w:val="2"/>
        </w:numPr>
        <w:spacing w:after="0" w:line="240" w:lineRule="auto"/>
        <w:rPr>
          <w:rFonts w:ascii="Cambria" w:hAnsi="Cambria"/>
        </w:rPr>
      </w:pPr>
      <w:r w:rsidRPr="00C72518">
        <w:rPr>
          <w:rFonts w:ascii="Cambria" w:hAnsi="Cambria"/>
        </w:rPr>
        <w:t>Labor Day</w:t>
      </w:r>
    </w:p>
    <w:p w14:paraId="30061557" w14:textId="73EC91BD" w:rsidR="001A1CEC" w:rsidRPr="00C72518" w:rsidRDefault="001A1CEC" w:rsidP="00C72518">
      <w:pPr>
        <w:pStyle w:val="ListParagraph"/>
        <w:numPr>
          <w:ilvl w:val="1"/>
          <w:numId w:val="2"/>
        </w:numPr>
        <w:spacing w:after="0" w:line="240" w:lineRule="auto"/>
        <w:rPr>
          <w:rFonts w:ascii="Cambria" w:hAnsi="Cambria"/>
        </w:rPr>
      </w:pPr>
      <w:r w:rsidRPr="00C72518">
        <w:rPr>
          <w:rFonts w:ascii="Cambria" w:hAnsi="Cambria"/>
        </w:rPr>
        <w:t>Thanksgiving and the day after</w:t>
      </w:r>
    </w:p>
    <w:p w14:paraId="746D6CD7" w14:textId="62911A60" w:rsidR="001A1CEC" w:rsidRPr="00C72518" w:rsidRDefault="001A1CEC" w:rsidP="00C72518">
      <w:pPr>
        <w:pStyle w:val="ListParagraph"/>
        <w:numPr>
          <w:ilvl w:val="1"/>
          <w:numId w:val="2"/>
        </w:numPr>
        <w:spacing w:after="0" w:line="240" w:lineRule="auto"/>
        <w:rPr>
          <w:rFonts w:ascii="Cambria" w:hAnsi="Cambria"/>
        </w:rPr>
      </w:pPr>
      <w:r w:rsidRPr="00C72518">
        <w:rPr>
          <w:rFonts w:ascii="Cambria" w:hAnsi="Cambria"/>
        </w:rPr>
        <w:t>Christmas Day</w:t>
      </w:r>
    </w:p>
    <w:p w14:paraId="24F563D3" w14:textId="76A7E04A" w:rsidR="001A1CEC" w:rsidRPr="00C72518" w:rsidRDefault="001A1CEC" w:rsidP="00C72518">
      <w:pPr>
        <w:pStyle w:val="ListParagraph"/>
        <w:numPr>
          <w:ilvl w:val="1"/>
          <w:numId w:val="2"/>
        </w:numPr>
        <w:spacing w:after="0" w:line="240" w:lineRule="auto"/>
        <w:rPr>
          <w:rFonts w:ascii="Cambria" w:hAnsi="Cambria"/>
        </w:rPr>
      </w:pPr>
      <w:r w:rsidRPr="00C72518">
        <w:rPr>
          <w:rFonts w:ascii="Cambria" w:hAnsi="Cambria"/>
        </w:rPr>
        <w:t>New Year’s Day</w:t>
      </w:r>
    </w:p>
    <w:p w14:paraId="16A6B8E0" w14:textId="77777777" w:rsidR="001A1CEC" w:rsidRPr="00C72518" w:rsidRDefault="001A1CEC" w:rsidP="001A1CEC">
      <w:pPr>
        <w:spacing w:after="0" w:line="240" w:lineRule="auto"/>
        <w:rPr>
          <w:rFonts w:ascii="Cambria" w:hAnsi="Cambria"/>
        </w:rPr>
      </w:pPr>
    </w:p>
    <w:p w14:paraId="4ACB9E6E" w14:textId="16E22CF2" w:rsidR="00387778" w:rsidRDefault="001A1CEC" w:rsidP="001A1CEC">
      <w:pPr>
        <w:rPr>
          <w:rFonts w:ascii="Cambria" w:hAnsi="Cambria"/>
        </w:rPr>
      </w:pPr>
      <w:r w:rsidRPr="00C72518">
        <w:rPr>
          <w:rFonts w:ascii="Cambria" w:hAnsi="Cambria"/>
        </w:rPr>
        <w:t xml:space="preserve">Other holidays and religious obligations </w:t>
      </w:r>
      <w:r w:rsidR="003831F0">
        <w:rPr>
          <w:rFonts w:ascii="Cambria" w:hAnsi="Cambria"/>
        </w:rPr>
        <w:t>requiring time</w:t>
      </w:r>
      <w:r w:rsidRPr="00C72518">
        <w:rPr>
          <w:rFonts w:ascii="Cambria" w:hAnsi="Cambria"/>
        </w:rPr>
        <w:t xml:space="preserve"> off</w:t>
      </w:r>
      <w:r w:rsidR="00EA5FF4">
        <w:rPr>
          <w:rFonts w:ascii="Cambria" w:hAnsi="Cambria"/>
        </w:rPr>
        <w:t xml:space="preserve"> </w:t>
      </w:r>
      <w:r w:rsidR="003831F0">
        <w:rPr>
          <w:rFonts w:ascii="Cambria" w:hAnsi="Cambria"/>
        </w:rPr>
        <w:t xml:space="preserve">should be </w:t>
      </w:r>
      <w:r w:rsidRPr="00C72518">
        <w:rPr>
          <w:rFonts w:ascii="Cambria" w:hAnsi="Cambria"/>
        </w:rPr>
        <w:t>discuss</w:t>
      </w:r>
      <w:r w:rsidR="003831F0">
        <w:rPr>
          <w:rFonts w:ascii="Cambria" w:hAnsi="Cambria"/>
        </w:rPr>
        <w:t>ed</w:t>
      </w:r>
      <w:r w:rsidRPr="00C72518">
        <w:rPr>
          <w:rFonts w:ascii="Cambria" w:hAnsi="Cambria"/>
        </w:rPr>
        <w:t xml:space="preserve"> with </w:t>
      </w:r>
      <w:r w:rsidR="00EA5FF4">
        <w:rPr>
          <w:rFonts w:ascii="Cambria" w:hAnsi="Cambria"/>
        </w:rPr>
        <w:t xml:space="preserve">the Site Director </w:t>
      </w:r>
      <w:r w:rsidR="003831F0">
        <w:rPr>
          <w:rFonts w:ascii="Cambria" w:hAnsi="Cambria"/>
        </w:rPr>
        <w:t xml:space="preserve">at the beginning of </w:t>
      </w:r>
      <w:r w:rsidR="00CD19A2">
        <w:rPr>
          <w:rFonts w:ascii="Cambria" w:hAnsi="Cambria"/>
        </w:rPr>
        <w:t>the</w:t>
      </w:r>
      <w:r w:rsidR="003831F0">
        <w:rPr>
          <w:rFonts w:ascii="Cambria" w:hAnsi="Cambria"/>
        </w:rPr>
        <w:t xml:space="preserve"> internship experience.</w:t>
      </w:r>
    </w:p>
    <w:p w14:paraId="0A5B8A93" w14:textId="18A88BA1" w:rsidR="00C547AC" w:rsidRPr="00571B50" w:rsidRDefault="00C547AC" w:rsidP="00C72518">
      <w:pPr>
        <w:rPr>
          <w:rFonts w:ascii="Cambria" w:hAnsi="Cambria"/>
          <w:b/>
          <w:i/>
          <w:u w:val="single"/>
        </w:rPr>
      </w:pPr>
      <w:r w:rsidRPr="00571B50">
        <w:rPr>
          <w:rFonts w:ascii="Cambria" w:hAnsi="Cambria"/>
          <w:b/>
          <w:i/>
          <w:u w:val="single"/>
        </w:rPr>
        <w:t>Evaluation Policy</w:t>
      </w:r>
    </w:p>
    <w:p w14:paraId="424A3EE3" w14:textId="77777777" w:rsidR="00C547AC" w:rsidRPr="00F8554B" w:rsidRDefault="00C547AC" w:rsidP="00C547AC">
      <w:pPr>
        <w:spacing w:line="240" w:lineRule="auto"/>
        <w:rPr>
          <w:rFonts w:ascii="Cambria" w:hAnsi="Cambria"/>
        </w:rPr>
      </w:pPr>
      <w:r w:rsidRPr="00F8554B">
        <w:rPr>
          <w:rFonts w:ascii="Cambria" w:hAnsi="Cambria"/>
        </w:rPr>
        <w:t xml:space="preserve">The purpose of evaluation is threefold: </w:t>
      </w:r>
    </w:p>
    <w:p w14:paraId="355B52C6" w14:textId="77777777" w:rsidR="00C547AC" w:rsidRPr="00F8554B" w:rsidRDefault="00C547AC" w:rsidP="00C72518">
      <w:pPr>
        <w:pStyle w:val="ListParagraph"/>
        <w:numPr>
          <w:ilvl w:val="0"/>
          <w:numId w:val="11"/>
        </w:numPr>
        <w:spacing w:after="0" w:line="240" w:lineRule="auto"/>
        <w:rPr>
          <w:rFonts w:ascii="Cambria" w:hAnsi="Cambria"/>
        </w:rPr>
      </w:pPr>
      <w:r w:rsidRPr="00F8554B">
        <w:rPr>
          <w:rFonts w:ascii="Cambria" w:hAnsi="Cambria"/>
        </w:rPr>
        <w:t xml:space="preserve">To assist the graduate dietetic </w:t>
      </w:r>
      <w:proofErr w:type="gramStart"/>
      <w:r w:rsidRPr="00F8554B">
        <w:rPr>
          <w:rFonts w:ascii="Cambria" w:hAnsi="Cambria"/>
        </w:rPr>
        <w:t>intern</w:t>
      </w:r>
      <w:proofErr w:type="gramEnd"/>
      <w:r w:rsidRPr="00F8554B">
        <w:rPr>
          <w:rFonts w:ascii="Cambria" w:hAnsi="Cambria"/>
        </w:rPr>
        <w:t xml:space="preserve"> develop professionally and personally.</w:t>
      </w:r>
    </w:p>
    <w:p w14:paraId="0B833446" w14:textId="77777777" w:rsidR="00C547AC" w:rsidRPr="00F8554B" w:rsidRDefault="00C547AC" w:rsidP="00C72518">
      <w:pPr>
        <w:pStyle w:val="ListParagraph"/>
        <w:numPr>
          <w:ilvl w:val="0"/>
          <w:numId w:val="11"/>
        </w:numPr>
        <w:spacing w:after="0" w:line="240" w:lineRule="auto"/>
        <w:rPr>
          <w:rFonts w:ascii="Cambria" w:hAnsi="Cambria"/>
        </w:rPr>
      </w:pPr>
      <w:r w:rsidRPr="00F8554B">
        <w:rPr>
          <w:rFonts w:ascii="Cambria" w:hAnsi="Cambria"/>
        </w:rPr>
        <w:t>To provide an appropriate assessment of their progress.</w:t>
      </w:r>
    </w:p>
    <w:p w14:paraId="437919B3" w14:textId="77777777" w:rsidR="00C547AC" w:rsidRDefault="00C547AC" w:rsidP="00BC1567">
      <w:pPr>
        <w:pStyle w:val="ListParagraph"/>
        <w:numPr>
          <w:ilvl w:val="0"/>
          <w:numId w:val="11"/>
        </w:numPr>
        <w:spacing w:line="240" w:lineRule="auto"/>
        <w:rPr>
          <w:rFonts w:ascii="Cambria" w:hAnsi="Cambria"/>
        </w:rPr>
      </w:pPr>
      <w:r w:rsidRPr="00F8554B">
        <w:rPr>
          <w:rFonts w:ascii="Cambria" w:hAnsi="Cambria"/>
        </w:rPr>
        <w:t>To provide a continuing plan for professional growth.</w:t>
      </w:r>
    </w:p>
    <w:p w14:paraId="6707B808" w14:textId="07611D2A" w:rsidR="00C547AC" w:rsidRPr="00F8554B" w:rsidRDefault="00C547AC" w:rsidP="00BC1567">
      <w:pPr>
        <w:spacing w:after="120" w:line="240" w:lineRule="auto"/>
        <w:rPr>
          <w:rFonts w:ascii="Cambria" w:hAnsi="Cambria"/>
        </w:rPr>
      </w:pPr>
      <w:r w:rsidRPr="00F8554B">
        <w:rPr>
          <w:rFonts w:ascii="Cambria" w:hAnsi="Cambria"/>
        </w:rPr>
        <w:t xml:space="preserve">The intern is responsible for providing the preceptors with the appropriate rotation evaluation </w:t>
      </w:r>
      <w:r w:rsidR="0005537C">
        <w:rPr>
          <w:rFonts w:ascii="Cambria" w:hAnsi="Cambria"/>
        </w:rPr>
        <w:t>link</w:t>
      </w:r>
      <w:r w:rsidRPr="00F8554B">
        <w:rPr>
          <w:rFonts w:ascii="Cambria" w:hAnsi="Cambria"/>
        </w:rPr>
        <w:t>(s)</w:t>
      </w:r>
      <w:r w:rsidR="0005537C">
        <w:rPr>
          <w:rFonts w:ascii="Cambria" w:hAnsi="Cambria"/>
        </w:rPr>
        <w:t>/form(s)</w:t>
      </w:r>
      <w:r w:rsidRPr="00F8554B">
        <w:rPr>
          <w:rFonts w:ascii="Cambria" w:hAnsi="Cambria"/>
        </w:rPr>
        <w:t xml:space="preserve"> and making an appointment with the supervisor(s) to complete each evaluation. At the times designated in the Evaluation Schedule below, evaluation forms are to be completed separately by the intern and the rotation supervisor. After discussing the intern’s and preceptor’s evaluations, </w:t>
      </w:r>
      <w:r w:rsidR="0005537C">
        <w:rPr>
          <w:rFonts w:ascii="Cambria" w:hAnsi="Cambria"/>
        </w:rPr>
        <w:t>the information should be loaded into qualtrics and an updated copy of the evaluation completion log loaded into the appropriate drop box in D2L</w:t>
      </w:r>
      <w:r w:rsidRPr="00F8554B">
        <w:rPr>
          <w:rFonts w:ascii="Cambria" w:hAnsi="Cambria"/>
        </w:rPr>
        <w:t>.  This formal evaluation should be supplemented by frequent,</w:t>
      </w:r>
      <w:r w:rsidR="003831F0">
        <w:rPr>
          <w:rFonts w:ascii="Cambria" w:hAnsi="Cambria"/>
        </w:rPr>
        <w:t xml:space="preserve"> and</w:t>
      </w:r>
      <w:r w:rsidR="000F6996">
        <w:rPr>
          <w:rFonts w:ascii="Cambria" w:hAnsi="Cambria"/>
        </w:rPr>
        <w:t xml:space="preserve"> ongoing,</w:t>
      </w:r>
      <w:r w:rsidRPr="00F8554B">
        <w:rPr>
          <w:rFonts w:ascii="Cambria" w:hAnsi="Cambria"/>
        </w:rPr>
        <w:t xml:space="preserve"> informal feedback between the intern and the preceptors.  Ongoing self-evaluation by the intern is also a cornerstone of the process.  At the conclusion of the DI, the intern will evaluate the Dietetic Internship, the preceptors, and the overall graduate program.</w:t>
      </w:r>
    </w:p>
    <w:p w14:paraId="66CD8FB8" w14:textId="77777777" w:rsidR="00C547AC" w:rsidRPr="00F3069F" w:rsidRDefault="00C547AC" w:rsidP="00C547AC">
      <w:pPr>
        <w:spacing w:line="240" w:lineRule="auto"/>
        <w:rPr>
          <w:rFonts w:ascii="Cambria" w:hAnsi="Cambria"/>
          <w:i/>
        </w:rPr>
      </w:pPr>
      <w:r w:rsidRPr="00F3069F">
        <w:rPr>
          <w:rFonts w:ascii="Cambria" w:hAnsi="Cambria"/>
          <w:i/>
        </w:rPr>
        <w:t>Intern Evaluation of Performance and Grading</w:t>
      </w:r>
    </w:p>
    <w:p w14:paraId="255A9CCA" w14:textId="78D2B26B" w:rsidR="00C547AC" w:rsidRPr="00282946" w:rsidRDefault="00C547AC" w:rsidP="00C547AC">
      <w:pPr>
        <w:spacing w:line="240" w:lineRule="auto"/>
        <w:rPr>
          <w:rFonts w:ascii="Cambria" w:hAnsi="Cambria"/>
        </w:rPr>
      </w:pPr>
      <w:r w:rsidRPr="00282946">
        <w:rPr>
          <w:rFonts w:ascii="Cambria" w:hAnsi="Cambria"/>
        </w:rPr>
        <w:t xml:space="preserve">Graduate dietetic interns (DIs) are informed regularly of their progress by their preceptors.  It is the DI’s responsibility to schedule rotation evaluations with the Site Director and/or preceptors and to keep the </w:t>
      </w:r>
      <w:r>
        <w:rPr>
          <w:rFonts w:ascii="Cambria" w:hAnsi="Cambria"/>
        </w:rPr>
        <w:t>DI</w:t>
      </w:r>
      <w:r w:rsidRPr="00282946">
        <w:rPr>
          <w:rFonts w:ascii="Cambria" w:hAnsi="Cambria"/>
        </w:rPr>
        <w:t xml:space="preserve"> Coordinator abreast of their progress. The </w:t>
      </w:r>
      <w:proofErr w:type="gramStart"/>
      <w:r w:rsidRPr="00282946">
        <w:rPr>
          <w:rFonts w:ascii="Cambria" w:hAnsi="Cambria"/>
        </w:rPr>
        <w:t>interns</w:t>
      </w:r>
      <w:proofErr w:type="gramEnd"/>
      <w:r w:rsidRPr="00282946">
        <w:rPr>
          <w:rFonts w:ascii="Cambria" w:hAnsi="Cambria"/>
        </w:rPr>
        <w:t xml:space="preserve"> complete self-</w:t>
      </w:r>
      <w:r>
        <w:rPr>
          <w:rFonts w:ascii="Cambria" w:hAnsi="Cambria"/>
        </w:rPr>
        <w:t>assessments</w:t>
      </w:r>
      <w:r w:rsidRPr="00282946">
        <w:rPr>
          <w:rFonts w:ascii="Cambria" w:hAnsi="Cambria"/>
        </w:rPr>
        <w:t xml:space="preserve"> and receive formal written </w:t>
      </w:r>
      <w:r>
        <w:rPr>
          <w:rFonts w:ascii="Cambria" w:hAnsi="Cambria"/>
        </w:rPr>
        <w:t>assessment</w:t>
      </w:r>
      <w:r w:rsidRPr="00282946">
        <w:rPr>
          <w:rFonts w:ascii="Cambria" w:hAnsi="Cambria"/>
        </w:rPr>
        <w:t xml:space="preserve"> on their progress at specified intervals throughout the program. The </w:t>
      </w:r>
      <w:r w:rsidR="00CD19A2">
        <w:rPr>
          <w:rFonts w:ascii="Cambria" w:hAnsi="Cambria"/>
        </w:rPr>
        <w:t>i</w:t>
      </w:r>
      <w:r w:rsidRPr="00282946">
        <w:rPr>
          <w:rFonts w:ascii="Cambria" w:hAnsi="Cambria"/>
        </w:rPr>
        <w:t xml:space="preserve">ntern is responsible to assure that the </w:t>
      </w:r>
      <w:r>
        <w:rPr>
          <w:rFonts w:ascii="Cambria" w:hAnsi="Cambria"/>
        </w:rPr>
        <w:t>DI</w:t>
      </w:r>
      <w:r w:rsidRPr="00282946">
        <w:rPr>
          <w:rFonts w:ascii="Cambria" w:hAnsi="Cambria"/>
        </w:rPr>
        <w:t xml:space="preserve"> Coordinator receives all evaluations in D2L in the proper dropboxes.</w:t>
      </w:r>
    </w:p>
    <w:p w14:paraId="7AB8FD42" w14:textId="44390301" w:rsidR="00C547AC" w:rsidRPr="00282946" w:rsidRDefault="00C547AC" w:rsidP="00C547AC">
      <w:pPr>
        <w:spacing w:line="240" w:lineRule="auto"/>
        <w:rPr>
          <w:rFonts w:ascii="Cambria" w:hAnsi="Cambria"/>
        </w:rPr>
      </w:pPr>
      <w:r w:rsidRPr="00282946">
        <w:rPr>
          <w:rFonts w:ascii="Cambria" w:hAnsi="Cambria"/>
        </w:rPr>
        <w:t xml:space="preserve">The </w:t>
      </w:r>
      <w:r>
        <w:rPr>
          <w:rFonts w:ascii="Cambria" w:hAnsi="Cambria"/>
        </w:rPr>
        <w:t>DI</w:t>
      </w:r>
      <w:r w:rsidRPr="00282946">
        <w:rPr>
          <w:rFonts w:ascii="Cambria" w:hAnsi="Cambria"/>
        </w:rPr>
        <w:t xml:space="preserve"> Coordinator will assign and report grades (Credit or No Credit) based on verbal and written feedback from each site</w:t>
      </w:r>
      <w:r w:rsidR="00CD19A2">
        <w:rPr>
          <w:rFonts w:ascii="Cambria" w:hAnsi="Cambria"/>
        </w:rPr>
        <w:t>, reported</w:t>
      </w:r>
      <w:r w:rsidR="00EA5FF4">
        <w:rPr>
          <w:rFonts w:ascii="Cambria" w:hAnsi="Cambria"/>
        </w:rPr>
        <w:t xml:space="preserve"> </w:t>
      </w:r>
      <w:r w:rsidRPr="00282946">
        <w:rPr>
          <w:rFonts w:ascii="Cambria" w:hAnsi="Cambria"/>
        </w:rPr>
        <w:t>performance evaluations, and in consultation with the DI’s Site Director. A total of four grades will be issued, one for each quarter of the di</w:t>
      </w:r>
      <w:r>
        <w:rPr>
          <w:rFonts w:ascii="Cambria" w:hAnsi="Cambria"/>
        </w:rPr>
        <w:t>e</w:t>
      </w:r>
      <w:r w:rsidRPr="00282946">
        <w:rPr>
          <w:rFonts w:ascii="Cambria" w:hAnsi="Cambria"/>
        </w:rPr>
        <w:t>tetic internship (see Dietetic Intern Agreement Form and/or DI Rotation Schedule).</w:t>
      </w:r>
    </w:p>
    <w:p w14:paraId="0A07A6AB" w14:textId="50A21B38" w:rsidR="00C547AC" w:rsidRDefault="00C547AC" w:rsidP="00C547AC">
      <w:pPr>
        <w:spacing w:line="240" w:lineRule="auto"/>
        <w:rPr>
          <w:rFonts w:ascii="Cambria" w:hAnsi="Cambria"/>
        </w:rPr>
      </w:pPr>
      <w:r w:rsidRPr="00282946">
        <w:rPr>
          <w:rFonts w:ascii="Cambria" w:hAnsi="Cambria"/>
        </w:rPr>
        <w:t xml:space="preserve">Given that the start date of the Dietetic Internship sections is not in correlation with the University semester, a grade of “Incomplete” might be given. Once the identified standards are completed, the </w:t>
      </w:r>
      <w:r w:rsidR="000F5099">
        <w:rPr>
          <w:rFonts w:ascii="Cambria" w:hAnsi="Cambria"/>
        </w:rPr>
        <w:t>DI</w:t>
      </w:r>
      <w:r w:rsidRPr="00282946">
        <w:rPr>
          <w:rFonts w:ascii="Cambria" w:hAnsi="Cambria"/>
        </w:rPr>
        <w:t xml:space="preserve"> Coordinator will submit the paperwork to change the “I</w:t>
      </w:r>
      <w:r w:rsidR="00CD19A2">
        <w:rPr>
          <w:rFonts w:ascii="Cambria" w:hAnsi="Cambria"/>
        </w:rPr>
        <w:t>ncomplete</w:t>
      </w:r>
      <w:r w:rsidRPr="00282946">
        <w:rPr>
          <w:rFonts w:ascii="Cambria" w:hAnsi="Cambria"/>
        </w:rPr>
        <w:t>” to a grade. All standards must be achieved before the end of the Dietetic Internship in order for the verification statement to be awarded.</w:t>
      </w:r>
    </w:p>
    <w:p w14:paraId="4CBFEEDF" w14:textId="5247B031" w:rsidR="00571B50" w:rsidRDefault="00571B50" w:rsidP="00C547AC">
      <w:pPr>
        <w:spacing w:line="240" w:lineRule="auto"/>
        <w:rPr>
          <w:rFonts w:ascii="Cambria" w:hAnsi="Cambria"/>
        </w:rPr>
      </w:pPr>
    </w:p>
    <w:p w14:paraId="233F295C" w14:textId="492274EE" w:rsidR="0088582F" w:rsidRDefault="0088582F" w:rsidP="00C547AC">
      <w:pPr>
        <w:spacing w:line="240" w:lineRule="auto"/>
        <w:rPr>
          <w:rFonts w:ascii="Cambria" w:hAnsi="Cambria"/>
        </w:rPr>
      </w:pPr>
    </w:p>
    <w:p w14:paraId="49ECA561" w14:textId="77777777" w:rsidR="0088582F" w:rsidRDefault="0088582F" w:rsidP="00C547AC">
      <w:pPr>
        <w:spacing w:line="240" w:lineRule="auto"/>
        <w:rPr>
          <w:rFonts w:ascii="Cambria" w:hAnsi="Cambria"/>
        </w:rPr>
      </w:pPr>
    </w:p>
    <w:p w14:paraId="46C625E7" w14:textId="77777777" w:rsidR="00C547AC" w:rsidRPr="00F3069F" w:rsidRDefault="00C547AC" w:rsidP="00F3069F">
      <w:pPr>
        <w:spacing w:line="240" w:lineRule="auto"/>
        <w:jc w:val="center"/>
        <w:rPr>
          <w:rFonts w:ascii="Cambria" w:hAnsi="Cambria"/>
          <w:i/>
        </w:rPr>
      </w:pPr>
      <w:r w:rsidRPr="00F3069F">
        <w:rPr>
          <w:rFonts w:ascii="Cambria" w:hAnsi="Cambria"/>
          <w:i/>
        </w:rPr>
        <w:lastRenderedPageBreak/>
        <w:t>Evaluation Schedule</w:t>
      </w:r>
    </w:p>
    <w:tbl>
      <w:tblPr>
        <w:tblStyle w:val="TableGrid"/>
        <w:tblW w:w="0" w:type="auto"/>
        <w:tblLook w:val="04A0" w:firstRow="1" w:lastRow="0" w:firstColumn="1" w:lastColumn="0" w:noHBand="0" w:noVBand="1"/>
      </w:tblPr>
      <w:tblGrid>
        <w:gridCol w:w="3116"/>
        <w:gridCol w:w="3179"/>
        <w:gridCol w:w="3055"/>
      </w:tblGrid>
      <w:tr w:rsidR="00C547AC" w:rsidRPr="00F8554B" w14:paraId="52DE689D" w14:textId="77777777" w:rsidTr="00766903">
        <w:tc>
          <w:tcPr>
            <w:tcW w:w="3116" w:type="dxa"/>
          </w:tcPr>
          <w:p w14:paraId="7EFE74BD" w14:textId="77777777" w:rsidR="00C547AC" w:rsidRPr="00F8554B" w:rsidRDefault="00C547AC" w:rsidP="00C45AB0">
            <w:pPr>
              <w:rPr>
                <w:rFonts w:ascii="Cambria" w:hAnsi="Cambria"/>
                <w:b/>
              </w:rPr>
            </w:pPr>
            <w:r w:rsidRPr="00F8554B">
              <w:rPr>
                <w:rFonts w:ascii="Cambria" w:hAnsi="Cambria"/>
                <w:b/>
              </w:rPr>
              <w:t>Evaluation Completed</w:t>
            </w:r>
          </w:p>
        </w:tc>
        <w:tc>
          <w:tcPr>
            <w:tcW w:w="3179" w:type="dxa"/>
          </w:tcPr>
          <w:p w14:paraId="02D16569" w14:textId="77777777" w:rsidR="00C547AC" w:rsidRPr="00F8554B" w:rsidRDefault="00C547AC" w:rsidP="00C45AB0">
            <w:pPr>
              <w:rPr>
                <w:rFonts w:ascii="Cambria" w:hAnsi="Cambria"/>
                <w:b/>
              </w:rPr>
            </w:pPr>
            <w:r w:rsidRPr="00F8554B">
              <w:rPr>
                <w:rFonts w:ascii="Cambria" w:hAnsi="Cambria"/>
                <w:b/>
              </w:rPr>
              <w:t>Form Used</w:t>
            </w:r>
          </w:p>
        </w:tc>
        <w:tc>
          <w:tcPr>
            <w:tcW w:w="3055" w:type="dxa"/>
          </w:tcPr>
          <w:p w14:paraId="362C0C3E" w14:textId="77777777" w:rsidR="00C547AC" w:rsidRPr="00F8554B" w:rsidRDefault="00C547AC" w:rsidP="00C45AB0">
            <w:pPr>
              <w:rPr>
                <w:rFonts w:ascii="Cambria" w:hAnsi="Cambria"/>
                <w:b/>
              </w:rPr>
            </w:pPr>
            <w:r w:rsidRPr="00F8554B">
              <w:rPr>
                <w:rFonts w:ascii="Cambria" w:hAnsi="Cambria"/>
                <w:b/>
              </w:rPr>
              <w:t>Evaluator(s)</w:t>
            </w:r>
          </w:p>
        </w:tc>
      </w:tr>
      <w:tr w:rsidR="00766903" w:rsidRPr="00F8554B" w14:paraId="7F1A03E6" w14:textId="77777777" w:rsidTr="00766903">
        <w:tc>
          <w:tcPr>
            <w:tcW w:w="3116" w:type="dxa"/>
          </w:tcPr>
          <w:p w14:paraId="39602175" w14:textId="5A3520A4" w:rsidR="00766903" w:rsidRPr="00F8554B" w:rsidRDefault="00766903" w:rsidP="00766903">
            <w:pPr>
              <w:rPr>
                <w:rFonts w:ascii="Cambria" w:hAnsi="Cambria"/>
              </w:rPr>
            </w:pPr>
            <w:r w:rsidRPr="0053084F">
              <w:rPr>
                <w:rFonts w:ascii="Cambria" w:hAnsi="Cambria"/>
              </w:rPr>
              <w:t>Orientation to Management</w:t>
            </w:r>
          </w:p>
        </w:tc>
        <w:tc>
          <w:tcPr>
            <w:tcW w:w="3179" w:type="dxa"/>
          </w:tcPr>
          <w:p w14:paraId="37F057DA" w14:textId="761946EC" w:rsidR="00766903" w:rsidRPr="00F8554B" w:rsidRDefault="00766903" w:rsidP="00CD19A2">
            <w:pPr>
              <w:rPr>
                <w:rFonts w:ascii="Cambria" w:hAnsi="Cambria"/>
              </w:rPr>
            </w:pPr>
            <w:r w:rsidRPr="0053084F">
              <w:rPr>
                <w:rFonts w:ascii="Cambria" w:hAnsi="Cambria"/>
              </w:rPr>
              <w:t>Orientation to Management Evaluation</w:t>
            </w:r>
          </w:p>
        </w:tc>
        <w:tc>
          <w:tcPr>
            <w:tcW w:w="3055" w:type="dxa"/>
          </w:tcPr>
          <w:p w14:paraId="1A671193" w14:textId="2A66A735" w:rsidR="00766903" w:rsidRPr="00F8554B" w:rsidRDefault="00766903" w:rsidP="00CD19A2">
            <w:pPr>
              <w:rPr>
                <w:rFonts w:ascii="Cambria" w:hAnsi="Cambria"/>
              </w:rPr>
            </w:pPr>
            <w:r w:rsidRPr="0053084F">
              <w:rPr>
                <w:rFonts w:ascii="Cambria" w:hAnsi="Cambria"/>
              </w:rPr>
              <w:t xml:space="preserve">Intern and </w:t>
            </w:r>
            <w:r w:rsidR="0088582F">
              <w:rPr>
                <w:rFonts w:ascii="Cambria" w:hAnsi="Cambria"/>
              </w:rPr>
              <w:t>site director</w:t>
            </w:r>
          </w:p>
        </w:tc>
      </w:tr>
      <w:tr w:rsidR="002B1F5F" w:rsidRPr="00F8554B" w14:paraId="30D07631" w14:textId="77777777" w:rsidTr="00766903">
        <w:tc>
          <w:tcPr>
            <w:tcW w:w="3116" w:type="dxa"/>
          </w:tcPr>
          <w:p w14:paraId="6B409BE1" w14:textId="48530659" w:rsidR="002B1F5F" w:rsidRPr="0053084F" w:rsidRDefault="002B1F5F" w:rsidP="00766903">
            <w:pPr>
              <w:rPr>
                <w:rFonts w:ascii="Cambria" w:hAnsi="Cambria"/>
              </w:rPr>
            </w:pPr>
            <w:r>
              <w:rPr>
                <w:rFonts w:ascii="Cambria" w:hAnsi="Cambria"/>
              </w:rPr>
              <w:t>Mid-management</w:t>
            </w:r>
          </w:p>
        </w:tc>
        <w:tc>
          <w:tcPr>
            <w:tcW w:w="3179" w:type="dxa"/>
          </w:tcPr>
          <w:p w14:paraId="28A8F9AE" w14:textId="3427684A" w:rsidR="002B1F5F" w:rsidRPr="0053084F" w:rsidRDefault="002B1F5F" w:rsidP="00766903">
            <w:pPr>
              <w:rPr>
                <w:rFonts w:ascii="Cambria" w:hAnsi="Cambria"/>
              </w:rPr>
            </w:pPr>
            <w:r>
              <w:rPr>
                <w:rFonts w:ascii="Cambria" w:hAnsi="Cambria"/>
              </w:rPr>
              <w:t>Mid-management</w:t>
            </w:r>
          </w:p>
        </w:tc>
        <w:tc>
          <w:tcPr>
            <w:tcW w:w="3055" w:type="dxa"/>
          </w:tcPr>
          <w:p w14:paraId="757F5443" w14:textId="66D89E32" w:rsidR="002B1F5F" w:rsidRPr="0053084F" w:rsidRDefault="002B1F5F" w:rsidP="00766903">
            <w:pPr>
              <w:rPr>
                <w:rFonts w:ascii="Cambria" w:hAnsi="Cambria"/>
              </w:rPr>
            </w:pPr>
            <w:r>
              <w:rPr>
                <w:rFonts w:ascii="Cambria" w:hAnsi="Cambria"/>
              </w:rPr>
              <w:t>Intern and supervisors</w:t>
            </w:r>
          </w:p>
        </w:tc>
      </w:tr>
      <w:tr w:rsidR="00766903" w:rsidRPr="00F8554B" w14:paraId="0460C866" w14:textId="77777777" w:rsidTr="00766903">
        <w:tc>
          <w:tcPr>
            <w:tcW w:w="3116" w:type="dxa"/>
          </w:tcPr>
          <w:p w14:paraId="2414840B" w14:textId="793F4E18" w:rsidR="00766903" w:rsidRPr="00F8554B" w:rsidRDefault="00766903" w:rsidP="00766903">
            <w:pPr>
              <w:rPr>
                <w:rFonts w:ascii="Cambria" w:hAnsi="Cambria"/>
              </w:rPr>
            </w:pPr>
            <w:r w:rsidRPr="0053084F">
              <w:rPr>
                <w:rFonts w:ascii="Cambria" w:hAnsi="Cambria"/>
              </w:rPr>
              <w:t xml:space="preserve">Catered Event </w:t>
            </w:r>
          </w:p>
        </w:tc>
        <w:tc>
          <w:tcPr>
            <w:tcW w:w="3179" w:type="dxa"/>
          </w:tcPr>
          <w:p w14:paraId="421A6CA4" w14:textId="0CA3F392" w:rsidR="00766903" w:rsidRPr="00F8554B" w:rsidRDefault="00766903" w:rsidP="00766903">
            <w:pPr>
              <w:rPr>
                <w:rFonts w:ascii="Cambria" w:hAnsi="Cambria"/>
              </w:rPr>
            </w:pPr>
            <w:r w:rsidRPr="0053084F">
              <w:rPr>
                <w:rFonts w:ascii="Cambria" w:hAnsi="Cambria"/>
              </w:rPr>
              <w:t xml:space="preserve">Catered Event </w:t>
            </w:r>
          </w:p>
        </w:tc>
        <w:tc>
          <w:tcPr>
            <w:tcW w:w="3055" w:type="dxa"/>
          </w:tcPr>
          <w:p w14:paraId="0AC6B6D5" w14:textId="3B5D99C5" w:rsidR="00766903" w:rsidRPr="00F8554B" w:rsidRDefault="00766903" w:rsidP="00766903">
            <w:pPr>
              <w:rPr>
                <w:rFonts w:ascii="Cambria" w:hAnsi="Cambria"/>
              </w:rPr>
            </w:pPr>
            <w:r w:rsidRPr="0053084F">
              <w:rPr>
                <w:rFonts w:ascii="Cambria" w:hAnsi="Cambria"/>
              </w:rPr>
              <w:t>Intern and supervisors</w:t>
            </w:r>
          </w:p>
        </w:tc>
      </w:tr>
      <w:tr w:rsidR="00766903" w:rsidRPr="00F8554B" w14:paraId="2CEC2951" w14:textId="77777777" w:rsidTr="00766903">
        <w:tc>
          <w:tcPr>
            <w:tcW w:w="3116" w:type="dxa"/>
          </w:tcPr>
          <w:p w14:paraId="0FF49B51" w14:textId="08C3DD77" w:rsidR="00766903" w:rsidRPr="00F8554B" w:rsidRDefault="00766903" w:rsidP="00766903">
            <w:pPr>
              <w:rPr>
                <w:rFonts w:ascii="Cambria" w:hAnsi="Cambria"/>
              </w:rPr>
            </w:pPr>
            <w:r w:rsidRPr="0053084F">
              <w:rPr>
                <w:rFonts w:ascii="Cambria" w:hAnsi="Cambria"/>
              </w:rPr>
              <w:t>Themed Meal</w:t>
            </w:r>
          </w:p>
        </w:tc>
        <w:tc>
          <w:tcPr>
            <w:tcW w:w="3179" w:type="dxa"/>
          </w:tcPr>
          <w:p w14:paraId="35F736FC" w14:textId="5D13E543" w:rsidR="00766903" w:rsidRPr="00F8554B" w:rsidRDefault="00766903" w:rsidP="00CD19A2">
            <w:pPr>
              <w:rPr>
                <w:rFonts w:ascii="Cambria" w:hAnsi="Cambria"/>
              </w:rPr>
            </w:pPr>
            <w:r w:rsidRPr="0053084F">
              <w:rPr>
                <w:rFonts w:ascii="Cambria" w:hAnsi="Cambria"/>
              </w:rPr>
              <w:t>Themed Meal</w:t>
            </w:r>
          </w:p>
        </w:tc>
        <w:tc>
          <w:tcPr>
            <w:tcW w:w="3055" w:type="dxa"/>
          </w:tcPr>
          <w:p w14:paraId="6805431A" w14:textId="638439E5" w:rsidR="00766903" w:rsidRPr="00F8554B" w:rsidRDefault="00766903" w:rsidP="00766903">
            <w:pPr>
              <w:rPr>
                <w:rFonts w:ascii="Cambria" w:hAnsi="Cambria"/>
              </w:rPr>
            </w:pPr>
            <w:r w:rsidRPr="0053084F">
              <w:rPr>
                <w:rFonts w:ascii="Cambria" w:hAnsi="Cambria"/>
              </w:rPr>
              <w:t>Intern and supervisors</w:t>
            </w:r>
          </w:p>
        </w:tc>
      </w:tr>
      <w:tr w:rsidR="0088582F" w:rsidRPr="00F8554B" w14:paraId="7E6666B8" w14:textId="77777777" w:rsidTr="00766903">
        <w:tc>
          <w:tcPr>
            <w:tcW w:w="3116" w:type="dxa"/>
          </w:tcPr>
          <w:p w14:paraId="17DFE12C" w14:textId="1E518042" w:rsidR="0088582F" w:rsidRPr="0053084F" w:rsidRDefault="0088582F" w:rsidP="00CD19A2">
            <w:pPr>
              <w:rPr>
                <w:rFonts w:ascii="Cambria" w:hAnsi="Cambria"/>
              </w:rPr>
            </w:pPr>
            <w:r>
              <w:rPr>
                <w:rFonts w:ascii="Cambria" w:hAnsi="Cambria"/>
              </w:rPr>
              <w:t>Community</w:t>
            </w:r>
          </w:p>
        </w:tc>
        <w:tc>
          <w:tcPr>
            <w:tcW w:w="3179" w:type="dxa"/>
          </w:tcPr>
          <w:p w14:paraId="02CE1EF1" w14:textId="15A69B80" w:rsidR="0088582F" w:rsidRPr="0053084F" w:rsidRDefault="0088582F" w:rsidP="00766903">
            <w:pPr>
              <w:rPr>
                <w:rFonts w:ascii="Cambria" w:hAnsi="Cambria"/>
              </w:rPr>
            </w:pPr>
            <w:r>
              <w:rPr>
                <w:rFonts w:ascii="Cambria" w:hAnsi="Cambria"/>
              </w:rPr>
              <w:t>Rotation Evaluation</w:t>
            </w:r>
          </w:p>
        </w:tc>
        <w:tc>
          <w:tcPr>
            <w:tcW w:w="3055" w:type="dxa"/>
          </w:tcPr>
          <w:p w14:paraId="3885C1BE" w14:textId="338A8F97" w:rsidR="0088582F" w:rsidRPr="0053084F" w:rsidRDefault="0088582F" w:rsidP="00766903">
            <w:pPr>
              <w:rPr>
                <w:rFonts w:ascii="Cambria" w:hAnsi="Cambria"/>
              </w:rPr>
            </w:pPr>
            <w:r>
              <w:rPr>
                <w:rFonts w:ascii="Cambria" w:hAnsi="Cambria"/>
              </w:rPr>
              <w:t>Intern and supervisor</w:t>
            </w:r>
          </w:p>
        </w:tc>
      </w:tr>
      <w:tr w:rsidR="00766903" w:rsidRPr="00F8554B" w14:paraId="23426EE5" w14:textId="77777777" w:rsidTr="00766903">
        <w:tc>
          <w:tcPr>
            <w:tcW w:w="3116" w:type="dxa"/>
          </w:tcPr>
          <w:p w14:paraId="7AF9DF57" w14:textId="5F4F1CAC" w:rsidR="00766903" w:rsidRPr="00F8554B" w:rsidRDefault="00766903" w:rsidP="00CD19A2">
            <w:pPr>
              <w:rPr>
                <w:rFonts w:ascii="Cambria" w:hAnsi="Cambria"/>
              </w:rPr>
            </w:pPr>
            <w:r w:rsidRPr="0053084F">
              <w:rPr>
                <w:rFonts w:ascii="Cambria" w:hAnsi="Cambria"/>
              </w:rPr>
              <w:t>Orientation to Clinical</w:t>
            </w:r>
          </w:p>
        </w:tc>
        <w:tc>
          <w:tcPr>
            <w:tcW w:w="3179" w:type="dxa"/>
          </w:tcPr>
          <w:p w14:paraId="5EFA016B" w14:textId="790BCA72" w:rsidR="00766903" w:rsidRPr="00F8554B" w:rsidRDefault="00766903" w:rsidP="00766903">
            <w:pPr>
              <w:rPr>
                <w:rFonts w:ascii="Cambria" w:hAnsi="Cambria"/>
              </w:rPr>
            </w:pPr>
            <w:r w:rsidRPr="0053084F">
              <w:rPr>
                <w:rFonts w:ascii="Cambria" w:hAnsi="Cambria"/>
              </w:rPr>
              <w:t>Orientation to Clinical</w:t>
            </w:r>
          </w:p>
        </w:tc>
        <w:tc>
          <w:tcPr>
            <w:tcW w:w="3055" w:type="dxa"/>
          </w:tcPr>
          <w:p w14:paraId="3815469B" w14:textId="5C57486C" w:rsidR="00766903" w:rsidRPr="00F8554B" w:rsidRDefault="00766903" w:rsidP="00766903">
            <w:pPr>
              <w:rPr>
                <w:rFonts w:ascii="Cambria" w:hAnsi="Cambria"/>
              </w:rPr>
            </w:pPr>
            <w:r w:rsidRPr="0053084F">
              <w:rPr>
                <w:rFonts w:ascii="Cambria" w:hAnsi="Cambria"/>
              </w:rPr>
              <w:t>Intern and supervising RDN</w:t>
            </w:r>
          </w:p>
        </w:tc>
      </w:tr>
      <w:tr w:rsidR="00766903" w:rsidRPr="00F8554B" w14:paraId="6C45A3E3" w14:textId="77777777" w:rsidTr="00766903">
        <w:tc>
          <w:tcPr>
            <w:tcW w:w="3116" w:type="dxa"/>
          </w:tcPr>
          <w:p w14:paraId="46A4FEB7" w14:textId="6DF1C871" w:rsidR="00766903" w:rsidRPr="00F8554B" w:rsidRDefault="00766903" w:rsidP="00766903">
            <w:pPr>
              <w:rPr>
                <w:rFonts w:ascii="Cambria" w:hAnsi="Cambria"/>
              </w:rPr>
            </w:pPr>
            <w:r w:rsidRPr="0053084F">
              <w:rPr>
                <w:rFonts w:ascii="Cambria" w:hAnsi="Cambria"/>
              </w:rPr>
              <w:t>Clinical rotations</w:t>
            </w:r>
          </w:p>
        </w:tc>
        <w:tc>
          <w:tcPr>
            <w:tcW w:w="3179" w:type="dxa"/>
          </w:tcPr>
          <w:p w14:paraId="42CC7CCF" w14:textId="5462810E" w:rsidR="00766903" w:rsidRPr="00F8554B" w:rsidRDefault="00766903" w:rsidP="00766903">
            <w:pPr>
              <w:rPr>
                <w:rFonts w:ascii="Cambria" w:hAnsi="Cambria"/>
              </w:rPr>
            </w:pPr>
            <w:r w:rsidRPr="0053084F">
              <w:rPr>
                <w:rFonts w:ascii="Cambria" w:hAnsi="Cambria"/>
              </w:rPr>
              <w:t>Rotation Evaluation</w:t>
            </w:r>
          </w:p>
        </w:tc>
        <w:tc>
          <w:tcPr>
            <w:tcW w:w="3055" w:type="dxa"/>
          </w:tcPr>
          <w:p w14:paraId="39DCF23B" w14:textId="12239F61" w:rsidR="00766903" w:rsidRPr="00F8554B" w:rsidRDefault="00766903" w:rsidP="00766903">
            <w:pPr>
              <w:rPr>
                <w:rFonts w:ascii="Cambria" w:hAnsi="Cambria"/>
              </w:rPr>
            </w:pPr>
            <w:r w:rsidRPr="0053084F">
              <w:rPr>
                <w:rFonts w:ascii="Cambria" w:hAnsi="Cambria"/>
              </w:rPr>
              <w:t>Intern and supervising RDN</w:t>
            </w:r>
          </w:p>
        </w:tc>
      </w:tr>
      <w:tr w:rsidR="00766903" w:rsidRPr="00F8554B" w14:paraId="0AE8662D" w14:textId="77777777" w:rsidTr="00766903">
        <w:tc>
          <w:tcPr>
            <w:tcW w:w="3116" w:type="dxa"/>
          </w:tcPr>
          <w:p w14:paraId="46AD2F3B" w14:textId="2A4461AC" w:rsidR="00766903" w:rsidRPr="00F8554B" w:rsidRDefault="00766903" w:rsidP="00766903">
            <w:pPr>
              <w:rPr>
                <w:rFonts w:ascii="Cambria" w:hAnsi="Cambria"/>
              </w:rPr>
            </w:pPr>
            <w:r>
              <w:rPr>
                <w:rFonts w:ascii="Cambria" w:hAnsi="Cambria"/>
              </w:rPr>
              <w:t>Mid-term evaluation</w:t>
            </w:r>
          </w:p>
        </w:tc>
        <w:tc>
          <w:tcPr>
            <w:tcW w:w="3179" w:type="dxa"/>
          </w:tcPr>
          <w:p w14:paraId="7CF9B655" w14:textId="3ADBB11B" w:rsidR="00766903" w:rsidRPr="00F8554B" w:rsidRDefault="00766903" w:rsidP="00766903">
            <w:pPr>
              <w:rPr>
                <w:rFonts w:ascii="Cambria" w:hAnsi="Cambria"/>
              </w:rPr>
            </w:pPr>
            <w:r>
              <w:rPr>
                <w:rFonts w:ascii="Cambria" w:hAnsi="Cambria"/>
              </w:rPr>
              <w:t>Clinical evaluation</w:t>
            </w:r>
          </w:p>
        </w:tc>
        <w:tc>
          <w:tcPr>
            <w:tcW w:w="3055" w:type="dxa"/>
          </w:tcPr>
          <w:p w14:paraId="12D4DB29" w14:textId="18530530" w:rsidR="00766903" w:rsidRPr="00F8554B" w:rsidRDefault="00766903" w:rsidP="00CD19A2">
            <w:pPr>
              <w:rPr>
                <w:rFonts w:ascii="Cambria" w:hAnsi="Cambria"/>
              </w:rPr>
            </w:pPr>
            <w:r w:rsidRPr="0053084F">
              <w:rPr>
                <w:rFonts w:ascii="Cambria" w:hAnsi="Cambria"/>
              </w:rPr>
              <w:t xml:space="preserve">Intern and </w:t>
            </w:r>
            <w:r w:rsidR="0088582F">
              <w:rPr>
                <w:rFonts w:ascii="Cambria" w:hAnsi="Cambria"/>
              </w:rPr>
              <w:t>s</w:t>
            </w:r>
            <w:r w:rsidRPr="0053084F">
              <w:rPr>
                <w:rFonts w:ascii="Cambria" w:hAnsi="Cambria"/>
              </w:rPr>
              <w:t xml:space="preserve">ite </w:t>
            </w:r>
            <w:r w:rsidR="0088582F">
              <w:rPr>
                <w:rFonts w:ascii="Cambria" w:hAnsi="Cambria"/>
              </w:rPr>
              <w:t>d</w:t>
            </w:r>
            <w:r w:rsidRPr="0053084F">
              <w:rPr>
                <w:rFonts w:ascii="Cambria" w:hAnsi="Cambria"/>
              </w:rPr>
              <w:t>irector</w:t>
            </w:r>
          </w:p>
        </w:tc>
      </w:tr>
      <w:tr w:rsidR="00766903" w:rsidRPr="00F8554B" w14:paraId="22FA765B" w14:textId="77777777" w:rsidTr="00766903">
        <w:tc>
          <w:tcPr>
            <w:tcW w:w="3116" w:type="dxa"/>
          </w:tcPr>
          <w:p w14:paraId="10A47B42" w14:textId="4785728A" w:rsidR="00766903" w:rsidRPr="00F8554B" w:rsidRDefault="00766903" w:rsidP="00766903">
            <w:pPr>
              <w:rPr>
                <w:rFonts w:ascii="Cambria" w:hAnsi="Cambria"/>
              </w:rPr>
            </w:pPr>
            <w:r>
              <w:rPr>
                <w:rFonts w:ascii="Cambria" w:hAnsi="Cambria"/>
              </w:rPr>
              <w:t>Final-clinical evaluation</w:t>
            </w:r>
          </w:p>
        </w:tc>
        <w:tc>
          <w:tcPr>
            <w:tcW w:w="3179" w:type="dxa"/>
          </w:tcPr>
          <w:p w14:paraId="11193B37" w14:textId="29D3C0B8" w:rsidR="00766903" w:rsidRPr="00F8554B" w:rsidRDefault="00766903" w:rsidP="00766903">
            <w:pPr>
              <w:rPr>
                <w:rFonts w:ascii="Cambria" w:hAnsi="Cambria"/>
              </w:rPr>
            </w:pPr>
            <w:r>
              <w:rPr>
                <w:rFonts w:ascii="Cambria" w:hAnsi="Cambria"/>
              </w:rPr>
              <w:t>Clinical evaluation</w:t>
            </w:r>
          </w:p>
        </w:tc>
        <w:tc>
          <w:tcPr>
            <w:tcW w:w="3055" w:type="dxa"/>
          </w:tcPr>
          <w:p w14:paraId="10017537" w14:textId="0479B24D" w:rsidR="00766903" w:rsidRPr="00F8554B" w:rsidRDefault="00766903" w:rsidP="00766903">
            <w:pPr>
              <w:rPr>
                <w:rFonts w:ascii="Cambria" w:hAnsi="Cambria"/>
              </w:rPr>
            </w:pPr>
            <w:r>
              <w:rPr>
                <w:rFonts w:ascii="Cambria" w:hAnsi="Cambria"/>
              </w:rPr>
              <w:t xml:space="preserve">Intern and </w:t>
            </w:r>
            <w:r w:rsidR="0088582F">
              <w:rPr>
                <w:rFonts w:ascii="Cambria" w:hAnsi="Cambria"/>
              </w:rPr>
              <w:t>s</w:t>
            </w:r>
            <w:r>
              <w:rPr>
                <w:rFonts w:ascii="Cambria" w:hAnsi="Cambria"/>
              </w:rPr>
              <w:t xml:space="preserve">ite </w:t>
            </w:r>
            <w:r w:rsidR="0088582F">
              <w:rPr>
                <w:rFonts w:ascii="Cambria" w:hAnsi="Cambria"/>
              </w:rPr>
              <w:t>d</w:t>
            </w:r>
            <w:r>
              <w:rPr>
                <w:rFonts w:ascii="Cambria" w:hAnsi="Cambria"/>
              </w:rPr>
              <w:t>irector</w:t>
            </w:r>
          </w:p>
        </w:tc>
      </w:tr>
      <w:tr w:rsidR="00766903" w:rsidRPr="00F8554B" w14:paraId="4CA77246" w14:textId="77777777" w:rsidTr="00766903">
        <w:tc>
          <w:tcPr>
            <w:tcW w:w="3116" w:type="dxa"/>
          </w:tcPr>
          <w:p w14:paraId="7D9B3D73" w14:textId="6BD4493F" w:rsidR="00766903" w:rsidRPr="00F8554B" w:rsidRDefault="00766903" w:rsidP="00766903">
            <w:pPr>
              <w:rPr>
                <w:rFonts w:ascii="Cambria" w:hAnsi="Cambria"/>
              </w:rPr>
            </w:pPr>
            <w:r w:rsidRPr="0053084F">
              <w:rPr>
                <w:rFonts w:ascii="Cambria" w:hAnsi="Cambria"/>
              </w:rPr>
              <w:t>Presentations (inservices, nutrition education presentations)</w:t>
            </w:r>
          </w:p>
        </w:tc>
        <w:tc>
          <w:tcPr>
            <w:tcW w:w="3179" w:type="dxa"/>
          </w:tcPr>
          <w:p w14:paraId="47914E0D" w14:textId="1EEF005E" w:rsidR="00766903" w:rsidRPr="00F8554B" w:rsidRDefault="00766903" w:rsidP="00766903">
            <w:pPr>
              <w:rPr>
                <w:rFonts w:ascii="Cambria" w:hAnsi="Cambria"/>
              </w:rPr>
            </w:pPr>
            <w:r w:rsidRPr="0053084F">
              <w:rPr>
                <w:rFonts w:ascii="Cambria" w:hAnsi="Cambria"/>
              </w:rPr>
              <w:t>Nutrition Education Evaluation</w:t>
            </w:r>
          </w:p>
        </w:tc>
        <w:tc>
          <w:tcPr>
            <w:tcW w:w="3055" w:type="dxa"/>
          </w:tcPr>
          <w:p w14:paraId="2C6C2A81" w14:textId="67515559" w:rsidR="00766903" w:rsidRPr="00F8554B" w:rsidRDefault="00766903" w:rsidP="00766903">
            <w:pPr>
              <w:rPr>
                <w:rFonts w:ascii="Cambria" w:hAnsi="Cambria"/>
              </w:rPr>
            </w:pPr>
            <w:r w:rsidRPr="0053084F">
              <w:rPr>
                <w:rFonts w:ascii="Cambria" w:hAnsi="Cambria"/>
              </w:rPr>
              <w:t xml:space="preserve">Intern and </w:t>
            </w:r>
            <w:r w:rsidR="0088582F">
              <w:rPr>
                <w:rFonts w:ascii="Cambria" w:hAnsi="Cambria"/>
              </w:rPr>
              <w:t>supervisor</w:t>
            </w:r>
          </w:p>
        </w:tc>
      </w:tr>
      <w:tr w:rsidR="00766903" w:rsidRPr="00F8554B" w14:paraId="01920712" w14:textId="77777777" w:rsidTr="00766903">
        <w:tc>
          <w:tcPr>
            <w:tcW w:w="3116" w:type="dxa"/>
          </w:tcPr>
          <w:p w14:paraId="6DDB52C0" w14:textId="60B68002" w:rsidR="00766903" w:rsidRPr="00F8554B" w:rsidRDefault="00766903" w:rsidP="00766903">
            <w:pPr>
              <w:rPr>
                <w:rFonts w:ascii="Cambria" w:hAnsi="Cambria"/>
              </w:rPr>
            </w:pPr>
            <w:r w:rsidRPr="0053084F">
              <w:rPr>
                <w:rFonts w:ascii="Cambria" w:hAnsi="Cambria"/>
              </w:rPr>
              <w:t>Case Studies</w:t>
            </w:r>
          </w:p>
        </w:tc>
        <w:tc>
          <w:tcPr>
            <w:tcW w:w="3179" w:type="dxa"/>
          </w:tcPr>
          <w:p w14:paraId="1202852A" w14:textId="0F494F7D" w:rsidR="00766903" w:rsidRPr="00F8554B" w:rsidRDefault="00766903" w:rsidP="00CD19A2">
            <w:pPr>
              <w:rPr>
                <w:rFonts w:ascii="Cambria" w:hAnsi="Cambria"/>
              </w:rPr>
            </w:pPr>
            <w:r w:rsidRPr="0053084F">
              <w:rPr>
                <w:rFonts w:ascii="Cambria" w:hAnsi="Cambria"/>
              </w:rPr>
              <w:t>Case Study Evaluation</w:t>
            </w:r>
          </w:p>
        </w:tc>
        <w:tc>
          <w:tcPr>
            <w:tcW w:w="3055" w:type="dxa"/>
          </w:tcPr>
          <w:p w14:paraId="05BB6804" w14:textId="380E2988" w:rsidR="00766903" w:rsidRPr="00F8554B" w:rsidRDefault="00766903" w:rsidP="00CD19A2">
            <w:pPr>
              <w:rPr>
                <w:rFonts w:ascii="Cambria" w:hAnsi="Cambria"/>
              </w:rPr>
            </w:pPr>
            <w:r w:rsidRPr="0053084F">
              <w:rPr>
                <w:rFonts w:ascii="Cambria" w:hAnsi="Cambria"/>
              </w:rPr>
              <w:t>Supervising RDN and/or Site Director, EIU Faculty Mentor for Major Case Study</w:t>
            </w:r>
          </w:p>
        </w:tc>
      </w:tr>
      <w:tr w:rsidR="00766903" w:rsidRPr="00F8554B" w14:paraId="4B3F4FF3" w14:textId="77777777" w:rsidTr="00766903">
        <w:tc>
          <w:tcPr>
            <w:tcW w:w="3116" w:type="dxa"/>
          </w:tcPr>
          <w:p w14:paraId="5A25F80F" w14:textId="4FA600D9" w:rsidR="00766903" w:rsidRPr="00F8554B" w:rsidRDefault="00766903" w:rsidP="00766903">
            <w:pPr>
              <w:rPr>
                <w:rFonts w:ascii="Cambria" w:hAnsi="Cambria"/>
              </w:rPr>
            </w:pPr>
            <w:r w:rsidRPr="0053084F">
              <w:rPr>
                <w:rFonts w:ascii="Cambria" w:hAnsi="Cambria"/>
              </w:rPr>
              <w:t>End of DI</w:t>
            </w:r>
          </w:p>
        </w:tc>
        <w:tc>
          <w:tcPr>
            <w:tcW w:w="3179" w:type="dxa"/>
          </w:tcPr>
          <w:p w14:paraId="7DAA2BF7" w14:textId="417D79D1" w:rsidR="00766903" w:rsidRPr="00F8554B" w:rsidRDefault="00766903" w:rsidP="00CD19A2">
            <w:pPr>
              <w:rPr>
                <w:rFonts w:ascii="Cambria" w:hAnsi="Cambria"/>
              </w:rPr>
            </w:pPr>
            <w:r w:rsidRPr="0053084F">
              <w:rPr>
                <w:rFonts w:ascii="Cambria" w:hAnsi="Cambria"/>
              </w:rPr>
              <w:t>Exit Evaluation, DI Time Log</w:t>
            </w:r>
          </w:p>
        </w:tc>
        <w:tc>
          <w:tcPr>
            <w:tcW w:w="3055" w:type="dxa"/>
          </w:tcPr>
          <w:p w14:paraId="0465AA34" w14:textId="5DB5CDC5" w:rsidR="00766903" w:rsidRPr="00F8554B" w:rsidRDefault="00766903" w:rsidP="00766903">
            <w:pPr>
              <w:rPr>
                <w:rFonts w:ascii="Cambria" w:hAnsi="Cambria"/>
              </w:rPr>
            </w:pPr>
            <w:r w:rsidRPr="0053084F">
              <w:rPr>
                <w:rFonts w:ascii="Cambria" w:hAnsi="Cambria"/>
              </w:rPr>
              <w:t>Intern and Site Director</w:t>
            </w:r>
          </w:p>
        </w:tc>
      </w:tr>
      <w:tr w:rsidR="00766903" w:rsidRPr="00F8554B" w14:paraId="6F4CAA30" w14:textId="77777777" w:rsidTr="00766903">
        <w:tc>
          <w:tcPr>
            <w:tcW w:w="3116" w:type="dxa"/>
          </w:tcPr>
          <w:p w14:paraId="56EB0CEB" w14:textId="4881C7E4" w:rsidR="00766903" w:rsidRPr="00F8554B" w:rsidRDefault="00766903" w:rsidP="00766903">
            <w:pPr>
              <w:rPr>
                <w:rFonts w:ascii="Cambria" w:hAnsi="Cambria"/>
              </w:rPr>
            </w:pPr>
            <w:r w:rsidRPr="0053084F">
              <w:rPr>
                <w:rFonts w:ascii="Cambria" w:hAnsi="Cambria"/>
              </w:rPr>
              <w:t>End of DI</w:t>
            </w:r>
          </w:p>
        </w:tc>
        <w:tc>
          <w:tcPr>
            <w:tcW w:w="3179" w:type="dxa"/>
          </w:tcPr>
          <w:p w14:paraId="125B85F1" w14:textId="72991B91" w:rsidR="00766903" w:rsidRPr="00F8554B" w:rsidRDefault="00766903" w:rsidP="00766903">
            <w:pPr>
              <w:rPr>
                <w:rFonts w:ascii="Cambria" w:hAnsi="Cambria"/>
              </w:rPr>
            </w:pPr>
            <w:r w:rsidRPr="0053084F">
              <w:rPr>
                <w:rFonts w:ascii="Cambria" w:hAnsi="Cambria"/>
              </w:rPr>
              <w:t>MSND Program Evaluation, DI Preceptor Evaluation</w:t>
            </w:r>
          </w:p>
        </w:tc>
        <w:tc>
          <w:tcPr>
            <w:tcW w:w="3055" w:type="dxa"/>
          </w:tcPr>
          <w:p w14:paraId="5C2E179C" w14:textId="08F6FFF7" w:rsidR="00766903" w:rsidRPr="00F8554B" w:rsidRDefault="00766903" w:rsidP="00766903">
            <w:pPr>
              <w:rPr>
                <w:rFonts w:ascii="Cambria" w:hAnsi="Cambria"/>
              </w:rPr>
            </w:pPr>
            <w:r w:rsidRPr="0053084F">
              <w:rPr>
                <w:rFonts w:ascii="Cambria" w:hAnsi="Cambria"/>
              </w:rPr>
              <w:t>Intern</w:t>
            </w:r>
          </w:p>
        </w:tc>
      </w:tr>
    </w:tbl>
    <w:p w14:paraId="6B29F091" w14:textId="77777777" w:rsidR="00C547AC" w:rsidRDefault="00C547AC" w:rsidP="00C547AC">
      <w:pPr>
        <w:spacing w:line="240" w:lineRule="auto"/>
      </w:pPr>
    </w:p>
    <w:p w14:paraId="3CB8E1E3" w14:textId="7BD1C7BC" w:rsidR="00DC66F6" w:rsidRPr="00F3069F" w:rsidRDefault="007C1926" w:rsidP="00DC66F6">
      <w:pPr>
        <w:spacing w:line="240" w:lineRule="auto"/>
        <w:rPr>
          <w:rFonts w:ascii="Cambria" w:hAnsi="Cambria"/>
          <w:b/>
          <w:i/>
          <w:u w:val="single"/>
        </w:rPr>
      </w:pPr>
      <w:r>
        <w:rPr>
          <w:rFonts w:ascii="Cambria" w:hAnsi="Cambria"/>
          <w:b/>
          <w:i/>
          <w:u w:val="single"/>
        </w:rPr>
        <w:t>Intern Retention and Remediation</w:t>
      </w:r>
    </w:p>
    <w:p w14:paraId="02D7E28B" w14:textId="51944DAB" w:rsidR="00B46FB8" w:rsidRPr="00387778" w:rsidRDefault="00B46FB8" w:rsidP="00653F05">
      <w:pPr>
        <w:autoSpaceDE w:val="0"/>
        <w:autoSpaceDN w:val="0"/>
        <w:adjustRightInd w:val="0"/>
        <w:spacing w:after="0" w:line="240" w:lineRule="auto"/>
        <w:rPr>
          <w:rFonts w:ascii="Cambria" w:hAnsi="Cambria" w:cs="Times New Roman"/>
          <w:color w:val="000000"/>
        </w:rPr>
      </w:pPr>
      <w:r w:rsidRPr="00387778">
        <w:rPr>
          <w:rFonts w:ascii="Cambria" w:hAnsi="Cambria" w:cs="Times New Roman"/>
          <w:color w:val="000000"/>
        </w:rPr>
        <w:t xml:space="preserve">Interns must receive passing evaluation scores on all required ACEND DI Competencies. Efforts will be made by preceptors and the DI Directors to assist, encourage, and support an intern to improve their skills, knowledge, and performance to achieve this minimum accepted level. Interns are expected to let the DI Directors and preceptors know if they are struggling in their rotation. If an intern is struggling in a rotation and/or is danger of failing a rotation, the DI Directors should be made aware by the preceptor as soon as possible and counseling will be provided for the intern. </w:t>
      </w:r>
    </w:p>
    <w:p w14:paraId="6209C7F1" w14:textId="77777777" w:rsidR="00653F05" w:rsidRPr="00387778" w:rsidRDefault="00653F05" w:rsidP="00653F05">
      <w:pPr>
        <w:autoSpaceDE w:val="0"/>
        <w:autoSpaceDN w:val="0"/>
        <w:adjustRightInd w:val="0"/>
        <w:spacing w:after="0" w:line="240" w:lineRule="auto"/>
        <w:rPr>
          <w:rFonts w:ascii="Cambria" w:hAnsi="Cambria" w:cs="Times New Roman"/>
          <w:color w:val="000000"/>
        </w:rPr>
      </w:pPr>
    </w:p>
    <w:p w14:paraId="2F1AAAAA" w14:textId="1677F80B" w:rsidR="00B46FB8" w:rsidRDefault="00B46FB8" w:rsidP="00653F05">
      <w:pPr>
        <w:autoSpaceDE w:val="0"/>
        <w:autoSpaceDN w:val="0"/>
        <w:adjustRightInd w:val="0"/>
        <w:spacing w:after="0" w:line="240" w:lineRule="auto"/>
        <w:rPr>
          <w:rFonts w:ascii="Cambria" w:hAnsi="Cambria" w:cs="Times New Roman"/>
          <w:color w:val="000000"/>
        </w:rPr>
      </w:pPr>
      <w:r w:rsidRPr="00387778">
        <w:rPr>
          <w:rFonts w:ascii="Cambria" w:hAnsi="Cambria" w:cs="Times New Roman"/>
          <w:color w:val="000000"/>
        </w:rPr>
        <w:t>If an evaluation indicates an intern may not be successful at a rotation</w:t>
      </w:r>
      <w:r w:rsidR="00B25FC9">
        <w:rPr>
          <w:rFonts w:ascii="Cambria" w:hAnsi="Cambria" w:cs="Times New Roman"/>
          <w:color w:val="000000"/>
        </w:rPr>
        <w:t xml:space="preserve"> or case study</w:t>
      </w:r>
      <w:r w:rsidRPr="00387778">
        <w:rPr>
          <w:rFonts w:ascii="Cambria" w:hAnsi="Cambria" w:cs="Times New Roman"/>
          <w:color w:val="000000"/>
        </w:rPr>
        <w:t xml:space="preserve"> or if a rotation is not successfully completed, the intern will be on probationary status. </w:t>
      </w:r>
      <w:r w:rsidR="00653F05" w:rsidRPr="00387778">
        <w:rPr>
          <w:rFonts w:ascii="Cambria" w:hAnsi="Cambria"/>
        </w:rPr>
        <w:t>Based on the comments noted on the intern’s evaluation and commentary from the site director and the intern, the DI Coordinator will devise a remediation plan and work with the intern to determine competency by</w:t>
      </w:r>
      <w:r w:rsidRPr="00387778">
        <w:rPr>
          <w:rFonts w:ascii="Cambria" w:hAnsi="Cambria" w:cs="Times New Roman"/>
          <w:color w:val="000000"/>
        </w:rPr>
        <w:t xml:space="preserve">: </w:t>
      </w:r>
    </w:p>
    <w:p w14:paraId="3B12D7AC" w14:textId="77777777" w:rsidR="00387778" w:rsidRPr="00387778" w:rsidRDefault="00387778" w:rsidP="00653F05">
      <w:pPr>
        <w:autoSpaceDE w:val="0"/>
        <w:autoSpaceDN w:val="0"/>
        <w:adjustRightInd w:val="0"/>
        <w:spacing w:after="0" w:line="240" w:lineRule="auto"/>
        <w:rPr>
          <w:rFonts w:ascii="Cambria" w:hAnsi="Cambria" w:cs="Times New Roman"/>
          <w:color w:val="000000"/>
        </w:rPr>
      </w:pPr>
    </w:p>
    <w:p w14:paraId="2D121022" w14:textId="0CE9A5BE" w:rsidR="00B46FB8" w:rsidRPr="00387778" w:rsidRDefault="00B46FB8" w:rsidP="00653F05">
      <w:pPr>
        <w:autoSpaceDE w:val="0"/>
        <w:autoSpaceDN w:val="0"/>
        <w:adjustRightInd w:val="0"/>
        <w:spacing w:after="0" w:line="240" w:lineRule="auto"/>
        <w:rPr>
          <w:rFonts w:ascii="Cambria" w:hAnsi="Cambria" w:cs="Times New Roman"/>
          <w:color w:val="000000"/>
        </w:rPr>
      </w:pPr>
      <w:r w:rsidRPr="00387778">
        <w:rPr>
          <w:rFonts w:ascii="Cambria" w:hAnsi="Cambria" w:cs="Times New Roman"/>
          <w:color w:val="000000"/>
        </w:rPr>
        <w:t>• Be</w:t>
      </w:r>
      <w:r w:rsidR="00653F05" w:rsidRPr="00387778">
        <w:rPr>
          <w:rFonts w:ascii="Cambria" w:hAnsi="Cambria" w:cs="Times New Roman"/>
          <w:color w:val="000000"/>
        </w:rPr>
        <w:t>ing</w:t>
      </w:r>
      <w:r w:rsidRPr="00387778">
        <w:rPr>
          <w:rFonts w:ascii="Cambria" w:hAnsi="Cambria" w:cs="Times New Roman"/>
          <w:color w:val="000000"/>
        </w:rPr>
        <w:t xml:space="preserve"> assigned additional assignments by the rotation preceptor and/or DI Director. </w:t>
      </w:r>
    </w:p>
    <w:p w14:paraId="3B07EC66" w14:textId="5554B107" w:rsidR="00653F05" w:rsidRPr="00387778" w:rsidRDefault="00B46FB8" w:rsidP="00653F05">
      <w:pPr>
        <w:autoSpaceDE w:val="0"/>
        <w:autoSpaceDN w:val="0"/>
        <w:adjustRightInd w:val="0"/>
        <w:spacing w:after="0" w:line="240" w:lineRule="auto"/>
        <w:rPr>
          <w:rFonts w:ascii="Cambria" w:hAnsi="Cambria" w:cs="Times New Roman"/>
          <w:color w:val="000000"/>
        </w:rPr>
      </w:pPr>
      <w:r w:rsidRPr="00387778">
        <w:rPr>
          <w:rFonts w:ascii="Cambria" w:hAnsi="Cambria" w:cs="Times New Roman"/>
          <w:color w:val="000000"/>
        </w:rPr>
        <w:t>• Repeat</w:t>
      </w:r>
      <w:r w:rsidR="00653F05" w:rsidRPr="00387778">
        <w:rPr>
          <w:rFonts w:ascii="Cambria" w:hAnsi="Cambria" w:cs="Times New Roman"/>
          <w:color w:val="000000"/>
        </w:rPr>
        <w:t>ing</w:t>
      </w:r>
      <w:r w:rsidRPr="00387778">
        <w:rPr>
          <w:rFonts w:ascii="Cambria" w:hAnsi="Cambria" w:cs="Times New Roman"/>
          <w:color w:val="000000"/>
        </w:rPr>
        <w:t xml:space="preserve"> portions of the failed rotation, or possibly the rotation in its entirety at the same </w:t>
      </w:r>
      <w:r w:rsidR="00653F05" w:rsidRPr="00387778">
        <w:rPr>
          <w:rFonts w:ascii="Cambria" w:hAnsi="Cambria" w:cs="Times New Roman"/>
          <w:color w:val="000000"/>
        </w:rPr>
        <w:t>internship</w:t>
      </w:r>
      <w:r w:rsidRPr="00387778">
        <w:rPr>
          <w:rFonts w:ascii="Cambria" w:hAnsi="Cambria" w:cs="Times New Roman"/>
          <w:color w:val="000000"/>
        </w:rPr>
        <w:t xml:space="preserve"> site. Rotations can be repeated during vacation/weekends/holidays or by extending the internship by the length of the failed rotation after the regular internship end date. </w:t>
      </w:r>
    </w:p>
    <w:p w14:paraId="01A4DF52" w14:textId="77777777" w:rsidR="00653F05" w:rsidRPr="00387778" w:rsidRDefault="00653F05" w:rsidP="00653F05">
      <w:pPr>
        <w:autoSpaceDE w:val="0"/>
        <w:autoSpaceDN w:val="0"/>
        <w:adjustRightInd w:val="0"/>
        <w:spacing w:after="0" w:line="240" w:lineRule="auto"/>
        <w:rPr>
          <w:rFonts w:ascii="Cambria" w:hAnsi="Cambria" w:cs="Times New Roman"/>
          <w:color w:val="000000"/>
        </w:rPr>
      </w:pPr>
    </w:p>
    <w:p w14:paraId="2901A0B3" w14:textId="08664092" w:rsidR="00B46FB8" w:rsidRPr="00387778" w:rsidRDefault="00B46FB8" w:rsidP="00653F05">
      <w:pPr>
        <w:autoSpaceDE w:val="0"/>
        <w:autoSpaceDN w:val="0"/>
        <w:adjustRightInd w:val="0"/>
        <w:spacing w:after="0" w:line="240" w:lineRule="auto"/>
        <w:rPr>
          <w:rFonts w:ascii="Cambria" w:hAnsi="Cambria" w:cs="Times New Roman"/>
          <w:color w:val="000000"/>
        </w:rPr>
      </w:pPr>
      <w:r w:rsidRPr="00387778">
        <w:rPr>
          <w:rFonts w:ascii="Cambria" w:hAnsi="Cambria" w:cs="Times New Roman"/>
          <w:color w:val="000000"/>
        </w:rPr>
        <w:t xml:space="preserve">The preceptor and the DI </w:t>
      </w:r>
      <w:r w:rsidR="00EA5FF4">
        <w:rPr>
          <w:rFonts w:ascii="Cambria" w:hAnsi="Cambria" w:cs="Times New Roman"/>
          <w:color w:val="000000"/>
        </w:rPr>
        <w:t xml:space="preserve">Coordinator </w:t>
      </w:r>
      <w:r w:rsidRPr="00387778">
        <w:rPr>
          <w:rFonts w:ascii="Cambria" w:hAnsi="Cambria" w:cs="Times New Roman"/>
          <w:color w:val="000000"/>
        </w:rPr>
        <w:t xml:space="preserve">must approve the schedule for a repeat rotation. </w:t>
      </w:r>
    </w:p>
    <w:p w14:paraId="2241AF09" w14:textId="6F369558" w:rsidR="00653F05" w:rsidRPr="00387778" w:rsidRDefault="00653F05" w:rsidP="00653F05">
      <w:pPr>
        <w:autoSpaceDE w:val="0"/>
        <w:autoSpaceDN w:val="0"/>
        <w:adjustRightInd w:val="0"/>
        <w:spacing w:after="0" w:line="240" w:lineRule="auto"/>
        <w:rPr>
          <w:rFonts w:ascii="Cambria" w:hAnsi="Cambria" w:cs="Times New Roman"/>
          <w:color w:val="000000"/>
        </w:rPr>
      </w:pPr>
    </w:p>
    <w:p w14:paraId="59A6E96A" w14:textId="398AC876" w:rsidR="00653F05" w:rsidRPr="00387778" w:rsidRDefault="00653F05" w:rsidP="00653F05">
      <w:pPr>
        <w:spacing w:line="240" w:lineRule="auto"/>
        <w:rPr>
          <w:rFonts w:ascii="Cambria" w:hAnsi="Cambria"/>
        </w:rPr>
      </w:pPr>
      <w:r w:rsidRPr="00387778">
        <w:rPr>
          <w:rFonts w:ascii="Cambria" w:hAnsi="Cambria" w:cs="Times New Roman"/>
          <w:color w:val="000000"/>
        </w:rPr>
        <w:t>If the intern is not successful at the internship site by the repeat of the rotation(s)</w:t>
      </w:r>
      <w:r w:rsidR="00B25FC9">
        <w:rPr>
          <w:rFonts w:ascii="Cambria" w:hAnsi="Cambria" w:cs="Times New Roman"/>
          <w:color w:val="000000"/>
        </w:rPr>
        <w:t>/case study</w:t>
      </w:r>
      <w:r w:rsidRPr="00387778">
        <w:rPr>
          <w:rFonts w:ascii="Cambria" w:hAnsi="Cambria" w:cs="Times New Roman"/>
          <w:color w:val="000000"/>
        </w:rPr>
        <w:t xml:space="preserve">, the intern will be removed from the site. </w:t>
      </w:r>
      <w:r w:rsidRPr="00387778">
        <w:rPr>
          <w:rFonts w:ascii="Cambria" w:hAnsi="Cambria"/>
        </w:rPr>
        <w:t>If the DI Coordinator, in consultation with the</w:t>
      </w:r>
      <w:r w:rsidR="00EA5FF4">
        <w:rPr>
          <w:rFonts w:ascii="Cambria" w:hAnsi="Cambria"/>
        </w:rPr>
        <w:t xml:space="preserve"> Director of Nutrition and Dietetics</w:t>
      </w:r>
      <w:r w:rsidRPr="00387778">
        <w:rPr>
          <w:rFonts w:ascii="Cambria" w:hAnsi="Cambria"/>
        </w:rPr>
        <w:t xml:space="preserve">, believes that competency has been achieved, the DI Coordinator will ask the site director of one of the affiliated medical centers if they would be willing to provide a second internship placement.  The DI Coordinator will fully disclose the reason for the initial removal as </w:t>
      </w:r>
      <w:r w:rsidRPr="00387778">
        <w:rPr>
          <w:rFonts w:ascii="Cambria" w:hAnsi="Cambria"/>
        </w:rPr>
        <w:lastRenderedPageBreak/>
        <w:t xml:space="preserve">well as the results of the remediation. If a site is willing to place the intern, the DI Coordinator will share the DI application packet with the site director with the site director conducting an interview with the intern.  Based on the result of the interview, the intern may be placed in the site, or will await notification of another willing site. </w:t>
      </w:r>
    </w:p>
    <w:p w14:paraId="735567CA" w14:textId="13F7A103" w:rsidR="00653F05" w:rsidRPr="00387778" w:rsidRDefault="00653F05" w:rsidP="00653F05">
      <w:pPr>
        <w:spacing w:line="240" w:lineRule="auto"/>
        <w:rPr>
          <w:rFonts w:ascii="Cambria" w:hAnsi="Cambria"/>
        </w:rPr>
      </w:pPr>
      <w:r w:rsidRPr="00387778">
        <w:rPr>
          <w:rFonts w:ascii="Cambria" w:hAnsi="Cambria"/>
        </w:rPr>
        <w:t xml:space="preserve">If none of the DI sites </w:t>
      </w:r>
      <w:r w:rsidR="00CD19A2">
        <w:rPr>
          <w:rFonts w:ascii="Cambria" w:hAnsi="Cambria"/>
        </w:rPr>
        <w:t>are</w:t>
      </w:r>
      <w:r w:rsidR="00CD19A2" w:rsidRPr="00387778">
        <w:rPr>
          <w:rFonts w:ascii="Cambria" w:hAnsi="Cambria"/>
        </w:rPr>
        <w:t xml:space="preserve"> </w:t>
      </w:r>
      <w:r w:rsidRPr="00387778">
        <w:rPr>
          <w:rFonts w:ascii="Cambria" w:hAnsi="Cambria"/>
        </w:rPr>
        <w:t xml:space="preserve">willing to allow the intern into their facility or if the DI Coordinator does not feel that remediation was successful, then, the intern will not receive an additional placement and will be terminated.  If the intern receives a second placement, and fails to meet the standard at this location as well, the internship will be terminated with no additional remediation or DI placement offered. </w:t>
      </w:r>
    </w:p>
    <w:p w14:paraId="3E7EBD48" w14:textId="1EB8C900" w:rsidR="00B46FB8" w:rsidRPr="00387778" w:rsidRDefault="00B46FB8" w:rsidP="00653F05">
      <w:pPr>
        <w:autoSpaceDE w:val="0"/>
        <w:autoSpaceDN w:val="0"/>
        <w:adjustRightInd w:val="0"/>
        <w:spacing w:after="0" w:line="240" w:lineRule="auto"/>
        <w:rPr>
          <w:rFonts w:ascii="Cambria" w:hAnsi="Cambria" w:cs="Times New Roman"/>
          <w:color w:val="000000"/>
        </w:rPr>
      </w:pPr>
      <w:r w:rsidRPr="00387778">
        <w:rPr>
          <w:rFonts w:ascii="Cambria" w:hAnsi="Cambria" w:cs="Times New Roman"/>
          <w:color w:val="000000"/>
        </w:rPr>
        <w:t xml:space="preserve">Copies of written probationary status letters and individualized improvement plans will be stored in the intern files. If the intern does not successfully complete the repeated rotation, the intern may be subject to disciplinary action or termination from the program. </w:t>
      </w:r>
    </w:p>
    <w:p w14:paraId="3203CAC2" w14:textId="77777777" w:rsidR="00653F05" w:rsidRPr="00387778" w:rsidRDefault="00653F05" w:rsidP="00653F05">
      <w:pPr>
        <w:autoSpaceDE w:val="0"/>
        <w:autoSpaceDN w:val="0"/>
        <w:adjustRightInd w:val="0"/>
        <w:spacing w:after="0" w:line="240" w:lineRule="auto"/>
        <w:rPr>
          <w:rFonts w:ascii="Cambria" w:hAnsi="Cambria" w:cs="Times New Roman"/>
          <w:color w:val="000000"/>
        </w:rPr>
      </w:pPr>
    </w:p>
    <w:p w14:paraId="040CFB1E" w14:textId="3EFA4DB6" w:rsidR="00B46FB8" w:rsidRPr="00387778" w:rsidRDefault="00B46FB8" w:rsidP="00653F05">
      <w:pPr>
        <w:spacing w:after="0" w:line="240" w:lineRule="auto"/>
        <w:rPr>
          <w:rFonts w:ascii="Cambria" w:hAnsi="Cambria" w:cs="Times New Roman"/>
          <w:color w:val="000000"/>
        </w:rPr>
      </w:pPr>
      <w:r w:rsidRPr="00387778">
        <w:rPr>
          <w:rFonts w:ascii="Cambria" w:hAnsi="Cambria" w:cs="Times New Roman"/>
          <w:color w:val="000000"/>
        </w:rPr>
        <w:t>Interns with minimal chances of success in the program will be counseled into career paths that are appropriate to their ability.</w:t>
      </w:r>
    </w:p>
    <w:p w14:paraId="238408EC" w14:textId="77777777" w:rsidR="00653F05" w:rsidRPr="00387778" w:rsidRDefault="00653F05" w:rsidP="00653F05">
      <w:pPr>
        <w:spacing w:after="0" w:line="240" w:lineRule="auto"/>
        <w:rPr>
          <w:rFonts w:ascii="Cambria" w:hAnsi="Cambria"/>
        </w:rPr>
      </w:pPr>
    </w:p>
    <w:p w14:paraId="343F0E6F" w14:textId="491DBAE3" w:rsidR="00DC66F6" w:rsidRPr="00387778" w:rsidRDefault="00DC66F6" w:rsidP="00DC66F6">
      <w:pPr>
        <w:spacing w:line="240" w:lineRule="auto"/>
        <w:rPr>
          <w:rFonts w:ascii="Cambria" w:hAnsi="Cambria"/>
        </w:rPr>
      </w:pPr>
      <w:r w:rsidRPr="00387778">
        <w:rPr>
          <w:rFonts w:ascii="Cambria" w:hAnsi="Cambria"/>
        </w:rPr>
        <w:t>The 1,200 hours of the Dietetic Internship must be completed within 11.25 months.  Release time for family medical leave will not be included in this time allotment, however, documentation for this leave will be expected.</w:t>
      </w:r>
      <w:r w:rsidR="00387778">
        <w:rPr>
          <w:rFonts w:ascii="Cambria" w:hAnsi="Cambria"/>
        </w:rPr>
        <w:t xml:space="preserve"> See Unusual Occurrence and Personal Liability Policy.</w:t>
      </w:r>
    </w:p>
    <w:p w14:paraId="0906BD15" w14:textId="77777777" w:rsidR="00361257" w:rsidRPr="00F3069F" w:rsidRDefault="00361257" w:rsidP="00361257">
      <w:pPr>
        <w:spacing w:line="240" w:lineRule="auto"/>
        <w:rPr>
          <w:rFonts w:ascii="Cambria" w:hAnsi="Cambria"/>
          <w:b/>
          <w:i/>
          <w:u w:val="single"/>
        </w:rPr>
      </w:pPr>
      <w:r w:rsidRPr="00F3069F">
        <w:rPr>
          <w:rFonts w:ascii="Cambria" w:hAnsi="Cambria"/>
          <w:b/>
          <w:i/>
          <w:u w:val="single"/>
        </w:rPr>
        <w:t>Disciplinary/Termination Procedures</w:t>
      </w:r>
    </w:p>
    <w:p w14:paraId="45012CD1" w14:textId="2A12CEFF" w:rsidR="00361257" w:rsidRPr="00BC1567" w:rsidRDefault="00361257" w:rsidP="00BC1567">
      <w:pPr>
        <w:pStyle w:val="ListParagraph"/>
        <w:numPr>
          <w:ilvl w:val="0"/>
          <w:numId w:val="21"/>
        </w:numPr>
        <w:spacing w:line="240" w:lineRule="auto"/>
        <w:rPr>
          <w:rFonts w:ascii="Cambria" w:hAnsi="Cambria"/>
        </w:rPr>
      </w:pPr>
      <w:r w:rsidRPr="00BC1567">
        <w:rPr>
          <w:rFonts w:ascii="Cambria" w:hAnsi="Cambria"/>
        </w:rPr>
        <w:t xml:space="preserve">If a dietetic intern exhibits behavior requiring disciplinary action, a written warning will be given and a conference will be held with the intern and preceptor if the action occurred at the internship site. Specific steps to ameliorate the identified problems within a designated period of time are a necessary outcome of this conference. Performance will be re-evaluated after expiration of the designated time period. </w:t>
      </w:r>
    </w:p>
    <w:p w14:paraId="680231A0" w14:textId="336D9D08" w:rsidR="00361257" w:rsidRPr="00BC1567" w:rsidRDefault="00361257" w:rsidP="00BC1567">
      <w:pPr>
        <w:pStyle w:val="ListParagraph"/>
        <w:numPr>
          <w:ilvl w:val="0"/>
          <w:numId w:val="21"/>
        </w:numPr>
        <w:spacing w:line="240" w:lineRule="auto"/>
        <w:rPr>
          <w:rFonts w:ascii="Cambria" w:hAnsi="Cambria"/>
        </w:rPr>
      </w:pPr>
      <w:r w:rsidRPr="00BC1567">
        <w:rPr>
          <w:rFonts w:ascii="Cambria" w:hAnsi="Cambria"/>
        </w:rPr>
        <w:t xml:space="preserve">If the intern receives three written warnings for any reason; such as unprofessional behavior, inappropriate dress, excessive missed days/tardiness, etc. the intern may be terminated from the program. </w:t>
      </w:r>
    </w:p>
    <w:p w14:paraId="2C28EAC0" w14:textId="076E653C" w:rsidR="00361257" w:rsidRPr="00BC1567" w:rsidRDefault="00361257" w:rsidP="00BC1567">
      <w:pPr>
        <w:pStyle w:val="ListParagraph"/>
        <w:numPr>
          <w:ilvl w:val="0"/>
          <w:numId w:val="21"/>
        </w:numPr>
        <w:spacing w:line="240" w:lineRule="auto"/>
        <w:rPr>
          <w:rFonts w:ascii="Cambria" w:hAnsi="Cambria"/>
        </w:rPr>
      </w:pPr>
      <w:r w:rsidRPr="00BC1567">
        <w:rPr>
          <w:rFonts w:ascii="Cambria" w:hAnsi="Cambria"/>
        </w:rPr>
        <w:t xml:space="preserve">Other examples of possible causes for disciplinary actions/termination include: </w:t>
      </w:r>
    </w:p>
    <w:p w14:paraId="0AF2F171" w14:textId="218BB9E1"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Being under the influence of either drugs or alcohol while on the job (may result in </w:t>
      </w:r>
    </w:p>
    <w:p w14:paraId="71721608" w14:textId="6B7B36EE" w:rsidR="00361257" w:rsidRPr="00BC1567" w:rsidRDefault="00361257" w:rsidP="00766903">
      <w:pPr>
        <w:pStyle w:val="ListParagraph"/>
        <w:spacing w:after="0" w:line="240" w:lineRule="auto"/>
        <w:ind w:left="1440"/>
        <w:rPr>
          <w:rFonts w:ascii="Cambria" w:hAnsi="Cambria"/>
        </w:rPr>
      </w:pPr>
      <w:r w:rsidRPr="00BC1567">
        <w:rPr>
          <w:rFonts w:ascii="Cambria" w:hAnsi="Cambria"/>
        </w:rPr>
        <w:t>immediate termination).</w:t>
      </w:r>
    </w:p>
    <w:p w14:paraId="2E24A81A" w14:textId="144E1306" w:rsidR="00361257" w:rsidRPr="00766903" w:rsidRDefault="00361257" w:rsidP="0062274B">
      <w:pPr>
        <w:pStyle w:val="ListParagraph"/>
        <w:numPr>
          <w:ilvl w:val="0"/>
          <w:numId w:val="18"/>
        </w:numPr>
        <w:spacing w:after="0" w:line="240" w:lineRule="auto"/>
        <w:rPr>
          <w:rFonts w:ascii="Cambria" w:hAnsi="Cambria"/>
        </w:rPr>
      </w:pPr>
      <w:r w:rsidRPr="00766903">
        <w:rPr>
          <w:rFonts w:ascii="Cambria" w:hAnsi="Cambria"/>
        </w:rPr>
        <w:t xml:space="preserve">Harassing, threatening, intimidating or assaulting (physically or verbally) any person while in the internship program (may result in immediate termination). </w:t>
      </w:r>
    </w:p>
    <w:p w14:paraId="1FC44F99" w14:textId="27EDAB02"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Theft of property.</w:t>
      </w:r>
    </w:p>
    <w:p w14:paraId="038F7E4B" w14:textId="0057B94D"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Failure to follow direction of an immediate supervisor/preceptor. </w:t>
      </w:r>
    </w:p>
    <w:p w14:paraId="188EC796" w14:textId="1F08AA5D"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Unexcused absences. </w:t>
      </w:r>
    </w:p>
    <w:p w14:paraId="4BF17F46" w14:textId="1FCE0F50"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Repeated absences or tardiness. </w:t>
      </w:r>
    </w:p>
    <w:p w14:paraId="1BE65E78" w14:textId="1654EFB1"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Failure to perform assigned tasks or not completing assignments. </w:t>
      </w:r>
    </w:p>
    <w:p w14:paraId="1695D52F" w14:textId="1D7BA673"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Misconduct, inappropriate behavior, arguing with the medical staff, supervisor, or </w:t>
      </w:r>
    </w:p>
    <w:p w14:paraId="538A3D8E" w14:textId="7A599F9B" w:rsidR="00361257" w:rsidRPr="00BC1567" w:rsidRDefault="00361257" w:rsidP="00766903">
      <w:pPr>
        <w:pStyle w:val="ListParagraph"/>
        <w:spacing w:after="0" w:line="240" w:lineRule="auto"/>
        <w:ind w:left="1440"/>
        <w:rPr>
          <w:rFonts w:ascii="Cambria" w:hAnsi="Cambria"/>
        </w:rPr>
      </w:pPr>
      <w:r w:rsidRPr="00BC1567">
        <w:rPr>
          <w:rFonts w:ascii="Cambria" w:hAnsi="Cambria"/>
        </w:rPr>
        <w:t xml:space="preserve">preceptors. </w:t>
      </w:r>
    </w:p>
    <w:p w14:paraId="4B79F769" w14:textId="60DC7E37"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Failure to complete graduate course work or case studies. </w:t>
      </w:r>
    </w:p>
    <w:p w14:paraId="21C17D4B" w14:textId="01EAEF53"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Disrespectful behavior towards preceptors, faculty, professional staff, or other students. </w:t>
      </w:r>
    </w:p>
    <w:p w14:paraId="56C48626" w14:textId="1F51F63D"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Not showing up for a scheduled rotation. </w:t>
      </w:r>
    </w:p>
    <w:p w14:paraId="3C155B59" w14:textId="36406D0E" w:rsidR="00361257" w:rsidRPr="00BC1567" w:rsidRDefault="00361257" w:rsidP="00BC1567">
      <w:pPr>
        <w:pStyle w:val="ListParagraph"/>
        <w:numPr>
          <w:ilvl w:val="0"/>
          <w:numId w:val="18"/>
        </w:numPr>
        <w:spacing w:after="0" w:line="240" w:lineRule="auto"/>
        <w:rPr>
          <w:rFonts w:ascii="Cambria" w:hAnsi="Cambria"/>
        </w:rPr>
      </w:pPr>
      <w:r w:rsidRPr="00BC1567">
        <w:rPr>
          <w:rFonts w:ascii="Cambria" w:hAnsi="Cambria"/>
        </w:rPr>
        <w:t xml:space="preserve">Quitting the internship program. </w:t>
      </w:r>
    </w:p>
    <w:p w14:paraId="628BDA64" w14:textId="77777777" w:rsidR="00361257" w:rsidRPr="00387778" w:rsidRDefault="00361257" w:rsidP="00361257">
      <w:pPr>
        <w:spacing w:after="0" w:line="240" w:lineRule="auto"/>
        <w:rPr>
          <w:rFonts w:ascii="Cambria" w:hAnsi="Cambria"/>
        </w:rPr>
      </w:pPr>
    </w:p>
    <w:p w14:paraId="2AF5751C" w14:textId="0A166CC6" w:rsidR="00361257" w:rsidRPr="00BC1567" w:rsidRDefault="00361257" w:rsidP="00BC1567">
      <w:pPr>
        <w:pStyle w:val="ListParagraph"/>
        <w:numPr>
          <w:ilvl w:val="0"/>
          <w:numId w:val="21"/>
        </w:numPr>
        <w:spacing w:after="0" w:line="240" w:lineRule="auto"/>
        <w:rPr>
          <w:rFonts w:ascii="Cambria" w:hAnsi="Cambria"/>
        </w:rPr>
      </w:pPr>
      <w:r w:rsidRPr="00BC1567">
        <w:rPr>
          <w:rFonts w:ascii="Cambria" w:hAnsi="Cambria"/>
        </w:rPr>
        <w:lastRenderedPageBreak/>
        <w:t>The decision to dismiss an intern from the EIU Internship Program lies with the Dietetic Internship Coordinator.</w:t>
      </w:r>
    </w:p>
    <w:p w14:paraId="5C1DB597" w14:textId="06FAB0C6" w:rsidR="00361257" w:rsidRPr="00387778" w:rsidRDefault="00361257" w:rsidP="00361257">
      <w:pPr>
        <w:spacing w:after="0" w:line="240" w:lineRule="auto"/>
        <w:rPr>
          <w:rFonts w:ascii="Cambria" w:hAnsi="Cambria"/>
        </w:rPr>
      </w:pPr>
    </w:p>
    <w:p w14:paraId="29BB1F1C" w14:textId="108927EC" w:rsidR="00361257" w:rsidRPr="00571B50" w:rsidRDefault="00387778" w:rsidP="00361257">
      <w:pPr>
        <w:spacing w:after="0" w:line="240" w:lineRule="auto"/>
        <w:rPr>
          <w:rFonts w:ascii="Cambria" w:hAnsi="Cambria"/>
          <w:b/>
          <w:i/>
          <w:u w:val="single"/>
        </w:rPr>
      </w:pPr>
      <w:r w:rsidRPr="00571B50">
        <w:rPr>
          <w:rFonts w:ascii="Cambria" w:hAnsi="Cambria"/>
          <w:b/>
          <w:i/>
          <w:u w:val="single"/>
        </w:rPr>
        <w:t>Policy on Replacement of Employees</w:t>
      </w:r>
    </w:p>
    <w:p w14:paraId="78CD3696" w14:textId="77777777" w:rsidR="00BC1567" w:rsidRPr="00387778" w:rsidRDefault="00BC1567" w:rsidP="00361257">
      <w:pPr>
        <w:spacing w:after="0" w:line="240" w:lineRule="auto"/>
        <w:rPr>
          <w:rFonts w:ascii="Cambria" w:hAnsi="Cambria"/>
          <w:i/>
          <w:u w:val="single"/>
        </w:rPr>
      </w:pPr>
    </w:p>
    <w:p w14:paraId="5A5C53E6" w14:textId="5C70B132" w:rsidR="00361257" w:rsidRDefault="00361257" w:rsidP="00361257">
      <w:pPr>
        <w:spacing w:after="0" w:line="240" w:lineRule="auto"/>
        <w:rPr>
          <w:rFonts w:ascii="Cambria" w:hAnsi="Cambria"/>
        </w:rPr>
      </w:pPr>
      <w:r w:rsidRPr="00387778">
        <w:rPr>
          <w:rFonts w:ascii="Cambria" w:hAnsi="Cambria"/>
        </w:rPr>
        <w:t xml:space="preserve">Supervised practice is for educational purposes only and is not intended to replace facility employees, except as planned to demonstrate competence/planned learning experiences. Dietetic intern supervised practice experiences will adhere to competency attainment as described in the curriculum and work assignments should be for the purpose of education, i.e., mastery of techniques and reinforcing knowledge. All preceptors are to adhere to the rotation schedules and learning activities as provided by the DI Director and Site </w:t>
      </w:r>
      <w:r w:rsidR="00EA5FF4">
        <w:rPr>
          <w:rFonts w:ascii="Cambria" w:hAnsi="Cambria"/>
        </w:rPr>
        <w:t>Director</w:t>
      </w:r>
      <w:r w:rsidRPr="00387778">
        <w:rPr>
          <w:rFonts w:ascii="Cambria" w:hAnsi="Cambria"/>
        </w:rPr>
        <w:t>.</w:t>
      </w:r>
    </w:p>
    <w:p w14:paraId="6EA7E9A9" w14:textId="77777777" w:rsidR="00BC1567" w:rsidRPr="00387778" w:rsidRDefault="00BC1567" w:rsidP="00361257">
      <w:pPr>
        <w:spacing w:after="0" w:line="240" w:lineRule="auto"/>
        <w:rPr>
          <w:rFonts w:ascii="Cambria" w:hAnsi="Cambria"/>
        </w:rPr>
      </w:pPr>
    </w:p>
    <w:p w14:paraId="55898B0E" w14:textId="36AF53D9" w:rsidR="00C547AC" w:rsidRPr="00571B50" w:rsidRDefault="000F5099" w:rsidP="00AF73D8">
      <w:pPr>
        <w:tabs>
          <w:tab w:val="left" w:pos="6780"/>
        </w:tabs>
        <w:rPr>
          <w:rFonts w:ascii="Cambria" w:hAnsi="Cambria"/>
          <w:b/>
          <w:i/>
          <w:u w:val="single"/>
        </w:rPr>
      </w:pPr>
      <w:r w:rsidRPr="00571B50">
        <w:rPr>
          <w:rFonts w:ascii="Cambria" w:hAnsi="Cambria"/>
          <w:b/>
          <w:i/>
          <w:u w:val="single"/>
        </w:rPr>
        <w:t>Issuance of DI Verification Statement</w:t>
      </w:r>
    </w:p>
    <w:p w14:paraId="78E9B54F" w14:textId="2A4E1181" w:rsidR="00C21C97" w:rsidRDefault="000F5099" w:rsidP="00AF73D8">
      <w:pPr>
        <w:tabs>
          <w:tab w:val="left" w:pos="6780"/>
        </w:tabs>
        <w:rPr>
          <w:rFonts w:ascii="Cambria" w:hAnsi="Cambria"/>
        </w:rPr>
      </w:pPr>
      <w:r w:rsidRPr="000F5099">
        <w:rPr>
          <w:rFonts w:ascii="Cambria" w:hAnsi="Cambria"/>
        </w:rPr>
        <w:t>The Verification Statement, which indicates your completion of our graduate program, will be issued three times annually (February, June, and September) after ALL graduate requirements are completed - not when the Dietetic Internship is completed.  Once the Verification Statement is earned, the graduate's information will be shared with CDR and the graduate will be eligible to sit for the registration exam.</w:t>
      </w:r>
    </w:p>
    <w:p w14:paraId="10024F1E" w14:textId="6537E504" w:rsidR="008D1243" w:rsidRDefault="008D1243" w:rsidP="00AF73D8">
      <w:pPr>
        <w:tabs>
          <w:tab w:val="left" w:pos="6780"/>
        </w:tabs>
        <w:rPr>
          <w:rFonts w:ascii="Cambria" w:hAnsi="Cambria"/>
          <w:b/>
          <w:i/>
          <w:u w:val="single"/>
        </w:rPr>
      </w:pPr>
      <w:r w:rsidRPr="008D1243">
        <w:rPr>
          <w:rFonts w:ascii="Cambria" w:hAnsi="Cambria"/>
          <w:b/>
          <w:i/>
          <w:u w:val="single"/>
        </w:rPr>
        <w:t xml:space="preserve">NTR Drug and </w:t>
      </w:r>
      <w:proofErr w:type="gramStart"/>
      <w:r w:rsidRPr="008D1243">
        <w:rPr>
          <w:rFonts w:ascii="Cambria" w:hAnsi="Cambria"/>
          <w:b/>
          <w:i/>
          <w:u w:val="single"/>
        </w:rPr>
        <w:t>Alcohol Free</w:t>
      </w:r>
      <w:proofErr w:type="gramEnd"/>
      <w:r w:rsidRPr="008D1243">
        <w:rPr>
          <w:rFonts w:ascii="Cambria" w:hAnsi="Cambria"/>
          <w:b/>
          <w:i/>
          <w:u w:val="single"/>
        </w:rPr>
        <w:t xml:space="preserve"> Learning Environment Policy</w:t>
      </w:r>
    </w:p>
    <w:p w14:paraId="14D39B32" w14:textId="2507FE2D" w:rsidR="008D1243" w:rsidRPr="008D1243" w:rsidRDefault="008D1243" w:rsidP="008D1243">
      <w:pPr>
        <w:tabs>
          <w:tab w:val="left" w:pos="6780"/>
        </w:tabs>
        <w:rPr>
          <w:rFonts w:ascii="Cambria" w:hAnsi="Cambria"/>
        </w:rPr>
      </w:pPr>
      <w:r w:rsidRPr="008D1243">
        <w:rPr>
          <w:rFonts w:ascii="Cambria" w:hAnsi="Cambria"/>
        </w:rPr>
        <w:t>The Eastern Illinois University Nutrition and Dietetics Department is committed to protecting the safety, health and wellbeing of all colleagues and other individuals impacted by our student experiences (courses and internship rotations). We recognize that drug use and alcohol abuse pose a significant threat to our goals. We have established a drug free policy for our students participating in medical facility experiences (coursework and DI) of the program that balances our respect for individuals with the need to maintain an alcohol and drug-free environment.</w:t>
      </w:r>
    </w:p>
    <w:p w14:paraId="14F57DDF" w14:textId="77777777" w:rsidR="008D1243" w:rsidRPr="008D1243" w:rsidRDefault="008D1243" w:rsidP="008D1243">
      <w:pPr>
        <w:tabs>
          <w:tab w:val="left" w:pos="6780"/>
        </w:tabs>
        <w:rPr>
          <w:rFonts w:ascii="Cambria" w:hAnsi="Cambria"/>
        </w:rPr>
      </w:pPr>
      <w:r w:rsidRPr="008D1243">
        <w:rPr>
          <w:rFonts w:ascii="Cambria" w:hAnsi="Cambria"/>
        </w:rPr>
        <w:t xml:space="preserve">Students matched with EIU for the MSDI are to be informed of EIU NTRs Drug Free Learning Environment Policy and drug testing procedures upon acceptance to the program. Onboarding of the student may not proceed unless and until the candidate has successfully passed a pre-program initiation drug test. (For sake of clarity, although the use of cannabis (marijuana) is permitted in Illinois for medical and recreational use, it remains an illegal drug under federal law. As a result, a candidate who tests positive for cannabis (marijuana) will not be considered to have passed the pre-program initiation drug test.) Those that fail the test are unable to begin coursework and internship experiences at medical facilities until evidence of a negative test are provided, and may be referred to counseling or treatment services available at EIU. </w:t>
      </w:r>
    </w:p>
    <w:p w14:paraId="28EA8A09" w14:textId="77777777" w:rsidR="008D1243" w:rsidRPr="008D1243" w:rsidRDefault="008D1243" w:rsidP="008D1243">
      <w:pPr>
        <w:tabs>
          <w:tab w:val="left" w:pos="6780"/>
        </w:tabs>
        <w:rPr>
          <w:rFonts w:ascii="Cambria" w:hAnsi="Cambria"/>
        </w:rPr>
      </w:pPr>
      <w:r w:rsidRPr="008D1243">
        <w:rPr>
          <w:rFonts w:ascii="Cambria" w:hAnsi="Cambria"/>
        </w:rPr>
        <w:t>Students and Interns are tested prior to starting their program at EIU. If a student/intern has left for whatever reason and returns within 90 days or less there is no need to retest. If gone more than 90 days, the student/intern should be retested.</w:t>
      </w:r>
    </w:p>
    <w:p w14:paraId="2C59BFF1" w14:textId="77777777" w:rsidR="008D1243" w:rsidRPr="008D1243" w:rsidRDefault="008D1243" w:rsidP="00AF73D8">
      <w:pPr>
        <w:tabs>
          <w:tab w:val="left" w:pos="6780"/>
        </w:tabs>
        <w:rPr>
          <w:rFonts w:ascii="Cambria" w:hAnsi="Cambria"/>
          <w:b/>
          <w:i/>
          <w:u w:val="single"/>
        </w:rPr>
      </w:pPr>
    </w:p>
    <w:p w14:paraId="40116A4A" w14:textId="77777777" w:rsidR="00C21C97" w:rsidRDefault="00C21C97">
      <w:pPr>
        <w:rPr>
          <w:rFonts w:ascii="Cambria" w:hAnsi="Cambria"/>
        </w:rPr>
      </w:pPr>
      <w:r>
        <w:rPr>
          <w:rFonts w:ascii="Cambria" w:hAnsi="Cambria"/>
        </w:rPr>
        <w:br w:type="page"/>
      </w:r>
    </w:p>
    <w:p w14:paraId="4BA925F2" w14:textId="33219799" w:rsidR="00C21C97" w:rsidRDefault="00C21C97" w:rsidP="00C21C97">
      <w:pPr>
        <w:pStyle w:val="Header"/>
        <w:jc w:val="center"/>
        <w:rPr>
          <w:rFonts w:ascii="Cambria" w:hAnsi="Cambria"/>
          <w:b/>
        </w:rPr>
      </w:pPr>
      <w:r>
        <w:rPr>
          <w:rFonts w:ascii="Cambria" w:hAnsi="Cambria"/>
          <w:b/>
        </w:rPr>
        <w:lastRenderedPageBreak/>
        <w:t>Section 6</w:t>
      </w:r>
    </w:p>
    <w:p w14:paraId="3A96CC98" w14:textId="77777777" w:rsidR="00C21C97" w:rsidRDefault="00C21C97" w:rsidP="00C21C97">
      <w:pPr>
        <w:pStyle w:val="Header"/>
        <w:jc w:val="center"/>
        <w:rPr>
          <w:rFonts w:ascii="Cambria" w:hAnsi="Cambria"/>
          <w:b/>
        </w:rPr>
      </w:pPr>
      <w:r w:rsidRPr="00374248">
        <w:rPr>
          <w:rFonts w:ascii="Cambria" w:hAnsi="Cambria"/>
          <w:b/>
        </w:rPr>
        <w:ptab w:relativeTo="margin" w:alignment="center" w:leader="none"/>
      </w:r>
    </w:p>
    <w:p w14:paraId="5AEAB9CA" w14:textId="392BF3DE" w:rsidR="00C21C97" w:rsidRPr="00374248" w:rsidRDefault="00C21C97" w:rsidP="00C21C97">
      <w:pPr>
        <w:pStyle w:val="Header"/>
        <w:rPr>
          <w:rFonts w:ascii="Cambria" w:hAnsi="Cambria"/>
          <w:b/>
        </w:rPr>
      </w:pPr>
      <w:r>
        <w:rPr>
          <w:rFonts w:ascii="Cambria" w:hAnsi="Cambria"/>
          <w:b/>
        </w:rPr>
        <w:tab/>
      </w:r>
      <w:r w:rsidR="004E1F5A">
        <w:rPr>
          <w:rFonts w:ascii="Cambria" w:hAnsi="Cambria"/>
          <w:b/>
        </w:rPr>
        <w:t xml:space="preserve">Responsibilities of </w:t>
      </w:r>
      <w:r w:rsidRPr="00374248">
        <w:rPr>
          <w:rFonts w:ascii="Cambria" w:hAnsi="Cambria"/>
          <w:b/>
        </w:rPr>
        <w:t xml:space="preserve">Graduate Dietetic Intern </w:t>
      </w:r>
      <w:r w:rsidR="004E1F5A">
        <w:rPr>
          <w:rFonts w:ascii="Cambria" w:hAnsi="Cambria"/>
          <w:b/>
        </w:rPr>
        <w:t>and EIU DI Coordinator</w:t>
      </w:r>
    </w:p>
    <w:p w14:paraId="79E66BE5" w14:textId="77777777" w:rsidR="00C21C97" w:rsidRDefault="00C21C97" w:rsidP="00C21C97">
      <w:pPr>
        <w:spacing w:after="0" w:line="240" w:lineRule="auto"/>
        <w:rPr>
          <w:rFonts w:ascii="Cambria" w:hAnsi="Cambria"/>
        </w:rPr>
      </w:pPr>
    </w:p>
    <w:p w14:paraId="2FEDCB34" w14:textId="5AA487DC" w:rsidR="004E1F5A" w:rsidRDefault="004E1F5A" w:rsidP="00C21C97">
      <w:pPr>
        <w:spacing w:after="0" w:line="240" w:lineRule="auto"/>
        <w:rPr>
          <w:rFonts w:ascii="Cambria" w:hAnsi="Cambria"/>
          <w:b/>
          <w:i/>
          <w:u w:val="single"/>
        </w:rPr>
      </w:pPr>
      <w:r w:rsidRPr="00571B50">
        <w:rPr>
          <w:rFonts w:ascii="Cambria" w:hAnsi="Cambria"/>
          <w:b/>
          <w:i/>
          <w:u w:val="single"/>
        </w:rPr>
        <w:t>Graduate Dietetic Intern Job Description</w:t>
      </w:r>
    </w:p>
    <w:p w14:paraId="74FCDBEF" w14:textId="77777777" w:rsidR="00571B50" w:rsidRPr="00571B50" w:rsidRDefault="00571B50" w:rsidP="00C21C97">
      <w:pPr>
        <w:spacing w:after="0" w:line="240" w:lineRule="auto"/>
        <w:rPr>
          <w:rFonts w:ascii="Cambria" w:hAnsi="Cambria"/>
          <w:b/>
          <w:i/>
          <w:u w:val="single"/>
        </w:rPr>
      </w:pPr>
    </w:p>
    <w:p w14:paraId="17C63784" w14:textId="714CCC9C" w:rsidR="00C21C97" w:rsidRPr="00C21C97" w:rsidRDefault="00C21C97" w:rsidP="00C21C97">
      <w:pPr>
        <w:spacing w:after="0" w:line="240" w:lineRule="auto"/>
        <w:rPr>
          <w:rFonts w:ascii="Cambria" w:hAnsi="Cambria"/>
          <w:i/>
        </w:rPr>
      </w:pPr>
      <w:r w:rsidRPr="00282946">
        <w:rPr>
          <w:rFonts w:ascii="Cambria" w:hAnsi="Cambria"/>
        </w:rPr>
        <w:t>The Graduate Dietetic Intern is responsible for complying with all aspects outlined in this Position Description. The Graduate Dietetic Intern will develop basic clinical and management skills and techniques and incorporate them into professionally acceptable practice with patients and employees.  The Graduate Dietetic</w:t>
      </w:r>
      <w:r w:rsidR="00931FEC">
        <w:rPr>
          <w:rFonts w:ascii="Cambria" w:hAnsi="Cambria"/>
        </w:rPr>
        <w:t xml:space="preserve"> Intern will report to the </w:t>
      </w:r>
      <w:r>
        <w:rPr>
          <w:rFonts w:ascii="Cambria" w:hAnsi="Cambria"/>
        </w:rPr>
        <w:t>DI</w:t>
      </w:r>
      <w:r w:rsidRPr="00282946">
        <w:rPr>
          <w:rFonts w:ascii="Cambria" w:hAnsi="Cambria"/>
        </w:rPr>
        <w:t xml:space="preserve"> Coordinator at Eastern Illinois University and the Site Director at the assigned medical center</w:t>
      </w:r>
      <w:r>
        <w:rPr>
          <w:rFonts w:ascii="Cambria" w:hAnsi="Cambria"/>
        </w:rPr>
        <w:t xml:space="preserve">.  </w:t>
      </w:r>
      <w:r w:rsidRPr="00C21C97">
        <w:rPr>
          <w:rFonts w:ascii="Cambria" w:hAnsi="Cambria"/>
          <w:i/>
        </w:rPr>
        <w:t xml:space="preserve">At no time during the Dietetic Internship will the intern be used to replace workers. </w:t>
      </w:r>
    </w:p>
    <w:p w14:paraId="2A4C783B" w14:textId="77777777" w:rsidR="00C21C97" w:rsidRPr="00282946" w:rsidRDefault="00C21C97" w:rsidP="00C21C97">
      <w:pPr>
        <w:spacing w:after="0" w:line="240" w:lineRule="auto"/>
        <w:rPr>
          <w:rFonts w:ascii="Cambria" w:hAnsi="Cambria"/>
        </w:rPr>
      </w:pPr>
    </w:p>
    <w:p w14:paraId="57F8AC9E" w14:textId="4B44D745" w:rsidR="00C21C97" w:rsidRPr="00571B50" w:rsidRDefault="00C21C97" w:rsidP="00C21C97">
      <w:pPr>
        <w:spacing w:after="0" w:line="240" w:lineRule="auto"/>
        <w:rPr>
          <w:rFonts w:ascii="Cambria" w:hAnsi="Cambria"/>
          <w:i/>
          <w:u w:val="single"/>
        </w:rPr>
      </w:pPr>
      <w:r w:rsidRPr="00571B50">
        <w:rPr>
          <w:rFonts w:ascii="Cambria" w:hAnsi="Cambria"/>
          <w:i/>
          <w:u w:val="single"/>
        </w:rPr>
        <w:t>Responsibilities</w:t>
      </w:r>
    </w:p>
    <w:p w14:paraId="2B035FEA" w14:textId="77777777" w:rsidR="00571B50" w:rsidRPr="00C72518" w:rsidRDefault="00571B50" w:rsidP="00C21C97">
      <w:pPr>
        <w:spacing w:after="0" w:line="240" w:lineRule="auto"/>
        <w:rPr>
          <w:rFonts w:ascii="Cambria" w:hAnsi="Cambria"/>
        </w:rPr>
      </w:pPr>
    </w:p>
    <w:p w14:paraId="7A03009D" w14:textId="00C5B250" w:rsidR="00C21C97" w:rsidRPr="00282946" w:rsidRDefault="00C21C97" w:rsidP="00C21C97">
      <w:pPr>
        <w:spacing w:after="0" w:line="240" w:lineRule="auto"/>
        <w:ind w:left="720" w:hanging="720"/>
        <w:rPr>
          <w:rFonts w:ascii="Cambria" w:hAnsi="Cambria"/>
        </w:rPr>
      </w:pPr>
      <w:r w:rsidRPr="00282946">
        <w:rPr>
          <w:rFonts w:ascii="Cambria" w:hAnsi="Cambria"/>
        </w:rPr>
        <w:t>1.</w:t>
      </w:r>
      <w:r w:rsidRPr="00282946">
        <w:rPr>
          <w:rFonts w:ascii="Cambria" w:hAnsi="Cambria"/>
        </w:rPr>
        <w:tab/>
        <w:t xml:space="preserve">Completes orientation at the medical center, familiarization with departments, especially </w:t>
      </w:r>
      <w:r w:rsidR="00931FEC">
        <w:rPr>
          <w:rFonts w:ascii="Cambria" w:hAnsi="Cambria"/>
        </w:rPr>
        <w:t>wi</w:t>
      </w:r>
      <w:r>
        <w:rPr>
          <w:rFonts w:ascii="Cambria" w:hAnsi="Cambria"/>
        </w:rPr>
        <w:t>t</w:t>
      </w:r>
      <w:r w:rsidR="00931FEC">
        <w:rPr>
          <w:rFonts w:ascii="Cambria" w:hAnsi="Cambria"/>
        </w:rPr>
        <w:t>hin</w:t>
      </w:r>
      <w:r>
        <w:rPr>
          <w:rFonts w:ascii="Cambria" w:hAnsi="Cambria"/>
        </w:rPr>
        <w:t xml:space="preserve"> </w:t>
      </w:r>
      <w:r w:rsidRPr="00282946">
        <w:rPr>
          <w:rFonts w:ascii="Cambria" w:hAnsi="Cambria"/>
        </w:rPr>
        <w:t xml:space="preserve">the </w:t>
      </w:r>
      <w:r w:rsidR="00931FEC">
        <w:rPr>
          <w:rFonts w:ascii="Cambria" w:hAnsi="Cambria"/>
        </w:rPr>
        <w:t xml:space="preserve">Food and Nutrition Services </w:t>
      </w:r>
      <w:r w:rsidRPr="00282946">
        <w:rPr>
          <w:rFonts w:ascii="Cambria" w:hAnsi="Cambria"/>
        </w:rPr>
        <w:t>departments, and interrelationships of departments, policies, procedures, individual responsibilities, and routines.</w:t>
      </w:r>
    </w:p>
    <w:p w14:paraId="603B715B" w14:textId="21BA19AE" w:rsidR="00C21C97" w:rsidRPr="00282946" w:rsidRDefault="00C21C97" w:rsidP="00C21C97">
      <w:pPr>
        <w:spacing w:after="0" w:line="240" w:lineRule="auto"/>
        <w:ind w:left="720" w:hanging="720"/>
        <w:rPr>
          <w:rFonts w:ascii="Cambria" w:hAnsi="Cambria"/>
        </w:rPr>
      </w:pPr>
      <w:r w:rsidRPr="00282946">
        <w:rPr>
          <w:rFonts w:ascii="Cambria" w:hAnsi="Cambria"/>
        </w:rPr>
        <w:t>2.</w:t>
      </w:r>
      <w:r w:rsidRPr="00282946">
        <w:rPr>
          <w:rFonts w:ascii="Cambria" w:hAnsi="Cambria"/>
        </w:rPr>
        <w:tab/>
        <w:t xml:space="preserve">Completes orientation to Dietetic Internship; familiarization with policies, procedures, and responsibilities of the intern, site director, and </w:t>
      </w:r>
      <w:r w:rsidR="00931FEC">
        <w:rPr>
          <w:rFonts w:ascii="Cambria" w:hAnsi="Cambria"/>
        </w:rPr>
        <w:t xml:space="preserve">DI </w:t>
      </w:r>
      <w:r w:rsidRPr="00282946">
        <w:rPr>
          <w:rFonts w:ascii="Cambria" w:hAnsi="Cambria"/>
        </w:rPr>
        <w:t>Coordinator.</w:t>
      </w:r>
    </w:p>
    <w:p w14:paraId="6378A6AB" w14:textId="77777777" w:rsidR="00C21C97" w:rsidRPr="00282946" w:rsidRDefault="00C21C97" w:rsidP="00C21C97">
      <w:pPr>
        <w:spacing w:after="0" w:line="240" w:lineRule="auto"/>
        <w:ind w:left="720" w:hanging="720"/>
        <w:rPr>
          <w:rFonts w:ascii="Cambria" w:hAnsi="Cambria"/>
        </w:rPr>
      </w:pPr>
      <w:r w:rsidRPr="00282946">
        <w:rPr>
          <w:rFonts w:ascii="Cambria" w:hAnsi="Cambria"/>
        </w:rPr>
        <w:t>3.</w:t>
      </w:r>
      <w:r w:rsidRPr="00282946">
        <w:rPr>
          <w:rFonts w:ascii="Cambria" w:hAnsi="Cambria"/>
        </w:rPr>
        <w:tab/>
        <w:t>Maintains established department policies, procedures, objectives, and safety and sanitation standards.</w:t>
      </w:r>
    </w:p>
    <w:p w14:paraId="269EDC91" w14:textId="77777777" w:rsidR="00C21C97" w:rsidRPr="00282946" w:rsidRDefault="00C21C97" w:rsidP="00C21C97">
      <w:pPr>
        <w:spacing w:after="0" w:line="240" w:lineRule="auto"/>
        <w:ind w:left="720" w:hanging="720"/>
        <w:rPr>
          <w:rFonts w:ascii="Cambria" w:hAnsi="Cambria"/>
        </w:rPr>
      </w:pPr>
      <w:r w:rsidRPr="00282946">
        <w:rPr>
          <w:rFonts w:ascii="Cambria" w:hAnsi="Cambria"/>
        </w:rPr>
        <w:t>4.</w:t>
      </w:r>
      <w:r w:rsidRPr="00282946">
        <w:rPr>
          <w:rFonts w:ascii="Cambria" w:hAnsi="Cambria"/>
        </w:rPr>
        <w:tab/>
        <w:t>Maintains harmonious working relationships with department staff and medical center personnel.</w:t>
      </w:r>
    </w:p>
    <w:p w14:paraId="3780767A" w14:textId="77777777" w:rsidR="00C21C97" w:rsidRPr="00282946" w:rsidRDefault="00C21C97" w:rsidP="00C21C97">
      <w:pPr>
        <w:spacing w:after="0" w:line="240" w:lineRule="auto"/>
        <w:rPr>
          <w:rFonts w:ascii="Cambria" w:hAnsi="Cambria"/>
        </w:rPr>
      </w:pPr>
      <w:r w:rsidRPr="00282946">
        <w:rPr>
          <w:rFonts w:ascii="Cambria" w:hAnsi="Cambria"/>
        </w:rPr>
        <w:t>5.</w:t>
      </w:r>
      <w:r w:rsidRPr="00282946">
        <w:rPr>
          <w:rFonts w:ascii="Cambria" w:hAnsi="Cambria"/>
        </w:rPr>
        <w:tab/>
        <w:t>Serves as a nutrition resource to other health professionals.</w:t>
      </w:r>
    </w:p>
    <w:p w14:paraId="564DEAF4" w14:textId="77777777" w:rsidR="00C21C97" w:rsidRPr="00282946" w:rsidRDefault="00C21C97" w:rsidP="00C21C97">
      <w:pPr>
        <w:spacing w:after="0" w:line="240" w:lineRule="auto"/>
        <w:ind w:left="720" w:hanging="720"/>
        <w:rPr>
          <w:rFonts w:ascii="Cambria" w:hAnsi="Cambria"/>
        </w:rPr>
      </w:pPr>
      <w:r w:rsidRPr="00282946">
        <w:rPr>
          <w:rFonts w:ascii="Cambria" w:hAnsi="Cambria"/>
        </w:rPr>
        <w:t>6.</w:t>
      </w:r>
      <w:r w:rsidRPr="00282946">
        <w:rPr>
          <w:rFonts w:ascii="Cambria" w:hAnsi="Cambria"/>
        </w:rPr>
        <w:tab/>
        <w:t>Understands and complies with the principles of confidentiality, privileged communications and professional ethics in written and oral communication regarding patient conditions.</w:t>
      </w:r>
    </w:p>
    <w:p w14:paraId="063B7B2B" w14:textId="37AD64A5" w:rsidR="00C21C97" w:rsidRPr="00282946" w:rsidRDefault="00C21C97" w:rsidP="00C21C97">
      <w:pPr>
        <w:spacing w:after="0" w:line="240" w:lineRule="auto"/>
        <w:ind w:left="720" w:hanging="720"/>
        <w:rPr>
          <w:rFonts w:ascii="Cambria" w:hAnsi="Cambria"/>
        </w:rPr>
      </w:pPr>
      <w:r w:rsidRPr="00282946">
        <w:rPr>
          <w:rFonts w:ascii="Cambria" w:hAnsi="Cambria"/>
        </w:rPr>
        <w:t>7.</w:t>
      </w:r>
      <w:r w:rsidRPr="00282946">
        <w:rPr>
          <w:rFonts w:ascii="Cambria" w:hAnsi="Cambria"/>
        </w:rPr>
        <w:tab/>
        <w:t xml:space="preserve">Maintains regular communication with EIU </w:t>
      </w:r>
      <w:r>
        <w:rPr>
          <w:rFonts w:ascii="Cambria" w:hAnsi="Cambria"/>
        </w:rPr>
        <w:t>DI</w:t>
      </w:r>
      <w:r w:rsidR="00931FEC">
        <w:rPr>
          <w:rFonts w:ascii="Cambria" w:hAnsi="Cambria"/>
        </w:rPr>
        <w:t xml:space="preserve"> </w:t>
      </w:r>
      <w:r w:rsidRPr="00282946">
        <w:rPr>
          <w:rFonts w:ascii="Cambria" w:hAnsi="Cambria"/>
        </w:rPr>
        <w:t>Coordinator and Site Director at the assigned medical center. Additional meetings with supervisors can be anticipated as circumstances warrant. It is the intern’s responsibility to arrange meetings when appropriate.</w:t>
      </w:r>
    </w:p>
    <w:p w14:paraId="32F0E302" w14:textId="77777777" w:rsidR="00C21C97" w:rsidRPr="00282946" w:rsidRDefault="00C21C97" w:rsidP="00C21C97">
      <w:pPr>
        <w:spacing w:after="0" w:line="240" w:lineRule="auto"/>
        <w:ind w:left="720" w:hanging="720"/>
        <w:rPr>
          <w:rFonts w:ascii="Cambria" w:hAnsi="Cambria"/>
        </w:rPr>
      </w:pPr>
      <w:r w:rsidRPr="00282946">
        <w:rPr>
          <w:rFonts w:ascii="Cambria" w:hAnsi="Cambria"/>
        </w:rPr>
        <w:t>8.</w:t>
      </w:r>
      <w:r w:rsidRPr="00282946">
        <w:rPr>
          <w:rFonts w:ascii="Cambria" w:hAnsi="Cambria"/>
        </w:rPr>
        <w:tab/>
        <w:t>Participates in educational programs and in-services meetings; presented in-services as assigned.  Participates in fire, disaster, and safety programs, as assigned.</w:t>
      </w:r>
    </w:p>
    <w:p w14:paraId="5E419B04" w14:textId="77777777" w:rsidR="00C21C97" w:rsidRPr="00282946" w:rsidRDefault="00C21C97" w:rsidP="00C21C97">
      <w:pPr>
        <w:spacing w:after="0" w:line="240" w:lineRule="auto"/>
        <w:ind w:left="720" w:hanging="720"/>
        <w:rPr>
          <w:rFonts w:ascii="Cambria" w:hAnsi="Cambria"/>
        </w:rPr>
      </w:pPr>
      <w:r w:rsidRPr="00282946">
        <w:rPr>
          <w:rFonts w:ascii="Cambria" w:hAnsi="Cambria"/>
        </w:rPr>
        <w:t>9.</w:t>
      </w:r>
      <w:r w:rsidRPr="00282946">
        <w:rPr>
          <w:rFonts w:ascii="Cambria" w:hAnsi="Cambria"/>
        </w:rPr>
        <w:tab/>
        <w:t>Reviews current professional literature to keep abreast of new developments in nutrition and management research and practice.</w:t>
      </w:r>
    </w:p>
    <w:p w14:paraId="15E4D9BF" w14:textId="77777777" w:rsidR="00C21C97" w:rsidRPr="00282946" w:rsidRDefault="00C21C97" w:rsidP="00C21C97">
      <w:pPr>
        <w:spacing w:after="0" w:line="240" w:lineRule="auto"/>
        <w:ind w:left="720" w:hanging="720"/>
        <w:rPr>
          <w:rFonts w:ascii="Cambria" w:hAnsi="Cambria"/>
        </w:rPr>
      </w:pPr>
      <w:r w:rsidRPr="00282946">
        <w:rPr>
          <w:rFonts w:ascii="Cambria" w:hAnsi="Cambria"/>
        </w:rPr>
        <w:t>10.</w:t>
      </w:r>
      <w:r w:rsidRPr="00282946">
        <w:rPr>
          <w:rFonts w:ascii="Cambria" w:hAnsi="Cambria"/>
        </w:rPr>
        <w:tab/>
        <w:t>Participates in and accepts responsibility for departmental and medical center projects, as assigned, within the scope of the program.</w:t>
      </w:r>
    </w:p>
    <w:p w14:paraId="07824071" w14:textId="77777777" w:rsidR="00C21C97" w:rsidRPr="00282946" w:rsidRDefault="00C21C97" w:rsidP="00C21C97">
      <w:pPr>
        <w:spacing w:after="0" w:line="240" w:lineRule="auto"/>
        <w:ind w:left="720" w:hanging="720"/>
        <w:rPr>
          <w:rFonts w:ascii="Cambria" w:hAnsi="Cambria"/>
        </w:rPr>
      </w:pPr>
      <w:r w:rsidRPr="00282946">
        <w:rPr>
          <w:rFonts w:ascii="Cambria" w:hAnsi="Cambria"/>
        </w:rPr>
        <w:t>11.</w:t>
      </w:r>
      <w:r w:rsidRPr="00282946">
        <w:rPr>
          <w:rFonts w:ascii="Cambria" w:hAnsi="Cambria"/>
        </w:rPr>
        <w:tab/>
        <w:t>Gains knowledge of nutrition and dietetics by completing, but not limited to, established DI Curriculum.</w:t>
      </w:r>
    </w:p>
    <w:p w14:paraId="2AEEF08A" w14:textId="77777777" w:rsidR="00C21C97" w:rsidRPr="00282946" w:rsidRDefault="00C21C97" w:rsidP="00C21C97">
      <w:pPr>
        <w:spacing w:after="0" w:line="240" w:lineRule="auto"/>
        <w:ind w:left="720" w:hanging="720"/>
        <w:rPr>
          <w:rFonts w:ascii="Cambria" w:hAnsi="Cambria"/>
        </w:rPr>
      </w:pPr>
      <w:r w:rsidRPr="00282946">
        <w:rPr>
          <w:rFonts w:ascii="Cambria" w:hAnsi="Cambria"/>
        </w:rPr>
        <w:t>12.</w:t>
      </w:r>
      <w:r w:rsidRPr="00282946">
        <w:rPr>
          <w:rFonts w:ascii="Cambria" w:hAnsi="Cambria"/>
        </w:rPr>
        <w:tab/>
        <w:t>Completes management rotations with assigned personnel, noting position procedures and equipment used. Compares job position descriptions with actual jobs.</w:t>
      </w:r>
    </w:p>
    <w:p w14:paraId="1BCA6D6D" w14:textId="19A36B72" w:rsidR="00C21C97" w:rsidRPr="00282946" w:rsidRDefault="00931FEC" w:rsidP="00931FEC">
      <w:pPr>
        <w:spacing w:after="0" w:line="240" w:lineRule="auto"/>
        <w:ind w:left="720" w:hanging="720"/>
        <w:rPr>
          <w:rFonts w:ascii="Cambria" w:hAnsi="Cambria"/>
        </w:rPr>
      </w:pPr>
      <w:r>
        <w:rPr>
          <w:rFonts w:ascii="Cambria" w:hAnsi="Cambria"/>
        </w:rPr>
        <w:t>13</w:t>
      </w:r>
      <w:r w:rsidR="00C21C97" w:rsidRPr="00282946">
        <w:rPr>
          <w:rFonts w:ascii="Cambria" w:hAnsi="Cambria"/>
        </w:rPr>
        <w:t>.</w:t>
      </w:r>
      <w:r w:rsidR="00C21C97" w:rsidRPr="00282946">
        <w:rPr>
          <w:rFonts w:ascii="Cambria" w:hAnsi="Cambria"/>
        </w:rPr>
        <w:tab/>
        <w:t>Observes management principles in practice</w:t>
      </w:r>
      <w:r>
        <w:rPr>
          <w:rFonts w:ascii="Cambria" w:hAnsi="Cambria"/>
        </w:rPr>
        <w:t>, including food production, food procurement, human resource management, and financial management</w:t>
      </w:r>
      <w:r w:rsidR="00C21C97" w:rsidRPr="00282946">
        <w:rPr>
          <w:rFonts w:ascii="Cambria" w:hAnsi="Cambria"/>
        </w:rPr>
        <w:t>.</w:t>
      </w:r>
    </w:p>
    <w:p w14:paraId="3FD4B628" w14:textId="7CC52A15" w:rsidR="00C21C97" w:rsidRPr="00282946" w:rsidRDefault="00931FEC" w:rsidP="00C21C97">
      <w:pPr>
        <w:spacing w:after="0" w:line="240" w:lineRule="auto"/>
        <w:rPr>
          <w:rFonts w:ascii="Cambria" w:hAnsi="Cambria"/>
        </w:rPr>
      </w:pPr>
      <w:r>
        <w:rPr>
          <w:rFonts w:ascii="Cambria" w:hAnsi="Cambria"/>
        </w:rPr>
        <w:t>14</w:t>
      </w:r>
      <w:r w:rsidR="00C21C97" w:rsidRPr="00282946">
        <w:rPr>
          <w:rFonts w:ascii="Cambria" w:hAnsi="Cambria"/>
        </w:rPr>
        <w:t>.</w:t>
      </w:r>
      <w:r w:rsidR="00C21C97" w:rsidRPr="00282946">
        <w:rPr>
          <w:rFonts w:ascii="Cambria" w:hAnsi="Cambria"/>
        </w:rPr>
        <w:tab/>
        <w:t>Understands and complies with regulatory agencies.</w:t>
      </w:r>
    </w:p>
    <w:p w14:paraId="2C53AF7E" w14:textId="33215F13" w:rsidR="00C21C97" w:rsidRPr="00282946" w:rsidRDefault="00931FEC" w:rsidP="00931FEC">
      <w:pPr>
        <w:spacing w:after="0" w:line="240" w:lineRule="auto"/>
        <w:ind w:left="720" w:hanging="720"/>
        <w:rPr>
          <w:rFonts w:ascii="Cambria" w:hAnsi="Cambria"/>
        </w:rPr>
      </w:pPr>
      <w:r>
        <w:rPr>
          <w:rFonts w:ascii="Cambria" w:hAnsi="Cambria"/>
        </w:rPr>
        <w:t>15</w:t>
      </w:r>
      <w:r w:rsidR="00C21C97" w:rsidRPr="00282946">
        <w:rPr>
          <w:rFonts w:ascii="Cambria" w:hAnsi="Cambria"/>
        </w:rPr>
        <w:t>.</w:t>
      </w:r>
      <w:r w:rsidR="00C21C97" w:rsidRPr="00282946">
        <w:rPr>
          <w:rFonts w:ascii="Cambria" w:hAnsi="Cambria"/>
        </w:rPr>
        <w:tab/>
        <w:t>Responsible for patient care as assigned by Registered Dietitian Nutritionists. Patient care includes culturally-competent nutrition screening, nutrition assessment, assessment and provision of education related to medical nutrition therapy, daily patient follow up, discharge planning, and outpatient counseling.</w:t>
      </w:r>
    </w:p>
    <w:p w14:paraId="21803451" w14:textId="6B9D02D8" w:rsidR="00C21C97" w:rsidRPr="00282946" w:rsidRDefault="00931FEC" w:rsidP="00C21C97">
      <w:pPr>
        <w:spacing w:after="0" w:line="240" w:lineRule="auto"/>
        <w:ind w:left="720" w:hanging="720"/>
        <w:rPr>
          <w:rFonts w:ascii="Cambria" w:hAnsi="Cambria"/>
        </w:rPr>
      </w:pPr>
      <w:r>
        <w:rPr>
          <w:rFonts w:ascii="Cambria" w:hAnsi="Cambria"/>
        </w:rPr>
        <w:t>16</w:t>
      </w:r>
      <w:r w:rsidR="00C21C97" w:rsidRPr="00282946">
        <w:rPr>
          <w:rFonts w:ascii="Cambria" w:hAnsi="Cambria"/>
        </w:rPr>
        <w:t>.</w:t>
      </w:r>
      <w:r w:rsidR="00C21C97" w:rsidRPr="00282946">
        <w:rPr>
          <w:rFonts w:ascii="Cambria" w:hAnsi="Cambria"/>
        </w:rPr>
        <w:tab/>
        <w:t>Completes all required rotations including four weeks of staff relief, generally provided as 3 weeks of clinical rotations on assigned floors and one week of a special interest.</w:t>
      </w:r>
    </w:p>
    <w:p w14:paraId="4E63BC1A" w14:textId="18D5A42B" w:rsidR="00C21C97" w:rsidRPr="00282946" w:rsidRDefault="00931FEC" w:rsidP="00C21C97">
      <w:pPr>
        <w:spacing w:after="0" w:line="240" w:lineRule="auto"/>
        <w:ind w:left="720" w:hanging="720"/>
        <w:rPr>
          <w:rFonts w:ascii="Cambria" w:hAnsi="Cambria"/>
        </w:rPr>
      </w:pPr>
      <w:r>
        <w:rPr>
          <w:rFonts w:ascii="Cambria" w:hAnsi="Cambria"/>
        </w:rPr>
        <w:lastRenderedPageBreak/>
        <w:t>17</w:t>
      </w:r>
      <w:r w:rsidR="00C21C97" w:rsidRPr="00282946">
        <w:rPr>
          <w:rFonts w:ascii="Cambria" w:hAnsi="Cambria"/>
        </w:rPr>
        <w:t>.</w:t>
      </w:r>
      <w:r w:rsidR="00C21C97" w:rsidRPr="00282946">
        <w:rPr>
          <w:rFonts w:ascii="Cambria" w:hAnsi="Cambria"/>
        </w:rPr>
        <w:tab/>
        <w:t>Gains understanding of providing nutrition consultation to small nursing homes and hospitals through visits to area facilities with a consultant dietitian.</w:t>
      </w:r>
    </w:p>
    <w:p w14:paraId="6333FF85" w14:textId="60CA54EE" w:rsidR="00C21C97" w:rsidRDefault="00931FEC" w:rsidP="00C21C97">
      <w:pPr>
        <w:spacing w:after="0" w:line="240" w:lineRule="auto"/>
        <w:ind w:left="720" w:hanging="720"/>
        <w:rPr>
          <w:rFonts w:ascii="Cambria" w:hAnsi="Cambria"/>
        </w:rPr>
      </w:pPr>
      <w:r>
        <w:rPr>
          <w:rFonts w:ascii="Cambria" w:hAnsi="Cambria"/>
        </w:rPr>
        <w:t>18</w:t>
      </w:r>
      <w:r w:rsidR="00C21C97" w:rsidRPr="00282946">
        <w:rPr>
          <w:rFonts w:ascii="Cambria" w:hAnsi="Cambria"/>
        </w:rPr>
        <w:t>.</w:t>
      </w:r>
      <w:r w:rsidR="00C21C97" w:rsidRPr="00282946">
        <w:rPr>
          <w:rFonts w:ascii="Cambria" w:hAnsi="Cambria"/>
        </w:rPr>
        <w:tab/>
        <w:t>Completes community nutrition unit through interviews, visits and other assignments at selected agencies.</w:t>
      </w:r>
    </w:p>
    <w:p w14:paraId="24945123" w14:textId="77777777" w:rsidR="004E1F5A" w:rsidRPr="00282946" w:rsidRDefault="004E1F5A" w:rsidP="00C21C97">
      <w:pPr>
        <w:spacing w:after="0" w:line="240" w:lineRule="auto"/>
        <w:ind w:left="720" w:hanging="720"/>
        <w:rPr>
          <w:rFonts w:ascii="Cambria" w:hAnsi="Cambria"/>
        </w:rPr>
      </w:pPr>
    </w:p>
    <w:p w14:paraId="22604C32" w14:textId="490C7560" w:rsidR="00C21C97" w:rsidRPr="00571B50" w:rsidRDefault="00C21C97" w:rsidP="00C21C97">
      <w:pPr>
        <w:spacing w:after="0" w:line="240" w:lineRule="auto"/>
        <w:rPr>
          <w:rFonts w:ascii="Cambria" w:hAnsi="Cambria"/>
          <w:i/>
          <w:u w:val="single"/>
        </w:rPr>
      </w:pPr>
      <w:r w:rsidRPr="00571B50">
        <w:rPr>
          <w:rFonts w:ascii="Cambria" w:hAnsi="Cambria"/>
          <w:i/>
          <w:u w:val="single"/>
        </w:rPr>
        <w:t>Minimum Qualifications</w:t>
      </w:r>
    </w:p>
    <w:p w14:paraId="7DFFBE03" w14:textId="77777777" w:rsidR="00571B50" w:rsidRPr="00C72518" w:rsidRDefault="00571B50" w:rsidP="00C21C97">
      <w:pPr>
        <w:spacing w:after="0" w:line="240" w:lineRule="auto"/>
        <w:rPr>
          <w:rFonts w:ascii="Cambria" w:hAnsi="Cambria"/>
          <w:i/>
        </w:rPr>
      </w:pPr>
    </w:p>
    <w:p w14:paraId="3ABAFB47" w14:textId="08ACCAE3" w:rsidR="00C21C97" w:rsidRPr="00282946" w:rsidRDefault="00C21C97" w:rsidP="00C21C97">
      <w:pPr>
        <w:spacing w:after="0" w:line="240" w:lineRule="auto"/>
        <w:ind w:left="720" w:hanging="720"/>
        <w:rPr>
          <w:rFonts w:ascii="Cambria" w:hAnsi="Cambria"/>
        </w:rPr>
      </w:pPr>
      <w:r w:rsidRPr="00282946">
        <w:rPr>
          <w:rFonts w:ascii="Cambria" w:hAnsi="Cambria"/>
        </w:rPr>
        <w:t>1.</w:t>
      </w:r>
      <w:r w:rsidRPr="00282946">
        <w:rPr>
          <w:rFonts w:ascii="Cambria" w:hAnsi="Cambria"/>
        </w:rPr>
        <w:tab/>
        <w:t xml:space="preserve">Bachelor’s degree and </w:t>
      </w:r>
      <w:r w:rsidR="00931FEC">
        <w:rPr>
          <w:rFonts w:ascii="Cambria" w:hAnsi="Cambria"/>
        </w:rPr>
        <w:t xml:space="preserve">signed </w:t>
      </w:r>
      <w:r w:rsidR="00931FEC" w:rsidRPr="00282946">
        <w:rPr>
          <w:rFonts w:ascii="Cambria" w:hAnsi="Cambria"/>
        </w:rPr>
        <w:t xml:space="preserve">Didactic Program in Dietetics </w:t>
      </w:r>
      <w:r w:rsidR="00931FEC">
        <w:rPr>
          <w:rFonts w:ascii="Cambria" w:hAnsi="Cambria"/>
        </w:rPr>
        <w:t>Verification Statement</w:t>
      </w:r>
      <w:r w:rsidRPr="00282946">
        <w:rPr>
          <w:rFonts w:ascii="Cambria" w:hAnsi="Cambria"/>
        </w:rPr>
        <w:t>.</w:t>
      </w:r>
    </w:p>
    <w:p w14:paraId="32469A20" w14:textId="77777777" w:rsidR="00C21C97" w:rsidRPr="00282946" w:rsidRDefault="00C21C97" w:rsidP="00C21C97">
      <w:pPr>
        <w:spacing w:after="0" w:line="240" w:lineRule="auto"/>
        <w:ind w:left="720" w:hanging="720"/>
        <w:rPr>
          <w:rFonts w:ascii="Cambria" w:hAnsi="Cambria"/>
        </w:rPr>
      </w:pPr>
      <w:r w:rsidRPr="00282946">
        <w:rPr>
          <w:rFonts w:ascii="Cambria" w:hAnsi="Cambria"/>
        </w:rPr>
        <w:t>2.</w:t>
      </w:r>
      <w:r w:rsidRPr="00282946">
        <w:rPr>
          <w:rFonts w:ascii="Cambria" w:hAnsi="Cambria"/>
        </w:rPr>
        <w:tab/>
        <w:t>Concurrent enrollment in Master of Science in Nutrition and Dietetics at Eastern Illinois University.</w:t>
      </w:r>
    </w:p>
    <w:p w14:paraId="59939477" w14:textId="77777777" w:rsidR="00C21C97" w:rsidRPr="00282946" w:rsidRDefault="00C21C97" w:rsidP="00C21C97">
      <w:pPr>
        <w:spacing w:after="0" w:line="240" w:lineRule="auto"/>
        <w:rPr>
          <w:rFonts w:ascii="Cambria" w:hAnsi="Cambria"/>
        </w:rPr>
      </w:pPr>
      <w:r w:rsidRPr="00282946">
        <w:rPr>
          <w:rFonts w:ascii="Cambria" w:hAnsi="Cambria"/>
        </w:rPr>
        <w:t>3.</w:t>
      </w:r>
      <w:r w:rsidRPr="00282946">
        <w:rPr>
          <w:rFonts w:ascii="Cambria" w:hAnsi="Cambria"/>
        </w:rPr>
        <w:tab/>
        <w:t>Effective oral and written communication skills.</w:t>
      </w:r>
    </w:p>
    <w:p w14:paraId="0DB38714" w14:textId="77777777" w:rsidR="00C21C97" w:rsidRPr="00282946" w:rsidRDefault="00C21C97" w:rsidP="00C21C97">
      <w:pPr>
        <w:spacing w:after="0" w:line="240" w:lineRule="auto"/>
        <w:rPr>
          <w:rFonts w:ascii="Cambria" w:hAnsi="Cambria"/>
        </w:rPr>
      </w:pPr>
      <w:r w:rsidRPr="00282946">
        <w:rPr>
          <w:rFonts w:ascii="Cambria" w:hAnsi="Cambria"/>
        </w:rPr>
        <w:t>4.</w:t>
      </w:r>
      <w:r w:rsidRPr="00282946">
        <w:rPr>
          <w:rFonts w:ascii="Cambria" w:hAnsi="Cambria"/>
        </w:rPr>
        <w:tab/>
        <w:t>Clean background check.</w:t>
      </w:r>
    </w:p>
    <w:p w14:paraId="3B51C8AE" w14:textId="7F655823" w:rsidR="00C21C97" w:rsidRPr="00282946" w:rsidRDefault="00C21C97" w:rsidP="00C21C97">
      <w:pPr>
        <w:spacing w:after="0" w:line="240" w:lineRule="auto"/>
        <w:ind w:left="720" w:hanging="720"/>
        <w:rPr>
          <w:rFonts w:ascii="Cambria" w:hAnsi="Cambria"/>
        </w:rPr>
      </w:pPr>
      <w:r w:rsidRPr="00282946">
        <w:rPr>
          <w:rFonts w:ascii="Cambria" w:hAnsi="Cambria"/>
        </w:rPr>
        <w:t>5.</w:t>
      </w:r>
      <w:r w:rsidRPr="00282946">
        <w:rPr>
          <w:rFonts w:ascii="Cambria" w:hAnsi="Cambria"/>
        </w:rPr>
        <w:tab/>
      </w:r>
      <w:r w:rsidR="00931FEC">
        <w:rPr>
          <w:rFonts w:ascii="Cambria" w:hAnsi="Cambria"/>
        </w:rPr>
        <w:t>H</w:t>
      </w:r>
      <w:r w:rsidRPr="00282946">
        <w:rPr>
          <w:rFonts w:ascii="Cambria" w:hAnsi="Cambria"/>
        </w:rPr>
        <w:t>as reliable transportation to travel to DI site as well as to community sites for community, consultancy, and renal rotations.</w:t>
      </w:r>
    </w:p>
    <w:p w14:paraId="4B8CA0D0" w14:textId="77777777" w:rsidR="00C21C97" w:rsidRPr="00282946" w:rsidRDefault="00C21C97" w:rsidP="00C21C97">
      <w:pPr>
        <w:spacing w:after="0" w:line="240" w:lineRule="auto"/>
        <w:rPr>
          <w:rFonts w:ascii="Cambria" w:hAnsi="Cambria"/>
        </w:rPr>
      </w:pPr>
    </w:p>
    <w:p w14:paraId="6D023117" w14:textId="434AA1C9" w:rsidR="00C21C97" w:rsidRPr="00571B50" w:rsidRDefault="00C21C97" w:rsidP="00C21C97">
      <w:pPr>
        <w:spacing w:after="0" w:line="240" w:lineRule="auto"/>
        <w:rPr>
          <w:rFonts w:ascii="Cambria" w:hAnsi="Cambria"/>
          <w:i/>
          <w:u w:val="single"/>
        </w:rPr>
      </w:pPr>
      <w:r w:rsidRPr="00571B50">
        <w:rPr>
          <w:rFonts w:ascii="Cambria" w:hAnsi="Cambria"/>
          <w:i/>
          <w:u w:val="single"/>
        </w:rPr>
        <w:t>Special Qualifications</w:t>
      </w:r>
    </w:p>
    <w:p w14:paraId="212D7A95" w14:textId="77777777" w:rsidR="00571B50" w:rsidRPr="00C72518" w:rsidRDefault="00571B50" w:rsidP="00C21C97">
      <w:pPr>
        <w:spacing w:after="0" w:line="240" w:lineRule="auto"/>
        <w:rPr>
          <w:rFonts w:ascii="Cambria" w:hAnsi="Cambria"/>
          <w:i/>
        </w:rPr>
      </w:pPr>
    </w:p>
    <w:p w14:paraId="1FE27CD7" w14:textId="77777777" w:rsidR="00C21C97" w:rsidRPr="00282946" w:rsidRDefault="00C21C97" w:rsidP="00C21C97">
      <w:pPr>
        <w:spacing w:after="0" w:line="240" w:lineRule="auto"/>
        <w:rPr>
          <w:rFonts w:ascii="Cambria" w:hAnsi="Cambria"/>
        </w:rPr>
      </w:pPr>
      <w:r w:rsidRPr="00282946">
        <w:rPr>
          <w:rFonts w:ascii="Cambria" w:hAnsi="Cambria"/>
        </w:rPr>
        <w:t>1.</w:t>
      </w:r>
      <w:r w:rsidRPr="00282946">
        <w:rPr>
          <w:rFonts w:ascii="Cambria" w:hAnsi="Cambria"/>
        </w:rPr>
        <w:tab/>
        <w:t>Desirable to have a Food Service Manager’s Sanitation Certificate.</w:t>
      </w:r>
    </w:p>
    <w:p w14:paraId="4EDC0DFC" w14:textId="77777777" w:rsidR="00C21C97" w:rsidRPr="00282946" w:rsidRDefault="00C21C97" w:rsidP="00C21C97">
      <w:pPr>
        <w:spacing w:after="0" w:line="240" w:lineRule="auto"/>
        <w:rPr>
          <w:rFonts w:ascii="Cambria" w:hAnsi="Cambria"/>
        </w:rPr>
      </w:pPr>
    </w:p>
    <w:p w14:paraId="23DEEA2A" w14:textId="66376350" w:rsidR="001A1CEC" w:rsidRPr="00571B50" w:rsidRDefault="001A1CEC" w:rsidP="001A1CEC">
      <w:pPr>
        <w:tabs>
          <w:tab w:val="left" w:pos="6780"/>
        </w:tabs>
        <w:rPr>
          <w:rFonts w:ascii="Cambria" w:hAnsi="Cambria"/>
          <w:b/>
        </w:rPr>
      </w:pPr>
      <w:r w:rsidRPr="00571B50">
        <w:rPr>
          <w:rFonts w:ascii="Cambria" w:hAnsi="Cambria"/>
          <w:b/>
          <w:i/>
          <w:u w:val="single"/>
        </w:rPr>
        <w:t xml:space="preserve">Responsibilities of the </w:t>
      </w:r>
      <w:r w:rsidR="004E1F5A" w:rsidRPr="00571B50">
        <w:rPr>
          <w:rFonts w:ascii="Cambria" w:hAnsi="Cambria"/>
          <w:b/>
          <w:i/>
          <w:u w:val="single"/>
        </w:rPr>
        <w:t xml:space="preserve">EIU </w:t>
      </w:r>
      <w:r w:rsidRPr="00571B50">
        <w:rPr>
          <w:rFonts w:ascii="Cambria" w:hAnsi="Cambria"/>
          <w:b/>
          <w:i/>
          <w:u w:val="single"/>
        </w:rPr>
        <w:t>DI Coordinator</w:t>
      </w:r>
    </w:p>
    <w:p w14:paraId="39CA011C" w14:textId="7248AB4D"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Orient the intern to the DI Program.</w:t>
      </w:r>
    </w:p>
    <w:p w14:paraId="15995D53" w14:textId="3FB74F10"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Ensure adequate training of preceptors and coordinate learning experiences and projects for each rotation.</w:t>
      </w:r>
    </w:p>
    <w:p w14:paraId="379DFDF0" w14:textId="54765FCD"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Develop schedules for the DI program, organize rotations and plan class days.</w:t>
      </w:r>
    </w:p>
    <w:p w14:paraId="1369DFED" w14:textId="7866348F"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 xml:space="preserve">Ensure that all interns are meeting Accreditation Council for Education in Nutrition and Dietetics </w:t>
      </w:r>
      <w:r w:rsidR="004E1F5A">
        <w:rPr>
          <w:rFonts w:ascii="Cambria" w:hAnsi="Cambria"/>
        </w:rPr>
        <w:t xml:space="preserve">(ACEND) </w:t>
      </w:r>
      <w:r w:rsidRPr="00C72518">
        <w:rPr>
          <w:rFonts w:ascii="Cambria" w:hAnsi="Cambria"/>
        </w:rPr>
        <w:t>core competencies.</w:t>
      </w:r>
    </w:p>
    <w:p w14:paraId="5FC0424A" w14:textId="72932378"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Serve as a role model and mentor.</w:t>
      </w:r>
    </w:p>
    <w:p w14:paraId="6DBBFDC0" w14:textId="0F037875"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Serve as an advocate for the intern when appropriate and justified.</w:t>
      </w:r>
    </w:p>
    <w:p w14:paraId="6002AC07" w14:textId="3E2245F0"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Act as a liaison between the preceptor and intern as needed.</w:t>
      </w:r>
    </w:p>
    <w:p w14:paraId="618E7D5B" w14:textId="095CCE59"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Develop partnerships with outside organizations that strengthen the program.</w:t>
      </w:r>
    </w:p>
    <w:p w14:paraId="326BECB8" w14:textId="734FDABA"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Develop and enforce policies and procedures.</w:t>
      </w:r>
    </w:p>
    <w:p w14:paraId="71650E75" w14:textId="42ADA3EA"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Direct the selection and procession of new interns.</w:t>
      </w:r>
    </w:p>
    <w:p w14:paraId="4CE88082" w14:textId="5403669B"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Maintain currency in education and training and revise the program as needed to ensure interns are training in current dietetics skills.</w:t>
      </w:r>
    </w:p>
    <w:p w14:paraId="0E96EB8C" w14:textId="338B908A" w:rsidR="001A1CEC" w:rsidRPr="00C72518"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Be involved in Academy of Nutrition and Dietetics activities that strengthen the quality of the dietetic internship program.</w:t>
      </w:r>
    </w:p>
    <w:p w14:paraId="09B6FCB5" w14:textId="77777777" w:rsidR="001927D6"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Maintain the program’s accreditation with the Accreditation Council for Education in Nutrition and Dietetics (ACEND</w:t>
      </w:r>
      <w:r w:rsidR="001927D6">
        <w:rPr>
          <w:rFonts w:ascii="Cambria" w:hAnsi="Cambria"/>
        </w:rPr>
        <w:t>)</w:t>
      </w:r>
      <w:r w:rsidRPr="00C72518">
        <w:rPr>
          <w:rFonts w:ascii="Cambria" w:hAnsi="Cambria"/>
        </w:rPr>
        <w:t xml:space="preserve">. </w:t>
      </w:r>
    </w:p>
    <w:p w14:paraId="2BDE5B82" w14:textId="52A061EF" w:rsidR="00671FBD" w:rsidRDefault="001A1CEC" w:rsidP="00C72518">
      <w:pPr>
        <w:pStyle w:val="ListParagraph"/>
        <w:numPr>
          <w:ilvl w:val="0"/>
          <w:numId w:val="13"/>
        </w:numPr>
        <w:tabs>
          <w:tab w:val="left" w:pos="6780"/>
        </w:tabs>
        <w:spacing w:after="0" w:line="240" w:lineRule="auto"/>
        <w:ind w:left="360"/>
        <w:rPr>
          <w:rFonts w:ascii="Cambria" w:hAnsi="Cambria"/>
        </w:rPr>
      </w:pPr>
      <w:r w:rsidRPr="00C72518">
        <w:rPr>
          <w:rFonts w:ascii="Cambria" w:hAnsi="Cambria"/>
        </w:rPr>
        <w:t>Monitor and evaluate intern’s progress in each rotation.</w:t>
      </w:r>
    </w:p>
    <w:p w14:paraId="6DD9E6B0" w14:textId="4D672220" w:rsidR="001927D6" w:rsidRDefault="001927D6" w:rsidP="00C72518">
      <w:pPr>
        <w:pStyle w:val="ListParagraph"/>
        <w:numPr>
          <w:ilvl w:val="0"/>
          <w:numId w:val="13"/>
        </w:numPr>
        <w:tabs>
          <w:tab w:val="left" w:pos="6780"/>
        </w:tabs>
        <w:spacing w:after="0" w:line="240" w:lineRule="auto"/>
        <w:ind w:left="360"/>
        <w:rPr>
          <w:rFonts w:ascii="Cambria" w:hAnsi="Cambria"/>
        </w:rPr>
      </w:pPr>
      <w:r>
        <w:rPr>
          <w:rFonts w:ascii="Cambria" w:hAnsi="Cambria"/>
        </w:rPr>
        <w:t xml:space="preserve">In collaboration with the DI Site Director and other staff, evaluate the Final Project/Major Case study at the completion of the </w:t>
      </w:r>
      <w:r w:rsidR="009C0B62">
        <w:rPr>
          <w:rFonts w:ascii="Cambria" w:hAnsi="Cambria"/>
        </w:rPr>
        <w:t>intern’s</w:t>
      </w:r>
      <w:r>
        <w:rPr>
          <w:rFonts w:ascii="Cambria" w:hAnsi="Cambria"/>
        </w:rPr>
        <w:t xml:space="preserve"> rotations.</w:t>
      </w:r>
    </w:p>
    <w:p w14:paraId="6197E685" w14:textId="77777777" w:rsidR="00671FBD" w:rsidRDefault="00671FBD">
      <w:pPr>
        <w:rPr>
          <w:rFonts w:ascii="Cambria" w:hAnsi="Cambria"/>
        </w:rPr>
      </w:pPr>
      <w:r>
        <w:rPr>
          <w:rFonts w:ascii="Cambria" w:hAnsi="Cambria"/>
        </w:rPr>
        <w:br w:type="page"/>
      </w:r>
    </w:p>
    <w:p w14:paraId="3FCF268E" w14:textId="77777777" w:rsidR="00671FBD" w:rsidRDefault="00671FBD" w:rsidP="00671FBD">
      <w:pPr>
        <w:tabs>
          <w:tab w:val="left" w:pos="6780"/>
        </w:tabs>
        <w:spacing w:after="0" w:line="240" w:lineRule="auto"/>
        <w:jc w:val="center"/>
        <w:rPr>
          <w:rFonts w:ascii="Cambria" w:hAnsi="Cambria"/>
          <w:b/>
        </w:rPr>
      </w:pPr>
      <w:r>
        <w:rPr>
          <w:rFonts w:ascii="Cambria" w:hAnsi="Cambria"/>
          <w:b/>
        </w:rPr>
        <w:lastRenderedPageBreak/>
        <w:t>Code of Ethics for the Nutrition and Dietetics Profession</w:t>
      </w:r>
    </w:p>
    <w:p w14:paraId="0906F56C" w14:textId="77777777" w:rsidR="00671FBD" w:rsidRDefault="00671FBD" w:rsidP="00671FBD">
      <w:pPr>
        <w:tabs>
          <w:tab w:val="left" w:pos="6780"/>
        </w:tabs>
        <w:spacing w:after="0" w:line="240" w:lineRule="auto"/>
        <w:jc w:val="center"/>
        <w:rPr>
          <w:rFonts w:ascii="Cambria" w:hAnsi="Cambria"/>
          <w:b/>
        </w:rPr>
      </w:pPr>
    </w:p>
    <w:p w14:paraId="6B01EFEC" w14:textId="77777777" w:rsidR="00671FBD" w:rsidRDefault="00671FBD" w:rsidP="00671FBD">
      <w:pPr>
        <w:tabs>
          <w:tab w:val="left" w:pos="6780"/>
        </w:tabs>
        <w:spacing w:after="0" w:line="240" w:lineRule="auto"/>
        <w:jc w:val="center"/>
        <w:rPr>
          <w:rFonts w:ascii="Cambria" w:hAnsi="Cambria"/>
          <w:b/>
        </w:rPr>
      </w:pPr>
      <w:r>
        <w:rPr>
          <w:rFonts w:ascii="Cambria" w:hAnsi="Cambria"/>
          <w:b/>
        </w:rPr>
        <w:t>Effective Date: June 1, 2018</w:t>
      </w:r>
    </w:p>
    <w:p w14:paraId="445E19B5"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690D2106" w14:textId="77777777" w:rsidR="00671FBD" w:rsidRDefault="00671FBD" w:rsidP="00671FBD">
      <w:pPr>
        <w:tabs>
          <w:tab w:val="left" w:pos="6780"/>
        </w:tabs>
        <w:spacing w:after="0" w:line="240" w:lineRule="auto"/>
        <w:rPr>
          <w:rFonts w:ascii="Cambria" w:hAnsi="Cambria"/>
          <w:u w:val="single"/>
        </w:rPr>
      </w:pPr>
      <w:r>
        <w:rPr>
          <w:rFonts w:ascii="Cambria" w:hAnsi="Cambria"/>
          <w:u w:val="single"/>
        </w:rPr>
        <w:t xml:space="preserve">Preamble: </w:t>
      </w:r>
    </w:p>
    <w:p w14:paraId="37B8CF14" w14:textId="77777777" w:rsidR="00671FBD" w:rsidRDefault="00671FBD" w:rsidP="00671FBD">
      <w:pPr>
        <w:tabs>
          <w:tab w:val="left" w:pos="6780"/>
        </w:tabs>
        <w:spacing w:after="0" w:line="240" w:lineRule="auto"/>
        <w:rPr>
          <w:rFonts w:ascii="Cambria" w:hAnsi="Cambria"/>
        </w:rPr>
      </w:pPr>
    </w:p>
    <w:p w14:paraId="47ECFB52" w14:textId="77777777" w:rsidR="00671FBD" w:rsidRDefault="00671FBD" w:rsidP="00671FBD">
      <w:pPr>
        <w:tabs>
          <w:tab w:val="left" w:pos="6780"/>
        </w:tabs>
        <w:spacing w:after="0" w:line="240" w:lineRule="auto"/>
        <w:rPr>
          <w:rFonts w:ascii="Cambria" w:hAnsi="Cambria"/>
        </w:rPr>
      </w:pPr>
      <w:r>
        <w:rPr>
          <w:rFonts w:ascii="Cambria" w:hAnsi="Cambria"/>
        </w:rPr>
        <w:t xml:space="preserve">When providing </w:t>
      </w:r>
      <w:proofErr w:type="gramStart"/>
      <w:r>
        <w:rPr>
          <w:rFonts w:ascii="Cambria" w:hAnsi="Cambria"/>
        </w:rPr>
        <w:t>services</w:t>
      </w:r>
      <w:proofErr w:type="gramEnd"/>
      <w:r>
        <w:rPr>
          <w:rFonts w:ascii="Cambria" w:hAnsi="Cambria"/>
        </w:rPr>
        <w:t xml:space="preserve"> the nutrition and dietetics practitioner adheres to the core values of customer focus, integrity, innovation, social responsibility, and diversity.  Science-based decisions, derived from the best available research and evidence, are the underpinnings of ethical conduct and practice.   This Code applies to nutrition and dietetics practitioners who act in a wide variety of capacities, provides general principles and specific ethical standards for situations frequently encountered in daily practice.  The primary goal is the protection of the individuals, groups, organizations, communities, or populations with whom the practitioner works and interacts.   The nutrition and dietetics practitioner </w:t>
      </w:r>
      <w:proofErr w:type="gramStart"/>
      <w:r>
        <w:rPr>
          <w:rFonts w:ascii="Cambria" w:hAnsi="Cambria"/>
        </w:rPr>
        <w:t>supports</w:t>
      </w:r>
      <w:proofErr w:type="gramEnd"/>
      <w:r>
        <w:rPr>
          <w:rFonts w:ascii="Cambria" w:hAnsi="Cambria"/>
        </w:rPr>
        <w:t xml:space="preserve"> and promotes high standards of professional practice, accepting the obligation to protect clients, the public and the profession; upholds the Academy of Nutrition and Dietetics (Academy) and its credentialing agency the Commission on Dietetic Registration (CDR) Code of Ethics for the Nutrition and Dietetics Profession; and shall report perceived violations of the Code through established processes. The Academy/CDR Code of Ethics for the Nutrition and Dietetics Profession establishes the principles and ethical standards that underlie the nutrition and dietetics practitioner’s roles and conduct.  All individuals to whom the Code applies are referred to as “nutrition and dietetics practitioners”.  By accepting membership in the Academy and/or accepting and maintaining CDR credentials, all nutrition and dietetics practitioners agree to abide by the Code.   </w:t>
      </w:r>
    </w:p>
    <w:p w14:paraId="69725672"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626B5590" w14:textId="77777777" w:rsidR="00671FBD" w:rsidRDefault="00671FBD" w:rsidP="00671FBD">
      <w:pPr>
        <w:tabs>
          <w:tab w:val="left" w:pos="6780"/>
        </w:tabs>
        <w:spacing w:after="0" w:line="240" w:lineRule="auto"/>
        <w:rPr>
          <w:rFonts w:ascii="Cambria" w:hAnsi="Cambria"/>
          <w:u w:val="single"/>
        </w:rPr>
      </w:pPr>
      <w:r>
        <w:rPr>
          <w:rFonts w:ascii="Cambria" w:hAnsi="Cambria"/>
          <w:u w:val="single"/>
        </w:rPr>
        <w:t xml:space="preserve">Principles and Standards: </w:t>
      </w:r>
    </w:p>
    <w:p w14:paraId="4ABE62B5" w14:textId="77777777" w:rsidR="00671FBD" w:rsidRDefault="00671FBD" w:rsidP="00671FBD">
      <w:pPr>
        <w:tabs>
          <w:tab w:val="left" w:pos="6780"/>
        </w:tabs>
        <w:spacing w:after="0" w:line="240" w:lineRule="auto"/>
        <w:rPr>
          <w:rFonts w:ascii="Cambria" w:hAnsi="Cambria"/>
        </w:rPr>
      </w:pPr>
    </w:p>
    <w:p w14:paraId="04DD9B17" w14:textId="77777777" w:rsidR="00671FBD" w:rsidRDefault="00671FBD" w:rsidP="00671FBD">
      <w:pPr>
        <w:tabs>
          <w:tab w:val="left" w:pos="6780"/>
        </w:tabs>
        <w:spacing w:after="0" w:line="240" w:lineRule="auto"/>
        <w:rPr>
          <w:rFonts w:ascii="Cambria" w:hAnsi="Cambria"/>
        </w:rPr>
      </w:pPr>
      <w:r>
        <w:rPr>
          <w:rFonts w:ascii="Cambria" w:hAnsi="Cambria"/>
        </w:rPr>
        <w:t xml:space="preserve">1. Competence and professional development in practice (Non-maleficence) Nutrition and dietetics practitioners shall: a. Practice using an evidence-based approach within areas of competence, continuously develop and enhance expertise, and recognize limitations.  b. Demonstrate in depth scientific knowledge of food, human nutrition and behavior.  c. Assess the validity and applicability of scientific evidence without personal bias. d. Interpret, apply, participate in and/or generate research to enhance practice, innovation, and discovery. e. Make evidence-based practice decisions, </w:t>
      </w:r>
      <w:proofErr w:type="gramStart"/>
      <w:r>
        <w:rPr>
          <w:rFonts w:ascii="Cambria" w:hAnsi="Cambria"/>
        </w:rPr>
        <w:t>taking into account</w:t>
      </w:r>
      <w:proofErr w:type="gramEnd"/>
      <w:r>
        <w:rPr>
          <w:rFonts w:ascii="Cambria" w:hAnsi="Cambria"/>
        </w:rPr>
        <w:t xml:space="preserve"> the unique values and circumstances of the patient/client and community, in combination with the practitioner’s expertise and judgment. f. Recognize and exercise professional judgment within the limits of individual qualifications and collaborate with others, seek counsel, and make referrals as appropriate. g. Act in a caring and respectful manner, mindful of individual differences, cultural, and ethnic diversity.  h. Practice within the limits of their scope and collaborate with the inter-professional team. </w:t>
      </w:r>
    </w:p>
    <w:p w14:paraId="449372F5"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67AE0448" w14:textId="77777777" w:rsidR="00671FBD" w:rsidRDefault="00671FBD" w:rsidP="00671FBD">
      <w:pPr>
        <w:tabs>
          <w:tab w:val="left" w:pos="6780"/>
        </w:tabs>
        <w:spacing w:after="0" w:line="240" w:lineRule="auto"/>
        <w:rPr>
          <w:rFonts w:ascii="Cambria" w:hAnsi="Cambria"/>
        </w:rPr>
      </w:pPr>
      <w:r>
        <w:rPr>
          <w:rFonts w:ascii="Cambria" w:hAnsi="Cambria"/>
        </w:rPr>
        <w:t xml:space="preserve">2. Integrity in personal and organizational behaviors and practices (Autonomy) Nutrition and dietetics practitioners shall: a. Disclose any conflicts of interest, including any financial interests in products or services that are recommended. Refrain from accepting gifts or services which potentially influence or which may give the appearance of influencing professional judgment.   b. Comply with all applicable laws and regulations, including obtaining/maintaining a state license or certification if engaged in practice governed by nutrition and dietetics statutes.  c. Maintain and appropriately use credentials. d. Respect intellectual property rights, including citation and recognition of the ideas and work of others, regardless of the medium (e.g. written, oral, electronic). e. Provide accurate and truthful information in all communications.  f. Report inappropriate behavior or treatment of a patient/client by another nutrition and dietetics practitioner or other professionals. g. Document, code and bill to most accurately reflect the character and extent of </w:t>
      </w:r>
      <w:r>
        <w:rPr>
          <w:rFonts w:ascii="Cambria" w:hAnsi="Cambria"/>
        </w:rPr>
        <w:lastRenderedPageBreak/>
        <w:t xml:space="preserve">delivered services. h. Respect patient/client’s autonomy. Safeguard patient/client confidentiality according to current regulations and laws.  i. Implement appropriate measures to protect personal health information using appropriate techniques (e.g., encryption). </w:t>
      </w:r>
    </w:p>
    <w:p w14:paraId="19E731D9"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557016B1" w14:textId="77777777" w:rsidR="00671FBD" w:rsidRDefault="00671FBD" w:rsidP="00671FBD">
      <w:pPr>
        <w:tabs>
          <w:tab w:val="left" w:pos="6780"/>
        </w:tabs>
        <w:spacing w:after="0" w:line="240" w:lineRule="auto"/>
        <w:rPr>
          <w:rFonts w:ascii="Cambria" w:hAnsi="Cambria"/>
        </w:rPr>
      </w:pPr>
      <w:r>
        <w:rPr>
          <w:rFonts w:ascii="Cambria" w:hAnsi="Cambria"/>
        </w:rPr>
        <w:t xml:space="preserve">3. Professionalism (Beneficence) Nutrition and dietetics practitioners shall: a. Participate in and contribute to decisions that affect the well-being of patients/clients. </w:t>
      </w:r>
    </w:p>
    <w:p w14:paraId="48235B5E" w14:textId="77777777" w:rsidR="00671FBD" w:rsidRDefault="00671FBD" w:rsidP="00671FBD">
      <w:pPr>
        <w:tabs>
          <w:tab w:val="left" w:pos="6780"/>
        </w:tabs>
        <w:spacing w:after="0" w:line="240" w:lineRule="auto"/>
        <w:rPr>
          <w:rFonts w:ascii="Cambria" w:hAnsi="Cambria"/>
        </w:rPr>
      </w:pPr>
      <w:r>
        <w:rPr>
          <w:rFonts w:ascii="Cambria" w:hAnsi="Cambria"/>
        </w:rPr>
        <w:t xml:space="preserve">b. Respect the values, rights, knowledge, and skills of colleagues and other professionals. c. Demonstrate respect, constructive dialogue, civility and professionalism in all communications, including social media. d. Refrain from communicating false, fraudulent, deceptive, misleading, disparaging or unfair statements or claims. e. Uphold professional boundaries and refrain from romantic relationships with any patients/clients, surrogates, supervisees, or students.  f. Refrain from verbal/physical/emotional/sexual harassment.  g. Provide objective evaluations of performance for employees, coworkers, and students and candidates for employment, professional association memberships, awards, or scholarships, making all reasonable efforts to avoid bias in the professional evaluation of others.  h. Communicate at an appropriate level to promote health literacy. i. Contribute to the advancement and competence of others, including colleagues, students, and the public. </w:t>
      </w:r>
    </w:p>
    <w:p w14:paraId="0F75018A"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16C8BD30" w14:textId="77777777" w:rsidR="00671FBD" w:rsidRDefault="00671FBD" w:rsidP="00671FBD">
      <w:pPr>
        <w:tabs>
          <w:tab w:val="left" w:pos="6780"/>
        </w:tabs>
        <w:spacing w:after="0" w:line="240" w:lineRule="auto"/>
        <w:rPr>
          <w:rFonts w:ascii="Cambria" w:hAnsi="Cambria"/>
        </w:rPr>
      </w:pPr>
      <w:r>
        <w:rPr>
          <w:rFonts w:ascii="Cambria" w:hAnsi="Cambria"/>
        </w:rPr>
        <w:t xml:space="preserve">4. Social responsibility for local, regional, national, global nutrition and well-being (Justice) Nutrition and dietetics practitioners shall: a. Collaborate with others to reduce health disparities and protect human rights. b. Promote fairness and objectivity with fair and equitable treatment. c. Contribute time and expertise to activities that promote respect, integrity, and competence of the profession. d. Promote the unique role of nutrition and dietetics practitioners.  e. Engage in service that benefits the community and to enhance the public’s trust in the profession. f. Seek leadership opportunities in professional, community, and service organizations to enhance health and nutritional status while protecting the public. </w:t>
      </w:r>
    </w:p>
    <w:p w14:paraId="2E0E9ACD"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01558571" w14:textId="77777777" w:rsidR="00671FBD" w:rsidRDefault="00671FBD" w:rsidP="00671FBD">
      <w:pPr>
        <w:tabs>
          <w:tab w:val="left" w:pos="6780"/>
        </w:tabs>
        <w:spacing w:after="0" w:line="240" w:lineRule="auto"/>
        <w:rPr>
          <w:rFonts w:ascii="Cambria" w:hAnsi="Cambria"/>
          <w:u w:val="single"/>
        </w:rPr>
      </w:pPr>
      <w:r>
        <w:rPr>
          <w:rFonts w:ascii="Cambria" w:hAnsi="Cambria"/>
          <w:u w:val="single"/>
        </w:rPr>
        <w:t xml:space="preserve">Glossary of Terms: </w:t>
      </w:r>
    </w:p>
    <w:p w14:paraId="48ECE0CB" w14:textId="77777777" w:rsidR="00671FBD" w:rsidRDefault="00671FBD" w:rsidP="00671FBD">
      <w:pPr>
        <w:tabs>
          <w:tab w:val="left" w:pos="6780"/>
        </w:tabs>
        <w:spacing w:after="0" w:line="240" w:lineRule="auto"/>
        <w:rPr>
          <w:rFonts w:ascii="Cambria" w:hAnsi="Cambria"/>
        </w:rPr>
      </w:pPr>
    </w:p>
    <w:p w14:paraId="4278B40C" w14:textId="7F75D6CF" w:rsidR="00671FBD" w:rsidRDefault="00671FBD" w:rsidP="00671FBD">
      <w:pPr>
        <w:tabs>
          <w:tab w:val="left" w:pos="6780"/>
        </w:tabs>
        <w:spacing w:after="0" w:line="240" w:lineRule="auto"/>
        <w:rPr>
          <w:rFonts w:ascii="Cambria" w:hAnsi="Cambria"/>
        </w:rPr>
      </w:pPr>
      <w:r>
        <w:rPr>
          <w:rFonts w:ascii="Cambria" w:hAnsi="Cambria"/>
        </w:rPr>
        <w:t>Autonomy: ensures a patient, client, or professional has the capacity and self-determination to engage in individual decision</w:t>
      </w:r>
      <w:r w:rsidR="009854E8">
        <w:rPr>
          <w:rFonts w:ascii="Cambria" w:hAnsi="Cambria"/>
        </w:rPr>
        <w:t xml:space="preserve"> </w:t>
      </w:r>
      <w:r>
        <w:rPr>
          <w:rFonts w:ascii="Cambria" w:hAnsi="Cambria"/>
        </w:rPr>
        <w:t xml:space="preserve">making specific to personal health or practice.1 Beneficence: encompasses taking positive steps to benefit others, which includes balancing benefit and risk.1 Competence: a principle of professional practice, identifying the ability of the provider to administer safe and reliable services on a consistent basis.2 Conflict(s) of Interest(s): defined as a personal or financial interest or a duty to another party which may prevent a person from acting in the best interests of the intended beneficiary, including simultaneous membership on boards with potentially conflicting interests related to the profession, members or the public.2 Customer: any client, patient, resident, participant, student, consumer, individual/person, group, population, or organization to which the nutrition and dietetics practitioner provides service.3 Diversity:  “The Academy values and respects the diverse viewpoints and individual differences of all people. The Academy’s mission and vision are most effectively realized through the promotion of a diverse membership that reflects cultural, ethnic, gender, racial, religious, sexual orientation, socioeconomic, geographical, political, educational, experiential and philosophical characteristics of the public it services. The Academy actively identifies and offers opportunities to individuals with varied skills, talents, abilities, ideas, disabilities, backgrounds and practice expertise.”4 Evidence-based Practice:  Evidence-based practice is an approach to health care wherein health practitioners use the best evidence possible, i.e., the most appropriate information available, to make decisions for individuals, groups and populations. Evidence-based practice values, enhances and builds on clinical expertise, knowledge of disease mechanisms, and pathophysiology. It involves complex and conscientious decision-making based not only on the available evidence but also on client </w:t>
      </w:r>
      <w:r>
        <w:rPr>
          <w:rFonts w:ascii="Cambria" w:hAnsi="Cambria"/>
        </w:rPr>
        <w:lastRenderedPageBreak/>
        <w:t xml:space="preserve">characteristics, situations, and preferences. It recognizes that health care is individualized and ever changing and involves uncertainties and probabilities. Evidence-based practice incorporates successful strategies that improve client outcomes and are derived from various sources of evidence including research, national guidelines, policies, consensus statements, systematic analysis of clinical experience, quality improvement data, specialized knowledge and skills of experts.2 Justice (social justice): supports fair, equitable, and appropriate treatment for individuals1 and fair allocation of resources. Non-Maleficence: is the intent to not inflict harm.1 </w:t>
      </w:r>
    </w:p>
    <w:p w14:paraId="2BA00FAB" w14:textId="77777777" w:rsidR="00671FBD" w:rsidRDefault="00671FBD" w:rsidP="00671FBD">
      <w:pPr>
        <w:tabs>
          <w:tab w:val="left" w:pos="6780"/>
        </w:tabs>
        <w:spacing w:after="0" w:line="240" w:lineRule="auto"/>
        <w:rPr>
          <w:rFonts w:ascii="Cambria" w:hAnsi="Cambria"/>
        </w:rPr>
      </w:pPr>
      <w:r>
        <w:rPr>
          <w:rFonts w:ascii="Cambria" w:hAnsi="Cambria"/>
        </w:rPr>
        <w:t xml:space="preserve"> </w:t>
      </w:r>
    </w:p>
    <w:p w14:paraId="3685EEC2" w14:textId="77777777" w:rsidR="00671FBD" w:rsidRDefault="00671FBD" w:rsidP="00671FBD">
      <w:pPr>
        <w:tabs>
          <w:tab w:val="left" w:pos="6780"/>
        </w:tabs>
        <w:spacing w:after="0" w:line="240" w:lineRule="auto"/>
        <w:rPr>
          <w:rFonts w:ascii="Cambria" w:hAnsi="Cambria"/>
        </w:rPr>
      </w:pPr>
      <w:r>
        <w:rPr>
          <w:rFonts w:ascii="Cambria" w:hAnsi="Cambria"/>
          <w:u w:val="single"/>
        </w:rPr>
        <w:t>References</w:t>
      </w:r>
      <w:r>
        <w:rPr>
          <w:rFonts w:ascii="Cambria" w:hAnsi="Cambria"/>
        </w:rPr>
        <w:t xml:space="preserve">: </w:t>
      </w:r>
    </w:p>
    <w:p w14:paraId="4B2567EF" w14:textId="77777777" w:rsidR="00671FBD" w:rsidRDefault="00671FBD" w:rsidP="00671FBD">
      <w:pPr>
        <w:tabs>
          <w:tab w:val="left" w:pos="6780"/>
        </w:tabs>
        <w:spacing w:after="0" w:line="240" w:lineRule="auto"/>
        <w:rPr>
          <w:rFonts w:ascii="Cambria" w:hAnsi="Cambria"/>
        </w:rPr>
      </w:pPr>
    </w:p>
    <w:p w14:paraId="75112565" w14:textId="77777777" w:rsidR="00671FBD" w:rsidRDefault="00671FBD" w:rsidP="00671FBD">
      <w:pPr>
        <w:tabs>
          <w:tab w:val="left" w:pos="6780"/>
        </w:tabs>
        <w:spacing w:after="0" w:line="240" w:lineRule="auto"/>
        <w:rPr>
          <w:rFonts w:ascii="Cambria" w:hAnsi="Cambria"/>
        </w:rPr>
      </w:pPr>
      <w:r>
        <w:rPr>
          <w:rFonts w:ascii="Cambria" w:hAnsi="Cambria"/>
        </w:rPr>
        <w:t xml:space="preserve">1. Fornari A.  Approaches to ethical decision-making.  J Acad Nutr Diet.  2015;115(1):119-121. </w:t>
      </w:r>
    </w:p>
    <w:p w14:paraId="2DD49146" w14:textId="77777777" w:rsidR="00671FBD" w:rsidRDefault="00671FBD" w:rsidP="00671FBD">
      <w:pPr>
        <w:tabs>
          <w:tab w:val="left" w:pos="6780"/>
        </w:tabs>
        <w:spacing w:after="0" w:line="240" w:lineRule="auto"/>
        <w:rPr>
          <w:rFonts w:ascii="Cambria" w:hAnsi="Cambria"/>
        </w:rPr>
      </w:pPr>
      <w:r>
        <w:rPr>
          <w:rFonts w:ascii="Cambria" w:hAnsi="Cambria"/>
        </w:rPr>
        <w:t xml:space="preserve">2. Academy of Nutrition and Dietetics Definition of Terms List.  June, 2017 (Approved by Definition of Terms Workgroup Quality Management Committee May 16, 2017).  Accessed October 11, 2017. http://www.eatrightpro.org/~/media/eatrightpro%20files/practice/scope%20standards%20of%20practice/academydefinitionof termslist.ashx  </w:t>
      </w:r>
    </w:p>
    <w:p w14:paraId="4ED5EE64" w14:textId="77777777" w:rsidR="00671FBD" w:rsidRDefault="00671FBD" w:rsidP="00671FBD">
      <w:pPr>
        <w:tabs>
          <w:tab w:val="left" w:pos="6780"/>
        </w:tabs>
        <w:spacing w:after="0" w:line="240" w:lineRule="auto"/>
        <w:rPr>
          <w:rFonts w:ascii="Cambria" w:hAnsi="Cambria"/>
        </w:rPr>
      </w:pPr>
      <w:r>
        <w:rPr>
          <w:rFonts w:ascii="Cambria" w:hAnsi="Cambria"/>
        </w:rPr>
        <w:t xml:space="preserve">3. Academy of Nutrition and Dietetics: Revised 2017 Standards of Practice in Nutrition Care and Standards of Professional Performance for Registered Dietitian Nutritionists.  J Acad Nutr Diet.  2018; 118: 132-140. </w:t>
      </w:r>
    </w:p>
    <w:p w14:paraId="00274281" w14:textId="77777777" w:rsidR="00671FBD" w:rsidRDefault="00671FBD" w:rsidP="00671FBD">
      <w:pPr>
        <w:tabs>
          <w:tab w:val="left" w:pos="6780"/>
        </w:tabs>
        <w:spacing w:after="0" w:line="240" w:lineRule="auto"/>
        <w:rPr>
          <w:rFonts w:ascii="Cambria" w:hAnsi="Cambria"/>
        </w:rPr>
      </w:pPr>
      <w:r>
        <w:rPr>
          <w:rFonts w:ascii="Cambria" w:hAnsi="Cambria"/>
        </w:rPr>
        <w:t>4. Academy of Nutrition and Dietetics “Diversity Philosophy Statement” (adopted by the House of Delegates and Board of Directors in 1995).</w:t>
      </w:r>
    </w:p>
    <w:p w14:paraId="0DC83876" w14:textId="77777777" w:rsidR="000F5099" w:rsidRPr="00671FBD" w:rsidRDefault="000F5099" w:rsidP="00671FBD">
      <w:pPr>
        <w:tabs>
          <w:tab w:val="left" w:pos="6780"/>
        </w:tabs>
        <w:spacing w:after="0" w:line="240" w:lineRule="auto"/>
        <w:rPr>
          <w:rFonts w:ascii="Cambria" w:hAnsi="Cambria"/>
        </w:rPr>
      </w:pPr>
    </w:p>
    <w:p w14:paraId="20FBF29F" w14:textId="376D23C8" w:rsidR="001A1CEC" w:rsidRPr="00C72518" w:rsidRDefault="001A1CEC" w:rsidP="001A1CEC">
      <w:pPr>
        <w:tabs>
          <w:tab w:val="left" w:pos="6780"/>
        </w:tabs>
        <w:spacing w:after="0" w:line="240" w:lineRule="auto"/>
        <w:rPr>
          <w:rFonts w:ascii="Cambria" w:hAnsi="Cambria"/>
        </w:rPr>
      </w:pPr>
    </w:p>
    <w:p w14:paraId="417A9111" w14:textId="5B0E0598" w:rsidR="001A1CEC" w:rsidRPr="00C72518" w:rsidRDefault="001A1CEC" w:rsidP="001332A2">
      <w:pPr>
        <w:tabs>
          <w:tab w:val="left" w:pos="6780"/>
        </w:tabs>
        <w:spacing w:after="0" w:line="240" w:lineRule="auto"/>
        <w:rPr>
          <w:rFonts w:ascii="Cambria" w:hAnsi="Cambria"/>
        </w:rPr>
      </w:pPr>
    </w:p>
    <w:sectPr w:rsidR="001A1CEC" w:rsidRPr="00C72518" w:rsidSect="0063465E">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CB82" w14:textId="77777777" w:rsidR="006E7066" w:rsidRDefault="006E7066" w:rsidP="000C1E24">
      <w:pPr>
        <w:spacing w:after="0" w:line="240" w:lineRule="auto"/>
      </w:pPr>
      <w:r>
        <w:separator/>
      </w:r>
    </w:p>
  </w:endnote>
  <w:endnote w:type="continuationSeparator" w:id="0">
    <w:p w14:paraId="29DD49DA" w14:textId="77777777" w:rsidR="006E7066" w:rsidRDefault="006E7066" w:rsidP="000C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2FE6" w14:textId="57349EFA" w:rsidR="006E7066" w:rsidRPr="000F5099" w:rsidRDefault="006E7066">
    <w:pPr>
      <w:pStyle w:val="Footer"/>
      <w:tabs>
        <w:tab w:val="clear" w:pos="4680"/>
        <w:tab w:val="clear" w:pos="9360"/>
      </w:tabs>
      <w:jc w:val="center"/>
      <w:rPr>
        <w:rFonts w:ascii="Cambria" w:hAnsi="Cambria"/>
        <w:caps/>
        <w:noProof/>
        <w:sz w:val="16"/>
        <w:szCs w:val="16"/>
      </w:rPr>
    </w:pPr>
    <w:r w:rsidRPr="000F5099">
      <w:rPr>
        <w:rFonts w:ascii="Cambria" w:hAnsi="Cambria"/>
        <w:caps/>
        <w:sz w:val="16"/>
        <w:szCs w:val="16"/>
      </w:rPr>
      <w:fldChar w:fldCharType="begin"/>
    </w:r>
    <w:r w:rsidRPr="000F5099">
      <w:rPr>
        <w:rFonts w:ascii="Cambria" w:hAnsi="Cambria"/>
        <w:caps/>
        <w:sz w:val="16"/>
        <w:szCs w:val="16"/>
      </w:rPr>
      <w:instrText xml:space="preserve"> PAGE   \* MERGEFORMAT </w:instrText>
    </w:r>
    <w:r w:rsidRPr="000F5099">
      <w:rPr>
        <w:rFonts w:ascii="Cambria" w:hAnsi="Cambria"/>
        <w:caps/>
        <w:sz w:val="16"/>
        <w:szCs w:val="16"/>
      </w:rPr>
      <w:fldChar w:fldCharType="separate"/>
    </w:r>
    <w:r w:rsidR="008D1243">
      <w:rPr>
        <w:rFonts w:ascii="Cambria" w:hAnsi="Cambria"/>
        <w:caps/>
        <w:noProof/>
        <w:sz w:val="16"/>
        <w:szCs w:val="16"/>
      </w:rPr>
      <w:t>3</w:t>
    </w:r>
    <w:r w:rsidRPr="000F5099">
      <w:rPr>
        <w:rFonts w:ascii="Cambria" w:hAnsi="Cambria"/>
        <w:caps/>
        <w:noProof/>
        <w:sz w:val="16"/>
        <w:szCs w:val="16"/>
      </w:rPr>
      <w:fldChar w:fldCharType="end"/>
    </w:r>
  </w:p>
  <w:p w14:paraId="4E6B7325" w14:textId="77777777" w:rsidR="006E7066" w:rsidRDefault="006E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72AF" w14:textId="77777777" w:rsidR="006E7066" w:rsidRDefault="006E7066" w:rsidP="000C1E24">
      <w:pPr>
        <w:spacing w:after="0" w:line="240" w:lineRule="auto"/>
      </w:pPr>
      <w:r>
        <w:separator/>
      </w:r>
    </w:p>
  </w:footnote>
  <w:footnote w:type="continuationSeparator" w:id="0">
    <w:p w14:paraId="28F9DE25" w14:textId="77777777" w:rsidR="006E7066" w:rsidRDefault="006E7066" w:rsidP="000C1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0009" w14:textId="4083A0DC" w:rsidR="006E7066" w:rsidRPr="000C1E24" w:rsidRDefault="007E2829">
    <w:pPr>
      <w:pStyle w:val="Header"/>
      <w:rPr>
        <w:rFonts w:ascii="Cambria" w:hAnsi="Cambria"/>
      </w:rPr>
    </w:pPr>
    <w:r>
      <w:rPr>
        <w:rFonts w:ascii="Cambria" w:hAnsi="Cambria"/>
      </w:rPr>
      <w:t>Spring</w:t>
    </w:r>
    <w:r w:rsidR="006E7066">
      <w:rPr>
        <w:rFonts w:ascii="Cambria" w:hAnsi="Cambria"/>
      </w:rPr>
      <w:t xml:space="preserve"> </w:t>
    </w:r>
    <w:r>
      <w:rPr>
        <w:rFonts w:ascii="Cambria" w:hAnsi="Cambria"/>
      </w:rPr>
      <w:t>202</w:t>
    </w:r>
    <w:r w:rsidR="003E2516">
      <w:rPr>
        <w:rFonts w:ascii="Cambria" w:hAnsi="Cambria"/>
      </w:rPr>
      <w:t>2</w:t>
    </w:r>
    <w:r w:rsidR="006E7066">
      <w:rPr>
        <w:rFonts w:ascii="Cambria" w:hAnsi="Cambria"/>
      </w:rPr>
      <w:t xml:space="preserve"> </w:t>
    </w:r>
    <w:r w:rsidR="006E7066" w:rsidRPr="000C1E24">
      <w:rPr>
        <w:rFonts w:ascii="Cambria" w:hAnsi="Cambria"/>
      </w:rPr>
      <w:t>DI STUDENT HANDBOOK</w:t>
    </w:r>
    <w:r w:rsidR="006E7066">
      <w:rPr>
        <w:rFonts w:ascii="Cambria" w:hAnsi="Cambria"/>
      </w:rPr>
      <w:t xml:space="preserve"> </w:t>
    </w:r>
  </w:p>
  <w:p w14:paraId="7C87246B" w14:textId="77777777" w:rsidR="006E7066" w:rsidRDefault="006E7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5E6"/>
    <w:multiLevelType w:val="hybridMultilevel"/>
    <w:tmpl w:val="BDA032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866684F"/>
    <w:multiLevelType w:val="hybridMultilevel"/>
    <w:tmpl w:val="81D09264"/>
    <w:lvl w:ilvl="0" w:tplc="7FDA479C">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 w15:restartNumberingAfterBreak="0">
    <w:nsid w:val="0D006105"/>
    <w:multiLevelType w:val="hybridMultilevel"/>
    <w:tmpl w:val="CB4C9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3FF7"/>
    <w:multiLevelType w:val="hybridMultilevel"/>
    <w:tmpl w:val="2EFA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86983"/>
    <w:multiLevelType w:val="hybridMultilevel"/>
    <w:tmpl w:val="36C0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331F1"/>
    <w:multiLevelType w:val="hybridMultilevel"/>
    <w:tmpl w:val="4C920C6A"/>
    <w:lvl w:ilvl="0" w:tplc="0409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FA65FE2"/>
    <w:multiLevelType w:val="hybridMultilevel"/>
    <w:tmpl w:val="3D8ED3BA"/>
    <w:lvl w:ilvl="0" w:tplc="0409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7" w15:restartNumberingAfterBreak="0">
    <w:nsid w:val="21F84CE6"/>
    <w:multiLevelType w:val="hybridMultilevel"/>
    <w:tmpl w:val="C03C5180"/>
    <w:lvl w:ilvl="0" w:tplc="9C56F9B6">
      <w:start w:val="13"/>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25043550"/>
    <w:multiLevelType w:val="hybridMultilevel"/>
    <w:tmpl w:val="0622C9F0"/>
    <w:lvl w:ilvl="0" w:tplc="04090003">
      <w:start w:val="1"/>
      <w:numFmt w:val="bullet"/>
      <w:lvlText w:val="o"/>
      <w:lvlJc w:val="left"/>
      <w:pPr>
        <w:ind w:left="1080" w:hanging="360"/>
      </w:pPr>
      <w:rPr>
        <w:rFonts w:ascii="Courier New" w:hAnsi="Courier New" w:cs="Courier New" w:hint="default"/>
      </w:rPr>
    </w:lvl>
    <w:lvl w:ilvl="1" w:tplc="7A326BD0">
      <w:numFmt w:val="bullet"/>
      <w:lvlText w:val="-"/>
      <w:lvlJc w:val="left"/>
      <w:pPr>
        <w:ind w:left="2160" w:hanging="720"/>
      </w:pPr>
      <w:rPr>
        <w:rFonts w:ascii="Cambria" w:eastAsiaTheme="minorHAnsi" w:hAnsi="Cambri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AD7C84"/>
    <w:multiLevelType w:val="hybridMultilevel"/>
    <w:tmpl w:val="610C7684"/>
    <w:lvl w:ilvl="0" w:tplc="0409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2DE8642B"/>
    <w:multiLevelType w:val="hybridMultilevel"/>
    <w:tmpl w:val="2A28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B2C5B"/>
    <w:multiLevelType w:val="hybridMultilevel"/>
    <w:tmpl w:val="AF04C646"/>
    <w:lvl w:ilvl="0" w:tplc="0409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F051537"/>
    <w:multiLevelType w:val="hybridMultilevel"/>
    <w:tmpl w:val="4676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F6DC1"/>
    <w:multiLevelType w:val="hybridMultilevel"/>
    <w:tmpl w:val="001A22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172781B"/>
    <w:multiLevelType w:val="hybridMultilevel"/>
    <w:tmpl w:val="34FE4A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244DD8"/>
    <w:multiLevelType w:val="hybridMultilevel"/>
    <w:tmpl w:val="DC926A94"/>
    <w:lvl w:ilvl="0" w:tplc="7B54C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2E11FE"/>
    <w:multiLevelType w:val="hybridMultilevel"/>
    <w:tmpl w:val="F5E63F88"/>
    <w:lvl w:ilvl="0" w:tplc="E4FC4D2C">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4F9C512E"/>
    <w:multiLevelType w:val="hybridMultilevel"/>
    <w:tmpl w:val="38D4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9404D"/>
    <w:multiLevelType w:val="hybridMultilevel"/>
    <w:tmpl w:val="9724E456"/>
    <w:lvl w:ilvl="0" w:tplc="8514E9C4">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569B3116"/>
    <w:multiLevelType w:val="hybridMultilevel"/>
    <w:tmpl w:val="5B26282E"/>
    <w:lvl w:ilvl="0" w:tplc="0409000F">
      <w:start w:val="1"/>
      <w:numFmt w:val="decimal"/>
      <w:lvlText w:val="%1."/>
      <w:lvlJc w:val="left"/>
      <w:pPr>
        <w:ind w:left="720" w:hanging="360"/>
      </w:pPr>
      <w:rPr>
        <w:rFonts w:hint="default"/>
      </w:rPr>
    </w:lvl>
    <w:lvl w:ilvl="1" w:tplc="EFCAC3C2">
      <w:start w:val="1"/>
      <w:numFmt w:val="lowerLetter"/>
      <w:lvlText w:val="%2."/>
      <w:lvlJc w:val="left"/>
      <w:pPr>
        <w:ind w:left="1440" w:hanging="360"/>
      </w:pPr>
      <w:rPr>
        <w:rFonts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587126DB"/>
    <w:multiLevelType w:val="hybridMultilevel"/>
    <w:tmpl w:val="A216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20BA6"/>
    <w:multiLevelType w:val="hybridMultilevel"/>
    <w:tmpl w:val="FE74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13BE2"/>
    <w:multiLevelType w:val="hybridMultilevel"/>
    <w:tmpl w:val="2B5002D4"/>
    <w:lvl w:ilvl="0" w:tplc="0409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69965D83"/>
    <w:multiLevelType w:val="hybridMultilevel"/>
    <w:tmpl w:val="7758F34A"/>
    <w:lvl w:ilvl="0" w:tplc="0409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69996629"/>
    <w:multiLevelType w:val="hybridMultilevel"/>
    <w:tmpl w:val="E68C4970"/>
    <w:lvl w:ilvl="0" w:tplc="0409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6C4C6E6C"/>
    <w:multiLevelType w:val="hybridMultilevel"/>
    <w:tmpl w:val="D2FC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0"/>
  </w:num>
  <w:num w:numId="4">
    <w:abstractNumId w:val="14"/>
  </w:num>
  <w:num w:numId="5">
    <w:abstractNumId w:val="13"/>
  </w:num>
  <w:num w:numId="6">
    <w:abstractNumId w:val="0"/>
  </w:num>
  <w:num w:numId="7">
    <w:abstractNumId w:val="25"/>
  </w:num>
  <w:num w:numId="8">
    <w:abstractNumId w:val="10"/>
  </w:num>
  <w:num w:numId="9">
    <w:abstractNumId w:val="4"/>
  </w:num>
  <w:num w:numId="10">
    <w:abstractNumId w:val="3"/>
  </w:num>
  <w:num w:numId="11">
    <w:abstractNumId w:val="2"/>
  </w:num>
  <w:num w:numId="12">
    <w:abstractNumId w:val="15"/>
  </w:num>
  <w:num w:numId="13">
    <w:abstractNumId w:val="24"/>
  </w:num>
  <w:num w:numId="14">
    <w:abstractNumId w:val="18"/>
  </w:num>
  <w:num w:numId="15">
    <w:abstractNumId w:val="7"/>
  </w:num>
  <w:num w:numId="16">
    <w:abstractNumId w:val="9"/>
  </w:num>
  <w:num w:numId="17">
    <w:abstractNumId w:val="23"/>
  </w:num>
  <w:num w:numId="18">
    <w:abstractNumId w:val="6"/>
  </w:num>
  <w:num w:numId="19">
    <w:abstractNumId w:val="1"/>
  </w:num>
  <w:num w:numId="20">
    <w:abstractNumId w:val="5"/>
  </w:num>
  <w:num w:numId="21">
    <w:abstractNumId w:val="16"/>
  </w:num>
  <w:num w:numId="22">
    <w:abstractNumId w:val="11"/>
  </w:num>
  <w:num w:numId="23">
    <w:abstractNumId w:val="22"/>
  </w:num>
  <w:num w:numId="24">
    <w:abstractNumId w:val="19"/>
  </w:num>
  <w:num w:numId="25">
    <w:abstractNumId w:val="17"/>
  </w:num>
  <w:num w:numId="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HN" w:vendorID="64" w:dllVersion="6" w:nlCheck="1" w:checkStyle="0"/>
  <w:activeWritingStyle w:appName="MSWord" w:lang="en-US" w:vendorID="64" w:dllVersion="6" w:nlCheck="1" w:checkStyle="1"/>
  <w:activeWritingStyle w:appName="MSWord" w:lang="en-US" w:vendorID="64" w:dllVersion="0" w:nlCheck="1" w:checkStyle="0"/>
  <w:activeWritingStyle w:appName="MSWord" w:lang="es-HN" w:vendorID="64" w:dllVersion="0" w:nlCheck="1" w:checkStyle="0"/>
  <w:activeWritingStyle w:appName="MSWord" w:lang="en-US" w:vendorID="64" w:dllVersion="4096" w:nlCheck="1" w:checkStyle="0"/>
  <w:activeWritingStyle w:appName="MSWord" w:lang="es-HN"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AwMzGxNLYwNzQ3tLBQ0lEKTi0uzszPAykwrQUAFgRIZywAAAA="/>
  </w:docVars>
  <w:rsids>
    <w:rsidRoot w:val="000C1E24"/>
    <w:rsid w:val="000307E8"/>
    <w:rsid w:val="00054D2C"/>
    <w:rsid w:val="0005537C"/>
    <w:rsid w:val="000572B2"/>
    <w:rsid w:val="000627A7"/>
    <w:rsid w:val="00082168"/>
    <w:rsid w:val="00085485"/>
    <w:rsid w:val="000A3831"/>
    <w:rsid w:val="000B4C48"/>
    <w:rsid w:val="000B5D56"/>
    <w:rsid w:val="000C1E24"/>
    <w:rsid w:val="000D3D83"/>
    <w:rsid w:val="000E6EF3"/>
    <w:rsid w:val="000F072F"/>
    <w:rsid w:val="000F5099"/>
    <w:rsid w:val="000F6996"/>
    <w:rsid w:val="001332A2"/>
    <w:rsid w:val="00136C39"/>
    <w:rsid w:val="0015378A"/>
    <w:rsid w:val="0017751D"/>
    <w:rsid w:val="001927D6"/>
    <w:rsid w:val="00194C88"/>
    <w:rsid w:val="001A1CEC"/>
    <w:rsid w:val="001B52F9"/>
    <w:rsid w:val="001D7642"/>
    <w:rsid w:val="001F264E"/>
    <w:rsid w:val="00206C82"/>
    <w:rsid w:val="00207E85"/>
    <w:rsid w:val="002213E5"/>
    <w:rsid w:val="002314C8"/>
    <w:rsid w:val="002328D6"/>
    <w:rsid w:val="002334D3"/>
    <w:rsid w:val="002408E1"/>
    <w:rsid w:val="00244732"/>
    <w:rsid w:val="00275F7C"/>
    <w:rsid w:val="00283027"/>
    <w:rsid w:val="002B1F5F"/>
    <w:rsid w:val="002B69F8"/>
    <w:rsid w:val="002E74C0"/>
    <w:rsid w:val="003076DB"/>
    <w:rsid w:val="00320EE5"/>
    <w:rsid w:val="003234D0"/>
    <w:rsid w:val="003244D3"/>
    <w:rsid w:val="00337DEE"/>
    <w:rsid w:val="00361257"/>
    <w:rsid w:val="003831F0"/>
    <w:rsid w:val="00387778"/>
    <w:rsid w:val="003E2516"/>
    <w:rsid w:val="003E7434"/>
    <w:rsid w:val="004602B6"/>
    <w:rsid w:val="004820CD"/>
    <w:rsid w:val="004B7928"/>
    <w:rsid w:val="004C57D4"/>
    <w:rsid w:val="004E1F5A"/>
    <w:rsid w:val="0053270B"/>
    <w:rsid w:val="00571B50"/>
    <w:rsid w:val="00574F03"/>
    <w:rsid w:val="005766D7"/>
    <w:rsid w:val="00580B7E"/>
    <w:rsid w:val="00584FC8"/>
    <w:rsid w:val="00587219"/>
    <w:rsid w:val="005A3702"/>
    <w:rsid w:val="005D587E"/>
    <w:rsid w:val="005E6094"/>
    <w:rsid w:val="006104F2"/>
    <w:rsid w:val="00620DB1"/>
    <w:rsid w:val="0062274B"/>
    <w:rsid w:val="0062573E"/>
    <w:rsid w:val="0063465E"/>
    <w:rsid w:val="00653F05"/>
    <w:rsid w:val="00671FBD"/>
    <w:rsid w:val="006B4199"/>
    <w:rsid w:val="006B5C2E"/>
    <w:rsid w:val="006C0261"/>
    <w:rsid w:val="006C4838"/>
    <w:rsid w:val="006D6982"/>
    <w:rsid w:val="006E7066"/>
    <w:rsid w:val="006F0AB5"/>
    <w:rsid w:val="007224F1"/>
    <w:rsid w:val="00725FEC"/>
    <w:rsid w:val="00733CF1"/>
    <w:rsid w:val="00747A04"/>
    <w:rsid w:val="00766903"/>
    <w:rsid w:val="00773D4F"/>
    <w:rsid w:val="007A1E45"/>
    <w:rsid w:val="007A6C3E"/>
    <w:rsid w:val="007B7FC8"/>
    <w:rsid w:val="007C1926"/>
    <w:rsid w:val="007C499D"/>
    <w:rsid w:val="007C4F0A"/>
    <w:rsid w:val="007E059F"/>
    <w:rsid w:val="007E2829"/>
    <w:rsid w:val="007E6F8A"/>
    <w:rsid w:val="007F6BBA"/>
    <w:rsid w:val="007F7936"/>
    <w:rsid w:val="008326FC"/>
    <w:rsid w:val="00835A7C"/>
    <w:rsid w:val="00850C6E"/>
    <w:rsid w:val="0085260F"/>
    <w:rsid w:val="0088582F"/>
    <w:rsid w:val="008870A9"/>
    <w:rsid w:val="00893F8C"/>
    <w:rsid w:val="008A3084"/>
    <w:rsid w:val="008B550B"/>
    <w:rsid w:val="008D1243"/>
    <w:rsid w:val="008E1C8F"/>
    <w:rsid w:val="00900711"/>
    <w:rsid w:val="009216A0"/>
    <w:rsid w:val="00931FEC"/>
    <w:rsid w:val="00960F77"/>
    <w:rsid w:val="009854E8"/>
    <w:rsid w:val="009858CD"/>
    <w:rsid w:val="009A0619"/>
    <w:rsid w:val="009B3909"/>
    <w:rsid w:val="009C0B62"/>
    <w:rsid w:val="00A0395A"/>
    <w:rsid w:val="00A330DC"/>
    <w:rsid w:val="00A350A8"/>
    <w:rsid w:val="00A40C5F"/>
    <w:rsid w:val="00A46C25"/>
    <w:rsid w:val="00A65080"/>
    <w:rsid w:val="00A70CAE"/>
    <w:rsid w:val="00A7174E"/>
    <w:rsid w:val="00A95908"/>
    <w:rsid w:val="00AC53A9"/>
    <w:rsid w:val="00AD76AB"/>
    <w:rsid w:val="00AE5388"/>
    <w:rsid w:val="00AF73D8"/>
    <w:rsid w:val="00B06C00"/>
    <w:rsid w:val="00B25FC9"/>
    <w:rsid w:val="00B4408A"/>
    <w:rsid w:val="00B446F3"/>
    <w:rsid w:val="00B46FB8"/>
    <w:rsid w:val="00B60E83"/>
    <w:rsid w:val="00BB214F"/>
    <w:rsid w:val="00BB461F"/>
    <w:rsid w:val="00BB666F"/>
    <w:rsid w:val="00BB6F66"/>
    <w:rsid w:val="00BC1567"/>
    <w:rsid w:val="00BD3182"/>
    <w:rsid w:val="00BE36AE"/>
    <w:rsid w:val="00C1104E"/>
    <w:rsid w:val="00C21C97"/>
    <w:rsid w:val="00C26194"/>
    <w:rsid w:val="00C33A33"/>
    <w:rsid w:val="00C45AB0"/>
    <w:rsid w:val="00C53B48"/>
    <w:rsid w:val="00C547AC"/>
    <w:rsid w:val="00C635DD"/>
    <w:rsid w:val="00C72518"/>
    <w:rsid w:val="00CB02B1"/>
    <w:rsid w:val="00CB5FDA"/>
    <w:rsid w:val="00CD19A2"/>
    <w:rsid w:val="00CD5F99"/>
    <w:rsid w:val="00CE69EF"/>
    <w:rsid w:val="00D03C79"/>
    <w:rsid w:val="00D04F12"/>
    <w:rsid w:val="00D123C7"/>
    <w:rsid w:val="00D17C95"/>
    <w:rsid w:val="00D33178"/>
    <w:rsid w:val="00D34CF0"/>
    <w:rsid w:val="00D42CA5"/>
    <w:rsid w:val="00D463D3"/>
    <w:rsid w:val="00D752E2"/>
    <w:rsid w:val="00D75995"/>
    <w:rsid w:val="00D75AE1"/>
    <w:rsid w:val="00D80DD9"/>
    <w:rsid w:val="00DA2EC9"/>
    <w:rsid w:val="00DA476D"/>
    <w:rsid w:val="00DA73DB"/>
    <w:rsid w:val="00DB4C53"/>
    <w:rsid w:val="00DC66F6"/>
    <w:rsid w:val="00DD2690"/>
    <w:rsid w:val="00E029D7"/>
    <w:rsid w:val="00E42E39"/>
    <w:rsid w:val="00E73CCA"/>
    <w:rsid w:val="00E90CD8"/>
    <w:rsid w:val="00E95DEB"/>
    <w:rsid w:val="00EA5FF4"/>
    <w:rsid w:val="00ED2A1C"/>
    <w:rsid w:val="00F21B9D"/>
    <w:rsid w:val="00F3069F"/>
    <w:rsid w:val="00F40B5F"/>
    <w:rsid w:val="00F84EB7"/>
    <w:rsid w:val="00F934F5"/>
    <w:rsid w:val="00F9687A"/>
    <w:rsid w:val="00FA379D"/>
    <w:rsid w:val="00FC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2396"/>
  <w15:chartTrackingRefBased/>
  <w15:docId w15:val="{1E259E7E-8809-4A7A-A78D-65E9C07A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E24"/>
  </w:style>
  <w:style w:type="paragraph" w:styleId="Footer">
    <w:name w:val="footer"/>
    <w:basedOn w:val="Normal"/>
    <w:link w:val="FooterChar"/>
    <w:uiPriority w:val="99"/>
    <w:unhideWhenUsed/>
    <w:rsid w:val="000C1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E24"/>
  </w:style>
  <w:style w:type="character" w:styleId="Hyperlink">
    <w:name w:val="Hyperlink"/>
    <w:basedOn w:val="DefaultParagraphFont"/>
    <w:uiPriority w:val="99"/>
    <w:unhideWhenUsed/>
    <w:rsid w:val="000C1E24"/>
    <w:rPr>
      <w:color w:val="0563C1" w:themeColor="hyperlink"/>
      <w:u w:val="single"/>
    </w:rPr>
  </w:style>
  <w:style w:type="paragraph" w:styleId="ListParagraph">
    <w:name w:val="List Paragraph"/>
    <w:basedOn w:val="Normal"/>
    <w:uiPriority w:val="34"/>
    <w:qFormat/>
    <w:rsid w:val="001B52F9"/>
    <w:pPr>
      <w:ind w:left="720"/>
      <w:contextualSpacing/>
    </w:pPr>
  </w:style>
  <w:style w:type="table" w:styleId="TableGrid">
    <w:name w:val="Table Grid"/>
    <w:basedOn w:val="TableNormal"/>
    <w:uiPriority w:val="39"/>
    <w:rsid w:val="0020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57D4"/>
    <w:pPr>
      <w:autoSpaceDE w:val="0"/>
      <w:autoSpaceDN w:val="0"/>
      <w:adjustRightInd w:val="0"/>
      <w:spacing w:after="0" w:line="240" w:lineRule="auto"/>
    </w:pPr>
    <w:rPr>
      <w:rFonts w:ascii="Wingdings" w:hAnsi="Wingdings" w:cs="Wingdings"/>
      <w:color w:val="000000"/>
      <w:sz w:val="24"/>
      <w:szCs w:val="24"/>
    </w:rPr>
  </w:style>
  <w:style w:type="paragraph" w:styleId="NormalWeb">
    <w:name w:val="Normal (Web)"/>
    <w:basedOn w:val="Normal"/>
    <w:uiPriority w:val="99"/>
    <w:semiHidden/>
    <w:unhideWhenUsed/>
    <w:rsid w:val="006D69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5AB0"/>
    <w:rPr>
      <w:sz w:val="16"/>
      <w:szCs w:val="16"/>
    </w:rPr>
  </w:style>
  <w:style w:type="paragraph" w:styleId="CommentText">
    <w:name w:val="annotation text"/>
    <w:basedOn w:val="Normal"/>
    <w:link w:val="CommentTextChar"/>
    <w:uiPriority w:val="99"/>
    <w:semiHidden/>
    <w:unhideWhenUsed/>
    <w:rsid w:val="00C45AB0"/>
    <w:pPr>
      <w:spacing w:line="240" w:lineRule="auto"/>
    </w:pPr>
    <w:rPr>
      <w:sz w:val="20"/>
      <w:szCs w:val="20"/>
    </w:rPr>
  </w:style>
  <w:style w:type="character" w:customStyle="1" w:styleId="CommentTextChar">
    <w:name w:val="Comment Text Char"/>
    <w:basedOn w:val="DefaultParagraphFont"/>
    <w:link w:val="CommentText"/>
    <w:uiPriority w:val="99"/>
    <w:semiHidden/>
    <w:rsid w:val="00C45AB0"/>
    <w:rPr>
      <w:sz w:val="20"/>
      <w:szCs w:val="20"/>
    </w:rPr>
  </w:style>
  <w:style w:type="paragraph" w:styleId="CommentSubject">
    <w:name w:val="annotation subject"/>
    <w:basedOn w:val="CommentText"/>
    <w:next w:val="CommentText"/>
    <w:link w:val="CommentSubjectChar"/>
    <w:uiPriority w:val="99"/>
    <w:semiHidden/>
    <w:unhideWhenUsed/>
    <w:rsid w:val="00C45AB0"/>
    <w:rPr>
      <w:b/>
      <w:bCs/>
    </w:rPr>
  </w:style>
  <w:style w:type="character" w:customStyle="1" w:styleId="CommentSubjectChar">
    <w:name w:val="Comment Subject Char"/>
    <w:basedOn w:val="CommentTextChar"/>
    <w:link w:val="CommentSubject"/>
    <w:uiPriority w:val="99"/>
    <w:semiHidden/>
    <w:rsid w:val="00C45AB0"/>
    <w:rPr>
      <w:b/>
      <w:bCs/>
      <w:sz w:val="20"/>
      <w:szCs w:val="20"/>
    </w:rPr>
  </w:style>
  <w:style w:type="paragraph" w:styleId="BalloonText">
    <w:name w:val="Balloon Text"/>
    <w:basedOn w:val="Normal"/>
    <w:link w:val="BalloonTextChar"/>
    <w:uiPriority w:val="99"/>
    <w:semiHidden/>
    <w:unhideWhenUsed/>
    <w:rsid w:val="00C45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AB0"/>
    <w:rPr>
      <w:rFonts w:ascii="Segoe UI" w:hAnsi="Segoe UI" w:cs="Segoe UI"/>
      <w:sz w:val="18"/>
      <w:szCs w:val="18"/>
    </w:rPr>
  </w:style>
  <w:style w:type="character" w:styleId="FollowedHyperlink">
    <w:name w:val="FollowedHyperlink"/>
    <w:basedOn w:val="DefaultParagraphFont"/>
    <w:uiPriority w:val="99"/>
    <w:semiHidden/>
    <w:unhideWhenUsed/>
    <w:rsid w:val="00985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5665">
      <w:bodyDiv w:val="1"/>
      <w:marLeft w:val="0"/>
      <w:marRight w:val="0"/>
      <w:marTop w:val="0"/>
      <w:marBottom w:val="0"/>
      <w:divBdr>
        <w:top w:val="none" w:sz="0" w:space="0" w:color="auto"/>
        <w:left w:val="none" w:sz="0" w:space="0" w:color="auto"/>
        <w:bottom w:val="none" w:sz="0" w:space="0" w:color="auto"/>
        <w:right w:val="none" w:sz="0" w:space="0" w:color="auto"/>
      </w:divBdr>
    </w:div>
    <w:div w:id="709036245">
      <w:bodyDiv w:val="1"/>
      <w:marLeft w:val="0"/>
      <w:marRight w:val="0"/>
      <w:marTop w:val="0"/>
      <w:marBottom w:val="0"/>
      <w:divBdr>
        <w:top w:val="none" w:sz="0" w:space="0" w:color="auto"/>
        <w:left w:val="none" w:sz="0" w:space="0" w:color="auto"/>
        <w:bottom w:val="none" w:sz="0" w:space="0" w:color="auto"/>
        <w:right w:val="none" w:sz="0" w:space="0" w:color="auto"/>
      </w:divBdr>
    </w:div>
    <w:div w:id="20786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hyperlink" Target="http://www.eiu.edu/finaid/" TargetMode="External"/><Relationship Id="rId26" Type="http://schemas.openxmlformats.org/officeDocument/2006/relationships/hyperlink" Target="http://castle.eiu.edu/acaffair/GradeAppeal/" TargetMode="External"/><Relationship Id="rId3" Type="http://schemas.openxmlformats.org/officeDocument/2006/relationships/styles" Target="styles.xml"/><Relationship Id="rId21" Type="http://schemas.openxmlformats.org/officeDocument/2006/relationships/hyperlink" Target="http://www.eiu.edu/healt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atrightpro.org/resources/membership/academy-groups/dietetic-practice-groups" TargetMode="External"/><Relationship Id="rId25" Type="http://schemas.openxmlformats.org/officeDocument/2006/relationships/hyperlink" Target="http://castle.eiu.edu/auditing/045.php" TargetMode="External"/><Relationship Id="rId2" Type="http://schemas.openxmlformats.org/officeDocument/2006/relationships/numbering" Target="numbering.xml"/><Relationship Id="rId16" Type="http://schemas.openxmlformats.org/officeDocument/2006/relationships/hyperlink" Target="http://www.eiu.edu/health/" TargetMode="External"/><Relationship Id="rId20" Type="http://schemas.openxmlformats.org/officeDocument/2006/relationships/hyperlink" Target="http://www.eiu.edu/counsc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eiu.edu/content.php?catoid=13&amp;navoid=263" TargetMode="External"/><Relationship Id="rId24" Type="http://schemas.openxmlformats.org/officeDocument/2006/relationships/hyperlink" Target="http://www.eiu.edu/judicial" TargetMode="External"/><Relationship Id="rId5" Type="http://schemas.openxmlformats.org/officeDocument/2006/relationships/webSettings" Target="webSettings.xml"/><Relationship Id="rId15" Type="http://schemas.openxmlformats.org/officeDocument/2006/relationships/hyperlink" Target="http://www.eiu.edu/success/" TargetMode="External"/><Relationship Id="rId23" Type="http://schemas.openxmlformats.org/officeDocument/2006/relationships/hyperlink" Target="http://catalog.eiu.edu/content.php?catoid=33&amp;navoid=1414" TargetMode="External"/><Relationship Id="rId28" Type="http://schemas.openxmlformats.org/officeDocument/2006/relationships/hyperlink" Target="https://www.eiu.edu/dieteticsgrad/internship_sites.php" TargetMode="External"/><Relationship Id="rId10" Type="http://schemas.openxmlformats.org/officeDocument/2006/relationships/hyperlink" Target="http://www.eiu.edu/~textbks/" TargetMode="External"/><Relationship Id="rId19" Type="http://schemas.openxmlformats.org/officeDocument/2006/relationships/hyperlink" Target="https://eiu.academicworks.com/" TargetMode="External"/><Relationship Id="rId4" Type="http://schemas.openxmlformats.org/officeDocument/2006/relationships/settings" Target="settings.xml"/><Relationship Id="rId9" Type="http://schemas.openxmlformats.org/officeDocument/2006/relationships/hyperlink" Target="http://www.eatright.org" TargetMode="External"/><Relationship Id="rId14" Type="http://schemas.openxmlformats.org/officeDocument/2006/relationships/hyperlink" Target="http://www.eatright.org/acend" TargetMode="External"/><Relationship Id="rId22" Type="http://schemas.openxmlformats.org/officeDocument/2006/relationships/hyperlink" Target="http://www.eiu.edu/herc" TargetMode="External"/><Relationship Id="rId27" Type="http://schemas.openxmlformats.org/officeDocument/2006/relationships/hyperlink" Target="http://catalog.eiu.edu/content.php?catoid=33&amp;navoid=141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8C87-2EAE-49ED-8355-692DF139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10108</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 Campbell</dc:creator>
  <cp:keywords/>
  <dc:description/>
  <cp:lastModifiedBy>Krystal L Hodge</cp:lastModifiedBy>
  <cp:revision>8</cp:revision>
  <cp:lastPrinted>2018-07-26T14:23:00Z</cp:lastPrinted>
  <dcterms:created xsi:type="dcterms:W3CDTF">2022-04-07T16:00:00Z</dcterms:created>
  <dcterms:modified xsi:type="dcterms:W3CDTF">2022-08-12T14:54:00Z</dcterms:modified>
</cp:coreProperties>
</file>