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A549E" w14:textId="7C780B7E" w:rsidR="005958D5" w:rsidRPr="004C73A3" w:rsidRDefault="006F2BA4" w:rsidP="00292C31">
      <w:pPr>
        <w:pStyle w:val="Heading1"/>
        <w:jc w:val="center"/>
        <w:rPr>
          <w:b/>
        </w:rPr>
      </w:pPr>
      <w:r w:rsidRPr="004C73A3">
        <w:rPr>
          <w:b/>
        </w:rPr>
        <w:t xml:space="preserve">Course Design </w:t>
      </w:r>
      <w:r w:rsidR="0016310D">
        <w:rPr>
          <w:b/>
        </w:rPr>
        <w:t xml:space="preserve">Template </w:t>
      </w:r>
      <w:r w:rsidR="00FB6712" w:rsidRPr="004C73A3">
        <w:rPr>
          <w:b/>
        </w:rPr>
        <w:t>Guide</w:t>
      </w:r>
    </w:p>
    <w:p w14:paraId="764FCF64" w14:textId="720B7DE2" w:rsidR="00C14A4C" w:rsidRPr="004C73A3" w:rsidRDefault="004C73A3" w:rsidP="00FB6712">
      <w:pPr>
        <w:pStyle w:val="Heading2"/>
        <w:rPr>
          <w:b/>
        </w:rPr>
      </w:pPr>
      <w:r w:rsidRPr="004C73A3">
        <w:rPr>
          <w:b/>
        </w:rPr>
        <w:t xml:space="preserve">About this </w:t>
      </w:r>
      <w:r w:rsidR="00751BCC" w:rsidRPr="004C73A3">
        <w:rPr>
          <w:b/>
        </w:rPr>
        <w:t>Guide</w:t>
      </w:r>
    </w:p>
    <w:p w14:paraId="63041761" w14:textId="4AB97B95" w:rsidR="00B921D2" w:rsidRDefault="00751BCC" w:rsidP="00751BCC">
      <w:pPr>
        <w:rPr>
          <w:rStyle w:val="normaltextrun"/>
          <w:rFonts w:ascii="Calibri" w:hAnsi="Calibri" w:cs="Calibri"/>
          <w:color w:val="000000"/>
          <w:sz w:val="22"/>
          <w:szCs w:val="22"/>
          <w:shd w:val="clear" w:color="auto" w:fill="FFFFFF"/>
        </w:rPr>
      </w:pPr>
      <w:r w:rsidRPr="00751BCC">
        <w:rPr>
          <w:rStyle w:val="normaltextrun"/>
          <w:rFonts w:ascii="Calibri" w:hAnsi="Calibri" w:cs="Calibri"/>
          <w:color w:val="000000"/>
          <w:sz w:val="22"/>
          <w:szCs w:val="22"/>
          <w:shd w:val="clear" w:color="auto" w:fill="FFFFFF"/>
        </w:rPr>
        <w:t xml:space="preserve">This guide explains </w:t>
      </w:r>
      <w:r w:rsidR="00FB6712">
        <w:rPr>
          <w:rStyle w:val="normaltextrun"/>
          <w:rFonts w:ascii="Calibri" w:hAnsi="Calibri" w:cs="Calibri"/>
          <w:color w:val="000000"/>
          <w:sz w:val="22"/>
          <w:szCs w:val="22"/>
          <w:shd w:val="clear" w:color="auto" w:fill="FFFFFF"/>
        </w:rPr>
        <w:t xml:space="preserve">the </w:t>
      </w:r>
      <w:r w:rsidR="00B3510E">
        <w:rPr>
          <w:rStyle w:val="normaltextrun"/>
          <w:rFonts w:ascii="Calibri" w:hAnsi="Calibri" w:cs="Calibri"/>
          <w:color w:val="000000"/>
          <w:sz w:val="22"/>
          <w:szCs w:val="22"/>
          <w:shd w:val="clear" w:color="auto" w:fill="FFFFFF"/>
        </w:rPr>
        <w:t xml:space="preserve">intended </w:t>
      </w:r>
      <w:r w:rsidR="00FB6712">
        <w:rPr>
          <w:rStyle w:val="normaltextrun"/>
          <w:rFonts w:ascii="Calibri" w:hAnsi="Calibri" w:cs="Calibri"/>
          <w:color w:val="000000"/>
          <w:sz w:val="22"/>
          <w:szCs w:val="22"/>
          <w:shd w:val="clear" w:color="auto" w:fill="FFFFFF"/>
        </w:rPr>
        <w:t xml:space="preserve">contents of the </w:t>
      </w:r>
      <w:r w:rsidR="00B3510E">
        <w:rPr>
          <w:rStyle w:val="normaltextrun"/>
          <w:rFonts w:ascii="Calibri" w:hAnsi="Calibri" w:cs="Calibri"/>
          <w:color w:val="000000"/>
          <w:sz w:val="22"/>
          <w:szCs w:val="22"/>
          <w:shd w:val="clear" w:color="auto" w:fill="FFFFFF"/>
        </w:rPr>
        <w:t>Course Design Template [Word] document</w:t>
      </w:r>
      <w:r w:rsidR="00FB6712">
        <w:rPr>
          <w:rStyle w:val="normaltextrun"/>
          <w:rFonts w:ascii="Calibri" w:hAnsi="Calibri" w:cs="Calibri"/>
          <w:color w:val="000000"/>
          <w:sz w:val="22"/>
          <w:szCs w:val="22"/>
          <w:shd w:val="clear" w:color="auto" w:fill="FFFFFF"/>
        </w:rPr>
        <w:t>. The template</w:t>
      </w:r>
      <w:r w:rsidRPr="00751BCC">
        <w:rPr>
          <w:rStyle w:val="normaltextrun"/>
          <w:rFonts w:ascii="Calibri" w:hAnsi="Calibri" w:cs="Calibri"/>
          <w:color w:val="000000"/>
          <w:sz w:val="22"/>
          <w:szCs w:val="22"/>
          <w:shd w:val="clear" w:color="auto" w:fill="FFFFFF"/>
        </w:rPr>
        <w:t xml:space="preserve"> </w:t>
      </w:r>
      <w:r>
        <w:rPr>
          <w:rStyle w:val="normaltextrun"/>
          <w:rFonts w:ascii="Calibri" w:hAnsi="Calibri" w:cs="Calibri"/>
          <w:color w:val="000000"/>
          <w:sz w:val="22"/>
          <w:szCs w:val="22"/>
          <w:shd w:val="clear" w:color="auto" w:fill="FFFFFF"/>
        </w:rPr>
        <w:t>incorporates</w:t>
      </w:r>
      <w:r w:rsidRPr="00751BCC">
        <w:rPr>
          <w:rStyle w:val="normaltextrun"/>
          <w:rFonts w:ascii="Calibri" w:hAnsi="Calibri" w:cs="Calibri"/>
          <w:color w:val="000000"/>
          <w:sz w:val="22"/>
          <w:szCs w:val="22"/>
          <w:shd w:val="clear" w:color="auto" w:fill="FFFFFF"/>
        </w:rPr>
        <w:t xml:space="preserve"> the backward design (Understanding by Design - </w:t>
      </w:r>
      <w:proofErr w:type="spellStart"/>
      <w:r w:rsidRPr="00751BCC">
        <w:rPr>
          <w:rStyle w:val="normaltextrun"/>
          <w:rFonts w:ascii="Calibri" w:hAnsi="Calibri" w:cs="Calibri"/>
          <w:color w:val="000000"/>
          <w:sz w:val="22"/>
          <w:szCs w:val="22"/>
          <w:shd w:val="clear" w:color="auto" w:fill="FFFFFF"/>
        </w:rPr>
        <w:t>UbD</w:t>
      </w:r>
      <w:proofErr w:type="spellEnd"/>
      <w:r w:rsidRPr="00751BCC">
        <w:rPr>
          <w:rStyle w:val="normaltextrun"/>
          <w:rFonts w:ascii="Calibri" w:hAnsi="Calibri" w:cs="Calibri"/>
          <w:color w:val="000000"/>
          <w:sz w:val="22"/>
          <w:szCs w:val="22"/>
          <w:shd w:val="clear" w:color="auto" w:fill="FFFFFF"/>
        </w:rPr>
        <w:t xml:space="preserve">) framework developed by Jay McTighe and Grant Wiggins. </w:t>
      </w:r>
      <w:r w:rsidR="00552626">
        <w:rPr>
          <w:rStyle w:val="normaltextrun"/>
          <w:rFonts w:ascii="Calibri" w:hAnsi="Calibri" w:cs="Calibri"/>
          <w:color w:val="000000"/>
          <w:sz w:val="22"/>
          <w:szCs w:val="22"/>
          <w:shd w:val="clear" w:color="auto" w:fill="FFFFFF"/>
        </w:rPr>
        <w:t xml:space="preserve">For more information on backward design, visit the </w:t>
      </w:r>
      <w:hyperlink r:id="rId10" w:history="1">
        <w:r w:rsidR="00552626" w:rsidRPr="00552626">
          <w:rPr>
            <w:rStyle w:val="Hyperlink"/>
            <w:rFonts w:ascii="Calibri" w:hAnsi="Calibri" w:cs="Calibri"/>
            <w:sz w:val="22"/>
            <w:szCs w:val="22"/>
            <w:shd w:val="clear" w:color="auto" w:fill="FFFFFF"/>
          </w:rPr>
          <w:t>EIU FDIC Backward Design Webpage</w:t>
        </w:r>
      </w:hyperlink>
      <w:r w:rsidR="00552626">
        <w:rPr>
          <w:rStyle w:val="normaltextrun"/>
          <w:rFonts w:ascii="Calibri" w:hAnsi="Calibri" w:cs="Calibri"/>
          <w:color w:val="000000"/>
          <w:sz w:val="22"/>
          <w:szCs w:val="22"/>
          <w:shd w:val="clear" w:color="auto" w:fill="FFFFFF"/>
        </w:rPr>
        <w:t xml:space="preserve">. </w:t>
      </w:r>
      <w:r w:rsidRPr="00751BCC">
        <w:rPr>
          <w:rStyle w:val="normaltextrun"/>
          <w:rFonts w:ascii="Calibri" w:hAnsi="Calibri" w:cs="Calibri"/>
          <w:color w:val="000000"/>
          <w:sz w:val="22"/>
          <w:szCs w:val="22"/>
          <w:shd w:val="clear" w:color="auto" w:fill="FFFFFF"/>
        </w:rPr>
        <w:t>The template offers a c</w:t>
      </w:r>
      <w:r w:rsidR="00FB6712">
        <w:rPr>
          <w:rStyle w:val="normaltextrun"/>
          <w:rFonts w:ascii="Calibri" w:hAnsi="Calibri" w:cs="Calibri"/>
          <w:color w:val="000000"/>
          <w:sz w:val="22"/>
          <w:szCs w:val="22"/>
          <w:shd w:val="clear" w:color="auto" w:fill="FFFFFF"/>
        </w:rPr>
        <w:t>omplete list of topics to consider in the process of sound instructional design. It is recommended these topics are addressed the same order described in the backward design framework designed by McTighe and Wiggins – Stage 1</w:t>
      </w:r>
      <w:r w:rsidR="001A6545">
        <w:rPr>
          <w:rStyle w:val="normaltextrun"/>
          <w:rFonts w:ascii="Calibri" w:hAnsi="Calibri" w:cs="Calibri"/>
          <w:color w:val="000000"/>
          <w:sz w:val="22"/>
          <w:szCs w:val="22"/>
          <w:shd w:val="clear" w:color="auto" w:fill="FFFFFF"/>
        </w:rPr>
        <w:t>: Identify Desired Results (</w:t>
      </w:r>
      <w:r w:rsidRPr="00751BCC">
        <w:rPr>
          <w:rStyle w:val="normaltextrun"/>
          <w:rFonts w:ascii="Calibri" w:hAnsi="Calibri" w:cs="Calibri"/>
          <w:color w:val="000000"/>
          <w:sz w:val="22"/>
          <w:szCs w:val="22"/>
          <w:shd w:val="clear" w:color="auto" w:fill="FFFFFF"/>
        </w:rPr>
        <w:t>document learning objectives</w:t>
      </w:r>
      <w:r w:rsidR="001A6545">
        <w:rPr>
          <w:rStyle w:val="normaltextrun"/>
          <w:rFonts w:ascii="Calibri" w:hAnsi="Calibri" w:cs="Calibri"/>
          <w:color w:val="000000"/>
          <w:sz w:val="22"/>
          <w:szCs w:val="22"/>
          <w:shd w:val="clear" w:color="auto" w:fill="FFFFFF"/>
        </w:rPr>
        <w:t>)</w:t>
      </w:r>
      <w:r w:rsidRPr="00751BCC">
        <w:rPr>
          <w:rStyle w:val="normaltextrun"/>
          <w:rFonts w:ascii="Calibri" w:hAnsi="Calibri" w:cs="Calibri"/>
          <w:color w:val="000000"/>
          <w:sz w:val="22"/>
          <w:szCs w:val="22"/>
          <w:shd w:val="clear" w:color="auto" w:fill="FFFFFF"/>
        </w:rPr>
        <w:t xml:space="preserve">, </w:t>
      </w:r>
      <w:r w:rsidR="001A6545">
        <w:rPr>
          <w:rStyle w:val="normaltextrun"/>
          <w:rFonts w:ascii="Calibri" w:hAnsi="Calibri" w:cs="Calibri"/>
          <w:color w:val="000000"/>
          <w:sz w:val="22"/>
          <w:szCs w:val="22"/>
          <w:shd w:val="clear" w:color="auto" w:fill="FFFFFF"/>
        </w:rPr>
        <w:t xml:space="preserve">Stage 2: Determine Acceptable Level of Evidence (develop summative </w:t>
      </w:r>
      <w:r w:rsidRPr="00751BCC">
        <w:rPr>
          <w:rStyle w:val="normaltextrun"/>
          <w:rFonts w:ascii="Calibri" w:hAnsi="Calibri" w:cs="Calibri"/>
          <w:color w:val="000000"/>
          <w:sz w:val="22"/>
          <w:szCs w:val="22"/>
          <w:shd w:val="clear" w:color="auto" w:fill="FFFFFF"/>
        </w:rPr>
        <w:t>assessments</w:t>
      </w:r>
      <w:r w:rsidR="001A6545">
        <w:rPr>
          <w:rStyle w:val="normaltextrun"/>
          <w:rFonts w:ascii="Calibri" w:hAnsi="Calibri" w:cs="Calibri"/>
          <w:color w:val="000000"/>
          <w:sz w:val="22"/>
          <w:szCs w:val="22"/>
          <w:shd w:val="clear" w:color="auto" w:fill="FFFFFF"/>
        </w:rPr>
        <w:t>)</w:t>
      </w:r>
      <w:r w:rsidRPr="00751BCC">
        <w:rPr>
          <w:rStyle w:val="normaltextrun"/>
          <w:rFonts w:ascii="Calibri" w:hAnsi="Calibri" w:cs="Calibri"/>
          <w:color w:val="000000"/>
          <w:sz w:val="22"/>
          <w:szCs w:val="22"/>
          <w:shd w:val="clear" w:color="auto" w:fill="FFFFFF"/>
        </w:rPr>
        <w:t>, and</w:t>
      </w:r>
      <w:r w:rsidR="001A6545">
        <w:rPr>
          <w:rStyle w:val="normaltextrun"/>
          <w:rFonts w:ascii="Calibri" w:hAnsi="Calibri" w:cs="Calibri"/>
          <w:color w:val="000000"/>
          <w:sz w:val="22"/>
          <w:szCs w:val="22"/>
          <w:shd w:val="clear" w:color="auto" w:fill="FFFFFF"/>
        </w:rPr>
        <w:t xml:space="preserve"> Stage 3:</w:t>
      </w:r>
      <w:r w:rsidR="004C73A3">
        <w:rPr>
          <w:rStyle w:val="normaltextrun"/>
          <w:rFonts w:ascii="Calibri" w:hAnsi="Calibri" w:cs="Calibri"/>
          <w:color w:val="000000"/>
          <w:sz w:val="22"/>
          <w:szCs w:val="22"/>
          <w:shd w:val="clear" w:color="auto" w:fill="FFFFFF"/>
        </w:rPr>
        <w:t xml:space="preserve"> </w:t>
      </w:r>
      <w:r w:rsidR="001A6545">
        <w:rPr>
          <w:rStyle w:val="normaltextrun"/>
          <w:rFonts w:ascii="Calibri" w:hAnsi="Calibri" w:cs="Calibri"/>
          <w:color w:val="000000"/>
          <w:sz w:val="22"/>
          <w:szCs w:val="22"/>
          <w:shd w:val="clear" w:color="auto" w:fill="FFFFFF"/>
        </w:rPr>
        <w:t>Design the Learning Experience (build the</w:t>
      </w:r>
      <w:r w:rsidRPr="00751BCC">
        <w:rPr>
          <w:rStyle w:val="normaltextrun"/>
          <w:rFonts w:ascii="Calibri" w:hAnsi="Calibri" w:cs="Calibri"/>
          <w:color w:val="000000"/>
          <w:sz w:val="22"/>
          <w:szCs w:val="22"/>
          <w:shd w:val="clear" w:color="auto" w:fill="FFFFFF"/>
        </w:rPr>
        <w:t xml:space="preserve"> course content</w:t>
      </w:r>
      <w:r w:rsidR="001A6545">
        <w:rPr>
          <w:rStyle w:val="normaltextrun"/>
          <w:rFonts w:ascii="Calibri" w:hAnsi="Calibri" w:cs="Calibri"/>
          <w:color w:val="000000"/>
          <w:sz w:val="22"/>
          <w:szCs w:val="22"/>
          <w:shd w:val="clear" w:color="auto" w:fill="FFFFFF"/>
        </w:rPr>
        <w:t>)</w:t>
      </w:r>
      <w:r w:rsidRPr="00751BCC">
        <w:rPr>
          <w:rStyle w:val="normaltextrun"/>
          <w:rFonts w:ascii="Calibri" w:hAnsi="Calibri" w:cs="Calibri"/>
          <w:color w:val="000000"/>
          <w:sz w:val="22"/>
          <w:szCs w:val="22"/>
          <w:shd w:val="clear" w:color="auto" w:fill="FFFFFF"/>
        </w:rPr>
        <w:t>.</w:t>
      </w:r>
    </w:p>
    <w:p w14:paraId="6AEC20B5" w14:textId="77777777" w:rsidR="004C73A3" w:rsidRDefault="004C73A3" w:rsidP="00751BCC">
      <w:pPr>
        <w:rPr>
          <w:rStyle w:val="normaltextrun"/>
          <w:rFonts w:ascii="Calibri" w:hAnsi="Calibri" w:cs="Calibri"/>
          <w:color w:val="000000"/>
          <w:sz w:val="22"/>
          <w:szCs w:val="22"/>
          <w:shd w:val="clear" w:color="auto" w:fill="FFFFFF"/>
        </w:rPr>
      </w:pPr>
    </w:p>
    <w:p w14:paraId="39B004AE" w14:textId="36967747" w:rsidR="00751BCC" w:rsidRPr="00751BCC" w:rsidRDefault="001A6545" w:rsidP="00751BCC">
      <w:pPr>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The templates’ </w:t>
      </w:r>
      <w:r w:rsidR="00751BCC">
        <w:rPr>
          <w:rStyle w:val="normaltextrun"/>
          <w:rFonts w:ascii="Calibri" w:hAnsi="Calibri" w:cs="Calibri"/>
          <w:color w:val="000000"/>
          <w:sz w:val="22"/>
          <w:szCs w:val="22"/>
          <w:shd w:val="clear" w:color="auto" w:fill="FFFFFF"/>
        </w:rPr>
        <w:t>key</w:t>
      </w:r>
      <w:r w:rsidR="00751BCC" w:rsidRPr="00751BCC">
        <w:rPr>
          <w:rStyle w:val="normaltextrun"/>
          <w:rFonts w:ascii="Calibri" w:hAnsi="Calibri" w:cs="Calibri"/>
          <w:color w:val="000000"/>
          <w:sz w:val="22"/>
          <w:szCs w:val="22"/>
          <w:shd w:val="clear" w:color="auto" w:fill="FFFFFF"/>
        </w:rPr>
        <w:t xml:space="preserve"> </w:t>
      </w:r>
      <w:r w:rsidR="00751BCC">
        <w:rPr>
          <w:rStyle w:val="normaltextrun"/>
          <w:rFonts w:ascii="Calibri" w:hAnsi="Calibri" w:cs="Calibri"/>
          <w:color w:val="000000"/>
          <w:sz w:val="22"/>
          <w:szCs w:val="22"/>
          <w:shd w:val="clear" w:color="auto" w:fill="FFFFFF"/>
        </w:rPr>
        <w:t xml:space="preserve">benefits </w:t>
      </w:r>
      <w:r w:rsidR="004C73A3">
        <w:rPr>
          <w:rStyle w:val="normaltextrun"/>
          <w:rFonts w:ascii="Calibri" w:hAnsi="Calibri" w:cs="Calibri"/>
          <w:color w:val="000000"/>
          <w:sz w:val="22"/>
          <w:szCs w:val="22"/>
          <w:shd w:val="clear" w:color="auto" w:fill="FFFFFF"/>
        </w:rPr>
        <w:t>are</w:t>
      </w:r>
      <w:r>
        <w:rPr>
          <w:rStyle w:val="normaltextrun"/>
          <w:rFonts w:ascii="Calibri" w:hAnsi="Calibri" w:cs="Calibri"/>
          <w:color w:val="000000"/>
          <w:sz w:val="22"/>
          <w:szCs w:val="22"/>
          <w:shd w:val="clear" w:color="auto" w:fill="FFFFFF"/>
        </w:rPr>
        <w:t xml:space="preserve"> that it</w:t>
      </w:r>
      <w:r w:rsidR="00751BCC">
        <w:rPr>
          <w:rStyle w:val="normaltextrun"/>
          <w:rFonts w:ascii="Calibri" w:hAnsi="Calibri" w:cs="Calibri"/>
          <w:color w:val="000000"/>
          <w:sz w:val="22"/>
          <w:szCs w:val="22"/>
          <w:shd w:val="clear" w:color="auto" w:fill="FFFFFF"/>
        </w:rPr>
        <w:t>:</w:t>
      </w:r>
    </w:p>
    <w:p w14:paraId="72AF6A9E" w14:textId="77777777" w:rsidR="001A6545" w:rsidRPr="00751BCC" w:rsidRDefault="001A6545" w:rsidP="001A6545">
      <w:pPr>
        <w:pStyle w:val="ListParagraph"/>
        <w:numPr>
          <w:ilvl w:val="0"/>
          <w:numId w:val="20"/>
        </w:numPr>
        <w:rPr>
          <w:rStyle w:val="normaltextrun"/>
          <w:rFonts w:ascii="Calibri" w:hAnsi="Calibri" w:cs="Calibri"/>
          <w:color w:val="000000"/>
          <w:sz w:val="22"/>
          <w:szCs w:val="22"/>
          <w:shd w:val="clear" w:color="auto" w:fill="FFFFFF"/>
        </w:rPr>
      </w:pPr>
      <w:r w:rsidRPr="00751BCC">
        <w:rPr>
          <w:rStyle w:val="normaltextrun"/>
          <w:rFonts w:ascii="Calibri" w:hAnsi="Calibri" w:cs="Calibri"/>
          <w:color w:val="000000"/>
          <w:sz w:val="22"/>
          <w:szCs w:val="22"/>
          <w:shd w:val="clear" w:color="auto" w:fill="FFFFFF"/>
        </w:rPr>
        <w:t>Organizes information according to the three stages of backward design</w:t>
      </w:r>
    </w:p>
    <w:p w14:paraId="0FA0D5AA" w14:textId="349FB11C" w:rsidR="001A6545" w:rsidRPr="00751BCC" w:rsidRDefault="001A6545" w:rsidP="001A6545">
      <w:pPr>
        <w:pStyle w:val="ListParagraph"/>
        <w:numPr>
          <w:ilvl w:val="0"/>
          <w:numId w:val="20"/>
        </w:numPr>
        <w:rPr>
          <w:rStyle w:val="normaltextrun"/>
          <w:rFonts w:ascii="Calibri" w:hAnsi="Calibri" w:cs="Calibri"/>
          <w:color w:val="000000"/>
          <w:sz w:val="22"/>
          <w:szCs w:val="22"/>
          <w:shd w:val="clear" w:color="auto" w:fill="FFFFFF"/>
        </w:rPr>
      </w:pPr>
      <w:r w:rsidRPr="00751BCC">
        <w:rPr>
          <w:rStyle w:val="normaltextrun"/>
          <w:rFonts w:ascii="Calibri" w:hAnsi="Calibri" w:cs="Calibri"/>
          <w:color w:val="000000"/>
          <w:sz w:val="22"/>
          <w:szCs w:val="22"/>
          <w:shd w:val="clear" w:color="auto" w:fill="FFFFFF"/>
        </w:rPr>
        <w:t xml:space="preserve">Facilitates </w:t>
      </w:r>
      <w:r>
        <w:rPr>
          <w:rStyle w:val="normaltextrun"/>
          <w:rFonts w:ascii="Calibri" w:hAnsi="Calibri" w:cs="Calibri"/>
          <w:color w:val="000000"/>
          <w:sz w:val="22"/>
          <w:szCs w:val="22"/>
          <w:shd w:val="clear" w:color="auto" w:fill="FFFFFF"/>
        </w:rPr>
        <w:t xml:space="preserve">the development of an aligned course through the exercise of </w:t>
      </w:r>
      <w:r w:rsidRPr="00751BCC">
        <w:rPr>
          <w:rStyle w:val="normaltextrun"/>
          <w:rFonts w:ascii="Calibri" w:hAnsi="Calibri" w:cs="Calibri"/>
          <w:color w:val="000000"/>
          <w:sz w:val="22"/>
          <w:szCs w:val="22"/>
          <w:shd w:val="clear" w:color="auto" w:fill="FFFFFF"/>
        </w:rPr>
        <w:t>course mapping (tagging)</w:t>
      </w:r>
      <w:r>
        <w:rPr>
          <w:rStyle w:val="normaltextrun"/>
          <w:rFonts w:ascii="Calibri" w:hAnsi="Calibri" w:cs="Calibri"/>
          <w:color w:val="000000"/>
          <w:sz w:val="22"/>
          <w:szCs w:val="22"/>
          <w:shd w:val="clear" w:color="auto" w:fill="FFFFFF"/>
        </w:rPr>
        <w:t xml:space="preserve">. </w:t>
      </w:r>
      <w:r w:rsidRPr="00751BCC">
        <w:rPr>
          <w:rStyle w:val="normaltextrun"/>
          <w:rFonts w:ascii="Calibri" w:hAnsi="Calibri" w:cs="Calibri"/>
          <w:color w:val="000000"/>
          <w:sz w:val="22"/>
          <w:szCs w:val="22"/>
          <w:shd w:val="clear" w:color="auto" w:fill="FFFFFF"/>
        </w:rPr>
        <w:t xml:space="preserve">For more information on course alignment, visit the </w:t>
      </w:r>
      <w:hyperlink r:id="rId11" w:history="1">
        <w:r w:rsidRPr="00B921D2">
          <w:rPr>
            <w:rStyle w:val="Hyperlink"/>
            <w:rFonts w:ascii="Calibri" w:hAnsi="Calibri" w:cs="Calibri"/>
            <w:sz w:val="22"/>
            <w:szCs w:val="22"/>
            <w:shd w:val="clear" w:color="auto" w:fill="FFFFFF"/>
          </w:rPr>
          <w:t>EIU FDIC Alignment in Course Design Webpage</w:t>
        </w:r>
      </w:hyperlink>
      <w:r w:rsidRPr="00751BCC">
        <w:rPr>
          <w:rStyle w:val="normaltextrun"/>
          <w:rFonts w:ascii="Calibri" w:hAnsi="Calibri" w:cs="Calibri"/>
          <w:color w:val="000000"/>
          <w:sz w:val="22"/>
          <w:szCs w:val="22"/>
          <w:shd w:val="clear" w:color="auto" w:fill="FFFFFF"/>
        </w:rPr>
        <w:t>.</w:t>
      </w:r>
    </w:p>
    <w:p w14:paraId="30B05104" w14:textId="1484F672" w:rsidR="00751BCC" w:rsidRPr="00751BCC" w:rsidRDefault="00751BCC" w:rsidP="00751BCC">
      <w:pPr>
        <w:pStyle w:val="ListParagraph"/>
        <w:numPr>
          <w:ilvl w:val="0"/>
          <w:numId w:val="20"/>
        </w:numPr>
        <w:rPr>
          <w:rStyle w:val="normaltextrun"/>
          <w:rFonts w:ascii="Calibri" w:hAnsi="Calibri" w:cs="Calibri"/>
          <w:color w:val="000000"/>
          <w:sz w:val="22"/>
          <w:szCs w:val="22"/>
          <w:shd w:val="clear" w:color="auto" w:fill="FFFFFF"/>
        </w:rPr>
      </w:pPr>
      <w:r w:rsidRPr="00751BCC">
        <w:rPr>
          <w:rStyle w:val="normaltextrun"/>
          <w:rFonts w:ascii="Calibri" w:hAnsi="Calibri" w:cs="Calibri"/>
          <w:color w:val="000000"/>
          <w:sz w:val="22"/>
          <w:szCs w:val="22"/>
          <w:shd w:val="clear" w:color="auto" w:fill="FFFFFF"/>
        </w:rPr>
        <w:t>Provides a</w:t>
      </w:r>
      <w:r w:rsidR="001A6545">
        <w:rPr>
          <w:rStyle w:val="normaltextrun"/>
          <w:rFonts w:ascii="Calibri" w:hAnsi="Calibri" w:cs="Calibri"/>
          <w:color w:val="000000"/>
          <w:sz w:val="22"/>
          <w:szCs w:val="22"/>
          <w:shd w:val="clear" w:color="auto" w:fill="FFFFFF"/>
        </w:rPr>
        <w:t xml:space="preserve"> unique</w:t>
      </w:r>
      <w:r w:rsidRPr="00751BCC">
        <w:rPr>
          <w:rStyle w:val="normaltextrun"/>
          <w:rFonts w:ascii="Calibri" w:hAnsi="Calibri" w:cs="Calibri"/>
          <w:color w:val="000000"/>
          <w:sz w:val="22"/>
          <w:szCs w:val="22"/>
          <w:shd w:val="clear" w:color="auto" w:fill="FFFFFF"/>
        </w:rPr>
        <w:t xml:space="preserve"> "helicopter view" of your entire course</w:t>
      </w:r>
      <w:r w:rsidR="001A6545">
        <w:rPr>
          <w:rStyle w:val="normaltextrun"/>
          <w:rFonts w:ascii="Calibri" w:hAnsi="Calibri" w:cs="Calibri"/>
          <w:color w:val="000000"/>
          <w:sz w:val="22"/>
          <w:szCs w:val="22"/>
          <w:shd w:val="clear" w:color="auto" w:fill="FFFFFF"/>
        </w:rPr>
        <w:t xml:space="preserve"> which can lead to</w:t>
      </w:r>
      <w:r w:rsidR="004C73A3">
        <w:rPr>
          <w:rStyle w:val="normaltextrun"/>
          <w:rFonts w:ascii="Calibri" w:hAnsi="Calibri" w:cs="Calibri"/>
          <w:color w:val="000000"/>
          <w:sz w:val="22"/>
          <w:szCs w:val="22"/>
          <w:shd w:val="clear" w:color="auto" w:fill="FFFFFF"/>
        </w:rPr>
        <w:t xml:space="preserve"> new insights and</w:t>
      </w:r>
      <w:r w:rsidR="001A6545">
        <w:rPr>
          <w:rStyle w:val="normaltextrun"/>
          <w:rFonts w:ascii="Calibri" w:hAnsi="Calibri" w:cs="Calibri"/>
          <w:color w:val="000000"/>
          <w:sz w:val="22"/>
          <w:szCs w:val="22"/>
          <w:shd w:val="clear" w:color="auto" w:fill="FFFFFF"/>
        </w:rPr>
        <w:t xml:space="preserve"> inspired thoughts </w:t>
      </w:r>
      <w:r w:rsidR="004C73A3">
        <w:rPr>
          <w:rStyle w:val="normaltextrun"/>
          <w:rFonts w:ascii="Calibri" w:hAnsi="Calibri" w:cs="Calibri"/>
          <w:color w:val="000000"/>
          <w:sz w:val="22"/>
          <w:szCs w:val="22"/>
          <w:shd w:val="clear" w:color="auto" w:fill="FFFFFF"/>
        </w:rPr>
        <w:t xml:space="preserve">regarding </w:t>
      </w:r>
      <w:r w:rsidR="001A6545">
        <w:rPr>
          <w:rStyle w:val="normaltextrun"/>
          <w:rFonts w:ascii="Calibri" w:hAnsi="Calibri" w:cs="Calibri"/>
          <w:color w:val="000000"/>
          <w:sz w:val="22"/>
          <w:szCs w:val="22"/>
          <w:shd w:val="clear" w:color="auto" w:fill="FFFFFF"/>
        </w:rPr>
        <w:t>course design.</w:t>
      </w:r>
    </w:p>
    <w:p w14:paraId="10C5DCDF" w14:textId="77777777" w:rsidR="00751BCC" w:rsidRPr="00751BCC" w:rsidRDefault="00751BCC" w:rsidP="00751BCC">
      <w:pPr>
        <w:rPr>
          <w:rStyle w:val="normaltextrun"/>
          <w:rFonts w:ascii="Calibri" w:hAnsi="Calibri" w:cs="Calibri"/>
          <w:color w:val="000000"/>
          <w:sz w:val="22"/>
          <w:szCs w:val="22"/>
          <w:shd w:val="clear" w:color="auto" w:fill="FFFFFF"/>
        </w:rPr>
      </w:pPr>
    </w:p>
    <w:p w14:paraId="60A0862C" w14:textId="1B0E5F76" w:rsidR="00720D82" w:rsidRPr="004C73A3" w:rsidRDefault="008901F0" w:rsidP="00292C31">
      <w:pPr>
        <w:pStyle w:val="Heading3"/>
        <w:rPr>
          <w:b/>
        </w:rPr>
      </w:pPr>
      <w:r w:rsidRPr="004C73A3">
        <w:rPr>
          <w:b/>
          <w:sz w:val="28"/>
          <w:szCs w:val="28"/>
        </w:rPr>
        <w:t>Stage 1:</w:t>
      </w:r>
      <w:r w:rsidRPr="004C73A3">
        <w:rPr>
          <w:b/>
        </w:rPr>
        <w:t xml:space="preserve"> Identify Desired Result</w:t>
      </w:r>
      <w:r w:rsidR="00720D82" w:rsidRPr="004C73A3">
        <w:rPr>
          <w:b/>
        </w:rPr>
        <w:t>s</w:t>
      </w:r>
    </w:p>
    <w:p w14:paraId="1170F335" w14:textId="487D3021" w:rsidR="005958D5" w:rsidRPr="005958D5" w:rsidRDefault="005958D5" w:rsidP="005958D5">
      <w:r>
        <w:t xml:space="preserve">Stage one of the backward design framework </w:t>
      </w:r>
      <w:r w:rsidR="00B921D2">
        <w:t>(</w:t>
      </w:r>
      <w:r>
        <w:t>McTighe and Wiggins</w:t>
      </w:r>
      <w:r w:rsidR="00B921D2">
        <w:t>)</w:t>
      </w:r>
      <w:r>
        <w:t xml:space="preserve"> is to identify the desired results. This stage starts with the end in mind, emphasizing first the development of overarching course learning objectives, followed by module learning objectives. The columns in this template that associate to stage 1 are: </w:t>
      </w:r>
      <w:r w:rsidR="00B921D2">
        <w:t xml:space="preserve">course name, required materials, </w:t>
      </w:r>
      <w:r>
        <w:t xml:space="preserve">course learning objectives (CLO), course modules, and module learning objectives (MLO). Each of these </w:t>
      </w:r>
      <w:r w:rsidR="00F8570E">
        <w:t xml:space="preserve">three areas and two </w:t>
      </w:r>
      <w:r>
        <w:t>columns are described next.</w:t>
      </w:r>
    </w:p>
    <w:p w14:paraId="47793829" w14:textId="77777777" w:rsidR="00292C31" w:rsidRDefault="00292C31" w:rsidP="00292C31">
      <w:pPr>
        <w:pStyle w:val="Heading4"/>
      </w:pPr>
    </w:p>
    <w:p w14:paraId="73C45010" w14:textId="2194F4ED" w:rsidR="00292C31" w:rsidRDefault="00292C31" w:rsidP="00292C31">
      <w:pPr>
        <w:pStyle w:val="Heading4"/>
      </w:pPr>
      <w:r>
        <w:t xml:space="preserve">Course </w:t>
      </w:r>
      <w:r w:rsidR="5F995AAE">
        <w:t>Design For</w:t>
      </w:r>
    </w:p>
    <w:p w14:paraId="31B3069B" w14:textId="235FC8E7" w:rsidR="00292C31" w:rsidRDefault="00F8570E" w:rsidP="00292C31">
      <w:r>
        <w:t>In th</w:t>
      </w:r>
      <w:r w:rsidR="004C73A3">
        <w:t>e</w:t>
      </w:r>
      <w:r>
        <w:t xml:space="preserve"> </w:t>
      </w:r>
      <w:r w:rsidR="004C73A3">
        <w:t>area</w:t>
      </w:r>
      <w:r>
        <w:t xml:space="preserve"> above the </w:t>
      </w:r>
      <w:r w:rsidR="004C73A3">
        <w:t xml:space="preserve">table in the </w:t>
      </w:r>
      <w:r>
        <w:t>template, e</w:t>
      </w:r>
      <w:r w:rsidR="00292C31">
        <w:t>nter the name of the course.</w:t>
      </w:r>
    </w:p>
    <w:p w14:paraId="793A9A15" w14:textId="69CFAB23" w:rsidR="00292C31" w:rsidRDefault="001264CA" w:rsidP="00292C31">
      <w:r>
        <w:t>Example</w:t>
      </w:r>
      <w:r w:rsidR="00292C31">
        <w:t>:</w:t>
      </w:r>
    </w:p>
    <w:p w14:paraId="426D0E3D" w14:textId="5D5A72A7" w:rsidR="00292C31" w:rsidRPr="008901F0" w:rsidRDefault="00292C31" w:rsidP="00292C31">
      <w:r>
        <w:t xml:space="preserve">Course Design </w:t>
      </w:r>
      <w:r w:rsidR="01248642">
        <w:t>Fo</w:t>
      </w:r>
      <w:r>
        <w:t>r: ENG101</w:t>
      </w:r>
    </w:p>
    <w:p w14:paraId="3A10EAD3" w14:textId="0BE1D83B" w:rsidR="00292C31" w:rsidRDefault="00292C31" w:rsidP="00292C31"/>
    <w:p w14:paraId="72310A66" w14:textId="09E7D659" w:rsidR="00292C31" w:rsidRPr="00292C31" w:rsidRDefault="00292C31" w:rsidP="00292C31">
      <w:pPr>
        <w:pStyle w:val="Heading4"/>
      </w:pPr>
      <w:r>
        <w:t xml:space="preserve">Required </w:t>
      </w:r>
      <w:r w:rsidR="00B921D2">
        <w:t xml:space="preserve">Course </w:t>
      </w:r>
      <w:r>
        <w:t>Materials</w:t>
      </w:r>
    </w:p>
    <w:p w14:paraId="75286F57" w14:textId="26922286" w:rsidR="00292C31" w:rsidRDefault="00F8570E" w:rsidP="00292C31">
      <w:pPr>
        <w:spacing w:line="259" w:lineRule="auto"/>
      </w:pPr>
      <w:r>
        <w:t>In th</w:t>
      </w:r>
      <w:r w:rsidR="004C73A3">
        <w:t xml:space="preserve">e area above the table in </w:t>
      </w:r>
      <w:r>
        <w:t>the template, list</w:t>
      </w:r>
      <w:r w:rsidR="00292C31">
        <w:t xml:space="preserve"> all required course materials.</w:t>
      </w:r>
    </w:p>
    <w:p w14:paraId="60FB5862" w14:textId="75D36F11" w:rsidR="00292C31" w:rsidRDefault="00637A69" w:rsidP="00292C31">
      <w:pPr>
        <w:spacing w:line="259" w:lineRule="auto"/>
      </w:pPr>
      <w:r>
        <w:t>E</w:t>
      </w:r>
      <w:r w:rsidR="00292C31" w:rsidRPr="008901F0">
        <w:t>xample</w:t>
      </w:r>
      <w:r w:rsidR="00292C31" w:rsidRPr="0099316B">
        <w:rPr>
          <w:b/>
        </w:rPr>
        <w:t xml:space="preserve">: </w:t>
      </w:r>
    </w:p>
    <w:p w14:paraId="1A54EBDB" w14:textId="1E16C0B1" w:rsidR="00292C31" w:rsidRDefault="00B921D2" w:rsidP="00292C31">
      <w:pPr>
        <w:spacing w:line="259" w:lineRule="auto"/>
      </w:pPr>
      <w:r>
        <w:t>T</w:t>
      </w:r>
      <w:r w:rsidR="00292C31" w:rsidRPr="0099316B">
        <w:t>extbook:</w:t>
      </w:r>
      <w:r w:rsidR="00292C31">
        <w:rPr>
          <w:b/>
        </w:rPr>
        <w:t xml:space="preserve"> </w:t>
      </w:r>
      <w:r w:rsidR="00292C31">
        <w:t xml:space="preserve">Miller, A. (2015). </w:t>
      </w:r>
      <w:r w:rsidR="00292C31" w:rsidRPr="28B8DE34">
        <w:rPr>
          <w:i/>
          <w:iCs/>
        </w:rPr>
        <w:t xml:space="preserve">The best grammar workbook </w:t>
      </w:r>
      <w:proofErr w:type="gramStart"/>
      <w:r w:rsidR="00292C31" w:rsidRPr="28B8DE34">
        <w:rPr>
          <w:i/>
          <w:iCs/>
        </w:rPr>
        <w:t>ever!:</w:t>
      </w:r>
      <w:proofErr w:type="gramEnd"/>
      <w:r w:rsidR="00292C31" w:rsidRPr="28B8DE34">
        <w:rPr>
          <w:i/>
          <w:iCs/>
        </w:rPr>
        <w:t xml:space="preserve"> Grammar, punctuation, and word usage for ages 10 through to 110</w:t>
      </w:r>
      <w:r w:rsidR="00292C31">
        <w:t>. Bigwords101.</w:t>
      </w:r>
    </w:p>
    <w:p w14:paraId="3EB39EDA" w14:textId="77777777" w:rsidR="00292C31" w:rsidRDefault="00292C31" w:rsidP="00292C31"/>
    <w:p w14:paraId="5A6105D3" w14:textId="360D7E50" w:rsidR="008901F0" w:rsidRDefault="008901F0" w:rsidP="00292C31">
      <w:pPr>
        <w:pStyle w:val="Heading4"/>
      </w:pPr>
      <w:r w:rsidRPr="00C879B7">
        <w:t>Course Learning Objectives (CLO)</w:t>
      </w:r>
    </w:p>
    <w:p w14:paraId="03026102" w14:textId="143A5B95" w:rsidR="008901F0" w:rsidRDefault="00F8570E" w:rsidP="008901F0">
      <w:r>
        <w:t>In th</w:t>
      </w:r>
      <w:r w:rsidR="004C73A3">
        <w:t xml:space="preserve">e area </w:t>
      </w:r>
      <w:r>
        <w:t xml:space="preserve">above the </w:t>
      </w:r>
      <w:r w:rsidR="004C73A3">
        <w:t xml:space="preserve">table in the </w:t>
      </w:r>
      <w:r>
        <w:t>template, l</w:t>
      </w:r>
      <w:r w:rsidR="008901F0">
        <w:t>ist (number) all course learning objectives. Course objectives can be obtained in the official course proposal document available in the electronic course library.</w:t>
      </w:r>
      <w:r w:rsidR="00110C47">
        <w:t xml:space="preserve"> For more information on developing learning objectives, visit the </w:t>
      </w:r>
      <w:hyperlink r:id="rId12" w:history="1">
        <w:r w:rsidR="00110C47" w:rsidRPr="00547EBF">
          <w:rPr>
            <w:rStyle w:val="Hyperlink"/>
          </w:rPr>
          <w:t>EIU FDIC Developing Learning Objectives Webpage</w:t>
        </w:r>
      </w:hyperlink>
      <w:r w:rsidR="00110C47">
        <w:t>.</w:t>
      </w:r>
    </w:p>
    <w:p w14:paraId="52DE4BD2" w14:textId="191B87AB" w:rsidR="00274C3C" w:rsidRDefault="00637A69" w:rsidP="008901F0">
      <w:r>
        <w:t>E</w:t>
      </w:r>
      <w:r w:rsidR="00274C3C">
        <w:t>xample:</w:t>
      </w:r>
    </w:p>
    <w:p w14:paraId="3150105D" w14:textId="4A8A99CA" w:rsidR="00274C3C" w:rsidRDefault="00274C3C" w:rsidP="008901F0">
      <w:r>
        <w:t>Upon completion of the course, learners will be able to:</w:t>
      </w:r>
    </w:p>
    <w:p w14:paraId="66DDAB58" w14:textId="0A87657F" w:rsidR="00720D82" w:rsidRDefault="45B3B127" w:rsidP="00274C3C">
      <w:pPr>
        <w:pStyle w:val="ListParagraph"/>
        <w:numPr>
          <w:ilvl w:val="0"/>
          <w:numId w:val="16"/>
        </w:numPr>
      </w:pPr>
      <w:r>
        <w:t xml:space="preserve">Apply standard English punctuation rules in their writing. </w:t>
      </w:r>
    </w:p>
    <w:p w14:paraId="6C2198AC" w14:textId="00EFA539" w:rsidR="00720D82" w:rsidRDefault="00720D82" w:rsidP="00274C3C">
      <w:pPr>
        <w:pStyle w:val="ListParagraph"/>
        <w:numPr>
          <w:ilvl w:val="0"/>
          <w:numId w:val="16"/>
        </w:numPr>
      </w:pPr>
      <w:r>
        <w:t>Compose essays that demonstrate a clear thesis, logical organization, and appropriate use of evidence from credible sources.</w:t>
      </w:r>
    </w:p>
    <w:p w14:paraId="03E166E1" w14:textId="3E877E4E" w:rsidR="00720D82" w:rsidRDefault="00720D82" w:rsidP="00274C3C">
      <w:pPr>
        <w:pStyle w:val="ListParagraph"/>
        <w:numPr>
          <w:ilvl w:val="0"/>
          <w:numId w:val="16"/>
        </w:numPr>
      </w:pPr>
      <w:r>
        <w:lastRenderedPageBreak/>
        <w:t>Evaluate arguments, identifying main ideas, supporting evidence, and potential biases.</w:t>
      </w:r>
    </w:p>
    <w:p w14:paraId="1CF535FA" w14:textId="6275A696" w:rsidR="00720D82" w:rsidRDefault="00720D82" w:rsidP="00720D82">
      <w:pPr>
        <w:pStyle w:val="ListParagraph"/>
        <w:numPr>
          <w:ilvl w:val="0"/>
          <w:numId w:val="16"/>
        </w:numPr>
      </w:pPr>
      <w:r>
        <w:t>Continue listing the remainder of the course learning objectives.</w:t>
      </w:r>
    </w:p>
    <w:p w14:paraId="46E6468D" w14:textId="77777777" w:rsidR="00547EBF" w:rsidRDefault="00547EBF" w:rsidP="00720D82">
      <w:pPr>
        <w:pStyle w:val="Heading3"/>
      </w:pPr>
    </w:p>
    <w:p w14:paraId="25166906" w14:textId="03A4087D" w:rsidR="008901F0" w:rsidRDefault="00720D82" w:rsidP="00292C31">
      <w:pPr>
        <w:pStyle w:val="Heading4"/>
      </w:pPr>
      <w:r>
        <w:t>Course Modules</w:t>
      </w:r>
    </w:p>
    <w:p w14:paraId="4E8D2CFF" w14:textId="07CAF442" w:rsidR="008B7655" w:rsidRDefault="00C43824" w:rsidP="008901F0">
      <w:r>
        <w:t>Organize your course content into modules, weeks, chapters, units, etc. Create a separate row for each distinct section of your course. In this column, enter the name of each module, ensuring they are listed in the sequential order that learners will encounter them throughout the course.</w:t>
      </w:r>
    </w:p>
    <w:p w14:paraId="7B29AD04" w14:textId="44D5BDB3" w:rsidR="008B7655" w:rsidRDefault="00637A69" w:rsidP="008901F0">
      <w:r>
        <w:t>E</w:t>
      </w:r>
      <w:r w:rsidR="00C43824">
        <w:t>xample:</w:t>
      </w:r>
    </w:p>
    <w:p w14:paraId="5D5ACCF4" w14:textId="52B6A904" w:rsidR="008901F0" w:rsidRDefault="00C43824" w:rsidP="008901F0">
      <w:r>
        <w:t>Module 1:</w:t>
      </w:r>
      <w:r w:rsidR="003018ED">
        <w:t xml:space="preserve"> Foundations of</w:t>
      </w:r>
      <w:r>
        <w:t xml:space="preserve"> Punctuation</w:t>
      </w:r>
    </w:p>
    <w:p w14:paraId="693B2FF0" w14:textId="77777777" w:rsidR="00547EBF" w:rsidRDefault="00547EBF" w:rsidP="003018ED">
      <w:pPr>
        <w:pStyle w:val="Heading3"/>
      </w:pPr>
    </w:p>
    <w:p w14:paraId="64146400" w14:textId="0B2D7055" w:rsidR="003018ED" w:rsidRDefault="003018ED" w:rsidP="00292C31">
      <w:pPr>
        <w:pStyle w:val="Heading4"/>
      </w:pPr>
      <w:r>
        <w:t>Module Learning Objectives (MLO)</w:t>
      </w:r>
    </w:p>
    <w:p w14:paraId="261776E4" w14:textId="77777777" w:rsidR="00547EBF" w:rsidRDefault="003018ED" w:rsidP="008901F0">
      <w:r>
        <w:t>In this column, list (number) the learning objectives for the course module, identifying which course learning objective(s) it aligns with or maps to</w:t>
      </w:r>
      <w:r w:rsidR="00110C47">
        <w:t xml:space="preserve">. </w:t>
      </w:r>
      <w:r w:rsidR="00547EBF">
        <w:t xml:space="preserve">For more information about course alignment or mapping, visit the </w:t>
      </w:r>
      <w:hyperlink r:id="rId13" w:history="1">
        <w:r w:rsidR="00547EBF" w:rsidRPr="00547EBF">
          <w:rPr>
            <w:rStyle w:val="Hyperlink"/>
          </w:rPr>
          <w:t>EIU FDIC Alignment in Course Design Webpage</w:t>
        </w:r>
      </w:hyperlink>
      <w:r w:rsidR="00547EBF">
        <w:t>.</w:t>
      </w:r>
    </w:p>
    <w:p w14:paraId="5718CDB4" w14:textId="7A7E5EB6" w:rsidR="00547EBF" w:rsidRDefault="00637A69" w:rsidP="008901F0">
      <w:r>
        <w:t>E</w:t>
      </w:r>
      <w:r w:rsidR="00110C47">
        <w:t>xample:</w:t>
      </w:r>
    </w:p>
    <w:p w14:paraId="520463BD" w14:textId="38812B6A" w:rsidR="00547EBF" w:rsidRDefault="00110C47" w:rsidP="008901F0">
      <w:r>
        <w:t xml:space="preserve">1. Explain the function of five basic punctuation </w:t>
      </w:r>
      <w:proofErr w:type="gramStart"/>
      <w:r>
        <w:t xml:space="preserve">marks </w:t>
      </w:r>
      <w:r w:rsidR="60042F01">
        <w:t xml:space="preserve"> -</w:t>
      </w:r>
      <w:proofErr w:type="gramEnd"/>
      <w:r w:rsidR="60042F01">
        <w:t xml:space="preserve"> </w:t>
      </w:r>
      <w:r>
        <w:t xml:space="preserve">periods, commas, semicolons, colons, and apostrophes. </w:t>
      </w:r>
      <w:r w:rsidR="647211A6">
        <w:t>(</w:t>
      </w:r>
      <w:r>
        <w:t>CLO</w:t>
      </w:r>
      <w:r w:rsidR="05EB1BEB">
        <w:t>1</w:t>
      </w:r>
      <w:r w:rsidR="691B0A90">
        <w:t>)</w:t>
      </w:r>
    </w:p>
    <w:p w14:paraId="3D1F7BB3" w14:textId="27AD743D" w:rsidR="00547EBF" w:rsidRDefault="00110C47" w:rsidP="008901F0">
      <w:r>
        <w:t>2. Insert the five basic punctuation marks into unpunctuated sentences. (CLO</w:t>
      </w:r>
      <w:r w:rsidR="17FA076C">
        <w:t>1</w:t>
      </w:r>
      <w:r>
        <w:t>)</w:t>
      </w:r>
    </w:p>
    <w:p w14:paraId="5ABAAE18" w14:textId="23170126" w:rsidR="008901F0" w:rsidRDefault="00110C47" w:rsidP="008901F0">
      <w:r>
        <w:t>3. Write an essay using the five basic punctuation marks correctly. (CLO</w:t>
      </w:r>
      <w:r w:rsidR="297FD5BB">
        <w:t>1</w:t>
      </w:r>
      <w:r>
        <w:t xml:space="preserve">) </w:t>
      </w:r>
    </w:p>
    <w:p w14:paraId="5CC8A3C4" w14:textId="183F8B05" w:rsidR="00547EBF" w:rsidRDefault="00547EBF" w:rsidP="008901F0"/>
    <w:p w14:paraId="58C4F91C" w14:textId="2FC4C31A" w:rsidR="00547EBF" w:rsidRPr="004C73A3" w:rsidRDefault="00547EBF" w:rsidP="00292C31">
      <w:pPr>
        <w:pStyle w:val="Heading3"/>
        <w:rPr>
          <w:b/>
        </w:rPr>
      </w:pPr>
      <w:r w:rsidRPr="004C73A3">
        <w:rPr>
          <w:b/>
        </w:rPr>
        <w:t>Stage 2: Determine Acceptable Level of Evidence</w:t>
      </w:r>
    </w:p>
    <w:p w14:paraId="2AD96FC9" w14:textId="5C350AFD" w:rsidR="00B921D2" w:rsidRPr="005958D5" w:rsidRDefault="00B921D2" w:rsidP="00B921D2">
      <w:r>
        <w:t>Stage two of the backward design framework (McTighe and Wiggins) is to determine what summative assessments what determine acceptable level of evidence that the learning objectives have been met. The column in this template that associate to stage two is: evaluative/summative/educative assessments and rubrics and is described next.</w:t>
      </w:r>
    </w:p>
    <w:p w14:paraId="2A7D7AB6" w14:textId="77777777" w:rsidR="00B921D2" w:rsidRPr="00B921D2" w:rsidRDefault="00B921D2" w:rsidP="00B921D2"/>
    <w:p w14:paraId="46829468" w14:textId="5408705D" w:rsidR="008901F0" w:rsidRPr="00292C31" w:rsidRDefault="00547EBF" w:rsidP="00292C31">
      <w:pPr>
        <w:pStyle w:val="Heading4"/>
      </w:pPr>
      <w:r w:rsidRPr="00292C31">
        <w:t>Evaluative/Summative/Educative Assessment and Rubrics</w:t>
      </w:r>
    </w:p>
    <w:p w14:paraId="63F348F0" w14:textId="77777777" w:rsidR="009A3EF7" w:rsidRDefault="005F53DF" w:rsidP="005F53DF">
      <w:r>
        <w:t>In this column</w:t>
      </w:r>
      <w:r w:rsidR="004346B6">
        <w:t xml:space="preserve">, enter the evaluative/summative/educative assessments(s) that will be used to evaluate the level to which the learner has achieved the intended learning objectives, identifying which module learning objective(s) it aligns with or maps to. For more information on what summative assessments are and a list of examples, visit the </w:t>
      </w:r>
      <w:hyperlink r:id="rId14" w:history="1">
        <w:r w:rsidR="004346B6" w:rsidRPr="004346B6">
          <w:rPr>
            <w:rStyle w:val="Hyperlink"/>
          </w:rPr>
          <w:t>FDIC Developing Assessments Webpage</w:t>
        </w:r>
      </w:hyperlink>
      <w:r w:rsidR="004346B6">
        <w:t xml:space="preserve"> or the </w:t>
      </w:r>
      <w:hyperlink r:id="rId15" w:history="1">
        <w:r w:rsidR="004346B6" w:rsidRPr="004346B6">
          <w:rPr>
            <w:rStyle w:val="Hyperlink"/>
          </w:rPr>
          <w:t>NIU Center for Innovative Teaching and Learning Formative and Summative Assessment Webpage</w:t>
        </w:r>
      </w:hyperlink>
      <w:r w:rsidR="004346B6">
        <w:t>.</w:t>
      </w:r>
    </w:p>
    <w:p w14:paraId="3674ECE7" w14:textId="1EBF4E87" w:rsidR="009A3EF7" w:rsidRDefault="00637A69" w:rsidP="005F53DF">
      <w:r>
        <w:t>E</w:t>
      </w:r>
      <w:r w:rsidR="004346B6">
        <w:t>xample:</w:t>
      </w:r>
    </w:p>
    <w:p w14:paraId="6DB1C49A" w14:textId="568DF09E" w:rsidR="009A3EF7" w:rsidRDefault="004346B6" w:rsidP="005F53DF">
      <w:r>
        <w:t>Punctuation Essay (MLO</w:t>
      </w:r>
      <w:r w:rsidR="7F45FFCF">
        <w:t>3</w:t>
      </w:r>
      <w:r>
        <w:t>)</w:t>
      </w:r>
    </w:p>
    <w:p w14:paraId="62CB9379" w14:textId="573A2BDE" w:rsidR="005F53DF" w:rsidRPr="005F53DF" w:rsidRDefault="004346B6" w:rsidP="005F53DF">
      <w:r>
        <w:t>Punctuation Essay Rubric</w:t>
      </w:r>
    </w:p>
    <w:p w14:paraId="5F524EB0" w14:textId="4976E18E" w:rsidR="008901F0" w:rsidRDefault="008901F0" w:rsidP="008901F0"/>
    <w:p w14:paraId="70B7F234" w14:textId="46518A92" w:rsidR="00547EBF" w:rsidRPr="004C73A3" w:rsidRDefault="00547EBF" w:rsidP="00292C31">
      <w:pPr>
        <w:pStyle w:val="Heading3"/>
        <w:rPr>
          <w:b/>
        </w:rPr>
      </w:pPr>
      <w:r w:rsidRPr="004C73A3">
        <w:rPr>
          <w:b/>
        </w:rPr>
        <w:t>Stage 3: Design the Learning Experience (Build the Content)</w:t>
      </w:r>
    </w:p>
    <w:p w14:paraId="7E519348" w14:textId="79F36D77" w:rsidR="002C5270" w:rsidRPr="005958D5" w:rsidRDefault="002C5270" w:rsidP="002C5270">
      <w:r>
        <w:t xml:space="preserve">Stage three of the backward design framework </w:t>
      </w:r>
      <w:r w:rsidR="00B921D2">
        <w:t>(</w:t>
      </w:r>
      <w:r>
        <w:t>McTighe and Wiggins</w:t>
      </w:r>
      <w:r w:rsidR="00B921D2">
        <w:t>)</w:t>
      </w:r>
      <w:r>
        <w:t xml:space="preserve"> is to build course content. This stage is about the identification and/or design of course content (instructional materials and learning activities) that will support successful completion of the module learning objectives. The columns in this template that associate to stage </w:t>
      </w:r>
      <w:r w:rsidR="00B921D2">
        <w:t>three</w:t>
      </w:r>
      <w:r>
        <w:t xml:space="preserve"> are:</w:t>
      </w:r>
      <w:r w:rsidR="00046592">
        <w:t xml:space="preserve"> teaching/learning/principle/strategy, learner interaction and engagement activities diagnostic and/or formative assessments, instructional materials, tools, and</w:t>
      </w:r>
      <w:r>
        <w:t xml:space="preserve"> </w:t>
      </w:r>
      <w:r w:rsidR="00046592">
        <w:t xml:space="preserve">digital accessibility compliance met. </w:t>
      </w:r>
      <w:r>
        <w:t xml:space="preserve">Each of these </w:t>
      </w:r>
      <w:r w:rsidR="00046592">
        <w:t>five</w:t>
      </w:r>
      <w:r>
        <w:t xml:space="preserve"> columns are described next.</w:t>
      </w:r>
    </w:p>
    <w:p w14:paraId="413DD802" w14:textId="7C949DD0" w:rsidR="00547EBF" w:rsidRDefault="00547EBF" w:rsidP="00547EBF"/>
    <w:p w14:paraId="6C7733A3" w14:textId="48475525" w:rsidR="00547EBF" w:rsidRDefault="00547EBF" w:rsidP="00292C31">
      <w:pPr>
        <w:pStyle w:val="Heading4"/>
      </w:pPr>
      <w:r>
        <w:t>Teaching/Learning/Principle/Strategy</w:t>
      </w:r>
    </w:p>
    <w:p w14:paraId="739A4B5F" w14:textId="0BFF03E2" w:rsidR="009A3EF7" w:rsidRPr="009A3EF7" w:rsidRDefault="009A3EF7" w:rsidP="009A3EF7">
      <w:r>
        <w:t xml:space="preserve">In this column, enter the teaching/learning/principle/strategy used in your process of teaching to help create engaging and effective learning experiences for your learners. For information about teaching/learning/principles/strategies visit the </w:t>
      </w:r>
      <w:hyperlink r:id="rId16" w:history="1">
        <w:r w:rsidRPr="009A3EF7">
          <w:rPr>
            <w:rStyle w:val="Hyperlink"/>
          </w:rPr>
          <w:t>University of Michigan Teaching Strategies Website</w:t>
        </w:r>
      </w:hyperlink>
      <w:r>
        <w:t xml:space="preserve">, </w:t>
      </w:r>
      <w:hyperlink r:id="rId17" w:history="1">
        <w:r w:rsidRPr="009A3EF7">
          <w:rPr>
            <w:rStyle w:val="Hyperlink"/>
          </w:rPr>
          <w:t>Vanderbilt University Pedagogies and Strategies Webpage</w:t>
        </w:r>
      </w:hyperlink>
      <w:r>
        <w:t xml:space="preserve">, the </w:t>
      </w:r>
      <w:hyperlink r:id="rId18" w:history="1">
        <w:r w:rsidRPr="009A3EF7">
          <w:rPr>
            <w:rStyle w:val="Hyperlink"/>
          </w:rPr>
          <w:t>University of Texas at Austin Instructional Strategies Webpage</w:t>
        </w:r>
      </w:hyperlink>
      <w:r>
        <w:t xml:space="preserve">, or the </w:t>
      </w:r>
      <w:hyperlink r:id="rId19" w:history="1">
        <w:r w:rsidRPr="009A3EF7">
          <w:rPr>
            <w:rStyle w:val="Hyperlink"/>
          </w:rPr>
          <w:t>University of Central Florida Teaching Methods Overview Webpage</w:t>
        </w:r>
      </w:hyperlink>
      <w:r>
        <w:t>.</w:t>
      </w:r>
    </w:p>
    <w:p w14:paraId="4C28DFB3" w14:textId="4621A95E" w:rsidR="00547EBF" w:rsidRDefault="00637A69" w:rsidP="00547EBF">
      <w:r>
        <w:t>E</w:t>
      </w:r>
      <w:r w:rsidR="009A3EF7">
        <w:t>xample:</w:t>
      </w:r>
    </w:p>
    <w:p w14:paraId="376EE2ED" w14:textId="7E32257C" w:rsidR="009A3EF7" w:rsidRDefault="009A3EF7" w:rsidP="00547EBF">
      <w:r>
        <w:t>Prediction</w:t>
      </w:r>
    </w:p>
    <w:p w14:paraId="7F5F95C5" w14:textId="0D0A3E92" w:rsidR="009A3EF7" w:rsidRDefault="009A3EF7" w:rsidP="00547EBF">
      <w:r>
        <w:t>Guided Practice</w:t>
      </w:r>
    </w:p>
    <w:p w14:paraId="7000B4B9" w14:textId="78AAE55F" w:rsidR="009A3EF7" w:rsidRDefault="009A3EF7" w:rsidP="00547EBF">
      <w:r>
        <w:t>Independent Practice</w:t>
      </w:r>
    </w:p>
    <w:p w14:paraId="42D7DB5E" w14:textId="77777777" w:rsidR="009A3EF7" w:rsidRDefault="009A3EF7" w:rsidP="00547EBF">
      <w:pPr>
        <w:pStyle w:val="Heading3"/>
      </w:pPr>
    </w:p>
    <w:p w14:paraId="38800ACD" w14:textId="4F2E6B51" w:rsidR="00547EBF" w:rsidRDefault="00547EBF" w:rsidP="00292C31">
      <w:pPr>
        <w:pStyle w:val="Heading4"/>
      </w:pPr>
      <w:r>
        <w:t>Learner Interaction and Engagement Activities, Diagnostic and/or Formative Assessments</w:t>
      </w:r>
    </w:p>
    <w:p w14:paraId="6C4A3305" w14:textId="604EFC52" w:rsidR="00547EBF" w:rsidRDefault="009A3EF7" w:rsidP="00547EBF">
      <w:r>
        <w:t xml:space="preserve">In this column, enter the diagnostic and/or formative assessment(s) that will be used to provide feedback and information during the instructional process to help form learning. Identify which module learning objective(s) it aligns or maps to. For information on what diagnostic and formative assessments are and a list of examples, visit the </w:t>
      </w:r>
      <w:hyperlink r:id="rId20" w:history="1">
        <w:r w:rsidRPr="00D908BC">
          <w:rPr>
            <w:rStyle w:val="Hyperlink"/>
          </w:rPr>
          <w:t>EIU FDIC Developing Assessments Webpage</w:t>
        </w:r>
      </w:hyperlink>
      <w:r w:rsidR="00D908BC">
        <w:t xml:space="preserve"> or the </w:t>
      </w:r>
      <w:hyperlink r:id="rId21" w:history="1">
        <w:r w:rsidR="00D908BC" w:rsidRPr="00D908BC">
          <w:rPr>
            <w:rStyle w:val="Hyperlink"/>
          </w:rPr>
          <w:t>NIU Center for Innovative Teaching and Learning Formative Webpage</w:t>
        </w:r>
      </w:hyperlink>
      <w:r w:rsidR="00D908BC">
        <w:t>.</w:t>
      </w:r>
    </w:p>
    <w:p w14:paraId="5132BC37" w14:textId="3A29739E" w:rsidR="00D908BC" w:rsidRDefault="00637A69" w:rsidP="00547EBF">
      <w:r>
        <w:t>E</w:t>
      </w:r>
      <w:r w:rsidR="00D908BC">
        <w:t>xample:</w:t>
      </w:r>
    </w:p>
    <w:p w14:paraId="5014F05C" w14:textId="32EC785D" w:rsidR="26D2E6CB" w:rsidRDefault="26D2E6CB" w:rsidP="40378086">
      <w:r>
        <w:t>Diagnostic Assessment</w:t>
      </w:r>
    </w:p>
    <w:p w14:paraId="1026FC5E" w14:textId="448971D2" w:rsidR="26D2E6CB" w:rsidRDefault="26D2E6CB" w:rsidP="40378086">
      <w:pPr>
        <w:pStyle w:val="ListParagraph"/>
        <w:numPr>
          <w:ilvl w:val="0"/>
          <w:numId w:val="2"/>
        </w:numPr>
      </w:pPr>
      <w:r>
        <w:t>Punctuation correction exercise (used as a prediction strategy, no feedback)</w:t>
      </w:r>
      <w:r w:rsidR="50D2E182">
        <w:t xml:space="preserve"> (MLO1,2,3)</w:t>
      </w:r>
    </w:p>
    <w:p w14:paraId="61A416F9" w14:textId="7F460911" w:rsidR="40378086" w:rsidRDefault="40378086" w:rsidP="40378086"/>
    <w:p w14:paraId="76062B26" w14:textId="4C6FF004" w:rsidR="0FA0E2D4" w:rsidRDefault="0FA0E2D4" w:rsidP="40378086">
      <w:r>
        <w:t xml:space="preserve">Initial </w:t>
      </w:r>
      <w:r w:rsidR="34B0BDD3">
        <w:t>Reflection and Metacognition:</w:t>
      </w:r>
    </w:p>
    <w:p w14:paraId="7E8B77E0" w14:textId="7CA9BEA4" w:rsidR="34B0BDD3" w:rsidRDefault="34B0BDD3" w:rsidP="40378086">
      <w:pPr>
        <w:pStyle w:val="ListParagraph"/>
        <w:numPr>
          <w:ilvl w:val="0"/>
          <w:numId w:val="4"/>
        </w:numPr>
      </w:pPr>
      <w:r>
        <w:t>Discussion</w:t>
      </w:r>
    </w:p>
    <w:p w14:paraId="2A8C5BD7" w14:textId="0B69298A" w:rsidR="40378086" w:rsidRDefault="34B0BDD3" w:rsidP="40378086">
      <w:pPr>
        <w:pStyle w:val="ListParagraph"/>
        <w:numPr>
          <w:ilvl w:val="1"/>
          <w:numId w:val="4"/>
        </w:numPr>
      </w:pPr>
      <w:r>
        <w:t>Learners share their biggest punctuation challenges and any strategies they use to overcome them</w:t>
      </w:r>
      <w:r w:rsidR="277FA5BB">
        <w:t xml:space="preserve"> (MLO1,2,3)</w:t>
      </w:r>
    </w:p>
    <w:p w14:paraId="5C6B4A0E" w14:textId="51337443" w:rsidR="00074AFD" w:rsidRDefault="00074AFD" w:rsidP="40378086">
      <w:pPr>
        <w:pStyle w:val="ListParagraph"/>
        <w:numPr>
          <w:ilvl w:val="1"/>
          <w:numId w:val="4"/>
        </w:numPr>
      </w:pPr>
      <w:r>
        <w:t>Discussion rubric</w:t>
      </w:r>
    </w:p>
    <w:p w14:paraId="55A16384" w14:textId="661F9081" w:rsidR="2372A92F" w:rsidRDefault="2372A92F" w:rsidP="40378086">
      <w:r>
        <w:t>Activities:</w:t>
      </w:r>
    </w:p>
    <w:p w14:paraId="2A3373D8" w14:textId="7002C66D" w:rsidR="74DF2CC0" w:rsidRDefault="74DF2CC0" w:rsidP="40378086">
      <w:pPr>
        <w:pStyle w:val="ListParagraph"/>
        <w:numPr>
          <w:ilvl w:val="0"/>
          <w:numId w:val="3"/>
        </w:numPr>
      </w:pPr>
      <w:r>
        <w:t>Online punctuation game</w:t>
      </w:r>
      <w:r w:rsidR="12B608E7">
        <w:t xml:space="preserve"> (automated feedback)</w:t>
      </w:r>
      <w:r w:rsidR="3F0D84EE">
        <w:t xml:space="preserve"> (MLO1,2,3)</w:t>
      </w:r>
    </w:p>
    <w:p w14:paraId="4DAFF1CD" w14:textId="75E66BF3" w:rsidR="7FBFDB4E" w:rsidRDefault="7FBFDB4E" w:rsidP="40378086">
      <w:pPr>
        <w:pStyle w:val="ListParagraph"/>
        <w:numPr>
          <w:ilvl w:val="0"/>
          <w:numId w:val="3"/>
        </w:numPr>
      </w:pPr>
      <w:r>
        <w:t>Punctuation correction exercise</w:t>
      </w:r>
      <w:r w:rsidR="340ABD13">
        <w:t xml:space="preserve"> (</w:t>
      </w:r>
      <w:r>
        <w:t>instructor feedback</w:t>
      </w:r>
      <w:r w:rsidR="17D8A3EB">
        <w:t>)</w:t>
      </w:r>
      <w:r w:rsidR="1DEAD81F">
        <w:t xml:space="preserve"> (MLO1,2,3)</w:t>
      </w:r>
    </w:p>
    <w:p w14:paraId="603BCDF6" w14:textId="12CF219F" w:rsidR="17D8A3EB" w:rsidRDefault="17D8A3EB" w:rsidP="40378086">
      <w:pPr>
        <w:pStyle w:val="ListParagraph"/>
        <w:numPr>
          <w:ilvl w:val="0"/>
          <w:numId w:val="3"/>
        </w:numPr>
      </w:pPr>
      <w:r>
        <w:t>Collaborative punctuation correction exercise (peer feedback)</w:t>
      </w:r>
      <w:r w:rsidR="7405BBEC">
        <w:t xml:space="preserve"> (MLO1,2,3)</w:t>
      </w:r>
    </w:p>
    <w:p w14:paraId="4C2084C2" w14:textId="53528976" w:rsidR="40378086" w:rsidRDefault="40378086" w:rsidP="40378086"/>
    <w:p w14:paraId="0240CFF1" w14:textId="435EEF44" w:rsidR="09BA603A" w:rsidRDefault="09BA603A" w:rsidP="40378086">
      <w:r>
        <w:t>Formative Assessment</w:t>
      </w:r>
      <w:r w:rsidR="0CE63568">
        <w:t>s</w:t>
      </w:r>
      <w:r>
        <w:t>:</w:t>
      </w:r>
    </w:p>
    <w:p w14:paraId="344B0EE9" w14:textId="6E80A3B3" w:rsidR="0741C264" w:rsidRDefault="0741C264" w:rsidP="40378086">
      <w:pPr>
        <w:pStyle w:val="ListParagraph"/>
        <w:numPr>
          <w:ilvl w:val="0"/>
          <w:numId w:val="1"/>
        </w:numPr>
      </w:pPr>
      <w:r>
        <w:t>Quiz Identifying functions of punctuation marks (MLO1)</w:t>
      </w:r>
    </w:p>
    <w:p w14:paraId="1B3C71EA" w14:textId="6F153D69" w:rsidR="0741C264" w:rsidRDefault="0741C264" w:rsidP="40378086">
      <w:pPr>
        <w:pStyle w:val="ListParagraph"/>
        <w:numPr>
          <w:ilvl w:val="0"/>
          <w:numId w:val="1"/>
        </w:numPr>
      </w:pPr>
      <w:r>
        <w:t>Fill-in-the-blank exercise: Inserting correct punctuation in provided sentences (MLO2)</w:t>
      </w:r>
    </w:p>
    <w:p w14:paraId="36F3AC09" w14:textId="54C2A184" w:rsidR="0741C264" w:rsidRDefault="0741C264" w:rsidP="40378086">
      <w:pPr>
        <w:pStyle w:val="ListParagraph"/>
        <w:numPr>
          <w:ilvl w:val="0"/>
          <w:numId w:val="1"/>
        </w:numPr>
      </w:pPr>
      <w:r>
        <w:t>Short writing assignment: Compose a 150-word paragraph using all five punctuation marks (MLO3)</w:t>
      </w:r>
    </w:p>
    <w:p w14:paraId="213993C6" w14:textId="27E4FA30" w:rsidR="7093A499" w:rsidRDefault="7093A499" w:rsidP="1D7E80A8">
      <w:pPr>
        <w:pStyle w:val="ListParagraph"/>
        <w:numPr>
          <w:ilvl w:val="1"/>
          <w:numId w:val="1"/>
        </w:numPr>
      </w:pPr>
      <w:r>
        <w:t>Short writing assignment rubric</w:t>
      </w:r>
    </w:p>
    <w:p w14:paraId="132FF797" w14:textId="102F921F" w:rsidR="1D7E80A8" w:rsidRDefault="1D7E80A8" w:rsidP="1D7E80A8"/>
    <w:p w14:paraId="46568DAB" w14:textId="5F156E8F" w:rsidR="6A181F56" w:rsidRDefault="6A181F56" w:rsidP="40378086">
      <w:r>
        <w:t>Follow-up Reflection and Metacognition:</w:t>
      </w:r>
    </w:p>
    <w:p w14:paraId="0480D995" w14:textId="71E70844" w:rsidR="6DCB2C8B" w:rsidRDefault="6DCB2C8B" w:rsidP="1D7E80A8">
      <w:pPr>
        <w:pStyle w:val="ListParagraph"/>
        <w:numPr>
          <w:ilvl w:val="0"/>
          <w:numId w:val="4"/>
        </w:numPr>
      </w:pPr>
      <w:r>
        <w:lastRenderedPageBreak/>
        <w:t>Discussion</w:t>
      </w:r>
    </w:p>
    <w:p w14:paraId="419D2BA4" w14:textId="120E66EE" w:rsidR="6DCB2C8B" w:rsidRDefault="6DCB2C8B" w:rsidP="1D7E80A8">
      <w:pPr>
        <w:pStyle w:val="ListParagraph"/>
        <w:numPr>
          <w:ilvl w:val="1"/>
          <w:numId w:val="4"/>
        </w:numPr>
      </w:pPr>
      <w:r>
        <w:t>Learners share how their punctuation knowledge has changed since the start of the module. What knowledge have they gained. What new resources</w:t>
      </w:r>
      <w:r w:rsidR="761F46C5">
        <w:t xml:space="preserve"> did they find enlightening?</w:t>
      </w:r>
      <w:r w:rsidR="360DC568">
        <w:t xml:space="preserve"> (MLO 1,2,3)</w:t>
      </w:r>
    </w:p>
    <w:p w14:paraId="04C673E2" w14:textId="6FDF2DAB" w:rsidR="40378086" w:rsidRDefault="6DCB2C8B" w:rsidP="1D7E80A8">
      <w:pPr>
        <w:pStyle w:val="ListParagraph"/>
        <w:numPr>
          <w:ilvl w:val="1"/>
          <w:numId w:val="4"/>
        </w:numPr>
      </w:pPr>
      <w:r>
        <w:t>Discussion rubric</w:t>
      </w:r>
    </w:p>
    <w:p w14:paraId="620FC699" w14:textId="77777777" w:rsidR="00D908BC" w:rsidRDefault="00D908BC" w:rsidP="00547EBF">
      <w:pPr>
        <w:pStyle w:val="Heading3"/>
      </w:pPr>
    </w:p>
    <w:p w14:paraId="53B4C527" w14:textId="242CB45B" w:rsidR="00547EBF" w:rsidRDefault="00547EBF" w:rsidP="00292C31">
      <w:pPr>
        <w:pStyle w:val="Heading4"/>
      </w:pPr>
      <w:r>
        <w:t>Instructional Materials</w:t>
      </w:r>
    </w:p>
    <w:p w14:paraId="0FE2C0D0" w14:textId="2B3A39A4" w:rsidR="00547EBF" w:rsidRDefault="005958D5" w:rsidP="00547EBF">
      <w:r>
        <w:t>In this column, list</w:t>
      </w:r>
      <w:r w:rsidR="002C5270">
        <w:t xml:space="preserve"> the content or information (instructional materials) conveyed within each module and identify which module learning objective (MLO) each content item aligns with or maps to. Examples of instructional materials </w:t>
      </w:r>
      <w:proofErr w:type="gramStart"/>
      <w:r w:rsidR="002C5270">
        <w:t>include:</w:t>
      </w:r>
      <w:proofErr w:type="gramEnd"/>
      <w:r w:rsidR="002C5270">
        <w:t xml:space="preserve"> lectures, readings, multimedia components such as videos, podcasts, infographics, etc.</w:t>
      </w:r>
    </w:p>
    <w:p w14:paraId="73C212E7" w14:textId="62192F15" w:rsidR="002C5270" w:rsidRDefault="00637A69" w:rsidP="00547EBF">
      <w:r>
        <w:t>E</w:t>
      </w:r>
      <w:r w:rsidR="002C5270">
        <w:t>xample:</w:t>
      </w:r>
    </w:p>
    <w:p w14:paraId="3DF69E05" w14:textId="2F2081B6" w:rsidR="77F4E4A7" w:rsidRDefault="77F4E4A7" w:rsidP="1D7E80A8">
      <w:pPr>
        <w:pStyle w:val="ListParagraph"/>
        <w:numPr>
          <w:ilvl w:val="0"/>
          <w:numId w:val="5"/>
        </w:numPr>
      </w:pPr>
      <w:r>
        <w:t>Textbook Reading: Chapters 1, 2, 3 (MLO1,2,3)</w:t>
      </w:r>
    </w:p>
    <w:p w14:paraId="36B1B591" w14:textId="5C33AFB2" w:rsidR="77F4E4A7" w:rsidRDefault="77F4E4A7" w:rsidP="1D7E80A8">
      <w:pPr>
        <w:pStyle w:val="ListParagraph"/>
        <w:numPr>
          <w:ilvl w:val="0"/>
          <w:numId w:val="5"/>
        </w:numPr>
      </w:pPr>
      <w:r>
        <w:t>Video lecture: Introduction to the Five Basic Punctuation Marks (to compliment the textbook) (MLO1,2,3)</w:t>
      </w:r>
    </w:p>
    <w:p w14:paraId="3A4711DA" w14:textId="782F76AE" w:rsidR="77F4E4A7" w:rsidRDefault="77F4E4A7" w:rsidP="1D7E80A8">
      <w:pPr>
        <w:pStyle w:val="ListParagraph"/>
        <w:numPr>
          <w:ilvl w:val="0"/>
          <w:numId w:val="5"/>
        </w:numPr>
      </w:pPr>
      <w:r>
        <w:t>Infographic: Quick Guide to Punctuation Rules (summarizing key points from the textbook chapters) (MLO1,2,3)</w:t>
      </w:r>
    </w:p>
    <w:p w14:paraId="5EF5AD36" w14:textId="1A192EF8" w:rsidR="77F4E4A7" w:rsidRDefault="77F4E4A7" w:rsidP="1D7E80A8">
      <w:pPr>
        <w:pStyle w:val="ListParagraph"/>
        <w:numPr>
          <w:ilvl w:val="0"/>
          <w:numId w:val="5"/>
        </w:numPr>
      </w:pPr>
      <w:r>
        <w:t>Supplementary Materials:</w:t>
      </w:r>
    </w:p>
    <w:p w14:paraId="1C1309B4" w14:textId="5AEE1D12" w:rsidR="77F4E4A7" w:rsidRDefault="77F4E4A7" w:rsidP="1D7E80A8">
      <w:pPr>
        <w:pStyle w:val="ListParagraph"/>
        <w:numPr>
          <w:ilvl w:val="1"/>
          <w:numId w:val="5"/>
        </w:numPr>
      </w:pPr>
      <w:r>
        <w:t xml:space="preserve">Selected excerpts from </w:t>
      </w:r>
      <w:r w:rsidRPr="1D7E80A8">
        <w:rPr>
          <w:i/>
          <w:iCs/>
        </w:rPr>
        <w:t>The Elements of Style</w:t>
      </w:r>
      <w:r>
        <w:t xml:space="preserve"> by Strunk and White (for additional context and examples) (MLO1,2,3)</w:t>
      </w:r>
    </w:p>
    <w:p w14:paraId="639AECA0" w14:textId="1156FFB0" w:rsidR="77F4E4A7" w:rsidRDefault="77F4E4A7" w:rsidP="1D7E80A8">
      <w:pPr>
        <w:pStyle w:val="ListParagraph"/>
        <w:numPr>
          <w:ilvl w:val="1"/>
          <w:numId w:val="5"/>
        </w:numPr>
      </w:pPr>
      <w:r>
        <w:t>Online resources: Purdue OWL Punctuation Section (for further practice and explanation) (MLO1,2,3)</w:t>
      </w:r>
    </w:p>
    <w:p w14:paraId="1C0029F5" w14:textId="4FF8E995" w:rsidR="00D908BC" w:rsidRDefault="00D908BC" w:rsidP="1D9F146B"/>
    <w:p w14:paraId="212B4E6A" w14:textId="35E939B2" w:rsidR="00547EBF" w:rsidRDefault="00547EBF" w:rsidP="00292C31">
      <w:pPr>
        <w:pStyle w:val="Heading4"/>
      </w:pPr>
      <w:r>
        <w:t>Tools</w:t>
      </w:r>
    </w:p>
    <w:p w14:paraId="58CA4E82" w14:textId="49C57A74" w:rsidR="002C5270" w:rsidRDefault="00046592" w:rsidP="00046592">
      <w:r>
        <w:t>In this column, if applicable, list any instructional technology tools the learners will use that is associated with any course content. Identifying technology learners will interact with helps ensure multimodal forms of content delivery and interaction to help learners stay engaged.</w:t>
      </w:r>
    </w:p>
    <w:p w14:paraId="37F78A4F" w14:textId="08713E6C" w:rsidR="00046592" w:rsidRDefault="00637A69" w:rsidP="00046592">
      <w:r>
        <w:t>E</w:t>
      </w:r>
      <w:r w:rsidR="00046592">
        <w:t>xample:</w:t>
      </w:r>
    </w:p>
    <w:p w14:paraId="78B66671" w14:textId="33DD7011" w:rsidR="00046592" w:rsidRDefault="00046592" w:rsidP="00046592">
      <w:r>
        <w:t xml:space="preserve">D2L </w:t>
      </w:r>
      <w:proofErr w:type="spellStart"/>
      <w:r>
        <w:t>dropbox</w:t>
      </w:r>
      <w:proofErr w:type="spellEnd"/>
      <w:r>
        <w:t xml:space="preserve"> with Turnitin enabled.</w:t>
      </w:r>
    </w:p>
    <w:p w14:paraId="05C86923" w14:textId="77777777" w:rsidR="002C5270" w:rsidRDefault="002C5270" w:rsidP="00547EBF">
      <w:pPr>
        <w:pStyle w:val="Heading3"/>
      </w:pPr>
    </w:p>
    <w:p w14:paraId="7A594CA0" w14:textId="4172DC17" w:rsidR="00547EBF" w:rsidRDefault="00547EBF" w:rsidP="00292C31">
      <w:pPr>
        <w:pStyle w:val="Heading4"/>
      </w:pPr>
      <w:r>
        <w:t xml:space="preserve">Digital </w:t>
      </w:r>
      <w:r w:rsidR="00046592">
        <w:t>Accessibility Compliance Met</w:t>
      </w:r>
    </w:p>
    <w:p w14:paraId="0092A705" w14:textId="04D04AEB" w:rsidR="00072EC5" w:rsidRPr="00FB6712" w:rsidRDefault="00B62CFA">
      <w:r>
        <w:t xml:space="preserve">Title II of the American with Disabilities Act (ADA) requires all state and local public institutions to ensure their web and mobile content follows the Web Content Accessibility Guidelines (WCAG) 2.1 AA. This includes all documents, videos, audio, and other learning materials posted within D2L Brightspace, regardless of course modality. In this column, indicate yes or no to whether all digital course content in the module meets the WCAG 2.11 AA guidelines. Ensuring course related digital media meets these criteria during the course design process can save time and effort. For more information, visit the </w:t>
      </w:r>
      <w:hyperlink r:id="rId22">
        <w:r w:rsidRPr="31E3E96A">
          <w:rPr>
            <w:rStyle w:val="Hyperlink"/>
          </w:rPr>
          <w:t>FDIC Accessibility Resources for Digital Materials Webpage</w:t>
        </w:r>
      </w:hyperlink>
      <w:r>
        <w:t xml:space="preserve"> or the </w:t>
      </w:r>
      <w:hyperlink r:id="rId23">
        <w:r w:rsidRPr="31E3E96A">
          <w:rPr>
            <w:rStyle w:val="Hyperlink"/>
          </w:rPr>
          <w:t>FDIC Digital Accessibility Compliance Website</w:t>
        </w:r>
      </w:hyperlink>
      <w:r>
        <w:t>.</w:t>
      </w:r>
    </w:p>
    <w:p w14:paraId="6F4C37D6" w14:textId="0EAEE1E5" w:rsidR="31E3E96A" w:rsidRDefault="31E3E96A"/>
    <w:p w14:paraId="63B7008B" w14:textId="4CA31DD0" w:rsidR="6C38B609" w:rsidRDefault="6C38B609" w:rsidP="31E3E96A">
      <w:pPr>
        <w:pStyle w:val="Heading2"/>
        <w:rPr>
          <w:rFonts w:ascii="Calibri Light" w:eastAsia="Calibri Light" w:hAnsi="Calibri Light" w:cs="Calibri Light"/>
        </w:rPr>
      </w:pPr>
      <w:r w:rsidRPr="31E3E96A">
        <w:rPr>
          <w:rFonts w:ascii="Calibri Light" w:eastAsia="Calibri Light" w:hAnsi="Calibri Light" w:cs="Calibri Light"/>
        </w:rPr>
        <w:t>Reference</w:t>
      </w:r>
    </w:p>
    <w:p w14:paraId="7A0379AB" w14:textId="1FE5EEFF" w:rsidR="6C38B609" w:rsidRDefault="6C38B609" w:rsidP="31E3E96A">
      <w:pPr>
        <w:rPr>
          <w:rFonts w:ascii="Calibri" w:eastAsia="Calibri" w:hAnsi="Calibri" w:cs="Calibri"/>
          <w:color w:val="000000" w:themeColor="text1"/>
        </w:rPr>
      </w:pPr>
      <w:r w:rsidRPr="31E3E96A">
        <w:rPr>
          <w:rFonts w:ascii="Calibri" w:eastAsia="Calibri" w:hAnsi="Calibri" w:cs="Calibri"/>
          <w:color w:val="000000" w:themeColor="text1"/>
        </w:rPr>
        <w:t xml:space="preserve">Wiggins, Grant P, and Jay McTighe. </w:t>
      </w:r>
      <w:r w:rsidRPr="31E3E96A">
        <w:rPr>
          <w:rFonts w:ascii="Calibri" w:eastAsia="Calibri" w:hAnsi="Calibri" w:cs="Calibri"/>
          <w:i/>
          <w:iCs/>
          <w:color w:val="000000" w:themeColor="text1"/>
        </w:rPr>
        <w:t>Understanding by Design</w:t>
      </w:r>
      <w:r w:rsidRPr="31E3E96A">
        <w:rPr>
          <w:rFonts w:ascii="Calibri" w:eastAsia="Calibri" w:hAnsi="Calibri" w:cs="Calibri"/>
          <w:color w:val="000000" w:themeColor="text1"/>
        </w:rPr>
        <w:t>. Expanded 2nd ed. Alexandria, VA: Association for Supervision and Curriculum Development, 2005. Print.</w:t>
      </w:r>
    </w:p>
    <w:p w14:paraId="3A91E274" w14:textId="4146E2BE" w:rsidR="31E3E96A" w:rsidRDefault="31E3E96A"/>
    <w:sectPr w:rsidR="31E3E96A" w:rsidSect="00371C94">
      <w:headerReference w:type="default" r:id="rId24"/>
      <w:footerReference w:type="even" r:id="rId25"/>
      <w:footerReference w:type="default" r:id="rId26"/>
      <w:pgSz w:w="20160" w:h="12240" w:orient="landscape" w:code="5"/>
      <w:pgMar w:top="360" w:right="360" w:bottom="360" w:left="360" w:header="144" w:footer="144"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3E290" w14:textId="77777777" w:rsidR="00B255D0" w:rsidRDefault="00B255D0" w:rsidP="002710A0">
      <w:r>
        <w:separator/>
      </w:r>
    </w:p>
  </w:endnote>
  <w:endnote w:type="continuationSeparator" w:id="0">
    <w:p w14:paraId="746585C5" w14:textId="77777777" w:rsidR="00B255D0" w:rsidRDefault="00B255D0" w:rsidP="002710A0">
      <w:r>
        <w:continuationSeparator/>
      </w:r>
    </w:p>
  </w:endnote>
  <w:endnote w:type="continuationNotice" w:id="1">
    <w:p w14:paraId="598F08C4" w14:textId="77777777" w:rsidR="00B255D0" w:rsidRDefault="00B25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71246314"/>
      <w:docPartObj>
        <w:docPartGallery w:val="Page Numbers (Bottom of Page)"/>
        <w:docPartUnique/>
      </w:docPartObj>
    </w:sdtPr>
    <w:sdtContent>
      <w:p w14:paraId="5A1D4103" w14:textId="41CC1AED" w:rsidR="00F8570E" w:rsidRDefault="00F8570E" w:rsidP="00F857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90723C" w14:textId="77777777" w:rsidR="00F8570E" w:rsidRDefault="00F8570E" w:rsidP="00C568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30683" w14:textId="35DAD831" w:rsidR="1D9F146B" w:rsidRDefault="1D9F146B" w:rsidP="1D9F146B">
    <w:pPr>
      <w:pStyle w:val="Footer"/>
      <w:jc w:val="right"/>
    </w:pPr>
    <w:r>
      <w:fldChar w:fldCharType="begin"/>
    </w:r>
    <w:r>
      <w:instrText>PAGE</w:instrText>
    </w:r>
    <w:r>
      <w:fldChar w:fldCharType="separate"/>
    </w:r>
    <w:r w:rsidR="00617EE9">
      <w:rPr>
        <w:noProof/>
      </w:rPr>
      <w:t>1</w:t>
    </w:r>
    <w:r>
      <w:fldChar w:fldCharType="end"/>
    </w:r>
  </w:p>
  <w:p w14:paraId="75B0CDA9" w14:textId="7DB2A27C" w:rsidR="00F8570E" w:rsidRDefault="004C7542" w:rsidP="006D7AFB">
    <w:pPr>
      <w:pStyle w:val="Footer"/>
    </w:pPr>
    <w:r w:rsidRPr="004C7542">
      <w:t xml:space="preserve">Course Design Template and Guide © 2024 by Kim Ervin, Instructional Designer Eastern Illinois University is licensed under CC BY 4.0. To view a copy of this license, visit </w:t>
    </w:r>
    <w:hyperlink r:id="rId1" w:history="1">
      <w:r w:rsidRPr="004C7542">
        <w:rPr>
          <w:rStyle w:val="Hyperlink"/>
        </w:rPr>
        <w:t>https://creativecommons.org/licenses/by/4.0/</w:t>
      </w:r>
    </w:hyperlink>
  </w:p>
  <w:p w14:paraId="23889AE9" w14:textId="1867BE5C" w:rsidR="00617EE9" w:rsidRDefault="00000000" w:rsidP="1D9F146B">
    <w:pPr>
      <w:rPr>
        <w:rStyle w:val="PageNumber"/>
      </w:rPr>
    </w:pPr>
    <w:hyperlink r:id="rId2" w:tgtFrame="_blank" w:history="1">
      <w:r w:rsidR="00617EE9">
        <w:rPr>
          <w:rFonts w:ascii="Source Sans Pro" w:hAnsi="Source Sans Pro"/>
          <w:noProof/>
          <w:color w:val="D14500"/>
          <w:shd w:val="clear" w:color="auto" w:fill="FFFFFF"/>
        </w:rPr>
        <mc:AlternateContent>
          <mc:Choice Requires="wps">
            <w:drawing>
              <wp:inline distT="0" distB="0" distL="0" distR="0" wp14:anchorId="4F90FD51" wp14:editId="2C69722B">
                <wp:extent cx="190500" cy="190500"/>
                <wp:effectExtent l="0" t="0" r="0" b="0"/>
                <wp:docPr id="1" name="Rectangle 1" descr="https://chooser-beta.creativecommons.org/img/cc-by.21b728bb.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v:rect id="Rectangle 1" style="width:15pt;height:15pt;visibility:visible;mso-wrap-style:square;mso-left-percent:-10001;mso-top-percent:-10001;mso-position-horizontal:absolute;mso-position-horizontal-relative:char;mso-position-vertical:absolute;mso-position-vertical-relative:line;mso-left-percent:-10001;mso-top-percent:-10001;v-text-anchor:top" alt="https://chooser-beta.creativecommons.org/img/cc-by.21b728bb.svg" o:spid="_x0000_s1026" filled="f" stroked="f" w14:anchorId="7CDFA8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">
                <o:lock v:ext="edit" aspectratio="t"/>
                <w10:anchorlock/>
              </v:rect>
            </w:pict>
          </mc:Fallback>
        </mc:AlternateConten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AC0BE" w14:textId="77777777" w:rsidR="00B255D0" w:rsidRDefault="00B255D0" w:rsidP="002710A0">
      <w:r>
        <w:separator/>
      </w:r>
    </w:p>
  </w:footnote>
  <w:footnote w:type="continuationSeparator" w:id="0">
    <w:p w14:paraId="42F038B8" w14:textId="77777777" w:rsidR="00B255D0" w:rsidRDefault="00B255D0" w:rsidP="002710A0">
      <w:r>
        <w:continuationSeparator/>
      </w:r>
    </w:p>
  </w:footnote>
  <w:footnote w:type="continuationNotice" w:id="1">
    <w:p w14:paraId="2B02C607" w14:textId="77777777" w:rsidR="00B255D0" w:rsidRDefault="00B255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A4FA1" w14:textId="2BDB22D3" w:rsidR="00F8570E" w:rsidRDefault="00F8570E" w:rsidP="0099316B">
    <w:pPr>
      <w:pStyle w:val="Header"/>
    </w:pPr>
    <w:r>
      <w:ptab w:relativeTo="margin" w:alignment="right" w:leader="none"/>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745E5"/>
    <w:multiLevelType w:val="hybridMultilevel"/>
    <w:tmpl w:val="2CB0B7BC"/>
    <w:lvl w:ilvl="0" w:tplc="190AF848">
      <w:start w:val="1"/>
      <w:numFmt w:val="bullet"/>
      <w:lvlText w:val=""/>
      <w:lvlJc w:val="left"/>
      <w:pPr>
        <w:ind w:left="720" w:hanging="360"/>
      </w:pPr>
      <w:rPr>
        <w:rFonts w:ascii="Symbol" w:hAnsi="Symbol" w:hint="default"/>
      </w:rPr>
    </w:lvl>
    <w:lvl w:ilvl="1" w:tplc="7576AFE0">
      <w:start w:val="1"/>
      <w:numFmt w:val="bullet"/>
      <w:lvlText w:val="o"/>
      <w:lvlJc w:val="left"/>
      <w:pPr>
        <w:ind w:left="1440" w:hanging="360"/>
      </w:pPr>
      <w:rPr>
        <w:rFonts w:ascii="Courier New" w:hAnsi="Courier New" w:hint="default"/>
      </w:rPr>
    </w:lvl>
    <w:lvl w:ilvl="2" w:tplc="C9D6CEA4">
      <w:start w:val="1"/>
      <w:numFmt w:val="bullet"/>
      <w:lvlText w:val=""/>
      <w:lvlJc w:val="left"/>
      <w:pPr>
        <w:ind w:left="2160" w:hanging="360"/>
      </w:pPr>
      <w:rPr>
        <w:rFonts w:ascii="Wingdings" w:hAnsi="Wingdings" w:hint="default"/>
      </w:rPr>
    </w:lvl>
    <w:lvl w:ilvl="3" w:tplc="11461032">
      <w:start w:val="1"/>
      <w:numFmt w:val="bullet"/>
      <w:lvlText w:val=""/>
      <w:lvlJc w:val="left"/>
      <w:pPr>
        <w:ind w:left="2880" w:hanging="360"/>
      </w:pPr>
      <w:rPr>
        <w:rFonts w:ascii="Symbol" w:hAnsi="Symbol" w:hint="default"/>
      </w:rPr>
    </w:lvl>
    <w:lvl w:ilvl="4" w:tplc="A64C5E9A">
      <w:start w:val="1"/>
      <w:numFmt w:val="bullet"/>
      <w:lvlText w:val="o"/>
      <w:lvlJc w:val="left"/>
      <w:pPr>
        <w:ind w:left="3600" w:hanging="360"/>
      </w:pPr>
      <w:rPr>
        <w:rFonts w:ascii="Courier New" w:hAnsi="Courier New" w:hint="default"/>
      </w:rPr>
    </w:lvl>
    <w:lvl w:ilvl="5" w:tplc="C68EC948">
      <w:start w:val="1"/>
      <w:numFmt w:val="bullet"/>
      <w:lvlText w:val=""/>
      <w:lvlJc w:val="left"/>
      <w:pPr>
        <w:ind w:left="4320" w:hanging="360"/>
      </w:pPr>
      <w:rPr>
        <w:rFonts w:ascii="Wingdings" w:hAnsi="Wingdings" w:hint="default"/>
      </w:rPr>
    </w:lvl>
    <w:lvl w:ilvl="6" w:tplc="4D1480B4">
      <w:start w:val="1"/>
      <w:numFmt w:val="bullet"/>
      <w:lvlText w:val=""/>
      <w:lvlJc w:val="left"/>
      <w:pPr>
        <w:ind w:left="5040" w:hanging="360"/>
      </w:pPr>
      <w:rPr>
        <w:rFonts w:ascii="Symbol" w:hAnsi="Symbol" w:hint="default"/>
      </w:rPr>
    </w:lvl>
    <w:lvl w:ilvl="7" w:tplc="EDAEBE4E">
      <w:start w:val="1"/>
      <w:numFmt w:val="bullet"/>
      <w:lvlText w:val="o"/>
      <w:lvlJc w:val="left"/>
      <w:pPr>
        <w:ind w:left="5760" w:hanging="360"/>
      </w:pPr>
      <w:rPr>
        <w:rFonts w:ascii="Courier New" w:hAnsi="Courier New" w:hint="default"/>
      </w:rPr>
    </w:lvl>
    <w:lvl w:ilvl="8" w:tplc="5F2EBF56">
      <w:start w:val="1"/>
      <w:numFmt w:val="bullet"/>
      <w:lvlText w:val=""/>
      <w:lvlJc w:val="left"/>
      <w:pPr>
        <w:ind w:left="6480" w:hanging="360"/>
      </w:pPr>
      <w:rPr>
        <w:rFonts w:ascii="Wingdings" w:hAnsi="Wingdings" w:hint="default"/>
      </w:rPr>
    </w:lvl>
  </w:abstractNum>
  <w:abstractNum w:abstractNumId="1" w15:restartNumberingAfterBreak="0">
    <w:nsid w:val="04738774"/>
    <w:multiLevelType w:val="hybridMultilevel"/>
    <w:tmpl w:val="00F4DC0E"/>
    <w:lvl w:ilvl="0" w:tplc="B55E4E64">
      <w:start w:val="1"/>
      <w:numFmt w:val="decimal"/>
      <w:lvlText w:val="%1."/>
      <w:lvlJc w:val="left"/>
      <w:pPr>
        <w:ind w:left="720" w:hanging="360"/>
      </w:pPr>
    </w:lvl>
    <w:lvl w:ilvl="1" w:tplc="AD007DA8">
      <w:start w:val="1"/>
      <w:numFmt w:val="lowerLetter"/>
      <w:lvlText w:val="%2."/>
      <w:lvlJc w:val="left"/>
      <w:pPr>
        <w:ind w:left="1440" w:hanging="360"/>
      </w:pPr>
    </w:lvl>
    <w:lvl w:ilvl="2" w:tplc="34FCFFBC">
      <w:start w:val="1"/>
      <w:numFmt w:val="lowerRoman"/>
      <w:lvlText w:val="%3."/>
      <w:lvlJc w:val="right"/>
      <w:pPr>
        <w:ind w:left="2160" w:hanging="180"/>
      </w:pPr>
    </w:lvl>
    <w:lvl w:ilvl="3" w:tplc="830CD46E">
      <w:start w:val="1"/>
      <w:numFmt w:val="decimal"/>
      <w:lvlText w:val="%4."/>
      <w:lvlJc w:val="left"/>
      <w:pPr>
        <w:ind w:left="2880" w:hanging="360"/>
      </w:pPr>
    </w:lvl>
    <w:lvl w:ilvl="4" w:tplc="145C779A">
      <w:start w:val="1"/>
      <w:numFmt w:val="lowerLetter"/>
      <w:lvlText w:val="%5."/>
      <w:lvlJc w:val="left"/>
      <w:pPr>
        <w:ind w:left="3600" w:hanging="360"/>
      </w:pPr>
    </w:lvl>
    <w:lvl w:ilvl="5" w:tplc="E8FCBEAE">
      <w:start w:val="1"/>
      <w:numFmt w:val="lowerRoman"/>
      <w:lvlText w:val="%6."/>
      <w:lvlJc w:val="right"/>
      <w:pPr>
        <w:ind w:left="4320" w:hanging="180"/>
      </w:pPr>
    </w:lvl>
    <w:lvl w:ilvl="6" w:tplc="AEAC89F4">
      <w:start w:val="1"/>
      <w:numFmt w:val="decimal"/>
      <w:lvlText w:val="%7."/>
      <w:lvlJc w:val="left"/>
      <w:pPr>
        <w:ind w:left="5040" w:hanging="360"/>
      </w:pPr>
    </w:lvl>
    <w:lvl w:ilvl="7" w:tplc="E3DAC78A">
      <w:start w:val="1"/>
      <w:numFmt w:val="lowerLetter"/>
      <w:lvlText w:val="%8."/>
      <w:lvlJc w:val="left"/>
      <w:pPr>
        <w:ind w:left="5760" w:hanging="360"/>
      </w:pPr>
    </w:lvl>
    <w:lvl w:ilvl="8" w:tplc="827C3860">
      <w:start w:val="1"/>
      <w:numFmt w:val="lowerRoman"/>
      <w:lvlText w:val="%9."/>
      <w:lvlJc w:val="right"/>
      <w:pPr>
        <w:ind w:left="6480" w:hanging="180"/>
      </w:pPr>
    </w:lvl>
  </w:abstractNum>
  <w:abstractNum w:abstractNumId="2" w15:restartNumberingAfterBreak="0">
    <w:nsid w:val="073DF22B"/>
    <w:multiLevelType w:val="hybridMultilevel"/>
    <w:tmpl w:val="D7C2EB36"/>
    <w:lvl w:ilvl="0" w:tplc="2BB05B90">
      <w:start w:val="1"/>
      <w:numFmt w:val="bullet"/>
      <w:lvlText w:val=""/>
      <w:lvlJc w:val="left"/>
      <w:pPr>
        <w:ind w:left="720" w:hanging="360"/>
      </w:pPr>
      <w:rPr>
        <w:rFonts w:ascii="Wingdings" w:hAnsi="Wingdings" w:hint="default"/>
      </w:rPr>
    </w:lvl>
    <w:lvl w:ilvl="1" w:tplc="2F622298">
      <w:start w:val="1"/>
      <w:numFmt w:val="bullet"/>
      <w:lvlText w:val="o"/>
      <w:lvlJc w:val="left"/>
      <w:pPr>
        <w:ind w:left="1440" w:hanging="360"/>
      </w:pPr>
      <w:rPr>
        <w:rFonts w:ascii="Courier New" w:hAnsi="Courier New" w:hint="default"/>
      </w:rPr>
    </w:lvl>
    <w:lvl w:ilvl="2" w:tplc="66205BE4">
      <w:start w:val="1"/>
      <w:numFmt w:val="bullet"/>
      <w:lvlText w:val=""/>
      <w:lvlJc w:val="left"/>
      <w:pPr>
        <w:ind w:left="2160" w:hanging="360"/>
      </w:pPr>
      <w:rPr>
        <w:rFonts w:ascii="Wingdings" w:hAnsi="Wingdings" w:hint="default"/>
      </w:rPr>
    </w:lvl>
    <w:lvl w:ilvl="3" w:tplc="D0D86DC8">
      <w:start w:val="1"/>
      <w:numFmt w:val="bullet"/>
      <w:lvlText w:val=""/>
      <w:lvlJc w:val="left"/>
      <w:pPr>
        <w:ind w:left="2880" w:hanging="360"/>
      </w:pPr>
      <w:rPr>
        <w:rFonts w:ascii="Symbol" w:hAnsi="Symbol" w:hint="default"/>
      </w:rPr>
    </w:lvl>
    <w:lvl w:ilvl="4" w:tplc="0A6C458E">
      <w:start w:val="1"/>
      <w:numFmt w:val="bullet"/>
      <w:lvlText w:val="o"/>
      <w:lvlJc w:val="left"/>
      <w:pPr>
        <w:ind w:left="3600" w:hanging="360"/>
      </w:pPr>
      <w:rPr>
        <w:rFonts w:ascii="Courier New" w:hAnsi="Courier New" w:hint="default"/>
      </w:rPr>
    </w:lvl>
    <w:lvl w:ilvl="5" w:tplc="D5465D46">
      <w:start w:val="1"/>
      <w:numFmt w:val="bullet"/>
      <w:lvlText w:val=""/>
      <w:lvlJc w:val="left"/>
      <w:pPr>
        <w:ind w:left="4320" w:hanging="360"/>
      </w:pPr>
      <w:rPr>
        <w:rFonts w:ascii="Wingdings" w:hAnsi="Wingdings" w:hint="default"/>
      </w:rPr>
    </w:lvl>
    <w:lvl w:ilvl="6" w:tplc="C7FE11B6">
      <w:start w:val="1"/>
      <w:numFmt w:val="bullet"/>
      <w:lvlText w:val=""/>
      <w:lvlJc w:val="left"/>
      <w:pPr>
        <w:ind w:left="5040" w:hanging="360"/>
      </w:pPr>
      <w:rPr>
        <w:rFonts w:ascii="Symbol" w:hAnsi="Symbol" w:hint="default"/>
      </w:rPr>
    </w:lvl>
    <w:lvl w:ilvl="7" w:tplc="CCAA2358">
      <w:start w:val="1"/>
      <w:numFmt w:val="bullet"/>
      <w:lvlText w:val="o"/>
      <w:lvlJc w:val="left"/>
      <w:pPr>
        <w:ind w:left="5760" w:hanging="360"/>
      </w:pPr>
      <w:rPr>
        <w:rFonts w:ascii="Courier New" w:hAnsi="Courier New" w:hint="default"/>
      </w:rPr>
    </w:lvl>
    <w:lvl w:ilvl="8" w:tplc="512A278A">
      <w:start w:val="1"/>
      <w:numFmt w:val="bullet"/>
      <w:lvlText w:val=""/>
      <w:lvlJc w:val="left"/>
      <w:pPr>
        <w:ind w:left="6480" w:hanging="360"/>
      </w:pPr>
      <w:rPr>
        <w:rFonts w:ascii="Wingdings" w:hAnsi="Wingdings" w:hint="default"/>
      </w:rPr>
    </w:lvl>
  </w:abstractNum>
  <w:abstractNum w:abstractNumId="3" w15:restartNumberingAfterBreak="0">
    <w:nsid w:val="08A575AE"/>
    <w:multiLevelType w:val="hybridMultilevel"/>
    <w:tmpl w:val="6D722394"/>
    <w:lvl w:ilvl="0" w:tplc="3E7EDD54">
      <w:start w:val="1"/>
      <w:numFmt w:val="bullet"/>
      <w:lvlText w:val=""/>
      <w:lvlJc w:val="left"/>
      <w:pPr>
        <w:ind w:left="720" w:hanging="360"/>
      </w:pPr>
      <w:rPr>
        <w:rFonts w:ascii="Symbol" w:hAnsi="Symbol" w:hint="default"/>
      </w:rPr>
    </w:lvl>
    <w:lvl w:ilvl="1" w:tplc="8A5A4440">
      <w:start w:val="1"/>
      <w:numFmt w:val="bullet"/>
      <w:lvlText w:val="o"/>
      <w:lvlJc w:val="left"/>
      <w:pPr>
        <w:ind w:left="1440" w:hanging="360"/>
      </w:pPr>
      <w:rPr>
        <w:rFonts w:ascii="Courier New" w:hAnsi="Courier New" w:hint="default"/>
      </w:rPr>
    </w:lvl>
    <w:lvl w:ilvl="2" w:tplc="C7188C7C">
      <w:start w:val="1"/>
      <w:numFmt w:val="bullet"/>
      <w:lvlText w:val=""/>
      <w:lvlJc w:val="left"/>
      <w:pPr>
        <w:ind w:left="2160" w:hanging="360"/>
      </w:pPr>
      <w:rPr>
        <w:rFonts w:ascii="Wingdings" w:hAnsi="Wingdings" w:hint="default"/>
      </w:rPr>
    </w:lvl>
    <w:lvl w:ilvl="3" w:tplc="03121B64">
      <w:start w:val="1"/>
      <w:numFmt w:val="bullet"/>
      <w:lvlText w:val=""/>
      <w:lvlJc w:val="left"/>
      <w:pPr>
        <w:ind w:left="2880" w:hanging="360"/>
      </w:pPr>
      <w:rPr>
        <w:rFonts w:ascii="Symbol" w:hAnsi="Symbol" w:hint="default"/>
      </w:rPr>
    </w:lvl>
    <w:lvl w:ilvl="4" w:tplc="3F028B96">
      <w:start w:val="1"/>
      <w:numFmt w:val="bullet"/>
      <w:lvlText w:val="o"/>
      <w:lvlJc w:val="left"/>
      <w:pPr>
        <w:ind w:left="3600" w:hanging="360"/>
      </w:pPr>
      <w:rPr>
        <w:rFonts w:ascii="Courier New" w:hAnsi="Courier New" w:hint="default"/>
      </w:rPr>
    </w:lvl>
    <w:lvl w:ilvl="5" w:tplc="86EA3FF4">
      <w:start w:val="1"/>
      <w:numFmt w:val="bullet"/>
      <w:lvlText w:val=""/>
      <w:lvlJc w:val="left"/>
      <w:pPr>
        <w:ind w:left="4320" w:hanging="360"/>
      </w:pPr>
      <w:rPr>
        <w:rFonts w:ascii="Wingdings" w:hAnsi="Wingdings" w:hint="default"/>
      </w:rPr>
    </w:lvl>
    <w:lvl w:ilvl="6" w:tplc="F012A824">
      <w:start w:val="1"/>
      <w:numFmt w:val="bullet"/>
      <w:lvlText w:val=""/>
      <w:lvlJc w:val="left"/>
      <w:pPr>
        <w:ind w:left="5040" w:hanging="360"/>
      </w:pPr>
      <w:rPr>
        <w:rFonts w:ascii="Symbol" w:hAnsi="Symbol" w:hint="default"/>
      </w:rPr>
    </w:lvl>
    <w:lvl w:ilvl="7" w:tplc="EDF69D8E">
      <w:start w:val="1"/>
      <w:numFmt w:val="bullet"/>
      <w:lvlText w:val="o"/>
      <w:lvlJc w:val="left"/>
      <w:pPr>
        <w:ind w:left="5760" w:hanging="360"/>
      </w:pPr>
      <w:rPr>
        <w:rFonts w:ascii="Courier New" w:hAnsi="Courier New" w:hint="default"/>
      </w:rPr>
    </w:lvl>
    <w:lvl w:ilvl="8" w:tplc="ED9C2DA8">
      <w:start w:val="1"/>
      <w:numFmt w:val="bullet"/>
      <w:lvlText w:val=""/>
      <w:lvlJc w:val="left"/>
      <w:pPr>
        <w:ind w:left="6480" w:hanging="360"/>
      </w:pPr>
      <w:rPr>
        <w:rFonts w:ascii="Wingdings" w:hAnsi="Wingdings" w:hint="default"/>
      </w:rPr>
    </w:lvl>
  </w:abstractNum>
  <w:abstractNum w:abstractNumId="4" w15:restartNumberingAfterBreak="0">
    <w:nsid w:val="0BFD1684"/>
    <w:multiLevelType w:val="hybridMultilevel"/>
    <w:tmpl w:val="51688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36574"/>
    <w:multiLevelType w:val="hybridMultilevel"/>
    <w:tmpl w:val="8A3A4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42B77"/>
    <w:multiLevelType w:val="hybridMultilevel"/>
    <w:tmpl w:val="560ED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42F5C"/>
    <w:multiLevelType w:val="hybridMultilevel"/>
    <w:tmpl w:val="4D2A9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125A71"/>
    <w:multiLevelType w:val="hybridMultilevel"/>
    <w:tmpl w:val="FC1A23AA"/>
    <w:lvl w:ilvl="0" w:tplc="A98CEA58">
      <w:start w:val="1"/>
      <w:numFmt w:val="bullet"/>
      <w:lvlText w:val=""/>
      <w:lvlJc w:val="left"/>
      <w:pPr>
        <w:ind w:left="720" w:hanging="360"/>
      </w:pPr>
      <w:rPr>
        <w:rFonts w:ascii="Symbol" w:hAnsi="Symbol" w:hint="default"/>
      </w:rPr>
    </w:lvl>
    <w:lvl w:ilvl="1" w:tplc="E43C5242">
      <w:start w:val="1"/>
      <w:numFmt w:val="bullet"/>
      <w:lvlText w:val="o"/>
      <w:lvlJc w:val="left"/>
      <w:pPr>
        <w:ind w:left="1440" w:hanging="360"/>
      </w:pPr>
      <w:rPr>
        <w:rFonts w:ascii="Courier New" w:hAnsi="Courier New" w:hint="default"/>
      </w:rPr>
    </w:lvl>
    <w:lvl w:ilvl="2" w:tplc="065C32C8">
      <w:start w:val="1"/>
      <w:numFmt w:val="bullet"/>
      <w:lvlText w:val=""/>
      <w:lvlJc w:val="left"/>
      <w:pPr>
        <w:ind w:left="2160" w:hanging="360"/>
      </w:pPr>
      <w:rPr>
        <w:rFonts w:ascii="Wingdings" w:hAnsi="Wingdings" w:hint="default"/>
      </w:rPr>
    </w:lvl>
    <w:lvl w:ilvl="3" w:tplc="8506D876">
      <w:start w:val="1"/>
      <w:numFmt w:val="bullet"/>
      <w:lvlText w:val=""/>
      <w:lvlJc w:val="left"/>
      <w:pPr>
        <w:ind w:left="2880" w:hanging="360"/>
      </w:pPr>
      <w:rPr>
        <w:rFonts w:ascii="Symbol" w:hAnsi="Symbol" w:hint="default"/>
      </w:rPr>
    </w:lvl>
    <w:lvl w:ilvl="4" w:tplc="C0DC4902">
      <w:start w:val="1"/>
      <w:numFmt w:val="bullet"/>
      <w:lvlText w:val="o"/>
      <w:lvlJc w:val="left"/>
      <w:pPr>
        <w:ind w:left="3600" w:hanging="360"/>
      </w:pPr>
      <w:rPr>
        <w:rFonts w:ascii="Courier New" w:hAnsi="Courier New" w:hint="default"/>
      </w:rPr>
    </w:lvl>
    <w:lvl w:ilvl="5" w:tplc="23D4DBA6">
      <w:start w:val="1"/>
      <w:numFmt w:val="bullet"/>
      <w:lvlText w:val=""/>
      <w:lvlJc w:val="left"/>
      <w:pPr>
        <w:ind w:left="4320" w:hanging="360"/>
      </w:pPr>
      <w:rPr>
        <w:rFonts w:ascii="Wingdings" w:hAnsi="Wingdings" w:hint="default"/>
      </w:rPr>
    </w:lvl>
    <w:lvl w:ilvl="6" w:tplc="3248417A">
      <w:start w:val="1"/>
      <w:numFmt w:val="bullet"/>
      <w:lvlText w:val=""/>
      <w:lvlJc w:val="left"/>
      <w:pPr>
        <w:ind w:left="5040" w:hanging="360"/>
      </w:pPr>
      <w:rPr>
        <w:rFonts w:ascii="Symbol" w:hAnsi="Symbol" w:hint="default"/>
      </w:rPr>
    </w:lvl>
    <w:lvl w:ilvl="7" w:tplc="5A2CA9C0">
      <w:start w:val="1"/>
      <w:numFmt w:val="bullet"/>
      <w:lvlText w:val="o"/>
      <w:lvlJc w:val="left"/>
      <w:pPr>
        <w:ind w:left="5760" w:hanging="360"/>
      </w:pPr>
      <w:rPr>
        <w:rFonts w:ascii="Courier New" w:hAnsi="Courier New" w:hint="default"/>
      </w:rPr>
    </w:lvl>
    <w:lvl w:ilvl="8" w:tplc="B5B67484">
      <w:start w:val="1"/>
      <w:numFmt w:val="bullet"/>
      <w:lvlText w:val=""/>
      <w:lvlJc w:val="left"/>
      <w:pPr>
        <w:ind w:left="6480" w:hanging="360"/>
      </w:pPr>
      <w:rPr>
        <w:rFonts w:ascii="Wingdings" w:hAnsi="Wingdings" w:hint="default"/>
      </w:rPr>
    </w:lvl>
  </w:abstractNum>
  <w:abstractNum w:abstractNumId="9" w15:restartNumberingAfterBreak="0">
    <w:nsid w:val="33312E50"/>
    <w:multiLevelType w:val="hybridMultilevel"/>
    <w:tmpl w:val="F952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A5231F"/>
    <w:multiLevelType w:val="hybridMultilevel"/>
    <w:tmpl w:val="FCFC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237057"/>
    <w:multiLevelType w:val="hybridMultilevel"/>
    <w:tmpl w:val="0F3AA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74B7E"/>
    <w:multiLevelType w:val="hybridMultilevel"/>
    <w:tmpl w:val="C25C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66FDDA"/>
    <w:multiLevelType w:val="hybridMultilevel"/>
    <w:tmpl w:val="E3EC74C2"/>
    <w:lvl w:ilvl="0" w:tplc="CB621C78">
      <w:start w:val="1"/>
      <w:numFmt w:val="bullet"/>
      <w:lvlText w:val=""/>
      <w:lvlJc w:val="left"/>
      <w:pPr>
        <w:ind w:left="720" w:hanging="360"/>
      </w:pPr>
      <w:rPr>
        <w:rFonts w:ascii="Symbol" w:hAnsi="Symbol" w:hint="default"/>
      </w:rPr>
    </w:lvl>
    <w:lvl w:ilvl="1" w:tplc="A7C2452A">
      <w:start w:val="1"/>
      <w:numFmt w:val="bullet"/>
      <w:lvlText w:val="o"/>
      <w:lvlJc w:val="left"/>
      <w:pPr>
        <w:ind w:left="1440" w:hanging="360"/>
      </w:pPr>
      <w:rPr>
        <w:rFonts w:ascii="Courier New" w:hAnsi="Courier New" w:hint="default"/>
      </w:rPr>
    </w:lvl>
    <w:lvl w:ilvl="2" w:tplc="E61EB8B8">
      <w:start w:val="1"/>
      <w:numFmt w:val="bullet"/>
      <w:lvlText w:val=""/>
      <w:lvlJc w:val="left"/>
      <w:pPr>
        <w:ind w:left="2160" w:hanging="360"/>
      </w:pPr>
      <w:rPr>
        <w:rFonts w:ascii="Wingdings" w:hAnsi="Wingdings" w:hint="default"/>
      </w:rPr>
    </w:lvl>
    <w:lvl w:ilvl="3" w:tplc="F2F091C2">
      <w:start w:val="1"/>
      <w:numFmt w:val="bullet"/>
      <w:lvlText w:val=""/>
      <w:lvlJc w:val="left"/>
      <w:pPr>
        <w:ind w:left="2880" w:hanging="360"/>
      </w:pPr>
      <w:rPr>
        <w:rFonts w:ascii="Symbol" w:hAnsi="Symbol" w:hint="default"/>
      </w:rPr>
    </w:lvl>
    <w:lvl w:ilvl="4" w:tplc="6B7CEDEA">
      <w:start w:val="1"/>
      <w:numFmt w:val="bullet"/>
      <w:lvlText w:val="o"/>
      <w:lvlJc w:val="left"/>
      <w:pPr>
        <w:ind w:left="3600" w:hanging="360"/>
      </w:pPr>
      <w:rPr>
        <w:rFonts w:ascii="Courier New" w:hAnsi="Courier New" w:hint="default"/>
      </w:rPr>
    </w:lvl>
    <w:lvl w:ilvl="5" w:tplc="EF564AE4">
      <w:start w:val="1"/>
      <w:numFmt w:val="bullet"/>
      <w:lvlText w:val=""/>
      <w:lvlJc w:val="left"/>
      <w:pPr>
        <w:ind w:left="4320" w:hanging="360"/>
      </w:pPr>
      <w:rPr>
        <w:rFonts w:ascii="Wingdings" w:hAnsi="Wingdings" w:hint="default"/>
      </w:rPr>
    </w:lvl>
    <w:lvl w:ilvl="6" w:tplc="948EB72E">
      <w:start w:val="1"/>
      <w:numFmt w:val="bullet"/>
      <w:lvlText w:val=""/>
      <w:lvlJc w:val="left"/>
      <w:pPr>
        <w:ind w:left="5040" w:hanging="360"/>
      </w:pPr>
      <w:rPr>
        <w:rFonts w:ascii="Symbol" w:hAnsi="Symbol" w:hint="default"/>
      </w:rPr>
    </w:lvl>
    <w:lvl w:ilvl="7" w:tplc="E41CAE08">
      <w:start w:val="1"/>
      <w:numFmt w:val="bullet"/>
      <w:lvlText w:val="o"/>
      <w:lvlJc w:val="left"/>
      <w:pPr>
        <w:ind w:left="5760" w:hanging="360"/>
      </w:pPr>
      <w:rPr>
        <w:rFonts w:ascii="Courier New" w:hAnsi="Courier New" w:hint="default"/>
      </w:rPr>
    </w:lvl>
    <w:lvl w:ilvl="8" w:tplc="F598509E">
      <w:start w:val="1"/>
      <w:numFmt w:val="bullet"/>
      <w:lvlText w:val=""/>
      <w:lvlJc w:val="left"/>
      <w:pPr>
        <w:ind w:left="6480" w:hanging="360"/>
      </w:pPr>
      <w:rPr>
        <w:rFonts w:ascii="Wingdings" w:hAnsi="Wingdings" w:hint="default"/>
      </w:rPr>
    </w:lvl>
  </w:abstractNum>
  <w:abstractNum w:abstractNumId="14" w15:restartNumberingAfterBreak="0">
    <w:nsid w:val="3E65D71C"/>
    <w:multiLevelType w:val="hybridMultilevel"/>
    <w:tmpl w:val="02F24354"/>
    <w:lvl w:ilvl="0" w:tplc="7042F542">
      <w:start w:val="1"/>
      <w:numFmt w:val="decimal"/>
      <w:lvlText w:val="%1."/>
      <w:lvlJc w:val="left"/>
      <w:pPr>
        <w:ind w:left="720" w:hanging="360"/>
      </w:pPr>
    </w:lvl>
    <w:lvl w:ilvl="1" w:tplc="883030F0">
      <w:start w:val="1"/>
      <w:numFmt w:val="lowerLetter"/>
      <w:lvlText w:val="%2."/>
      <w:lvlJc w:val="left"/>
      <w:pPr>
        <w:ind w:left="1440" w:hanging="360"/>
      </w:pPr>
    </w:lvl>
    <w:lvl w:ilvl="2" w:tplc="B40E08E2">
      <w:start w:val="1"/>
      <w:numFmt w:val="lowerRoman"/>
      <w:lvlText w:val="%3."/>
      <w:lvlJc w:val="right"/>
      <w:pPr>
        <w:ind w:left="2160" w:hanging="180"/>
      </w:pPr>
    </w:lvl>
    <w:lvl w:ilvl="3" w:tplc="367C97E0">
      <w:start w:val="1"/>
      <w:numFmt w:val="decimal"/>
      <w:lvlText w:val="%4."/>
      <w:lvlJc w:val="left"/>
      <w:pPr>
        <w:ind w:left="2880" w:hanging="360"/>
      </w:pPr>
    </w:lvl>
    <w:lvl w:ilvl="4" w:tplc="F014C096">
      <w:start w:val="1"/>
      <w:numFmt w:val="lowerLetter"/>
      <w:lvlText w:val="%5."/>
      <w:lvlJc w:val="left"/>
      <w:pPr>
        <w:ind w:left="3600" w:hanging="360"/>
      </w:pPr>
    </w:lvl>
    <w:lvl w:ilvl="5" w:tplc="DA04895C">
      <w:start w:val="1"/>
      <w:numFmt w:val="lowerRoman"/>
      <w:lvlText w:val="%6."/>
      <w:lvlJc w:val="right"/>
      <w:pPr>
        <w:ind w:left="4320" w:hanging="180"/>
      </w:pPr>
    </w:lvl>
    <w:lvl w:ilvl="6" w:tplc="FC4A5FC0">
      <w:start w:val="1"/>
      <w:numFmt w:val="decimal"/>
      <w:lvlText w:val="%7."/>
      <w:lvlJc w:val="left"/>
      <w:pPr>
        <w:ind w:left="5040" w:hanging="360"/>
      </w:pPr>
    </w:lvl>
    <w:lvl w:ilvl="7" w:tplc="C5EEF586">
      <w:start w:val="1"/>
      <w:numFmt w:val="lowerLetter"/>
      <w:lvlText w:val="%8."/>
      <w:lvlJc w:val="left"/>
      <w:pPr>
        <w:ind w:left="5760" w:hanging="360"/>
      </w:pPr>
    </w:lvl>
    <w:lvl w:ilvl="8" w:tplc="C1D6A1D8">
      <w:start w:val="1"/>
      <w:numFmt w:val="lowerRoman"/>
      <w:lvlText w:val="%9."/>
      <w:lvlJc w:val="right"/>
      <w:pPr>
        <w:ind w:left="6480" w:hanging="180"/>
      </w:pPr>
    </w:lvl>
  </w:abstractNum>
  <w:abstractNum w:abstractNumId="15" w15:restartNumberingAfterBreak="0">
    <w:nsid w:val="3F2EDC21"/>
    <w:multiLevelType w:val="hybridMultilevel"/>
    <w:tmpl w:val="4478FB58"/>
    <w:lvl w:ilvl="0" w:tplc="27A06B2E">
      <w:start w:val="1"/>
      <w:numFmt w:val="bullet"/>
      <w:lvlText w:val=""/>
      <w:lvlJc w:val="left"/>
      <w:pPr>
        <w:ind w:left="720" w:hanging="360"/>
      </w:pPr>
      <w:rPr>
        <w:rFonts w:ascii="Symbol" w:hAnsi="Symbol" w:hint="default"/>
      </w:rPr>
    </w:lvl>
    <w:lvl w:ilvl="1" w:tplc="4AFC062E">
      <w:start w:val="1"/>
      <w:numFmt w:val="bullet"/>
      <w:lvlText w:val="o"/>
      <w:lvlJc w:val="left"/>
      <w:pPr>
        <w:ind w:left="1440" w:hanging="360"/>
      </w:pPr>
      <w:rPr>
        <w:rFonts w:ascii="Courier New" w:hAnsi="Courier New" w:hint="default"/>
      </w:rPr>
    </w:lvl>
    <w:lvl w:ilvl="2" w:tplc="6A8CDC08">
      <w:start w:val="1"/>
      <w:numFmt w:val="bullet"/>
      <w:lvlText w:val=""/>
      <w:lvlJc w:val="left"/>
      <w:pPr>
        <w:ind w:left="2160" w:hanging="360"/>
      </w:pPr>
      <w:rPr>
        <w:rFonts w:ascii="Wingdings" w:hAnsi="Wingdings" w:hint="default"/>
      </w:rPr>
    </w:lvl>
    <w:lvl w:ilvl="3" w:tplc="C57A7828">
      <w:start w:val="1"/>
      <w:numFmt w:val="bullet"/>
      <w:lvlText w:val=""/>
      <w:lvlJc w:val="left"/>
      <w:pPr>
        <w:ind w:left="2880" w:hanging="360"/>
      </w:pPr>
      <w:rPr>
        <w:rFonts w:ascii="Symbol" w:hAnsi="Symbol" w:hint="default"/>
      </w:rPr>
    </w:lvl>
    <w:lvl w:ilvl="4" w:tplc="0C300F7A">
      <w:start w:val="1"/>
      <w:numFmt w:val="bullet"/>
      <w:lvlText w:val="o"/>
      <w:lvlJc w:val="left"/>
      <w:pPr>
        <w:ind w:left="3600" w:hanging="360"/>
      </w:pPr>
      <w:rPr>
        <w:rFonts w:ascii="Courier New" w:hAnsi="Courier New" w:hint="default"/>
      </w:rPr>
    </w:lvl>
    <w:lvl w:ilvl="5" w:tplc="4290E042">
      <w:start w:val="1"/>
      <w:numFmt w:val="bullet"/>
      <w:lvlText w:val=""/>
      <w:lvlJc w:val="left"/>
      <w:pPr>
        <w:ind w:left="4320" w:hanging="360"/>
      </w:pPr>
      <w:rPr>
        <w:rFonts w:ascii="Wingdings" w:hAnsi="Wingdings" w:hint="default"/>
      </w:rPr>
    </w:lvl>
    <w:lvl w:ilvl="6" w:tplc="FA809888">
      <w:start w:val="1"/>
      <w:numFmt w:val="bullet"/>
      <w:lvlText w:val=""/>
      <w:lvlJc w:val="left"/>
      <w:pPr>
        <w:ind w:left="5040" w:hanging="360"/>
      </w:pPr>
      <w:rPr>
        <w:rFonts w:ascii="Symbol" w:hAnsi="Symbol" w:hint="default"/>
      </w:rPr>
    </w:lvl>
    <w:lvl w:ilvl="7" w:tplc="25C44552">
      <w:start w:val="1"/>
      <w:numFmt w:val="bullet"/>
      <w:lvlText w:val="o"/>
      <w:lvlJc w:val="left"/>
      <w:pPr>
        <w:ind w:left="5760" w:hanging="360"/>
      </w:pPr>
      <w:rPr>
        <w:rFonts w:ascii="Courier New" w:hAnsi="Courier New" w:hint="default"/>
      </w:rPr>
    </w:lvl>
    <w:lvl w:ilvl="8" w:tplc="B5C8651C">
      <w:start w:val="1"/>
      <w:numFmt w:val="bullet"/>
      <w:lvlText w:val=""/>
      <w:lvlJc w:val="left"/>
      <w:pPr>
        <w:ind w:left="6480" w:hanging="360"/>
      </w:pPr>
      <w:rPr>
        <w:rFonts w:ascii="Wingdings" w:hAnsi="Wingdings" w:hint="default"/>
      </w:rPr>
    </w:lvl>
  </w:abstractNum>
  <w:abstractNum w:abstractNumId="16" w15:restartNumberingAfterBreak="0">
    <w:nsid w:val="4F412AED"/>
    <w:multiLevelType w:val="hybridMultilevel"/>
    <w:tmpl w:val="26841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327562"/>
    <w:multiLevelType w:val="hybridMultilevel"/>
    <w:tmpl w:val="2BF6F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B83E99"/>
    <w:multiLevelType w:val="hybridMultilevel"/>
    <w:tmpl w:val="7CBCB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2B1EF9"/>
    <w:multiLevelType w:val="hybridMultilevel"/>
    <w:tmpl w:val="BDB8D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280E53"/>
    <w:multiLevelType w:val="hybridMultilevel"/>
    <w:tmpl w:val="B6E02F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84B62B5"/>
    <w:multiLevelType w:val="hybridMultilevel"/>
    <w:tmpl w:val="B6E02FC8"/>
    <w:lvl w:ilvl="0" w:tplc="54AEF356">
      <w:start w:val="1"/>
      <w:numFmt w:val="decimal"/>
      <w:lvlText w:val="%1."/>
      <w:lvlJc w:val="left"/>
      <w:pPr>
        <w:ind w:left="720" w:hanging="360"/>
      </w:pPr>
    </w:lvl>
    <w:lvl w:ilvl="1" w:tplc="C1E86402">
      <w:start w:val="1"/>
      <w:numFmt w:val="lowerLetter"/>
      <w:lvlText w:val="%2."/>
      <w:lvlJc w:val="left"/>
      <w:pPr>
        <w:ind w:left="1440" w:hanging="360"/>
      </w:pPr>
    </w:lvl>
    <w:lvl w:ilvl="2" w:tplc="396C33DE">
      <w:start w:val="1"/>
      <w:numFmt w:val="lowerRoman"/>
      <w:lvlText w:val="%3."/>
      <w:lvlJc w:val="right"/>
      <w:pPr>
        <w:ind w:left="2160" w:hanging="180"/>
      </w:pPr>
    </w:lvl>
    <w:lvl w:ilvl="3" w:tplc="56567696">
      <w:start w:val="1"/>
      <w:numFmt w:val="decimal"/>
      <w:lvlText w:val="%4."/>
      <w:lvlJc w:val="left"/>
      <w:pPr>
        <w:ind w:left="2880" w:hanging="360"/>
      </w:pPr>
    </w:lvl>
    <w:lvl w:ilvl="4" w:tplc="FC9233A2">
      <w:start w:val="1"/>
      <w:numFmt w:val="lowerLetter"/>
      <w:lvlText w:val="%5."/>
      <w:lvlJc w:val="left"/>
      <w:pPr>
        <w:ind w:left="3600" w:hanging="360"/>
      </w:pPr>
    </w:lvl>
    <w:lvl w:ilvl="5" w:tplc="5C467360">
      <w:start w:val="1"/>
      <w:numFmt w:val="lowerRoman"/>
      <w:lvlText w:val="%6."/>
      <w:lvlJc w:val="right"/>
      <w:pPr>
        <w:ind w:left="4320" w:hanging="180"/>
      </w:pPr>
    </w:lvl>
    <w:lvl w:ilvl="6" w:tplc="8DFA381A">
      <w:start w:val="1"/>
      <w:numFmt w:val="decimal"/>
      <w:lvlText w:val="%7."/>
      <w:lvlJc w:val="left"/>
      <w:pPr>
        <w:ind w:left="5040" w:hanging="360"/>
      </w:pPr>
    </w:lvl>
    <w:lvl w:ilvl="7" w:tplc="C8366F94">
      <w:start w:val="1"/>
      <w:numFmt w:val="lowerLetter"/>
      <w:lvlText w:val="%8."/>
      <w:lvlJc w:val="left"/>
      <w:pPr>
        <w:ind w:left="5760" w:hanging="360"/>
      </w:pPr>
    </w:lvl>
    <w:lvl w:ilvl="8" w:tplc="046019F8">
      <w:start w:val="1"/>
      <w:numFmt w:val="lowerRoman"/>
      <w:lvlText w:val="%9."/>
      <w:lvlJc w:val="right"/>
      <w:pPr>
        <w:ind w:left="6480" w:hanging="180"/>
      </w:pPr>
    </w:lvl>
  </w:abstractNum>
  <w:abstractNum w:abstractNumId="22" w15:restartNumberingAfterBreak="0">
    <w:nsid w:val="74302FED"/>
    <w:multiLevelType w:val="hybridMultilevel"/>
    <w:tmpl w:val="1A323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783097">
    <w:abstractNumId w:val="0"/>
  </w:num>
  <w:num w:numId="2" w16cid:durableId="2093160124">
    <w:abstractNumId w:val="8"/>
  </w:num>
  <w:num w:numId="3" w16cid:durableId="2059359273">
    <w:abstractNumId w:val="3"/>
  </w:num>
  <w:num w:numId="4" w16cid:durableId="1942908045">
    <w:abstractNumId w:val="13"/>
  </w:num>
  <w:num w:numId="5" w16cid:durableId="1758283206">
    <w:abstractNumId w:val="15"/>
  </w:num>
  <w:num w:numId="6" w16cid:durableId="1652127520">
    <w:abstractNumId w:val="14"/>
  </w:num>
  <w:num w:numId="7" w16cid:durableId="47457645">
    <w:abstractNumId w:val="2"/>
  </w:num>
  <w:num w:numId="8" w16cid:durableId="743835712">
    <w:abstractNumId w:val="21"/>
  </w:num>
  <w:num w:numId="9" w16cid:durableId="1535998177">
    <w:abstractNumId w:val="1"/>
  </w:num>
  <w:num w:numId="10" w16cid:durableId="872381440">
    <w:abstractNumId w:val="5"/>
  </w:num>
  <w:num w:numId="11" w16cid:durableId="520701826">
    <w:abstractNumId w:val="22"/>
  </w:num>
  <w:num w:numId="12" w16cid:durableId="1417284203">
    <w:abstractNumId w:val="4"/>
  </w:num>
  <w:num w:numId="13" w16cid:durableId="643505805">
    <w:abstractNumId w:val="9"/>
  </w:num>
  <w:num w:numId="14" w16cid:durableId="1694183705">
    <w:abstractNumId w:val="12"/>
  </w:num>
  <w:num w:numId="15" w16cid:durableId="1272281091">
    <w:abstractNumId w:val="20"/>
  </w:num>
  <w:num w:numId="16" w16cid:durableId="52312987">
    <w:abstractNumId w:val="18"/>
  </w:num>
  <w:num w:numId="17" w16cid:durableId="389235684">
    <w:abstractNumId w:val="6"/>
  </w:num>
  <w:num w:numId="18" w16cid:durableId="1728332904">
    <w:abstractNumId w:val="17"/>
  </w:num>
  <w:num w:numId="19" w16cid:durableId="60981092">
    <w:abstractNumId w:val="16"/>
  </w:num>
  <w:num w:numId="20" w16cid:durableId="1400128955">
    <w:abstractNumId w:val="11"/>
  </w:num>
  <w:num w:numId="21" w16cid:durableId="976765648">
    <w:abstractNumId w:val="10"/>
  </w:num>
  <w:num w:numId="22" w16cid:durableId="1076784375">
    <w:abstractNumId w:val="19"/>
  </w:num>
  <w:num w:numId="23" w16cid:durableId="13597014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0A0"/>
    <w:rsid w:val="00002542"/>
    <w:rsid w:val="00006920"/>
    <w:rsid w:val="0001266F"/>
    <w:rsid w:val="00013B44"/>
    <w:rsid w:val="00013FBD"/>
    <w:rsid w:val="00014671"/>
    <w:rsid w:val="00014983"/>
    <w:rsid w:val="00020656"/>
    <w:rsid w:val="00034C24"/>
    <w:rsid w:val="00040474"/>
    <w:rsid w:val="00043426"/>
    <w:rsid w:val="00046592"/>
    <w:rsid w:val="00047AB0"/>
    <w:rsid w:val="00056940"/>
    <w:rsid w:val="000652EC"/>
    <w:rsid w:val="00072EC5"/>
    <w:rsid w:val="00074AFD"/>
    <w:rsid w:val="00084BEC"/>
    <w:rsid w:val="000851CD"/>
    <w:rsid w:val="00086992"/>
    <w:rsid w:val="000939BD"/>
    <w:rsid w:val="000A5BD9"/>
    <w:rsid w:val="000B256A"/>
    <w:rsid w:val="000B2B8E"/>
    <w:rsid w:val="000B36B5"/>
    <w:rsid w:val="000E65B5"/>
    <w:rsid w:val="000F74CB"/>
    <w:rsid w:val="00101291"/>
    <w:rsid w:val="0010343A"/>
    <w:rsid w:val="0010537E"/>
    <w:rsid w:val="00110C47"/>
    <w:rsid w:val="00125ED5"/>
    <w:rsid w:val="001264CA"/>
    <w:rsid w:val="00145287"/>
    <w:rsid w:val="001552B2"/>
    <w:rsid w:val="0016310D"/>
    <w:rsid w:val="00164927"/>
    <w:rsid w:val="001659CE"/>
    <w:rsid w:val="00167B35"/>
    <w:rsid w:val="001819D1"/>
    <w:rsid w:val="00182532"/>
    <w:rsid w:val="001960D0"/>
    <w:rsid w:val="00197585"/>
    <w:rsid w:val="001A6545"/>
    <w:rsid w:val="001B03F1"/>
    <w:rsid w:val="001B18F7"/>
    <w:rsid w:val="001B72C5"/>
    <w:rsid w:val="001C7670"/>
    <w:rsid w:val="001D442E"/>
    <w:rsid w:val="001D7159"/>
    <w:rsid w:val="001E2593"/>
    <w:rsid w:val="001E4760"/>
    <w:rsid w:val="001E77BE"/>
    <w:rsid w:val="001F2B8F"/>
    <w:rsid w:val="001F7B22"/>
    <w:rsid w:val="002110E0"/>
    <w:rsid w:val="002146FA"/>
    <w:rsid w:val="00226BB5"/>
    <w:rsid w:val="002341C1"/>
    <w:rsid w:val="00243BDA"/>
    <w:rsid w:val="0024631C"/>
    <w:rsid w:val="002470DA"/>
    <w:rsid w:val="00256EC6"/>
    <w:rsid w:val="002702DE"/>
    <w:rsid w:val="00270FEB"/>
    <w:rsid w:val="002710A0"/>
    <w:rsid w:val="00272F26"/>
    <w:rsid w:val="00274C3C"/>
    <w:rsid w:val="00277C72"/>
    <w:rsid w:val="00291692"/>
    <w:rsid w:val="002925A7"/>
    <w:rsid w:val="00292C31"/>
    <w:rsid w:val="00296F97"/>
    <w:rsid w:val="002A4EB9"/>
    <w:rsid w:val="002C5270"/>
    <w:rsid w:val="002D16BF"/>
    <w:rsid w:val="002D2764"/>
    <w:rsid w:val="002E4CAC"/>
    <w:rsid w:val="002E5439"/>
    <w:rsid w:val="002E67DB"/>
    <w:rsid w:val="003018ED"/>
    <w:rsid w:val="00306D3E"/>
    <w:rsid w:val="003200DC"/>
    <w:rsid w:val="00330B0E"/>
    <w:rsid w:val="00334F99"/>
    <w:rsid w:val="00336E58"/>
    <w:rsid w:val="003665D7"/>
    <w:rsid w:val="00366DA2"/>
    <w:rsid w:val="00371C94"/>
    <w:rsid w:val="00377E75"/>
    <w:rsid w:val="003907DC"/>
    <w:rsid w:val="003A3021"/>
    <w:rsid w:val="003A313D"/>
    <w:rsid w:val="003A72DF"/>
    <w:rsid w:val="003B3DC3"/>
    <w:rsid w:val="003B3DE6"/>
    <w:rsid w:val="003B643F"/>
    <w:rsid w:val="003C03D5"/>
    <w:rsid w:val="003C3E5B"/>
    <w:rsid w:val="003C678E"/>
    <w:rsid w:val="003F0A1E"/>
    <w:rsid w:val="00400198"/>
    <w:rsid w:val="00400B3D"/>
    <w:rsid w:val="00407155"/>
    <w:rsid w:val="00407D36"/>
    <w:rsid w:val="004164BD"/>
    <w:rsid w:val="004229F9"/>
    <w:rsid w:val="004346B6"/>
    <w:rsid w:val="00446D76"/>
    <w:rsid w:val="004475D8"/>
    <w:rsid w:val="00467434"/>
    <w:rsid w:val="00471652"/>
    <w:rsid w:val="00472C44"/>
    <w:rsid w:val="00474568"/>
    <w:rsid w:val="00486017"/>
    <w:rsid w:val="004941D3"/>
    <w:rsid w:val="004A5429"/>
    <w:rsid w:val="004A6A25"/>
    <w:rsid w:val="004C08F7"/>
    <w:rsid w:val="004C3B33"/>
    <w:rsid w:val="004C4E52"/>
    <w:rsid w:val="004C73A3"/>
    <w:rsid w:val="004C7542"/>
    <w:rsid w:val="004D4C83"/>
    <w:rsid w:val="004E0381"/>
    <w:rsid w:val="004E1A5C"/>
    <w:rsid w:val="004F1A67"/>
    <w:rsid w:val="00506437"/>
    <w:rsid w:val="005132E5"/>
    <w:rsid w:val="00517C6E"/>
    <w:rsid w:val="00517FC0"/>
    <w:rsid w:val="005208C5"/>
    <w:rsid w:val="00523DC3"/>
    <w:rsid w:val="00525C7B"/>
    <w:rsid w:val="00525C92"/>
    <w:rsid w:val="00531660"/>
    <w:rsid w:val="005450B6"/>
    <w:rsid w:val="00547B6B"/>
    <w:rsid w:val="00547EBF"/>
    <w:rsid w:val="00551B7E"/>
    <w:rsid w:val="00552626"/>
    <w:rsid w:val="00553EC0"/>
    <w:rsid w:val="00563215"/>
    <w:rsid w:val="0056399E"/>
    <w:rsid w:val="0057034F"/>
    <w:rsid w:val="00570869"/>
    <w:rsid w:val="0058129B"/>
    <w:rsid w:val="0058799A"/>
    <w:rsid w:val="00590834"/>
    <w:rsid w:val="005945D7"/>
    <w:rsid w:val="00595295"/>
    <w:rsid w:val="005954A6"/>
    <w:rsid w:val="005958D5"/>
    <w:rsid w:val="005A5C4C"/>
    <w:rsid w:val="005A7156"/>
    <w:rsid w:val="005A7A23"/>
    <w:rsid w:val="005B20C5"/>
    <w:rsid w:val="005C6015"/>
    <w:rsid w:val="005E6229"/>
    <w:rsid w:val="005F455E"/>
    <w:rsid w:val="005F53DF"/>
    <w:rsid w:val="00605A19"/>
    <w:rsid w:val="00605B0A"/>
    <w:rsid w:val="00616211"/>
    <w:rsid w:val="00617EE9"/>
    <w:rsid w:val="00630DCF"/>
    <w:rsid w:val="00633D58"/>
    <w:rsid w:val="00634C8E"/>
    <w:rsid w:val="00637A69"/>
    <w:rsid w:val="00641511"/>
    <w:rsid w:val="00645879"/>
    <w:rsid w:val="00666279"/>
    <w:rsid w:val="006B05CB"/>
    <w:rsid w:val="006B0742"/>
    <w:rsid w:val="006B3667"/>
    <w:rsid w:val="006D0283"/>
    <w:rsid w:val="006D2F94"/>
    <w:rsid w:val="006D7AFB"/>
    <w:rsid w:val="006F1A0C"/>
    <w:rsid w:val="006F296F"/>
    <w:rsid w:val="006F2BA4"/>
    <w:rsid w:val="00701148"/>
    <w:rsid w:val="007208F3"/>
    <w:rsid w:val="00720D82"/>
    <w:rsid w:val="007225AD"/>
    <w:rsid w:val="00736256"/>
    <w:rsid w:val="0073633B"/>
    <w:rsid w:val="007407A7"/>
    <w:rsid w:val="007414AF"/>
    <w:rsid w:val="00745C9A"/>
    <w:rsid w:val="00751BCC"/>
    <w:rsid w:val="00753192"/>
    <w:rsid w:val="00765F16"/>
    <w:rsid w:val="00767670"/>
    <w:rsid w:val="00772B5A"/>
    <w:rsid w:val="00791211"/>
    <w:rsid w:val="00793386"/>
    <w:rsid w:val="00794362"/>
    <w:rsid w:val="007955F6"/>
    <w:rsid w:val="007A0614"/>
    <w:rsid w:val="007A307C"/>
    <w:rsid w:val="007A58F9"/>
    <w:rsid w:val="007B0DDE"/>
    <w:rsid w:val="007B209A"/>
    <w:rsid w:val="007C0862"/>
    <w:rsid w:val="007C3272"/>
    <w:rsid w:val="007F264C"/>
    <w:rsid w:val="0080097B"/>
    <w:rsid w:val="00803772"/>
    <w:rsid w:val="0081077C"/>
    <w:rsid w:val="00830D25"/>
    <w:rsid w:val="00832BEC"/>
    <w:rsid w:val="0084007F"/>
    <w:rsid w:val="00845FFF"/>
    <w:rsid w:val="00852192"/>
    <w:rsid w:val="008521D7"/>
    <w:rsid w:val="00852ACE"/>
    <w:rsid w:val="00860F89"/>
    <w:rsid w:val="00862118"/>
    <w:rsid w:val="00862389"/>
    <w:rsid w:val="00866282"/>
    <w:rsid w:val="00872179"/>
    <w:rsid w:val="008901F0"/>
    <w:rsid w:val="00896A7A"/>
    <w:rsid w:val="0089733E"/>
    <w:rsid w:val="008A2005"/>
    <w:rsid w:val="008B7655"/>
    <w:rsid w:val="008C6C2B"/>
    <w:rsid w:val="008D3F73"/>
    <w:rsid w:val="008D454D"/>
    <w:rsid w:val="008D5C5F"/>
    <w:rsid w:val="008D5DC7"/>
    <w:rsid w:val="008D63B7"/>
    <w:rsid w:val="008D6FED"/>
    <w:rsid w:val="008E04D8"/>
    <w:rsid w:val="008E65AC"/>
    <w:rsid w:val="008E75DE"/>
    <w:rsid w:val="009008EE"/>
    <w:rsid w:val="009014B4"/>
    <w:rsid w:val="00903DDD"/>
    <w:rsid w:val="0090490B"/>
    <w:rsid w:val="00917368"/>
    <w:rsid w:val="0093153E"/>
    <w:rsid w:val="009336ED"/>
    <w:rsid w:val="00934AA5"/>
    <w:rsid w:val="00942125"/>
    <w:rsid w:val="00944ED6"/>
    <w:rsid w:val="009657B7"/>
    <w:rsid w:val="009774D9"/>
    <w:rsid w:val="00983775"/>
    <w:rsid w:val="009905AC"/>
    <w:rsid w:val="00990AAD"/>
    <w:rsid w:val="0099316B"/>
    <w:rsid w:val="00997B17"/>
    <w:rsid w:val="009A3EF7"/>
    <w:rsid w:val="009B1566"/>
    <w:rsid w:val="009C28C2"/>
    <w:rsid w:val="009C4846"/>
    <w:rsid w:val="009E0350"/>
    <w:rsid w:val="009E472B"/>
    <w:rsid w:val="009F1528"/>
    <w:rsid w:val="009F375B"/>
    <w:rsid w:val="00A0531B"/>
    <w:rsid w:val="00A066A9"/>
    <w:rsid w:val="00A16DA4"/>
    <w:rsid w:val="00A17480"/>
    <w:rsid w:val="00A179F3"/>
    <w:rsid w:val="00A313B7"/>
    <w:rsid w:val="00A43AEA"/>
    <w:rsid w:val="00A55547"/>
    <w:rsid w:val="00A71370"/>
    <w:rsid w:val="00A7396B"/>
    <w:rsid w:val="00A762F8"/>
    <w:rsid w:val="00AA1AC4"/>
    <w:rsid w:val="00AA4389"/>
    <w:rsid w:val="00AB52FA"/>
    <w:rsid w:val="00AB7F96"/>
    <w:rsid w:val="00AC32BA"/>
    <w:rsid w:val="00AD3EC2"/>
    <w:rsid w:val="00AE43F3"/>
    <w:rsid w:val="00B06FEB"/>
    <w:rsid w:val="00B103C1"/>
    <w:rsid w:val="00B11899"/>
    <w:rsid w:val="00B13309"/>
    <w:rsid w:val="00B255D0"/>
    <w:rsid w:val="00B2755B"/>
    <w:rsid w:val="00B3510E"/>
    <w:rsid w:val="00B41ACF"/>
    <w:rsid w:val="00B4493F"/>
    <w:rsid w:val="00B60999"/>
    <w:rsid w:val="00B62CFA"/>
    <w:rsid w:val="00B67E46"/>
    <w:rsid w:val="00B8514B"/>
    <w:rsid w:val="00B921D2"/>
    <w:rsid w:val="00BB11DA"/>
    <w:rsid w:val="00BB2201"/>
    <w:rsid w:val="00BB55B4"/>
    <w:rsid w:val="00BB7EAA"/>
    <w:rsid w:val="00BE3159"/>
    <w:rsid w:val="00BF2E62"/>
    <w:rsid w:val="00BF4ADD"/>
    <w:rsid w:val="00C01299"/>
    <w:rsid w:val="00C14A4C"/>
    <w:rsid w:val="00C15BEE"/>
    <w:rsid w:val="00C20CCE"/>
    <w:rsid w:val="00C431FF"/>
    <w:rsid w:val="00C43824"/>
    <w:rsid w:val="00C467E8"/>
    <w:rsid w:val="00C51E12"/>
    <w:rsid w:val="00C556B9"/>
    <w:rsid w:val="00C55B37"/>
    <w:rsid w:val="00C568E4"/>
    <w:rsid w:val="00C63362"/>
    <w:rsid w:val="00C63B71"/>
    <w:rsid w:val="00C70E78"/>
    <w:rsid w:val="00C83B4F"/>
    <w:rsid w:val="00C85CF0"/>
    <w:rsid w:val="00C879B7"/>
    <w:rsid w:val="00C94417"/>
    <w:rsid w:val="00CA1F43"/>
    <w:rsid w:val="00CA4E4B"/>
    <w:rsid w:val="00CA4F86"/>
    <w:rsid w:val="00CA7359"/>
    <w:rsid w:val="00CB59D3"/>
    <w:rsid w:val="00CB5D9A"/>
    <w:rsid w:val="00CC3DA0"/>
    <w:rsid w:val="00CC5E53"/>
    <w:rsid w:val="00CE25B1"/>
    <w:rsid w:val="00CE4A7C"/>
    <w:rsid w:val="00CF0406"/>
    <w:rsid w:val="00CF1FAE"/>
    <w:rsid w:val="00CF2FE9"/>
    <w:rsid w:val="00D1374C"/>
    <w:rsid w:val="00D35308"/>
    <w:rsid w:val="00D36CF9"/>
    <w:rsid w:val="00D51E58"/>
    <w:rsid w:val="00D51E5D"/>
    <w:rsid w:val="00D52F0B"/>
    <w:rsid w:val="00D537E0"/>
    <w:rsid w:val="00D71DB8"/>
    <w:rsid w:val="00D751E3"/>
    <w:rsid w:val="00D754E7"/>
    <w:rsid w:val="00D75B25"/>
    <w:rsid w:val="00D77234"/>
    <w:rsid w:val="00D86717"/>
    <w:rsid w:val="00D908BC"/>
    <w:rsid w:val="00D91860"/>
    <w:rsid w:val="00D9263D"/>
    <w:rsid w:val="00D92DCA"/>
    <w:rsid w:val="00D971A4"/>
    <w:rsid w:val="00DA3DD9"/>
    <w:rsid w:val="00DA4FE8"/>
    <w:rsid w:val="00DA6A89"/>
    <w:rsid w:val="00DA7D45"/>
    <w:rsid w:val="00DB3B03"/>
    <w:rsid w:val="00DC45B9"/>
    <w:rsid w:val="00DC64CA"/>
    <w:rsid w:val="00DE2845"/>
    <w:rsid w:val="00DE581C"/>
    <w:rsid w:val="00E01754"/>
    <w:rsid w:val="00E0D39D"/>
    <w:rsid w:val="00E119BF"/>
    <w:rsid w:val="00E138AD"/>
    <w:rsid w:val="00E17620"/>
    <w:rsid w:val="00E22368"/>
    <w:rsid w:val="00E22D84"/>
    <w:rsid w:val="00E24246"/>
    <w:rsid w:val="00E35B59"/>
    <w:rsid w:val="00E367B1"/>
    <w:rsid w:val="00E37575"/>
    <w:rsid w:val="00E55AA5"/>
    <w:rsid w:val="00E61F06"/>
    <w:rsid w:val="00E82208"/>
    <w:rsid w:val="00E91A5F"/>
    <w:rsid w:val="00E9603C"/>
    <w:rsid w:val="00EB04FE"/>
    <w:rsid w:val="00EB539D"/>
    <w:rsid w:val="00EB7282"/>
    <w:rsid w:val="00EC2068"/>
    <w:rsid w:val="00EC43F9"/>
    <w:rsid w:val="00EC515A"/>
    <w:rsid w:val="00EC521E"/>
    <w:rsid w:val="00EE7161"/>
    <w:rsid w:val="00EF39A0"/>
    <w:rsid w:val="00EF7506"/>
    <w:rsid w:val="00F03C15"/>
    <w:rsid w:val="00F0684A"/>
    <w:rsid w:val="00F15858"/>
    <w:rsid w:val="00F223F2"/>
    <w:rsid w:val="00F344C4"/>
    <w:rsid w:val="00F36AF1"/>
    <w:rsid w:val="00F468FF"/>
    <w:rsid w:val="00F542A7"/>
    <w:rsid w:val="00F85330"/>
    <w:rsid w:val="00F8570E"/>
    <w:rsid w:val="00F86FB3"/>
    <w:rsid w:val="00FB0348"/>
    <w:rsid w:val="00FB4431"/>
    <w:rsid w:val="00FB6712"/>
    <w:rsid w:val="00FB7652"/>
    <w:rsid w:val="00FC72D3"/>
    <w:rsid w:val="00FD20E5"/>
    <w:rsid w:val="00FD3E48"/>
    <w:rsid w:val="00FE4D63"/>
    <w:rsid w:val="00FE61B2"/>
    <w:rsid w:val="00FF1F52"/>
    <w:rsid w:val="01248642"/>
    <w:rsid w:val="01C43596"/>
    <w:rsid w:val="01DB76E0"/>
    <w:rsid w:val="01EB5C17"/>
    <w:rsid w:val="0257311F"/>
    <w:rsid w:val="0268ACC8"/>
    <w:rsid w:val="033E34E7"/>
    <w:rsid w:val="035BC94A"/>
    <w:rsid w:val="038E6B37"/>
    <w:rsid w:val="03F1069B"/>
    <w:rsid w:val="03F6B3AB"/>
    <w:rsid w:val="040C29DD"/>
    <w:rsid w:val="04273B2F"/>
    <w:rsid w:val="04383105"/>
    <w:rsid w:val="058ED1E1"/>
    <w:rsid w:val="05EB1BEB"/>
    <w:rsid w:val="06105062"/>
    <w:rsid w:val="0686496A"/>
    <w:rsid w:val="072AA242"/>
    <w:rsid w:val="0741C264"/>
    <w:rsid w:val="07752AEA"/>
    <w:rsid w:val="079B3346"/>
    <w:rsid w:val="08923BCF"/>
    <w:rsid w:val="089D97C8"/>
    <w:rsid w:val="08EDE164"/>
    <w:rsid w:val="0909F892"/>
    <w:rsid w:val="092AF2D8"/>
    <w:rsid w:val="092ED243"/>
    <w:rsid w:val="09430011"/>
    <w:rsid w:val="09BA603A"/>
    <w:rsid w:val="0A0CAFDA"/>
    <w:rsid w:val="0A187B81"/>
    <w:rsid w:val="0A33F0BC"/>
    <w:rsid w:val="0ADED072"/>
    <w:rsid w:val="0B10F847"/>
    <w:rsid w:val="0B83520B"/>
    <w:rsid w:val="0CE63568"/>
    <w:rsid w:val="0D284E69"/>
    <w:rsid w:val="0D68D7DF"/>
    <w:rsid w:val="0D740770"/>
    <w:rsid w:val="0D7C12C8"/>
    <w:rsid w:val="0E02F17A"/>
    <w:rsid w:val="0E15A7E6"/>
    <w:rsid w:val="0E1E5EBA"/>
    <w:rsid w:val="0E213D8E"/>
    <w:rsid w:val="0E9FE70F"/>
    <w:rsid w:val="0FA0E2D4"/>
    <w:rsid w:val="0FBA2F1B"/>
    <w:rsid w:val="0FFF044C"/>
    <w:rsid w:val="10525C99"/>
    <w:rsid w:val="1066B819"/>
    <w:rsid w:val="108912ED"/>
    <w:rsid w:val="10D9720E"/>
    <w:rsid w:val="1102EEC0"/>
    <w:rsid w:val="11348EB9"/>
    <w:rsid w:val="118125C9"/>
    <w:rsid w:val="12B608E7"/>
    <w:rsid w:val="12B69BE3"/>
    <w:rsid w:val="12C005CE"/>
    <w:rsid w:val="12E1A2BE"/>
    <w:rsid w:val="12F1CFDD"/>
    <w:rsid w:val="14009FFB"/>
    <w:rsid w:val="1474D462"/>
    <w:rsid w:val="14C6731A"/>
    <w:rsid w:val="1576A363"/>
    <w:rsid w:val="15D65FE3"/>
    <w:rsid w:val="165B6BF3"/>
    <w:rsid w:val="16644815"/>
    <w:rsid w:val="16DFF65D"/>
    <w:rsid w:val="1747FBE1"/>
    <w:rsid w:val="17D2F002"/>
    <w:rsid w:val="17D8A3EB"/>
    <w:rsid w:val="17FA076C"/>
    <w:rsid w:val="182D7630"/>
    <w:rsid w:val="18395421"/>
    <w:rsid w:val="1954F6FC"/>
    <w:rsid w:val="19611161"/>
    <w:rsid w:val="19BB391A"/>
    <w:rsid w:val="1A144AFB"/>
    <w:rsid w:val="1AF16867"/>
    <w:rsid w:val="1B0A90C4"/>
    <w:rsid w:val="1B6C29C1"/>
    <w:rsid w:val="1B98EFEF"/>
    <w:rsid w:val="1C35062B"/>
    <w:rsid w:val="1D62CE93"/>
    <w:rsid w:val="1D6E2D93"/>
    <w:rsid w:val="1D7E80A8"/>
    <w:rsid w:val="1D922722"/>
    <w:rsid w:val="1D9F146B"/>
    <w:rsid w:val="1DA111C8"/>
    <w:rsid w:val="1DE16B11"/>
    <w:rsid w:val="1DEAD81F"/>
    <w:rsid w:val="1DED293A"/>
    <w:rsid w:val="1E9CB23A"/>
    <w:rsid w:val="1FBB8D60"/>
    <w:rsid w:val="1FC2B4F6"/>
    <w:rsid w:val="1FEB8410"/>
    <w:rsid w:val="20890FF4"/>
    <w:rsid w:val="20BC161E"/>
    <w:rsid w:val="20CF5DE9"/>
    <w:rsid w:val="21227140"/>
    <w:rsid w:val="21A7424C"/>
    <w:rsid w:val="22415400"/>
    <w:rsid w:val="2242F49E"/>
    <w:rsid w:val="2356D288"/>
    <w:rsid w:val="236B7A0D"/>
    <w:rsid w:val="2372A92F"/>
    <w:rsid w:val="2458A0D2"/>
    <w:rsid w:val="24C37BF8"/>
    <w:rsid w:val="24CB4ADA"/>
    <w:rsid w:val="250755E7"/>
    <w:rsid w:val="260D0612"/>
    <w:rsid w:val="26D2E6CB"/>
    <w:rsid w:val="271EE865"/>
    <w:rsid w:val="276D073B"/>
    <w:rsid w:val="277FA5BB"/>
    <w:rsid w:val="279B494D"/>
    <w:rsid w:val="2809D15D"/>
    <w:rsid w:val="28219875"/>
    <w:rsid w:val="28B8DE34"/>
    <w:rsid w:val="29085011"/>
    <w:rsid w:val="2923604A"/>
    <w:rsid w:val="297FD5BB"/>
    <w:rsid w:val="2A05F9D4"/>
    <w:rsid w:val="2A348913"/>
    <w:rsid w:val="2A760625"/>
    <w:rsid w:val="2AA79EBA"/>
    <w:rsid w:val="2B275668"/>
    <w:rsid w:val="2C210DA8"/>
    <w:rsid w:val="2C2C8E9E"/>
    <w:rsid w:val="2C76107E"/>
    <w:rsid w:val="2C8B9B6B"/>
    <w:rsid w:val="2C9EA848"/>
    <w:rsid w:val="2CC648F5"/>
    <w:rsid w:val="2DB989BD"/>
    <w:rsid w:val="2EB59411"/>
    <w:rsid w:val="2F6C9FF9"/>
    <w:rsid w:val="2F6EE675"/>
    <w:rsid w:val="2F829C21"/>
    <w:rsid w:val="2FE0C646"/>
    <w:rsid w:val="2FF51BAC"/>
    <w:rsid w:val="31E3E96A"/>
    <w:rsid w:val="32119054"/>
    <w:rsid w:val="3249B50C"/>
    <w:rsid w:val="32CC29A5"/>
    <w:rsid w:val="32FCDF41"/>
    <w:rsid w:val="340ABD13"/>
    <w:rsid w:val="34557FBC"/>
    <w:rsid w:val="34B0BDD3"/>
    <w:rsid w:val="34C88CCF"/>
    <w:rsid w:val="354F043B"/>
    <w:rsid w:val="360DC568"/>
    <w:rsid w:val="3649D213"/>
    <w:rsid w:val="36645D30"/>
    <w:rsid w:val="36901FD8"/>
    <w:rsid w:val="36CED590"/>
    <w:rsid w:val="373D3C0E"/>
    <w:rsid w:val="37737547"/>
    <w:rsid w:val="37C22965"/>
    <w:rsid w:val="37CBA1F0"/>
    <w:rsid w:val="37DD6E7A"/>
    <w:rsid w:val="37F0770B"/>
    <w:rsid w:val="37F6D85D"/>
    <w:rsid w:val="38033506"/>
    <w:rsid w:val="38A8863C"/>
    <w:rsid w:val="38AA5DFE"/>
    <w:rsid w:val="38B2FACD"/>
    <w:rsid w:val="39394F3E"/>
    <w:rsid w:val="394201E2"/>
    <w:rsid w:val="3977587A"/>
    <w:rsid w:val="3A5C7A30"/>
    <w:rsid w:val="3A67F38B"/>
    <w:rsid w:val="3A7597A3"/>
    <w:rsid w:val="3A9E3E68"/>
    <w:rsid w:val="3AAF27AD"/>
    <w:rsid w:val="3AC29FD3"/>
    <w:rsid w:val="3B6A5569"/>
    <w:rsid w:val="3BA0B8FB"/>
    <w:rsid w:val="3BB214B2"/>
    <w:rsid w:val="3C0CBEA4"/>
    <w:rsid w:val="3C2D6C03"/>
    <w:rsid w:val="3C79D26A"/>
    <w:rsid w:val="3D2F3A5E"/>
    <w:rsid w:val="3D511577"/>
    <w:rsid w:val="3DCD67ED"/>
    <w:rsid w:val="3E593B04"/>
    <w:rsid w:val="3E5BE760"/>
    <w:rsid w:val="3E9693E3"/>
    <w:rsid w:val="3F0D84EE"/>
    <w:rsid w:val="3FA7A4C9"/>
    <w:rsid w:val="3FB80939"/>
    <w:rsid w:val="3FF7B7C1"/>
    <w:rsid w:val="40378086"/>
    <w:rsid w:val="40991177"/>
    <w:rsid w:val="40E94AE9"/>
    <w:rsid w:val="41A502FA"/>
    <w:rsid w:val="4227E23A"/>
    <w:rsid w:val="42D614E4"/>
    <w:rsid w:val="42FF19D8"/>
    <w:rsid w:val="43357163"/>
    <w:rsid w:val="4344E932"/>
    <w:rsid w:val="43ED1ED9"/>
    <w:rsid w:val="43EE6E76"/>
    <w:rsid w:val="4413E414"/>
    <w:rsid w:val="44B5A1AF"/>
    <w:rsid w:val="44F5328A"/>
    <w:rsid w:val="45094E1C"/>
    <w:rsid w:val="451496B4"/>
    <w:rsid w:val="45B3B127"/>
    <w:rsid w:val="45CEEAAD"/>
    <w:rsid w:val="46826E80"/>
    <w:rsid w:val="46B8AE4E"/>
    <w:rsid w:val="4701CD73"/>
    <w:rsid w:val="4740C62A"/>
    <w:rsid w:val="474B84D6"/>
    <w:rsid w:val="476E32C4"/>
    <w:rsid w:val="4804E9D7"/>
    <w:rsid w:val="484FCCC6"/>
    <w:rsid w:val="48547EAF"/>
    <w:rsid w:val="48B88169"/>
    <w:rsid w:val="48C3004C"/>
    <w:rsid w:val="493867A4"/>
    <w:rsid w:val="4997502B"/>
    <w:rsid w:val="4B4DB447"/>
    <w:rsid w:val="4C14374D"/>
    <w:rsid w:val="4C291F10"/>
    <w:rsid w:val="4D00576D"/>
    <w:rsid w:val="4DB0E096"/>
    <w:rsid w:val="4DCFA38D"/>
    <w:rsid w:val="4E855509"/>
    <w:rsid w:val="4F404DA1"/>
    <w:rsid w:val="4F78C3A7"/>
    <w:rsid w:val="4F814358"/>
    <w:rsid w:val="50A6C0CC"/>
    <w:rsid w:val="50D2E182"/>
    <w:rsid w:val="50DDA4C5"/>
    <w:rsid w:val="513C12B4"/>
    <w:rsid w:val="513D6254"/>
    <w:rsid w:val="514B6601"/>
    <w:rsid w:val="51607EB7"/>
    <w:rsid w:val="52E1670A"/>
    <w:rsid w:val="53773BC4"/>
    <w:rsid w:val="540DB1DB"/>
    <w:rsid w:val="54497B66"/>
    <w:rsid w:val="54629877"/>
    <w:rsid w:val="54AF0DEB"/>
    <w:rsid w:val="54D1137A"/>
    <w:rsid w:val="54F46D5A"/>
    <w:rsid w:val="55C3A455"/>
    <w:rsid w:val="55D66589"/>
    <w:rsid w:val="55FE68D8"/>
    <w:rsid w:val="57FDC955"/>
    <w:rsid w:val="585A44BA"/>
    <w:rsid w:val="59EF34C2"/>
    <w:rsid w:val="59FA7742"/>
    <w:rsid w:val="5AA353F0"/>
    <w:rsid w:val="5AC6C847"/>
    <w:rsid w:val="5AD817D2"/>
    <w:rsid w:val="5B044230"/>
    <w:rsid w:val="5B0658AB"/>
    <w:rsid w:val="5C26DFF1"/>
    <w:rsid w:val="5CA01291"/>
    <w:rsid w:val="5D1CFE15"/>
    <w:rsid w:val="5E11A00A"/>
    <w:rsid w:val="5F2FE389"/>
    <w:rsid w:val="5F995AAE"/>
    <w:rsid w:val="5FCDA6F0"/>
    <w:rsid w:val="60042F01"/>
    <w:rsid w:val="604885F3"/>
    <w:rsid w:val="611A0F26"/>
    <w:rsid w:val="61C97F02"/>
    <w:rsid w:val="620F2533"/>
    <w:rsid w:val="62344706"/>
    <w:rsid w:val="6247D2C4"/>
    <w:rsid w:val="6381D520"/>
    <w:rsid w:val="63B11C5C"/>
    <w:rsid w:val="647211A6"/>
    <w:rsid w:val="6487EFB6"/>
    <w:rsid w:val="64A11813"/>
    <w:rsid w:val="65122C26"/>
    <w:rsid w:val="65E554ED"/>
    <w:rsid w:val="65ED8049"/>
    <w:rsid w:val="6623C017"/>
    <w:rsid w:val="66FD37BD"/>
    <w:rsid w:val="67A46513"/>
    <w:rsid w:val="67BF9078"/>
    <w:rsid w:val="687C1702"/>
    <w:rsid w:val="691B0A90"/>
    <w:rsid w:val="691BE029"/>
    <w:rsid w:val="6978F76B"/>
    <w:rsid w:val="69D7EE47"/>
    <w:rsid w:val="69E5F50B"/>
    <w:rsid w:val="69F0554A"/>
    <w:rsid w:val="69F116A4"/>
    <w:rsid w:val="6A181F56"/>
    <w:rsid w:val="6B3680FA"/>
    <w:rsid w:val="6B816DAA"/>
    <w:rsid w:val="6C05052D"/>
    <w:rsid w:val="6C38B609"/>
    <w:rsid w:val="6C9C6823"/>
    <w:rsid w:val="6CBDA238"/>
    <w:rsid w:val="6D1B8215"/>
    <w:rsid w:val="6D97351C"/>
    <w:rsid w:val="6DCB2C8B"/>
    <w:rsid w:val="6DFF88BE"/>
    <w:rsid w:val="6E2120F6"/>
    <w:rsid w:val="6E796491"/>
    <w:rsid w:val="6E8D55EF"/>
    <w:rsid w:val="6E8FF88D"/>
    <w:rsid w:val="6F96C678"/>
    <w:rsid w:val="6FAAC482"/>
    <w:rsid w:val="6FCA48AA"/>
    <w:rsid w:val="702B45DF"/>
    <w:rsid w:val="7093A499"/>
    <w:rsid w:val="70F811F8"/>
    <w:rsid w:val="71EBFAE4"/>
    <w:rsid w:val="7224215C"/>
    <w:rsid w:val="72B9D184"/>
    <w:rsid w:val="7396DB0D"/>
    <w:rsid w:val="7405BBEC"/>
    <w:rsid w:val="7433C0FE"/>
    <w:rsid w:val="74566C2E"/>
    <w:rsid w:val="74DF2CC0"/>
    <w:rsid w:val="761F46C5"/>
    <w:rsid w:val="76283363"/>
    <w:rsid w:val="778E0CF0"/>
    <w:rsid w:val="779F369E"/>
    <w:rsid w:val="77F4E4A7"/>
    <w:rsid w:val="7B020008"/>
    <w:rsid w:val="7B047579"/>
    <w:rsid w:val="7C04F079"/>
    <w:rsid w:val="7C647D08"/>
    <w:rsid w:val="7C700776"/>
    <w:rsid w:val="7C722C0A"/>
    <w:rsid w:val="7D392AC7"/>
    <w:rsid w:val="7EC13EC6"/>
    <w:rsid w:val="7ED4FB28"/>
    <w:rsid w:val="7F0DFFF8"/>
    <w:rsid w:val="7F352679"/>
    <w:rsid w:val="7F45FFCF"/>
    <w:rsid w:val="7F9C0D39"/>
    <w:rsid w:val="7FBFD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5F926"/>
  <w15:chartTrackingRefBased/>
  <w15:docId w15:val="{66D655D9-448B-4053-88C0-75A609CB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AD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10A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D16B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92C3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0A0"/>
    <w:pPr>
      <w:tabs>
        <w:tab w:val="center" w:pos="4680"/>
        <w:tab w:val="right" w:pos="9360"/>
      </w:tabs>
    </w:pPr>
  </w:style>
  <w:style w:type="character" w:customStyle="1" w:styleId="HeaderChar">
    <w:name w:val="Header Char"/>
    <w:basedOn w:val="DefaultParagraphFont"/>
    <w:link w:val="Header"/>
    <w:uiPriority w:val="99"/>
    <w:rsid w:val="002710A0"/>
  </w:style>
  <w:style w:type="paragraph" w:styleId="Footer">
    <w:name w:val="footer"/>
    <w:basedOn w:val="Normal"/>
    <w:link w:val="FooterChar"/>
    <w:uiPriority w:val="99"/>
    <w:unhideWhenUsed/>
    <w:rsid w:val="002710A0"/>
    <w:pPr>
      <w:tabs>
        <w:tab w:val="center" w:pos="4680"/>
        <w:tab w:val="right" w:pos="9360"/>
      </w:tabs>
    </w:pPr>
  </w:style>
  <w:style w:type="character" w:customStyle="1" w:styleId="FooterChar">
    <w:name w:val="Footer Char"/>
    <w:basedOn w:val="DefaultParagraphFont"/>
    <w:link w:val="Footer"/>
    <w:uiPriority w:val="99"/>
    <w:rsid w:val="002710A0"/>
  </w:style>
  <w:style w:type="table" w:styleId="TableGrid">
    <w:name w:val="Table Grid"/>
    <w:basedOn w:val="TableNormal"/>
    <w:uiPriority w:val="39"/>
    <w:rsid w:val="00271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710A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D16BF"/>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1C7670"/>
    <w:rPr>
      <w:color w:val="0563C1" w:themeColor="hyperlink"/>
      <w:u w:val="single"/>
    </w:rPr>
  </w:style>
  <w:style w:type="character" w:styleId="UnresolvedMention">
    <w:name w:val="Unresolved Mention"/>
    <w:basedOn w:val="DefaultParagraphFont"/>
    <w:uiPriority w:val="99"/>
    <w:semiHidden/>
    <w:unhideWhenUsed/>
    <w:rsid w:val="001C7670"/>
    <w:rPr>
      <w:color w:val="605E5C"/>
      <w:shd w:val="clear" w:color="auto" w:fill="E1DFDD"/>
    </w:rPr>
  </w:style>
  <w:style w:type="character" w:customStyle="1" w:styleId="Heading1Char">
    <w:name w:val="Heading 1 Char"/>
    <w:basedOn w:val="DefaultParagraphFont"/>
    <w:link w:val="Heading1"/>
    <w:uiPriority w:val="9"/>
    <w:rsid w:val="00BF4AD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02542"/>
    <w:pPr>
      <w:ind w:left="720"/>
      <w:contextualSpacing/>
    </w:p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FF1F52"/>
    <w:rPr>
      <w:color w:val="954F72" w:themeColor="followedHyperlink"/>
      <w:u w:val="single"/>
    </w:rPr>
  </w:style>
  <w:style w:type="paragraph" w:styleId="NormalWeb">
    <w:name w:val="Normal (Web)"/>
    <w:basedOn w:val="Normal"/>
    <w:uiPriority w:val="99"/>
    <w:unhideWhenUsed/>
    <w:rsid w:val="00794362"/>
    <w:pPr>
      <w:spacing w:before="100" w:beforeAutospacing="1" w:after="100" w:afterAutospacing="1"/>
    </w:pPr>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C568E4"/>
  </w:style>
  <w:style w:type="character" w:customStyle="1" w:styleId="Heading4Char">
    <w:name w:val="Heading 4 Char"/>
    <w:basedOn w:val="DefaultParagraphFont"/>
    <w:link w:val="Heading4"/>
    <w:uiPriority w:val="9"/>
    <w:rsid w:val="00292C31"/>
    <w:rPr>
      <w:rFonts w:asciiTheme="majorHAnsi" w:eastAsiaTheme="majorEastAsia" w:hAnsiTheme="majorHAnsi" w:cstheme="majorBidi"/>
      <w:i/>
      <w:iCs/>
      <w:color w:val="2F5496" w:themeColor="accent1" w:themeShade="BF"/>
    </w:rPr>
  </w:style>
  <w:style w:type="character" w:customStyle="1" w:styleId="normaltextrun">
    <w:name w:val="normaltextrun"/>
    <w:basedOn w:val="DefaultParagraphFont"/>
    <w:rsid w:val="00EC521E"/>
  </w:style>
  <w:style w:type="character" w:customStyle="1" w:styleId="eop">
    <w:name w:val="eop"/>
    <w:basedOn w:val="DefaultParagraphFont"/>
    <w:rsid w:val="00EC521E"/>
  </w:style>
  <w:style w:type="paragraph" w:styleId="BalloonText">
    <w:name w:val="Balloon Text"/>
    <w:basedOn w:val="Normal"/>
    <w:link w:val="BalloonTextChar"/>
    <w:uiPriority w:val="99"/>
    <w:semiHidden/>
    <w:unhideWhenUsed/>
    <w:rsid w:val="00371C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C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454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iu.edu/fdic/alignment_in_course_design.php" TargetMode="External"/><Relationship Id="rId18" Type="http://schemas.openxmlformats.org/officeDocument/2006/relationships/hyperlink" Target="https://ctl.utexas.edu/instructional-strategi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niu.edu/citl/resources/guides/instructional-guide/formative-and-summative-assessment.shtml" TargetMode="External"/><Relationship Id="rId7" Type="http://schemas.openxmlformats.org/officeDocument/2006/relationships/webSettings" Target="webSettings.xml"/><Relationship Id="rId12" Type="http://schemas.openxmlformats.org/officeDocument/2006/relationships/hyperlink" Target="https://www.eiu.edu/fdic/developing_learning_objectives.php" TargetMode="External"/><Relationship Id="rId17" Type="http://schemas.openxmlformats.org/officeDocument/2006/relationships/hyperlink" Target="https://cft.vanderbilt.edu/teaching-guides/pedagogies-and-strategi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rlt.umich.edu/resources/teaching-strategies" TargetMode="External"/><Relationship Id="rId20" Type="http://schemas.openxmlformats.org/officeDocument/2006/relationships/hyperlink" Target="https://www.eiu.edu/fdic/developing_assessments.php"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iu.edu/fdic/alignment_in_course_design.php"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niu.edu/citl/resources/guides/instructional-guide/formative-and-summative-assessment.shtml" TargetMode="External"/><Relationship Id="rId23" Type="http://schemas.openxmlformats.org/officeDocument/2006/relationships/hyperlink" Target="https://www.eiu.edu/fdic/wcag_ada.php" TargetMode="External"/><Relationship Id="rId28" Type="http://schemas.openxmlformats.org/officeDocument/2006/relationships/theme" Target="theme/theme1.xml"/><Relationship Id="rId10" Type="http://schemas.openxmlformats.org/officeDocument/2006/relationships/hyperlink" Target="https://www.eiu.edu/fdic/backward_design.php" TargetMode="External"/><Relationship Id="rId19" Type="http://schemas.openxmlformats.org/officeDocument/2006/relationships/hyperlink" Target="https://fctl.ucf.edu/teaching-resources/teaching-strategies/teaching-methods-overv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iu.edu/fdic/developing_assessments.php" TargetMode="External"/><Relationship Id="rId22" Type="http://schemas.openxmlformats.org/officeDocument/2006/relationships/hyperlink" Target="https://www.eiu.edu/fdic/accessibility.php"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ref=chooser-v1" TargetMode="External"/><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5655b35-b12b-49d7-8448-6cb9ec533c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32DE46E9EC0846941A01FF2DCC603D" ma:contentTypeVersion="18" ma:contentTypeDescription="Create a new document." ma:contentTypeScope="" ma:versionID="c6ab6f3292a307751ccab2d83470896d">
  <xsd:schema xmlns:xsd="http://www.w3.org/2001/XMLSchema" xmlns:xs="http://www.w3.org/2001/XMLSchema" xmlns:p="http://schemas.microsoft.com/office/2006/metadata/properties" xmlns:ns3="b5655b35-b12b-49d7-8448-6cb9ec533c97" xmlns:ns4="f1defe99-5b32-483f-bf68-e347be9e3ffd" targetNamespace="http://schemas.microsoft.com/office/2006/metadata/properties" ma:root="true" ma:fieldsID="c34ed5ea2ac3b2f088d89ca12224f42f" ns3:_="" ns4:_="">
    <xsd:import namespace="b5655b35-b12b-49d7-8448-6cb9ec533c97"/>
    <xsd:import namespace="f1defe99-5b32-483f-bf68-e347be9e3f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55b35-b12b-49d7-8448-6cb9ec533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efe99-5b32-483f-bf68-e347be9e3ff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57B761-7C4E-4DB9-A170-083C6ADE74DF}">
  <ds:schemaRefs>
    <ds:schemaRef ds:uri="http://schemas.microsoft.com/sharepoint/v3/contenttype/forms"/>
  </ds:schemaRefs>
</ds:datastoreItem>
</file>

<file path=customXml/itemProps2.xml><?xml version="1.0" encoding="utf-8"?>
<ds:datastoreItem xmlns:ds="http://schemas.openxmlformats.org/officeDocument/2006/customXml" ds:itemID="{815C03DF-0BB5-4B11-8C86-F57BD579BC73}">
  <ds:schemaRefs>
    <ds:schemaRef ds:uri="http://schemas.microsoft.com/office/2006/metadata/properties"/>
    <ds:schemaRef ds:uri="http://schemas.microsoft.com/office/infopath/2007/PartnerControls"/>
    <ds:schemaRef ds:uri="b5655b35-b12b-49d7-8448-6cb9ec533c97"/>
  </ds:schemaRefs>
</ds:datastoreItem>
</file>

<file path=customXml/itemProps3.xml><?xml version="1.0" encoding="utf-8"?>
<ds:datastoreItem xmlns:ds="http://schemas.openxmlformats.org/officeDocument/2006/customXml" ds:itemID="{8F55FA1F-2DEB-4B62-ADEE-7E0A268A5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55b35-b12b-49d7-8448-6cb9ec533c97"/>
    <ds:schemaRef ds:uri="f1defe99-5b32-483f-bf68-e347be9e3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1627</Words>
  <Characters>9276</Characters>
  <Application>Microsoft Office Word</Application>
  <DocSecurity>0</DocSecurity>
  <Lines>77</Lines>
  <Paragraphs>21</Paragraphs>
  <ScaleCrop>false</ScaleCrop>
  <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 Ervin</dc:creator>
  <cp:keywords/>
  <dc:description/>
  <cp:lastModifiedBy>Kimberly S Ervin</cp:lastModifiedBy>
  <cp:revision>20</cp:revision>
  <cp:lastPrinted>2024-09-06T18:14:00Z</cp:lastPrinted>
  <dcterms:created xsi:type="dcterms:W3CDTF">2024-09-03T18:25:00Z</dcterms:created>
  <dcterms:modified xsi:type="dcterms:W3CDTF">2024-09-12T16:45:00Z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0x0101003732DE46E9EC0846941A01FF2DCC603D</vt:lpwstr>
  </property>
</Properties>
</file>