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31DD3" w14:textId="77777777" w:rsidR="0044479F" w:rsidRPr="00847204" w:rsidRDefault="0044479F" w:rsidP="0044479F">
      <w:pPr>
        <w:jc w:val="center"/>
        <w:rPr>
          <w:rFonts w:ascii="Tahoma" w:hAnsi="Tahoma" w:cs="Tahoma"/>
        </w:rPr>
      </w:pPr>
      <w:r w:rsidRPr="00847204">
        <w:rPr>
          <w:rFonts w:ascii="Tahoma" w:hAnsi="Tahoma" w:cs="Tahoma"/>
        </w:rPr>
        <w:t>Civil Service Council</w:t>
      </w:r>
    </w:p>
    <w:p w14:paraId="6A2BE265" w14:textId="77777777" w:rsidR="0044479F" w:rsidRPr="00847204" w:rsidRDefault="0044479F" w:rsidP="0044479F">
      <w:pPr>
        <w:jc w:val="center"/>
        <w:rPr>
          <w:rFonts w:ascii="Tahoma" w:hAnsi="Tahoma" w:cs="Tahoma"/>
        </w:rPr>
      </w:pPr>
      <w:r w:rsidRPr="00847204">
        <w:rPr>
          <w:rFonts w:ascii="Tahoma" w:hAnsi="Tahoma" w:cs="Tahoma"/>
        </w:rPr>
        <w:softHyphen/>
      </w:r>
      <w:r w:rsidRPr="00847204">
        <w:rPr>
          <w:rFonts w:ascii="Tahoma" w:hAnsi="Tahoma" w:cs="Tahoma"/>
        </w:rPr>
        <w:softHyphen/>
      </w:r>
      <w:r w:rsidRPr="00847204">
        <w:rPr>
          <w:rFonts w:ascii="Tahoma" w:hAnsi="Tahoma" w:cs="Tahoma"/>
        </w:rPr>
        <w:softHyphen/>
      </w:r>
      <w:r w:rsidRPr="00847204">
        <w:rPr>
          <w:rFonts w:ascii="Tahoma" w:hAnsi="Tahoma" w:cs="Tahoma"/>
        </w:rPr>
        <w:softHyphen/>
        <w:t>Minutes</w:t>
      </w:r>
    </w:p>
    <w:p w14:paraId="3099261E" w14:textId="4EE975F1" w:rsidR="0044479F" w:rsidRPr="00847204" w:rsidRDefault="00104DCF" w:rsidP="0044479F">
      <w:pPr>
        <w:jc w:val="center"/>
        <w:rPr>
          <w:rFonts w:ascii="Tahoma" w:hAnsi="Tahoma" w:cs="Tahoma"/>
        </w:rPr>
      </w:pPr>
      <w:r w:rsidRPr="00847204">
        <w:rPr>
          <w:rFonts w:ascii="Tahoma" w:hAnsi="Tahoma" w:cs="Tahoma"/>
        </w:rPr>
        <w:t>November</w:t>
      </w:r>
      <w:r w:rsidR="0044479F" w:rsidRPr="00847204">
        <w:rPr>
          <w:rFonts w:ascii="Tahoma" w:hAnsi="Tahoma" w:cs="Tahoma"/>
        </w:rPr>
        <w:t xml:space="preserve"> </w:t>
      </w:r>
      <w:r w:rsidRPr="00847204">
        <w:rPr>
          <w:rFonts w:ascii="Tahoma" w:hAnsi="Tahoma" w:cs="Tahoma"/>
        </w:rPr>
        <w:t>12</w:t>
      </w:r>
      <w:r w:rsidRPr="00847204">
        <w:rPr>
          <w:rFonts w:ascii="Tahoma" w:hAnsi="Tahoma" w:cs="Tahoma"/>
          <w:vertAlign w:val="superscript"/>
        </w:rPr>
        <w:t>th</w:t>
      </w:r>
      <w:r w:rsidR="0044479F" w:rsidRPr="00847204">
        <w:rPr>
          <w:rFonts w:ascii="Tahoma" w:hAnsi="Tahoma" w:cs="Tahoma"/>
        </w:rPr>
        <w:t xml:space="preserve">, </w:t>
      </w:r>
      <w:r w:rsidR="00E15E32" w:rsidRPr="00847204">
        <w:rPr>
          <w:rFonts w:ascii="Tahoma" w:hAnsi="Tahoma" w:cs="Tahoma"/>
        </w:rPr>
        <w:t>2024</w:t>
      </w:r>
    </w:p>
    <w:p w14:paraId="7E58162D" w14:textId="77777777" w:rsidR="0044479F" w:rsidRPr="00847204" w:rsidRDefault="0044479F" w:rsidP="0044479F">
      <w:pPr>
        <w:jc w:val="center"/>
        <w:rPr>
          <w:rFonts w:ascii="Tahoma" w:hAnsi="Tahoma" w:cs="Tahoma"/>
        </w:rPr>
      </w:pPr>
      <w:r w:rsidRPr="00847204">
        <w:rPr>
          <w:rFonts w:ascii="Tahoma" w:hAnsi="Tahoma" w:cs="Tahoma"/>
        </w:rPr>
        <w:t>8:30 a.m.</w:t>
      </w:r>
    </w:p>
    <w:p w14:paraId="1457AEEA" w14:textId="77777777" w:rsidR="0044479F" w:rsidRPr="00847204" w:rsidRDefault="0044479F" w:rsidP="0044479F">
      <w:pPr>
        <w:jc w:val="center"/>
        <w:rPr>
          <w:rFonts w:ascii="Tahoma" w:hAnsi="Tahoma" w:cs="Tahoma"/>
        </w:rPr>
      </w:pPr>
      <w:r w:rsidRPr="00847204">
        <w:rPr>
          <w:rFonts w:ascii="Tahoma" w:hAnsi="Tahoma" w:cs="Tahoma"/>
        </w:rPr>
        <w:t>The Loft in 7</w:t>
      </w:r>
      <w:r w:rsidRPr="00847204">
        <w:rPr>
          <w:rFonts w:ascii="Tahoma" w:hAnsi="Tahoma" w:cs="Tahoma"/>
          <w:vertAlign w:val="superscript"/>
        </w:rPr>
        <w:t>th</w:t>
      </w:r>
      <w:r w:rsidRPr="00847204">
        <w:rPr>
          <w:rFonts w:ascii="Tahoma" w:hAnsi="Tahoma" w:cs="Tahoma"/>
        </w:rPr>
        <w:t xml:space="preserve"> Street Underground</w:t>
      </w:r>
    </w:p>
    <w:p w14:paraId="02DE1683" w14:textId="77777777" w:rsidR="0044479F" w:rsidRPr="00847204" w:rsidRDefault="0044479F" w:rsidP="0044479F">
      <w:pPr>
        <w:jc w:val="center"/>
        <w:rPr>
          <w:rFonts w:ascii="Tahoma" w:hAnsi="Tahoma" w:cs="Tahoma"/>
        </w:rPr>
      </w:pPr>
    </w:p>
    <w:p w14:paraId="1D12485A" w14:textId="79947286" w:rsidR="0044479F" w:rsidRPr="00847204" w:rsidRDefault="0044479F" w:rsidP="0044479F">
      <w:pPr>
        <w:ind w:left="2160" w:hanging="2160"/>
        <w:rPr>
          <w:rFonts w:ascii="Tahoma" w:hAnsi="Tahoma" w:cs="Tahoma"/>
        </w:rPr>
      </w:pPr>
      <w:r w:rsidRPr="00847204">
        <w:rPr>
          <w:rFonts w:ascii="Tahoma" w:hAnsi="Tahoma" w:cs="Tahoma"/>
        </w:rPr>
        <w:t xml:space="preserve">Members present:  </w:t>
      </w:r>
      <w:r w:rsidRPr="00847204">
        <w:rPr>
          <w:rFonts w:ascii="Tahoma" w:hAnsi="Tahoma" w:cs="Tahoma"/>
        </w:rPr>
        <w:tab/>
        <w:t>Denise Adducci, Ke'an Armstrong, Arlene Brown, Crystal Brown, Carrie Gossett, Kristin Hupp, Philip Kousma, Marry Mattingly, Lindsay Partlow, Jenny Stout, Justin Tierney, Robert Zerbst</w:t>
      </w:r>
    </w:p>
    <w:p w14:paraId="616E7758" w14:textId="77777777" w:rsidR="0044479F" w:rsidRPr="00847204" w:rsidRDefault="0044479F" w:rsidP="0044479F">
      <w:pPr>
        <w:rPr>
          <w:rFonts w:ascii="Tahoma" w:hAnsi="Tahoma" w:cs="Tahoma"/>
        </w:rPr>
      </w:pPr>
    </w:p>
    <w:p w14:paraId="65E542DC" w14:textId="00A85BD8" w:rsidR="0044479F" w:rsidRPr="00847204" w:rsidRDefault="0044479F" w:rsidP="0044479F">
      <w:pPr>
        <w:rPr>
          <w:rFonts w:ascii="Tahoma" w:hAnsi="Tahoma" w:cs="Tahoma"/>
        </w:rPr>
      </w:pPr>
      <w:r w:rsidRPr="00847204">
        <w:rPr>
          <w:rFonts w:ascii="Tahoma" w:hAnsi="Tahoma" w:cs="Tahoma"/>
        </w:rPr>
        <w:t xml:space="preserve">Excused:  </w:t>
      </w:r>
      <w:r w:rsidRPr="00847204">
        <w:rPr>
          <w:rFonts w:ascii="Tahoma" w:hAnsi="Tahoma" w:cs="Tahoma"/>
        </w:rPr>
        <w:tab/>
      </w:r>
      <w:r w:rsidRPr="00847204">
        <w:rPr>
          <w:rFonts w:ascii="Tahoma" w:hAnsi="Tahoma" w:cs="Tahoma"/>
        </w:rPr>
        <w:tab/>
      </w:r>
      <w:r w:rsidR="00622E35" w:rsidRPr="00847204">
        <w:rPr>
          <w:rFonts w:ascii="Tahoma" w:hAnsi="Tahoma" w:cs="Tahoma"/>
        </w:rPr>
        <w:t>Tony Craven</w:t>
      </w:r>
      <w:r w:rsidR="007E7B38">
        <w:rPr>
          <w:rFonts w:ascii="Tahoma" w:hAnsi="Tahoma" w:cs="Tahoma"/>
        </w:rPr>
        <w:t xml:space="preserve"> and</w:t>
      </w:r>
      <w:r w:rsidR="00622E35" w:rsidRPr="00847204">
        <w:rPr>
          <w:rFonts w:ascii="Tahoma" w:hAnsi="Tahoma" w:cs="Tahoma"/>
        </w:rPr>
        <w:t xml:space="preserve"> Michelle Morgan,</w:t>
      </w:r>
    </w:p>
    <w:p w14:paraId="2742CE3C" w14:textId="77777777" w:rsidR="0044479F" w:rsidRPr="00847204" w:rsidRDefault="0044479F" w:rsidP="0044479F">
      <w:pPr>
        <w:rPr>
          <w:rFonts w:ascii="Tahoma" w:hAnsi="Tahoma" w:cs="Tahoma"/>
        </w:rPr>
      </w:pPr>
    </w:p>
    <w:p w14:paraId="48EEA53E" w14:textId="660C3014" w:rsidR="0044479F" w:rsidRPr="00847204" w:rsidRDefault="0044479F" w:rsidP="0044479F">
      <w:pPr>
        <w:rPr>
          <w:rFonts w:ascii="Tahoma" w:hAnsi="Tahoma" w:cs="Tahoma"/>
        </w:rPr>
      </w:pPr>
      <w:r w:rsidRPr="00847204">
        <w:rPr>
          <w:rFonts w:ascii="Tahoma" w:hAnsi="Tahoma" w:cs="Tahoma"/>
        </w:rPr>
        <w:t xml:space="preserve">Others Present:  </w:t>
      </w:r>
      <w:r w:rsidRPr="00847204">
        <w:rPr>
          <w:rFonts w:ascii="Tahoma" w:hAnsi="Tahoma" w:cs="Tahoma"/>
        </w:rPr>
        <w:tab/>
        <w:t>Amy Morris</w:t>
      </w:r>
      <w:r w:rsidR="007E7B38">
        <w:rPr>
          <w:rFonts w:ascii="Tahoma" w:hAnsi="Tahoma" w:cs="Tahoma"/>
        </w:rPr>
        <w:t xml:space="preserve"> and</w:t>
      </w:r>
      <w:r w:rsidR="00847204" w:rsidRPr="00847204">
        <w:rPr>
          <w:rFonts w:ascii="Tahoma" w:hAnsi="Tahoma" w:cs="Tahoma"/>
        </w:rPr>
        <w:t xml:space="preserve"> additional guests</w:t>
      </w:r>
    </w:p>
    <w:p w14:paraId="5094F748" w14:textId="77777777" w:rsidR="00D41E32" w:rsidRPr="00847204" w:rsidRDefault="00D41E32">
      <w:pPr>
        <w:rPr>
          <w:rFonts w:ascii="Tahoma" w:hAnsi="Tahoma" w:cs="Tahoma"/>
        </w:rPr>
      </w:pPr>
    </w:p>
    <w:p w14:paraId="0D9F735F" w14:textId="6EE83BA1" w:rsidR="001B3B74" w:rsidRPr="00847204" w:rsidRDefault="00141912" w:rsidP="001B3B74">
      <w:pPr>
        <w:pStyle w:val="ListParagraph"/>
        <w:numPr>
          <w:ilvl w:val="0"/>
          <w:numId w:val="45"/>
        </w:numPr>
        <w:rPr>
          <w:rFonts w:ascii="Tahoma" w:hAnsi="Tahoma" w:cs="Tahoma"/>
        </w:rPr>
      </w:pPr>
      <w:r w:rsidRPr="00847204">
        <w:rPr>
          <w:rFonts w:ascii="Tahoma" w:hAnsi="Tahoma" w:cs="Tahoma"/>
        </w:rPr>
        <w:t xml:space="preserve">Call to Order </w:t>
      </w:r>
    </w:p>
    <w:p w14:paraId="1BC1EEC3" w14:textId="77777777" w:rsidR="00DD39BE" w:rsidRPr="00847204" w:rsidRDefault="00DD39BE" w:rsidP="00DD39BE">
      <w:pPr>
        <w:pStyle w:val="ListParagraph"/>
        <w:ind w:left="360"/>
        <w:rPr>
          <w:rFonts w:ascii="Tahoma" w:hAnsi="Tahoma" w:cs="Tahoma"/>
        </w:rPr>
      </w:pPr>
    </w:p>
    <w:p w14:paraId="18DB1076" w14:textId="3C7F82C7" w:rsidR="00C53839" w:rsidRPr="00847204" w:rsidRDefault="00DD39BE" w:rsidP="00C53839">
      <w:pPr>
        <w:pStyle w:val="ListParagraph"/>
        <w:numPr>
          <w:ilvl w:val="0"/>
          <w:numId w:val="45"/>
        </w:numPr>
        <w:rPr>
          <w:rFonts w:ascii="Tahoma" w:hAnsi="Tahoma" w:cs="Tahoma"/>
        </w:rPr>
      </w:pPr>
      <w:r w:rsidRPr="00847204">
        <w:rPr>
          <w:rFonts w:ascii="Tahoma" w:hAnsi="Tahoma" w:cs="Tahoma"/>
        </w:rPr>
        <w:t>Approval of Minutes from the October 8, 2024 meeting</w:t>
      </w:r>
    </w:p>
    <w:p w14:paraId="4EF49A94" w14:textId="1C9ED81D" w:rsidR="00C53839" w:rsidRPr="00847204" w:rsidRDefault="00C53839" w:rsidP="00C53839">
      <w:pPr>
        <w:pStyle w:val="ListParagraph"/>
        <w:numPr>
          <w:ilvl w:val="1"/>
          <w:numId w:val="45"/>
        </w:numPr>
        <w:rPr>
          <w:rFonts w:ascii="Tahoma" w:hAnsi="Tahoma" w:cs="Tahoma"/>
        </w:rPr>
      </w:pPr>
      <w:r w:rsidRPr="00847204">
        <w:rPr>
          <w:rFonts w:ascii="Tahoma" w:hAnsi="Tahoma" w:cs="Tahoma"/>
        </w:rPr>
        <w:t>Motioned by Robert Zerbst seconded by Jenny Stout</w:t>
      </w:r>
    </w:p>
    <w:p w14:paraId="598E55FF" w14:textId="77777777" w:rsidR="00DD39BE" w:rsidRPr="00847204" w:rsidRDefault="00DD39BE" w:rsidP="00DD39BE">
      <w:pPr>
        <w:pStyle w:val="ListParagraph"/>
        <w:rPr>
          <w:rFonts w:ascii="Tahoma" w:hAnsi="Tahoma" w:cs="Tahoma"/>
        </w:rPr>
      </w:pPr>
    </w:p>
    <w:p w14:paraId="6964C2B4" w14:textId="2398AB0D" w:rsidR="00DD39BE" w:rsidRPr="00847204" w:rsidRDefault="00A90048" w:rsidP="001B3B74">
      <w:pPr>
        <w:pStyle w:val="ListParagraph"/>
        <w:numPr>
          <w:ilvl w:val="0"/>
          <w:numId w:val="45"/>
        </w:numPr>
        <w:rPr>
          <w:rFonts w:ascii="Tahoma" w:hAnsi="Tahoma" w:cs="Tahoma"/>
        </w:rPr>
      </w:pPr>
      <w:r w:rsidRPr="00847204">
        <w:rPr>
          <w:rFonts w:ascii="Tahoma" w:hAnsi="Tahoma" w:cs="Tahoma"/>
        </w:rPr>
        <w:t xml:space="preserve">Treasurer's Report Treasurer Stout reported the </w:t>
      </w:r>
      <w:r w:rsidR="000751BB">
        <w:rPr>
          <w:rFonts w:ascii="Tahoma" w:hAnsi="Tahoma" w:cs="Tahoma"/>
        </w:rPr>
        <w:t>following for the</w:t>
      </w:r>
      <w:r w:rsidRPr="00847204">
        <w:rPr>
          <w:rFonts w:ascii="Tahoma" w:hAnsi="Tahoma" w:cs="Tahoma"/>
        </w:rPr>
        <w:t xml:space="preserve"> Civil Service Council Scholarship and operating budget.</w:t>
      </w:r>
    </w:p>
    <w:p w14:paraId="7DD9C548" w14:textId="77777777" w:rsidR="00A471C7" w:rsidRPr="00847204" w:rsidRDefault="00A471C7" w:rsidP="00A471C7">
      <w:pPr>
        <w:pStyle w:val="ListParagraph"/>
        <w:numPr>
          <w:ilvl w:val="1"/>
          <w:numId w:val="45"/>
        </w:numPr>
        <w:rPr>
          <w:rFonts w:ascii="Tahoma" w:hAnsi="Tahoma" w:cs="Tahoma"/>
        </w:rPr>
      </w:pPr>
      <w:r w:rsidRPr="00847204">
        <w:rPr>
          <w:rFonts w:ascii="Tahoma" w:hAnsi="Tahoma" w:cs="Tahoma"/>
        </w:rPr>
        <w:t xml:space="preserve">Civil Service Council Scholarship </w:t>
      </w:r>
    </w:p>
    <w:p w14:paraId="26726181" w14:textId="18D921A2" w:rsidR="00A471C7" w:rsidRPr="00847204" w:rsidRDefault="00A471C7" w:rsidP="00A471C7">
      <w:pPr>
        <w:pStyle w:val="ListParagraph"/>
        <w:numPr>
          <w:ilvl w:val="2"/>
          <w:numId w:val="45"/>
        </w:numPr>
        <w:rPr>
          <w:rFonts w:ascii="Tahoma" w:hAnsi="Tahoma" w:cs="Tahoma"/>
        </w:rPr>
      </w:pPr>
      <w:r w:rsidRPr="00847204">
        <w:rPr>
          <w:rFonts w:ascii="Tahoma" w:hAnsi="Tahoma" w:cs="Tahoma"/>
        </w:rPr>
        <w:t>Endowment - $28,752.49 – Treasurer Stout noted that the previously reported value of our investments was higher but has now been adjusted to align with their fair market value.</w:t>
      </w:r>
    </w:p>
    <w:p w14:paraId="1E082548" w14:textId="793800AB" w:rsidR="00A471C7" w:rsidRPr="00847204" w:rsidRDefault="00A471C7" w:rsidP="00A471C7">
      <w:pPr>
        <w:pStyle w:val="ListParagraph"/>
        <w:numPr>
          <w:ilvl w:val="1"/>
          <w:numId w:val="45"/>
        </w:numPr>
        <w:rPr>
          <w:rFonts w:ascii="Tahoma" w:hAnsi="Tahoma" w:cs="Tahoma"/>
        </w:rPr>
      </w:pPr>
      <w:r w:rsidRPr="00847204">
        <w:rPr>
          <w:rFonts w:ascii="Tahoma" w:hAnsi="Tahoma" w:cs="Tahoma"/>
        </w:rPr>
        <w:t>Operating Budget - $300</w:t>
      </w:r>
    </w:p>
    <w:p w14:paraId="630F61CE" w14:textId="77777777" w:rsidR="00A90048" w:rsidRPr="00847204" w:rsidRDefault="00A90048" w:rsidP="00A90048">
      <w:pPr>
        <w:pStyle w:val="ListParagraph"/>
        <w:rPr>
          <w:rFonts w:ascii="Tahoma" w:hAnsi="Tahoma" w:cs="Tahoma"/>
        </w:rPr>
      </w:pPr>
    </w:p>
    <w:p w14:paraId="203D19B1" w14:textId="02B23181" w:rsidR="00A90048" w:rsidRPr="00847204" w:rsidRDefault="00A90048" w:rsidP="001B3B74">
      <w:pPr>
        <w:pStyle w:val="ListParagraph"/>
        <w:numPr>
          <w:ilvl w:val="0"/>
          <w:numId w:val="45"/>
        </w:numPr>
        <w:rPr>
          <w:rFonts w:ascii="Tahoma" w:hAnsi="Tahoma" w:cs="Tahoma"/>
        </w:rPr>
      </w:pPr>
      <w:r w:rsidRPr="00847204">
        <w:rPr>
          <w:rFonts w:ascii="Tahoma" w:hAnsi="Tahoma" w:cs="Tahoma"/>
        </w:rPr>
        <w:t>Upcoming Important Dates and Deadlines</w:t>
      </w:r>
    </w:p>
    <w:p w14:paraId="3D611160" w14:textId="77777777" w:rsidR="003F0474" w:rsidRPr="00847204" w:rsidRDefault="003F0474" w:rsidP="003F0474">
      <w:pPr>
        <w:pStyle w:val="ListParagraph"/>
        <w:numPr>
          <w:ilvl w:val="1"/>
          <w:numId w:val="45"/>
        </w:numPr>
        <w:rPr>
          <w:rFonts w:ascii="Tahoma" w:hAnsi="Tahoma" w:cs="Tahoma"/>
        </w:rPr>
      </w:pPr>
      <w:r w:rsidRPr="00847204">
        <w:rPr>
          <w:rFonts w:ascii="Tahoma" w:hAnsi="Tahoma" w:cs="Tahoma"/>
        </w:rPr>
        <w:t>Staff Senate Meeting – Wednesday, November 13 @1:15 pm</w:t>
      </w:r>
    </w:p>
    <w:p w14:paraId="4FE46106" w14:textId="77777777" w:rsidR="003F0474" w:rsidRPr="00847204" w:rsidRDefault="003F0474" w:rsidP="003F0474">
      <w:pPr>
        <w:pStyle w:val="ListParagraph"/>
        <w:numPr>
          <w:ilvl w:val="1"/>
          <w:numId w:val="45"/>
        </w:numPr>
        <w:rPr>
          <w:rFonts w:ascii="Tahoma" w:hAnsi="Tahoma" w:cs="Tahoma"/>
        </w:rPr>
      </w:pPr>
      <w:r w:rsidRPr="00847204">
        <w:rPr>
          <w:rFonts w:ascii="Tahoma" w:hAnsi="Tahoma" w:cs="Tahoma"/>
        </w:rPr>
        <w:t>Thanksgiving Holiday (University Closed) - November 28-29</w:t>
      </w:r>
    </w:p>
    <w:p w14:paraId="076AF228" w14:textId="77777777" w:rsidR="003F0474" w:rsidRPr="00847204" w:rsidRDefault="003F0474" w:rsidP="003F0474">
      <w:pPr>
        <w:pStyle w:val="ListParagraph"/>
        <w:numPr>
          <w:ilvl w:val="1"/>
          <w:numId w:val="45"/>
        </w:numPr>
        <w:rPr>
          <w:rFonts w:ascii="Tahoma" w:hAnsi="Tahoma" w:cs="Tahoma"/>
        </w:rPr>
      </w:pPr>
      <w:r w:rsidRPr="00847204">
        <w:rPr>
          <w:rFonts w:ascii="Tahoma" w:hAnsi="Tahoma" w:cs="Tahoma"/>
        </w:rPr>
        <w:t>Christmas Holiday (University Closed) – December 24-25</w:t>
      </w:r>
    </w:p>
    <w:p w14:paraId="2CD8AD3E" w14:textId="77777777" w:rsidR="003F0474" w:rsidRPr="00847204" w:rsidRDefault="003F0474" w:rsidP="003F0474">
      <w:pPr>
        <w:pStyle w:val="ListParagraph"/>
        <w:numPr>
          <w:ilvl w:val="1"/>
          <w:numId w:val="45"/>
        </w:numPr>
        <w:rPr>
          <w:rFonts w:ascii="Tahoma" w:hAnsi="Tahoma" w:cs="Tahoma"/>
        </w:rPr>
      </w:pPr>
      <w:r w:rsidRPr="00847204">
        <w:rPr>
          <w:rFonts w:ascii="Tahoma" w:hAnsi="Tahoma" w:cs="Tahoma"/>
        </w:rPr>
        <w:t xml:space="preserve">University Gift Days (University Closed)- December 26, 27 &amp; 30 </w:t>
      </w:r>
    </w:p>
    <w:p w14:paraId="0F7AECA8" w14:textId="77777777" w:rsidR="003F0474" w:rsidRPr="00847204" w:rsidRDefault="003F0474" w:rsidP="003F0474">
      <w:pPr>
        <w:pStyle w:val="ListParagraph"/>
        <w:numPr>
          <w:ilvl w:val="1"/>
          <w:numId w:val="45"/>
        </w:numPr>
        <w:rPr>
          <w:rFonts w:ascii="Tahoma" w:hAnsi="Tahoma" w:cs="Tahoma"/>
        </w:rPr>
      </w:pPr>
      <w:r w:rsidRPr="00847204">
        <w:rPr>
          <w:rFonts w:ascii="Tahoma" w:hAnsi="Tahoma" w:cs="Tahoma"/>
        </w:rPr>
        <w:t>New Years Holiday (University Closed) – December 31 – January 1, 2025</w:t>
      </w:r>
    </w:p>
    <w:p w14:paraId="79D5A74B" w14:textId="77777777" w:rsidR="003F0474" w:rsidRPr="00847204" w:rsidRDefault="003F0474" w:rsidP="003F0474">
      <w:pPr>
        <w:pStyle w:val="ListParagraph"/>
        <w:numPr>
          <w:ilvl w:val="1"/>
          <w:numId w:val="45"/>
        </w:numPr>
        <w:rPr>
          <w:rFonts w:ascii="Tahoma" w:hAnsi="Tahoma" w:cs="Tahoma"/>
        </w:rPr>
      </w:pPr>
      <w:r w:rsidRPr="00847204">
        <w:rPr>
          <w:rFonts w:ascii="Tahoma" w:hAnsi="Tahoma" w:cs="Tahoma"/>
        </w:rPr>
        <w:t xml:space="preserve">CSC Scholarship </w:t>
      </w:r>
    </w:p>
    <w:p w14:paraId="147FE647" w14:textId="77777777" w:rsidR="003F0474" w:rsidRPr="00847204" w:rsidRDefault="003F0474" w:rsidP="003F0474">
      <w:pPr>
        <w:pStyle w:val="ListParagraph"/>
        <w:numPr>
          <w:ilvl w:val="2"/>
          <w:numId w:val="45"/>
        </w:numPr>
        <w:rPr>
          <w:rFonts w:ascii="Tahoma" w:hAnsi="Tahoma" w:cs="Tahoma"/>
        </w:rPr>
      </w:pPr>
      <w:r w:rsidRPr="00847204">
        <w:rPr>
          <w:rFonts w:ascii="Tahoma" w:hAnsi="Tahoma" w:cs="Tahoma"/>
        </w:rPr>
        <w:t>Application period ends - March 15, 2025</w:t>
      </w:r>
    </w:p>
    <w:p w14:paraId="0A63A73C" w14:textId="09B1F934" w:rsidR="003F0474" w:rsidRPr="00847204" w:rsidRDefault="003F0474" w:rsidP="003F0474">
      <w:pPr>
        <w:pStyle w:val="ListParagraph"/>
        <w:numPr>
          <w:ilvl w:val="2"/>
          <w:numId w:val="45"/>
        </w:numPr>
        <w:tabs>
          <w:tab w:val="clear" w:pos="-31680"/>
        </w:tabs>
        <w:rPr>
          <w:rFonts w:ascii="Tahoma" w:hAnsi="Tahoma" w:cs="Tahoma"/>
        </w:rPr>
      </w:pPr>
      <w:r w:rsidRPr="00847204">
        <w:rPr>
          <w:rFonts w:ascii="Tahoma" w:hAnsi="Tahoma" w:cs="Tahoma"/>
        </w:rPr>
        <w:t>Review Period ends - April 1, 2025</w:t>
      </w:r>
    </w:p>
    <w:p w14:paraId="45863C27" w14:textId="77777777" w:rsidR="00A90048" w:rsidRPr="00847204" w:rsidRDefault="00A90048" w:rsidP="00A90048">
      <w:pPr>
        <w:pStyle w:val="ListParagraph"/>
        <w:rPr>
          <w:rFonts w:ascii="Tahoma" w:hAnsi="Tahoma" w:cs="Tahoma"/>
        </w:rPr>
      </w:pPr>
    </w:p>
    <w:p w14:paraId="6FC07646" w14:textId="6E134B91" w:rsidR="00A90048" w:rsidRPr="00847204" w:rsidRDefault="00A90048" w:rsidP="001B3B74">
      <w:pPr>
        <w:pStyle w:val="ListParagraph"/>
        <w:numPr>
          <w:ilvl w:val="0"/>
          <w:numId w:val="45"/>
        </w:numPr>
        <w:rPr>
          <w:rFonts w:ascii="Tahoma" w:hAnsi="Tahoma" w:cs="Tahoma"/>
        </w:rPr>
      </w:pPr>
      <w:r w:rsidRPr="00847204">
        <w:rPr>
          <w:rFonts w:ascii="Tahoma" w:hAnsi="Tahoma" w:cs="Tahoma"/>
        </w:rPr>
        <w:t>Committee Reports</w:t>
      </w:r>
    </w:p>
    <w:p w14:paraId="476B76FB" w14:textId="77777777" w:rsidR="00B84FCD" w:rsidRPr="00847204" w:rsidRDefault="00B84FCD" w:rsidP="00B84FCD">
      <w:pPr>
        <w:pStyle w:val="ListParagraph"/>
        <w:numPr>
          <w:ilvl w:val="1"/>
          <w:numId w:val="45"/>
        </w:numPr>
        <w:rPr>
          <w:rFonts w:ascii="Tahoma" w:hAnsi="Tahoma" w:cs="Tahoma"/>
        </w:rPr>
      </w:pPr>
      <w:r w:rsidRPr="00847204">
        <w:rPr>
          <w:rFonts w:ascii="Tahoma" w:hAnsi="Tahoma" w:cs="Tahoma"/>
          <w:b/>
          <w:bCs/>
        </w:rPr>
        <w:t>Election</w:t>
      </w:r>
      <w:r w:rsidRPr="00847204">
        <w:rPr>
          <w:rFonts w:ascii="Tahoma" w:hAnsi="Tahoma" w:cs="Tahoma"/>
        </w:rPr>
        <w:t xml:space="preserve"> (standing) - No Report</w:t>
      </w:r>
    </w:p>
    <w:p w14:paraId="00C0618A" w14:textId="77777777" w:rsidR="00B84FCD" w:rsidRPr="00847204" w:rsidRDefault="00B84FCD" w:rsidP="00B84FCD">
      <w:pPr>
        <w:pStyle w:val="ListParagraph"/>
        <w:numPr>
          <w:ilvl w:val="1"/>
          <w:numId w:val="45"/>
        </w:numPr>
        <w:rPr>
          <w:rFonts w:ascii="Tahoma" w:hAnsi="Tahoma" w:cs="Tahoma"/>
        </w:rPr>
      </w:pPr>
      <w:r w:rsidRPr="00847204">
        <w:rPr>
          <w:rFonts w:ascii="Tahoma" w:hAnsi="Tahoma" w:cs="Tahoma"/>
          <w:b/>
          <w:bCs/>
        </w:rPr>
        <w:t>Personnel</w:t>
      </w:r>
      <w:r w:rsidRPr="00847204">
        <w:rPr>
          <w:rFonts w:ascii="Tahoma" w:hAnsi="Tahoma" w:cs="Tahoma"/>
        </w:rPr>
        <w:t xml:space="preserve"> (standing) - No Report </w:t>
      </w:r>
    </w:p>
    <w:p w14:paraId="6F6AA340" w14:textId="77777777" w:rsidR="00B84FCD" w:rsidRPr="00847204" w:rsidRDefault="00B84FCD" w:rsidP="00B84FCD">
      <w:pPr>
        <w:pStyle w:val="ListParagraph"/>
        <w:numPr>
          <w:ilvl w:val="1"/>
          <w:numId w:val="45"/>
        </w:numPr>
        <w:rPr>
          <w:rFonts w:ascii="Tahoma" w:hAnsi="Tahoma" w:cs="Tahoma"/>
        </w:rPr>
      </w:pPr>
      <w:r w:rsidRPr="00847204">
        <w:rPr>
          <w:rFonts w:ascii="Tahoma" w:hAnsi="Tahoma" w:cs="Tahoma"/>
          <w:b/>
          <w:bCs/>
        </w:rPr>
        <w:t>Salary Plan Committee</w:t>
      </w:r>
      <w:r w:rsidRPr="00847204">
        <w:rPr>
          <w:rFonts w:ascii="Tahoma" w:hAnsi="Tahoma" w:cs="Tahoma"/>
        </w:rPr>
        <w:t xml:space="preserve"> (standing) - No Report</w:t>
      </w:r>
    </w:p>
    <w:p w14:paraId="6905D053" w14:textId="77777777" w:rsidR="00B84FCD" w:rsidRPr="00847204" w:rsidRDefault="00B84FCD" w:rsidP="00B84FCD">
      <w:pPr>
        <w:pStyle w:val="ListParagraph"/>
        <w:numPr>
          <w:ilvl w:val="1"/>
          <w:numId w:val="45"/>
        </w:numPr>
        <w:rPr>
          <w:rFonts w:ascii="Tahoma" w:hAnsi="Tahoma" w:cs="Tahoma"/>
        </w:rPr>
      </w:pPr>
      <w:r w:rsidRPr="00847204">
        <w:rPr>
          <w:rFonts w:ascii="Tahoma" w:hAnsi="Tahoma" w:cs="Tahoma"/>
          <w:b/>
          <w:bCs/>
        </w:rPr>
        <w:t>Public Relations</w:t>
      </w:r>
      <w:r w:rsidRPr="00847204">
        <w:rPr>
          <w:rFonts w:ascii="Tahoma" w:hAnsi="Tahoma" w:cs="Tahoma"/>
        </w:rPr>
        <w:t xml:space="preserve"> (special) </w:t>
      </w:r>
    </w:p>
    <w:p w14:paraId="1F15F21F" w14:textId="77777777" w:rsidR="00B84FCD" w:rsidRPr="00847204" w:rsidRDefault="00B84FCD" w:rsidP="00B84FCD">
      <w:pPr>
        <w:pStyle w:val="ListParagraph"/>
        <w:numPr>
          <w:ilvl w:val="2"/>
          <w:numId w:val="45"/>
        </w:numPr>
        <w:rPr>
          <w:rFonts w:ascii="Tahoma" w:hAnsi="Tahoma" w:cs="Tahoma"/>
        </w:rPr>
      </w:pPr>
      <w:r w:rsidRPr="00847204">
        <w:rPr>
          <w:rFonts w:ascii="Tahoma" w:hAnsi="Tahoma" w:cs="Tahoma"/>
        </w:rPr>
        <w:lastRenderedPageBreak/>
        <w:t>The council decided there will be no additional fundraising efforts before the end of the year, with this year’s focus remaining on the Shobe Garden fundraiser.</w:t>
      </w:r>
    </w:p>
    <w:p w14:paraId="27F64D4E" w14:textId="544A0D89" w:rsidR="00B84FCD" w:rsidRDefault="00B84FCD" w:rsidP="00B84FCD">
      <w:pPr>
        <w:pStyle w:val="ListParagraph"/>
        <w:numPr>
          <w:ilvl w:val="1"/>
          <w:numId w:val="45"/>
        </w:numPr>
        <w:rPr>
          <w:rFonts w:ascii="Tahoma" w:hAnsi="Tahoma" w:cs="Tahoma"/>
        </w:rPr>
      </w:pPr>
      <w:r w:rsidRPr="00847204">
        <w:rPr>
          <w:rFonts w:ascii="Tahoma" w:hAnsi="Tahoma" w:cs="Tahoma"/>
          <w:b/>
          <w:bCs/>
        </w:rPr>
        <w:t>Scholarship</w:t>
      </w:r>
      <w:r w:rsidRPr="00847204">
        <w:rPr>
          <w:rFonts w:ascii="Tahoma" w:hAnsi="Tahoma" w:cs="Tahoma"/>
        </w:rPr>
        <w:t xml:space="preserve"> (special) </w:t>
      </w:r>
    </w:p>
    <w:p w14:paraId="790B5175" w14:textId="3396FED2" w:rsidR="00140C2C" w:rsidRPr="00847204" w:rsidRDefault="005C14B6" w:rsidP="00140C2C">
      <w:pPr>
        <w:pStyle w:val="ListParagraph"/>
        <w:numPr>
          <w:ilvl w:val="2"/>
          <w:numId w:val="45"/>
        </w:numPr>
        <w:rPr>
          <w:rFonts w:ascii="Tahoma" w:hAnsi="Tahoma" w:cs="Tahoma"/>
        </w:rPr>
      </w:pPr>
      <w:r w:rsidRPr="005C14B6">
        <w:rPr>
          <w:rFonts w:ascii="Tahoma" w:hAnsi="Tahoma" w:cs="Tahoma"/>
        </w:rPr>
        <w:t>The council reviewed the scholarship timeline, noting that the application period ends on March 15, 2025, with reviews completed by April 1. It was agreed that this timeline is appropriate, and members emphasized the importance of publicizing the scholarship in early spring to maximize student awareness.</w:t>
      </w:r>
    </w:p>
    <w:p w14:paraId="1410FEBF" w14:textId="2F006C19" w:rsidR="00B84FCD" w:rsidRPr="00847204" w:rsidRDefault="00B84FCD" w:rsidP="00B84FCD">
      <w:pPr>
        <w:pStyle w:val="ListParagraph"/>
        <w:numPr>
          <w:ilvl w:val="1"/>
          <w:numId w:val="45"/>
        </w:numPr>
        <w:rPr>
          <w:rFonts w:ascii="Tahoma" w:hAnsi="Tahoma" w:cs="Tahoma"/>
        </w:rPr>
      </w:pPr>
      <w:r w:rsidRPr="00847204">
        <w:rPr>
          <w:rFonts w:ascii="Tahoma" w:hAnsi="Tahoma" w:cs="Tahoma"/>
          <w:b/>
          <w:bCs/>
        </w:rPr>
        <w:t>Constitution and Bylaws</w:t>
      </w:r>
      <w:r w:rsidRPr="00847204">
        <w:rPr>
          <w:rFonts w:ascii="Tahoma" w:hAnsi="Tahoma" w:cs="Tahoma"/>
        </w:rPr>
        <w:t xml:space="preserve"> (special) - No Report</w:t>
      </w:r>
    </w:p>
    <w:p w14:paraId="2916028D" w14:textId="77777777" w:rsidR="00A90048" w:rsidRPr="00847204" w:rsidRDefault="00A90048" w:rsidP="00A90048">
      <w:pPr>
        <w:pStyle w:val="ListParagraph"/>
        <w:rPr>
          <w:rFonts w:ascii="Tahoma" w:hAnsi="Tahoma" w:cs="Tahoma"/>
        </w:rPr>
      </w:pPr>
    </w:p>
    <w:p w14:paraId="3A8C07DA" w14:textId="7CEC17C3" w:rsidR="00A90048" w:rsidRPr="00847204" w:rsidRDefault="00A90048" w:rsidP="001B3B74">
      <w:pPr>
        <w:pStyle w:val="ListParagraph"/>
        <w:numPr>
          <w:ilvl w:val="0"/>
          <w:numId w:val="45"/>
        </w:numPr>
        <w:rPr>
          <w:rFonts w:ascii="Tahoma" w:hAnsi="Tahoma" w:cs="Tahoma"/>
        </w:rPr>
      </w:pPr>
      <w:r w:rsidRPr="00847204">
        <w:rPr>
          <w:rFonts w:ascii="Tahoma" w:hAnsi="Tahoma" w:cs="Tahoma"/>
        </w:rPr>
        <w:t>VPBA Updates – In the absence of the Vice President of Business Affairs, an email from them was read aloud by Council Vice President Justin Tierny.</w:t>
      </w:r>
    </w:p>
    <w:p w14:paraId="6AB8F220" w14:textId="7DAAA0EC" w:rsidR="00F67B14" w:rsidRPr="00847204" w:rsidRDefault="00F67B14" w:rsidP="00F67B14">
      <w:pPr>
        <w:pStyle w:val="ListParagraph"/>
        <w:numPr>
          <w:ilvl w:val="1"/>
          <w:numId w:val="45"/>
        </w:numPr>
        <w:rPr>
          <w:rFonts w:ascii="Tahoma" w:hAnsi="Tahoma" w:cs="Tahoma"/>
        </w:rPr>
      </w:pPr>
      <w:r w:rsidRPr="00847204">
        <w:rPr>
          <w:rFonts w:ascii="Tahoma" w:hAnsi="Tahoma" w:cs="Tahoma"/>
        </w:rPr>
        <w:t xml:space="preserve">I have no update on the SUCSS Audit, but I have made a specific inquiry about this to SUCSS.  </w:t>
      </w:r>
    </w:p>
    <w:p w14:paraId="542D9861" w14:textId="15EC6F54" w:rsidR="00F67B14" w:rsidRPr="00847204" w:rsidRDefault="00F67B14" w:rsidP="00F67B14">
      <w:pPr>
        <w:pStyle w:val="ListParagraph"/>
        <w:numPr>
          <w:ilvl w:val="1"/>
          <w:numId w:val="45"/>
        </w:numPr>
        <w:rPr>
          <w:rFonts w:ascii="Tahoma" w:hAnsi="Tahoma" w:cs="Tahoma"/>
        </w:rPr>
      </w:pPr>
      <w:r w:rsidRPr="00847204">
        <w:rPr>
          <w:rFonts w:ascii="Tahoma" w:hAnsi="Tahoma" w:cs="Tahoma"/>
        </w:rPr>
        <w:t>Thank you to everyone for completed their Ethics and Cyber Security training</w:t>
      </w:r>
    </w:p>
    <w:p w14:paraId="743BAA82" w14:textId="2A77AB14" w:rsidR="00F67B14" w:rsidRPr="00847204" w:rsidRDefault="00F67B14" w:rsidP="00F67B14">
      <w:pPr>
        <w:pStyle w:val="ListParagraph"/>
        <w:numPr>
          <w:ilvl w:val="1"/>
          <w:numId w:val="45"/>
        </w:numPr>
        <w:rPr>
          <w:rFonts w:ascii="Tahoma" w:hAnsi="Tahoma" w:cs="Tahoma"/>
        </w:rPr>
      </w:pPr>
      <w:r w:rsidRPr="00847204">
        <w:rPr>
          <w:rFonts w:ascii="Tahoma" w:hAnsi="Tahoma" w:cs="Tahoma"/>
        </w:rPr>
        <w:t>HR Leadership - I would like to officially thank Linda Holloway for her service to EIU.  Linda has been with EIU for 22 years and has touched many lives while she has worked here.  Amie Calvert and Andrea Murphy are leading HR through the summer 2025.  We will launch a national search for a permeant director.  The time line for that search will be announced in the spring semester.  Please welcome our newest HR employee Fantasy Sharrett.  Fantasy is the Assistant Director of HR.  Fantasy comes to us with 18 years of experience in Human Resources and most recently was the Director of HR for Pacific Cycle, a national cycle company.</w:t>
      </w:r>
    </w:p>
    <w:p w14:paraId="3009454C" w14:textId="4BEAF5A2" w:rsidR="00F67B14" w:rsidRPr="00847204" w:rsidRDefault="00F67B14" w:rsidP="00F67B14">
      <w:pPr>
        <w:pStyle w:val="ListParagraph"/>
        <w:numPr>
          <w:ilvl w:val="1"/>
          <w:numId w:val="45"/>
        </w:numPr>
        <w:rPr>
          <w:rFonts w:ascii="Tahoma" w:hAnsi="Tahoma" w:cs="Tahoma"/>
        </w:rPr>
      </w:pPr>
      <w:r w:rsidRPr="00847204">
        <w:rPr>
          <w:rFonts w:ascii="Tahoma" w:hAnsi="Tahoma" w:cs="Tahoma"/>
        </w:rPr>
        <w:t xml:space="preserve">2024 Inventory and the conversation to Radio Frequency Identification (RFID) tags has been essentially completed.  We have retagged the campus.  We still have over 250 items that were missing.  We need to keep looking for these.  The 2025 inventory process should begin in the spring and because of this new technology we should see a reduction in the time to complete our inventory. </w:t>
      </w:r>
    </w:p>
    <w:p w14:paraId="6EB4490D" w14:textId="0FDE19C0" w:rsidR="00F67B14" w:rsidRPr="00847204" w:rsidRDefault="00F67B14" w:rsidP="00F67B14">
      <w:pPr>
        <w:pStyle w:val="ListParagraph"/>
        <w:numPr>
          <w:ilvl w:val="1"/>
          <w:numId w:val="45"/>
        </w:numPr>
        <w:rPr>
          <w:rFonts w:ascii="Tahoma" w:hAnsi="Tahoma" w:cs="Tahoma"/>
        </w:rPr>
      </w:pPr>
      <w:r w:rsidRPr="00847204">
        <w:rPr>
          <w:rFonts w:ascii="Tahoma" w:hAnsi="Tahoma" w:cs="Tahoma"/>
        </w:rPr>
        <w:t>Single Sign-on is complete for the Business Affairs Dashboards and PAWS.  No more logging in multiple times.</w:t>
      </w:r>
    </w:p>
    <w:p w14:paraId="15636CC3" w14:textId="568EA2AE" w:rsidR="00F67B14" w:rsidRPr="00847204" w:rsidRDefault="00F67B14" w:rsidP="00F67B14">
      <w:pPr>
        <w:pStyle w:val="ListParagraph"/>
        <w:numPr>
          <w:ilvl w:val="1"/>
          <w:numId w:val="45"/>
        </w:numPr>
        <w:rPr>
          <w:rFonts w:ascii="Tahoma" w:hAnsi="Tahoma" w:cs="Tahoma"/>
        </w:rPr>
      </w:pPr>
      <w:r w:rsidRPr="00847204">
        <w:rPr>
          <w:rFonts w:ascii="Tahoma" w:hAnsi="Tahoma" w:cs="Tahoma"/>
        </w:rPr>
        <w:t>Facilities Reinvestment Project - Thank you for those who attended the Town Halls on this planning process.  We received good feedback and learned a lot.  They consultant continues their work and are preparing to deliver the final report sometime in December.  Their initial observations included, we have a growing deferred maintenance backlog, we have many underutilized spaces including classroom and residence halls and our campus is very supportive of renovating our facilities.  The larger campus steering committee will continue to meet after the final report to develop official recommendations to the Presidents Council.</w:t>
      </w:r>
    </w:p>
    <w:p w14:paraId="2250440B" w14:textId="3903D570" w:rsidR="00F67B14" w:rsidRPr="00847204" w:rsidRDefault="00F67B14" w:rsidP="00F67B14">
      <w:pPr>
        <w:pStyle w:val="ListParagraph"/>
        <w:numPr>
          <w:ilvl w:val="1"/>
          <w:numId w:val="45"/>
        </w:numPr>
        <w:rPr>
          <w:rFonts w:ascii="Tahoma" w:hAnsi="Tahoma" w:cs="Tahoma"/>
        </w:rPr>
      </w:pPr>
      <w:r w:rsidRPr="00847204">
        <w:rPr>
          <w:rFonts w:ascii="Tahoma" w:hAnsi="Tahoma" w:cs="Tahoma"/>
        </w:rPr>
        <w:t>Project Updates</w:t>
      </w:r>
    </w:p>
    <w:p w14:paraId="7C4F0D3E" w14:textId="1408043C" w:rsidR="00F67B14" w:rsidRPr="00847204" w:rsidRDefault="00EC1E89" w:rsidP="00510E94">
      <w:pPr>
        <w:pStyle w:val="ListParagraph"/>
        <w:numPr>
          <w:ilvl w:val="2"/>
          <w:numId w:val="45"/>
        </w:numPr>
        <w:rPr>
          <w:rFonts w:ascii="Tahoma" w:hAnsi="Tahoma" w:cs="Tahoma"/>
        </w:rPr>
      </w:pPr>
      <w:r w:rsidRPr="00847204">
        <w:rPr>
          <w:rFonts w:ascii="Tahoma" w:hAnsi="Tahoma" w:cs="Tahoma"/>
        </w:rPr>
        <w:t>Smokestack</w:t>
      </w:r>
      <w:r w:rsidR="00F67B14" w:rsidRPr="00847204">
        <w:rPr>
          <w:rFonts w:ascii="Tahoma" w:hAnsi="Tahoma" w:cs="Tahoma"/>
        </w:rPr>
        <w:t xml:space="preserve"> Demolition - Under Construction and will be completed this calendar year</w:t>
      </w:r>
    </w:p>
    <w:p w14:paraId="7FBC0D03" w14:textId="70DC1495" w:rsidR="00F67B14" w:rsidRPr="00847204" w:rsidRDefault="00F67B14" w:rsidP="00510E94">
      <w:pPr>
        <w:pStyle w:val="ListParagraph"/>
        <w:numPr>
          <w:ilvl w:val="2"/>
          <w:numId w:val="45"/>
        </w:numPr>
        <w:rPr>
          <w:rFonts w:ascii="Tahoma" w:hAnsi="Tahoma" w:cs="Tahoma"/>
        </w:rPr>
      </w:pPr>
      <w:r w:rsidRPr="00847204">
        <w:rPr>
          <w:rFonts w:ascii="Tahoma" w:hAnsi="Tahoma" w:cs="Tahoma"/>
        </w:rPr>
        <w:t>Baseball Stadium - nearly complete.</w:t>
      </w:r>
    </w:p>
    <w:p w14:paraId="6C4C3847" w14:textId="460E7A0F" w:rsidR="00F67B14" w:rsidRPr="00847204" w:rsidRDefault="00F67B14" w:rsidP="00510E94">
      <w:pPr>
        <w:pStyle w:val="ListParagraph"/>
        <w:numPr>
          <w:ilvl w:val="2"/>
          <w:numId w:val="45"/>
        </w:numPr>
        <w:rPr>
          <w:rFonts w:ascii="Tahoma" w:hAnsi="Tahoma" w:cs="Tahoma"/>
        </w:rPr>
      </w:pPr>
      <w:r w:rsidRPr="00847204">
        <w:rPr>
          <w:rFonts w:ascii="Tahoma" w:hAnsi="Tahoma" w:cs="Tahoma"/>
        </w:rPr>
        <w:lastRenderedPageBreak/>
        <w:t>GC Roofs and Buzzard - Essential Complete</w:t>
      </w:r>
    </w:p>
    <w:p w14:paraId="4317F64D" w14:textId="346D7AE0" w:rsidR="00F67B14" w:rsidRPr="00847204" w:rsidRDefault="00F67B14" w:rsidP="00510E94">
      <w:pPr>
        <w:pStyle w:val="ListParagraph"/>
        <w:numPr>
          <w:ilvl w:val="2"/>
          <w:numId w:val="45"/>
        </w:numPr>
        <w:rPr>
          <w:rFonts w:ascii="Tahoma" w:hAnsi="Tahoma" w:cs="Tahoma"/>
        </w:rPr>
      </w:pPr>
      <w:r w:rsidRPr="00847204">
        <w:rPr>
          <w:rFonts w:ascii="Tahoma" w:hAnsi="Tahoma" w:cs="Tahoma"/>
        </w:rPr>
        <w:t>Lantz roof - in progress</w:t>
      </w:r>
    </w:p>
    <w:p w14:paraId="0950C137" w14:textId="670FACA7" w:rsidR="00F67B14" w:rsidRPr="00847204" w:rsidRDefault="00F67B14" w:rsidP="00510E94">
      <w:pPr>
        <w:pStyle w:val="ListParagraph"/>
        <w:numPr>
          <w:ilvl w:val="2"/>
          <w:numId w:val="45"/>
        </w:numPr>
        <w:rPr>
          <w:rFonts w:ascii="Tahoma" w:hAnsi="Tahoma" w:cs="Tahoma"/>
        </w:rPr>
      </w:pPr>
      <w:r w:rsidRPr="00847204">
        <w:rPr>
          <w:rFonts w:ascii="Tahoma" w:hAnsi="Tahoma" w:cs="Tahoma"/>
        </w:rPr>
        <w:t>Field House Roof will begin spring</w:t>
      </w:r>
    </w:p>
    <w:p w14:paraId="7A111B44" w14:textId="5F5F753B" w:rsidR="00F67B14" w:rsidRPr="00847204" w:rsidRDefault="00F67B14" w:rsidP="00510E94">
      <w:pPr>
        <w:pStyle w:val="ListParagraph"/>
        <w:numPr>
          <w:ilvl w:val="2"/>
          <w:numId w:val="45"/>
        </w:numPr>
        <w:rPr>
          <w:rFonts w:ascii="Tahoma" w:hAnsi="Tahoma" w:cs="Tahoma"/>
        </w:rPr>
      </w:pPr>
      <w:r w:rsidRPr="00847204">
        <w:rPr>
          <w:rFonts w:ascii="Tahoma" w:hAnsi="Tahoma" w:cs="Tahoma"/>
        </w:rPr>
        <w:t>Utility Tunnel - Work estimated to begin in June 2025 and complete by December 2026.</w:t>
      </w:r>
    </w:p>
    <w:p w14:paraId="1557C97B" w14:textId="6C214E38" w:rsidR="00F67B14" w:rsidRPr="00847204" w:rsidRDefault="00F67B14" w:rsidP="00510E94">
      <w:pPr>
        <w:pStyle w:val="ListParagraph"/>
        <w:numPr>
          <w:ilvl w:val="2"/>
          <w:numId w:val="45"/>
        </w:numPr>
        <w:tabs>
          <w:tab w:val="clear" w:pos="-31680"/>
        </w:tabs>
        <w:rPr>
          <w:rFonts w:ascii="Tahoma" w:hAnsi="Tahoma" w:cs="Tahoma"/>
        </w:rPr>
      </w:pPr>
      <w:r w:rsidRPr="00847204">
        <w:rPr>
          <w:rFonts w:ascii="Tahoma" w:hAnsi="Tahoma" w:cs="Tahoma"/>
        </w:rPr>
        <w:t>Science Building - Still in design.  Work estimated to begin in early</w:t>
      </w:r>
    </w:p>
    <w:p w14:paraId="62668C9D" w14:textId="77777777" w:rsidR="00A90048" w:rsidRPr="00847204" w:rsidRDefault="00A90048" w:rsidP="00A90048">
      <w:pPr>
        <w:pStyle w:val="ListParagraph"/>
        <w:rPr>
          <w:rFonts w:ascii="Tahoma" w:hAnsi="Tahoma" w:cs="Tahoma"/>
        </w:rPr>
      </w:pPr>
    </w:p>
    <w:p w14:paraId="47C16C5A" w14:textId="1A04EA66" w:rsidR="00A90048" w:rsidRPr="00847204" w:rsidRDefault="002A2EB0" w:rsidP="001B3B74">
      <w:pPr>
        <w:pStyle w:val="ListParagraph"/>
        <w:numPr>
          <w:ilvl w:val="0"/>
          <w:numId w:val="45"/>
        </w:numPr>
        <w:rPr>
          <w:rFonts w:ascii="Tahoma" w:hAnsi="Tahoma" w:cs="Tahoma"/>
        </w:rPr>
      </w:pPr>
      <w:r w:rsidRPr="00847204">
        <w:rPr>
          <w:rFonts w:ascii="Tahoma" w:hAnsi="Tahoma" w:cs="Tahoma"/>
        </w:rPr>
        <w:t>EAC Representative Updates - No Report</w:t>
      </w:r>
    </w:p>
    <w:p w14:paraId="45CB8FFC" w14:textId="77777777" w:rsidR="002A2EB0" w:rsidRPr="00847204" w:rsidRDefault="002A2EB0" w:rsidP="002A2EB0">
      <w:pPr>
        <w:pStyle w:val="ListParagraph"/>
        <w:rPr>
          <w:rFonts w:ascii="Tahoma" w:hAnsi="Tahoma" w:cs="Tahoma"/>
        </w:rPr>
      </w:pPr>
    </w:p>
    <w:p w14:paraId="411F31CD" w14:textId="241707E0" w:rsidR="00DE3552" w:rsidRPr="00847204" w:rsidRDefault="002A2EB0" w:rsidP="00B022F0">
      <w:pPr>
        <w:pStyle w:val="ListParagraph"/>
        <w:numPr>
          <w:ilvl w:val="0"/>
          <w:numId w:val="45"/>
        </w:numPr>
        <w:rPr>
          <w:rFonts w:ascii="Tahoma" w:hAnsi="Tahoma" w:cs="Tahoma"/>
        </w:rPr>
      </w:pPr>
      <w:r w:rsidRPr="00847204">
        <w:rPr>
          <w:rFonts w:ascii="Tahoma" w:hAnsi="Tahoma" w:cs="Tahoma"/>
        </w:rPr>
        <w:t>New Business</w:t>
      </w:r>
    </w:p>
    <w:p w14:paraId="09A08CCE" w14:textId="77777777" w:rsidR="00B022F0" w:rsidRPr="00847204" w:rsidRDefault="00B022F0" w:rsidP="00B022F0">
      <w:pPr>
        <w:pStyle w:val="ListParagraph"/>
        <w:numPr>
          <w:ilvl w:val="1"/>
          <w:numId w:val="45"/>
        </w:numPr>
        <w:rPr>
          <w:rFonts w:ascii="Tahoma" w:hAnsi="Tahoma" w:cs="Tahoma"/>
        </w:rPr>
      </w:pPr>
      <w:r w:rsidRPr="00847204">
        <w:rPr>
          <w:rFonts w:ascii="Tahoma" w:hAnsi="Tahoma" w:cs="Tahoma"/>
        </w:rPr>
        <w:t xml:space="preserve">Staff Senate Update (Meetings – 2nd Wednesday of each month at 1:15 pm in Rathskeller Loft) </w:t>
      </w:r>
    </w:p>
    <w:p w14:paraId="7B02F03E" w14:textId="77777777" w:rsidR="00B022F0" w:rsidRPr="00847204" w:rsidRDefault="00B022F0" w:rsidP="00B022F0">
      <w:pPr>
        <w:pStyle w:val="ListParagraph"/>
        <w:numPr>
          <w:ilvl w:val="1"/>
          <w:numId w:val="45"/>
        </w:numPr>
        <w:rPr>
          <w:rFonts w:ascii="Tahoma" w:hAnsi="Tahoma" w:cs="Tahoma"/>
        </w:rPr>
      </w:pPr>
      <w:r w:rsidRPr="00847204">
        <w:rPr>
          <w:rFonts w:ascii="Tahoma" w:hAnsi="Tahoma" w:cs="Tahoma"/>
        </w:rPr>
        <w:t>Suggestion box comment 10/31/2024</w:t>
      </w:r>
    </w:p>
    <w:p w14:paraId="6217AB9B" w14:textId="3AC7697E" w:rsidR="00DE3552" w:rsidRPr="00847204" w:rsidRDefault="00B022F0" w:rsidP="00B022F0">
      <w:pPr>
        <w:pStyle w:val="ListParagraph"/>
        <w:numPr>
          <w:ilvl w:val="2"/>
          <w:numId w:val="45"/>
        </w:numPr>
        <w:tabs>
          <w:tab w:val="clear" w:pos="-31680"/>
        </w:tabs>
        <w:rPr>
          <w:rFonts w:ascii="Tahoma" w:hAnsi="Tahoma" w:cs="Tahoma"/>
        </w:rPr>
      </w:pPr>
      <w:r w:rsidRPr="00847204">
        <w:rPr>
          <w:rFonts w:ascii="Tahoma" w:hAnsi="Tahoma" w:cs="Tahoma"/>
        </w:rPr>
        <w:t>District 1 President VP, VPAA - “Why did the non-negotiated civil service employees receive a small raise compared to their negotiated civil service counterparts? Why wasn’t it equivalent? Also, why is so much money spent on events such as the Homecoming Blue-B-Que and Homecoming Tent City when it could be used to cover raises?”</w:t>
      </w:r>
    </w:p>
    <w:p w14:paraId="1AFCE3DC" w14:textId="2B78BB96" w:rsidR="00FC28AA" w:rsidRPr="00847204" w:rsidRDefault="00C06120" w:rsidP="00A41F31">
      <w:pPr>
        <w:pStyle w:val="ListParagraph"/>
        <w:numPr>
          <w:ilvl w:val="2"/>
          <w:numId w:val="45"/>
        </w:numPr>
        <w:rPr>
          <w:rFonts w:ascii="Tahoma" w:hAnsi="Tahoma" w:cs="Tahoma"/>
        </w:rPr>
      </w:pPr>
      <w:r w:rsidRPr="00847204">
        <w:rPr>
          <w:rFonts w:ascii="Tahoma" w:hAnsi="Tahoma" w:cs="Tahoma"/>
        </w:rPr>
        <w:t xml:space="preserve">VP Justin Tierny read aloud </w:t>
      </w:r>
      <w:r w:rsidR="00E472AD">
        <w:rPr>
          <w:rFonts w:ascii="Tahoma" w:hAnsi="Tahoma" w:cs="Tahoma"/>
        </w:rPr>
        <w:t>an email</w:t>
      </w:r>
      <w:r w:rsidRPr="00847204">
        <w:rPr>
          <w:rFonts w:ascii="Tahoma" w:hAnsi="Tahoma" w:cs="Tahoma"/>
        </w:rPr>
        <w:t xml:space="preserve"> response from</w:t>
      </w:r>
      <w:r w:rsidR="00D755C2" w:rsidRPr="00847204">
        <w:rPr>
          <w:rFonts w:ascii="Tahoma" w:hAnsi="Tahoma" w:cs="Tahoma"/>
        </w:rPr>
        <w:t xml:space="preserve"> University</w:t>
      </w:r>
      <w:r w:rsidRPr="00847204">
        <w:rPr>
          <w:rFonts w:ascii="Tahoma" w:hAnsi="Tahoma" w:cs="Tahoma"/>
        </w:rPr>
        <w:t xml:space="preserve"> President Gatrel</w:t>
      </w:r>
      <w:r w:rsidR="00A41F31">
        <w:rPr>
          <w:rFonts w:ascii="Tahoma" w:hAnsi="Tahoma" w:cs="Tahoma"/>
        </w:rPr>
        <w:t xml:space="preserve">l </w:t>
      </w:r>
      <w:r w:rsidR="00A41F31">
        <w:rPr>
          <w:rFonts w:ascii="Tahoma" w:hAnsi="Tahoma" w:cs="Tahoma"/>
        </w:rPr>
        <w:t>regarding the above suggestion box comment.</w:t>
      </w:r>
    </w:p>
    <w:p w14:paraId="70498F48" w14:textId="356B052D" w:rsidR="00D16B2E" w:rsidRPr="00847204" w:rsidRDefault="006E0ED1" w:rsidP="006E0ED1">
      <w:pPr>
        <w:pStyle w:val="ListParagraph"/>
        <w:numPr>
          <w:ilvl w:val="2"/>
          <w:numId w:val="45"/>
        </w:numPr>
        <w:tabs>
          <w:tab w:val="clear" w:pos="-31680"/>
        </w:tabs>
        <w:rPr>
          <w:rFonts w:ascii="Tahoma" w:hAnsi="Tahoma" w:cs="Tahoma"/>
        </w:rPr>
      </w:pPr>
      <w:r w:rsidRPr="00847204">
        <w:rPr>
          <w:rFonts w:ascii="Tahoma" w:hAnsi="Tahoma" w:cs="Tahoma"/>
        </w:rPr>
        <w:t>The council requested to keep this item on the agenda for the December meeting, allowing V</w:t>
      </w:r>
      <w:r w:rsidR="00A41F31">
        <w:rPr>
          <w:rFonts w:ascii="Tahoma" w:hAnsi="Tahoma" w:cs="Tahoma"/>
        </w:rPr>
        <w:t xml:space="preserve">ice </w:t>
      </w:r>
      <w:r w:rsidRPr="00847204">
        <w:rPr>
          <w:rFonts w:ascii="Tahoma" w:hAnsi="Tahoma" w:cs="Tahoma"/>
        </w:rPr>
        <w:t>P</w:t>
      </w:r>
      <w:r w:rsidR="00A41F31">
        <w:rPr>
          <w:rFonts w:ascii="Tahoma" w:hAnsi="Tahoma" w:cs="Tahoma"/>
        </w:rPr>
        <w:t>resident</w:t>
      </w:r>
      <w:r w:rsidRPr="00847204">
        <w:rPr>
          <w:rFonts w:ascii="Tahoma" w:hAnsi="Tahoma" w:cs="Tahoma"/>
        </w:rPr>
        <w:t xml:space="preserve"> Bierman to address the concern.</w:t>
      </w:r>
    </w:p>
    <w:p w14:paraId="5F51F726" w14:textId="73E3427D" w:rsidR="00064593" w:rsidRPr="00847204" w:rsidRDefault="00064593" w:rsidP="00064593">
      <w:pPr>
        <w:pStyle w:val="ListParagraph"/>
        <w:numPr>
          <w:ilvl w:val="1"/>
          <w:numId w:val="45"/>
        </w:numPr>
        <w:rPr>
          <w:rFonts w:ascii="Tahoma" w:hAnsi="Tahoma" w:cs="Tahoma"/>
        </w:rPr>
      </w:pPr>
      <w:r w:rsidRPr="00847204">
        <w:rPr>
          <w:rFonts w:ascii="Tahoma" w:hAnsi="Tahoma" w:cs="Tahoma"/>
        </w:rPr>
        <w:t xml:space="preserve">Update on Council of Council’s meeting at UIC </w:t>
      </w:r>
      <w:r w:rsidR="001913BF" w:rsidRPr="00847204">
        <w:rPr>
          <w:rFonts w:ascii="Tahoma" w:hAnsi="Tahoma" w:cs="Tahoma"/>
        </w:rPr>
        <w:t>from Council Member Arlene Brown</w:t>
      </w:r>
    </w:p>
    <w:p w14:paraId="5F83B52B" w14:textId="3E4745A6" w:rsidR="001913BF" w:rsidRPr="00847204" w:rsidRDefault="001913BF" w:rsidP="001913BF">
      <w:pPr>
        <w:pStyle w:val="ListParagraph"/>
        <w:numPr>
          <w:ilvl w:val="2"/>
          <w:numId w:val="45"/>
        </w:numPr>
        <w:tabs>
          <w:tab w:val="clear" w:pos="-31680"/>
        </w:tabs>
        <w:rPr>
          <w:rFonts w:ascii="Tahoma" w:hAnsi="Tahoma" w:cs="Tahoma"/>
        </w:rPr>
      </w:pPr>
      <w:r w:rsidRPr="00847204">
        <w:rPr>
          <w:rFonts w:ascii="Tahoma" w:hAnsi="Tahoma" w:cs="Tahoma"/>
        </w:rPr>
        <w:t>Arlene reported that the conference was a success, with approximately 40 attendees at the opening meeting. Participants also visited a museum and shared a meal together.</w:t>
      </w:r>
    </w:p>
    <w:p w14:paraId="5ACA16CD" w14:textId="07095246" w:rsidR="001913BF" w:rsidRPr="00847204" w:rsidRDefault="001913BF" w:rsidP="001913BF">
      <w:pPr>
        <w:pStyle w:val="ListParagraph"/>
        <w:numPr>
          <w:ilvl w:val="2"/>
          <w:numId w:val="45"/>
        </w:numPr>
        <w:tabs>
          <w:tab w:val="clear" w:pos="-31680"/>
        </w:tabs>
        <w:rPr>
          <w:rFonts w:ascii="Tahoma" w:hAnsi="Tahoma" w:cs="Tahoma"/>
        </w:rPr>
      </w:pPr>
      <w:r w:rsidRPr="00847204">
        <w:rPr>
          <w:rFonts w:ascii="Tahoma" w:hAnsi="Tahoma" w:cs="Tahoma"/>
        </w:rPr>
        <w:t>The main conference had 70 attendees and covered the following topics:</w:t>
      </w:r>
    </w:p>
    <w:p w14:paraId="15D98AB2" w14:textId="77777777" w:rsidR="001913BF" w:rsidRPr="00847204" w:rsidRDefault="001913BF" w:rsidP="001913BF">
      <w:pPr>
        <w:pStyle w:val="ListParagraph"/>
        <w:numPr>
          <w:ilvl w:val="3"/>
          <w:numId w:val="45"/>
        </w:numPr>
        <w:rPr>
          <w:rFonts w:ascii="Tahoma" w:hAnsi="Tahoma" w:cs="Tahoma"/>
        </w:rPr>
      </w:pPr>
      <w:r w:rsidRPr="00847204">
        <w:rPr>
          <w:rFonts w:ascii="Tahoma" w:hAnsi="Tahoma" w:cs="Tahoma"/>
        </w:rPr>
        <w:t>Self-care and the importance of being comfortable saying no when needed.</w:t>
      </w:r>
    </w:p>
    <w:p w14:paraId="55AA886F" w14:textId="77777777" w:rsidR="001913BF" w:rsidRPr="00847204" w:rsidRDefault="001913BF" w:rsidP="001913BF">
      <w:pPr>
        <w:pStyle w:val="ListParagraph"/>
        <w:numPr>
          <w:ilvl w:val="3"/>
          <w:numId w:val="45"/>
        </w:numPr>
        <w:rPr>
          <w:rFonts w:ascii="Tahoma" w:hAnsi="Tahoma" w:cs="Tahoma"/>
        </w:rPr>
      </w:pPr>
      <w:r w:rsidRPr="00847204">
        <w:rPr>
          <w:rFonts w:ascii="Tahoma" w:hAnsi="Tahoma" w:cs="Tahoma"/>
        </w:rPr>
        <w:t>A representative from SUAA spoke on behalf of the retirement group.</w:t>
      </w:r>
    </w:p>
    <w:p w14:paraId="0A40E5E4" w14:textId="7A08FF65" w:rsidR="001913BF" w:rsidRPr="00847204" w:rsidRDefault="001913BF" w:rsidP="001913BF">
      <w:pPr>
        <w:pStyle w:val="ListParagraph"/>
        <w:numPr>
          <w:ilvl w:val="3"/>
          <w:numId w:val="45"/>
        </w:numPr>
        <w:rPr>
          <w:rFonts w:ascii="Tahoma" w:hAnsi="Tahoma" w:cs="Tahoma"/>
        </w:rPr>
      </w:pPr>
      <w:r w:rsidRPr="00847204">
        <w:rPr>
          <w:rFonts w:ascii="Tahoma" w:hAnsi="Tahoma" w:cs="Tahoma"/>
        </w:rPr>
        <w:t>Presentations included insights from SURS and retirement lawyers, with a notable update that the grievance filing period for employees will be extended beyond 365 days starting January 1, 2025.</w:t>
      </w:r>
    </w:p>
    <w:p w14:paraId="76C00DF4" w14:textId="68ABF526" w:rsidR="001913BF" w:rsidRPr="00847204" w:rsidRDefault="001913BF" w:rsidP="001913BF">
      <w:pPr>
        <w:pStyle w:val="ListParagraph"/>
        <w:numPr>
          <w:ilvl w:val="3"/>
          <w:numId w:val="45"/>
        </w:numPr>
        <w:rPr>
          <w:rFonts w:ascii="Tahoma" w:hAnsi="Tahoma" w:cs="Tahoma"/>
        </w:rPr>
      </w:pPr>
      <w:r w:rsidRPr="00847204">
        <w:rPr>
          <w:rFonts w:ascii="Tahoma" w:hAnsi="Tahoma" w:cs="Tahoma"/>
        </w:rPr>
        <w:t>The event concluded with a roundtable discussion on how councils operate</w:t>
      </w:r>
      <w:r w:rsidR="00A14456" w:rsidRPr="00847204">
        <w:rPr>
          <w:rFonts w:ascii="Tahoma" w:hAnsi="Tahoma" w:cs="Tahoma"/>
        </w:rPr>
        <w:t>.</w:t>
      </w:r>
    </w:p>
    <w:p w14:paraId="2BE158E0" w14:textId="34BCF847" w:rsidR="001913BF" w:rsidRPr="00847204" w:rsidRDefault="001913BF" w:rsidP="001913BF">
      <w:pPr>
        <w:pStyle w:val="ListParagraph"/>
        <w:numPr>
          <w:ilvl w:val="2"/>
          <w:numId w:val="45"/>
        </w:numPr>
        <w:tabs>
          <w:tab w:val="clear" w:pos="-31680"/>
        </w:tabs>
        <w:rPr>
          <w:rFonts w:ascii="Tahoma" w:hAnsi="Tahoma" w:cs="Tahoma"/>
        </w:rPr>
      </w:pPr>
      <w:r w:rsidRPr="00847204">
        <w:rPr>
          <w:rFonts w:ascii="Tahoma" w:hAnsi="Tahoma" w:cs="Tahoma"/>
        </w:rPr>
        <w:t>Arlene noted the potential high cost of hosting and suggested seeking corporate sponsorships to support the event</w:t>
      </w:r>
      <w:r w:rsidR="00D32394" w:rsidRPr="00847204">
        <w:rPr>
          <w:rFonts w:ascii="Tahoma" w:hAnsi="Tahoma" w:cs="Tahoma"/>
        </w:rPr>
        <w:t xml:space="preserve"> if we want to host the event in the future</w:t>
      </w:r>
    </w:p>
    <w:p w14:paraId="7C82A61C" w14:textId="77777777" w:rsidR="002A2EB0" w:rsidRPr="00847204" w:rsidRDefault="002A2EB0" w:rsidP="00D755C2">
      <w:pPr>
        <w:rPr>
          <w:rFonts w:ascii="Tahoma" w:hAnsi="Tahoma" w:cs="Tahoma"/>
        </w:rPr>
      </w:pPr>
    </w:p>
    <w:p w14:paraId="0F70FC10" w14:textId="0A6A1BDF" w:rsidR="002A2EB0" w:rsidRPr="00847204" w:rsidRDefault="0085082C" w:rsidP="00510E94">
      <w:pPr>
        <w:pStyle w:val="ListParagraph"/>
        <w:numPr>
          <w:ilvl w:val="0"/>
          <w:numId w:val="45"/>
        </w:numPr>
        <w:rPr>
          <w:rFonts w:ascii="Tahoma" w:hAnsi="Tahoma" w:cs="Tahoma"/>
        </w:rPr>
      </w:pPr>
      <w:r w:rsidRPr="0085082C">
        <w:rPr>
          <w:rFonts w:ascii="Tahoma" w:hAnsi="Tahoma" w:cs="Tahoma"/>
        </w:rPr>
        <w:t xml:space="preserve">Adjournment - 11/12/24 9:01 AM </w:t>
      </w:r>
    </w:p>
    <w:sectPr w:rsidR="002A2EB0" w:rsidRPr="008472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627B5"/>
    <w:multiLevelType w:val="multilevel"/>
    <w:tmpl w:val="068A1B94"/>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64830D1"/>
    <w:multiLevelType w:val="multilevel"/>
    <w:tmpl w:val="11F2E590"/>
    <w:numStyleLink w:val="CivilServiceOutline"/>
  </w:abstractNum>
  <w:abstractNum w:abstractNumId="2" w15:restartNumberingAfterBreak="0">
    <w:nsid w:val="0E545BA5"/>
    <w:multiLevelType w:val="multilevel"/>
    <w:tmpl w:val="22AED984"/>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F05281D"/>
    <w:multiLevelType w:val="multilevel"/>
    <w:tmpl w:val="5AD8783E"/>
    <w:lvl w:ilvl="0">
      <w:start w:val="1"/>
      <w:numFmt w:val="upperRoman"/>
      <w:lvlText w:val="%1."/>
      <w:lvlJc w:val="right"/>
      <w:pPr>
        <w:tabs>
          <w:tab w:val="num" w:pos="360"/>
        </w:tabs>
        <w:ind w:left="0" w:firstLine="360"/>
      </w:pPr>
      <w:rPr>
        <w:rFonts w:hint="default"/>
      </w:rPr>
    </w:lvl>
    <w:lvl w:ilvl="1">
      <w:start w:val="1"/>
      <w:numFmt w:val="upperRoman"/>
      <w:lvlText w:val="%2."/>
      <w:lvlJc w:val="right"/>
      <w:pPr>
        <w:tabs>
          <w:tab w:val="num" w:pos="720"/>
        </w:tabs>
        <w:ind w:left="360" w:firstLine="0"/>
      </w:pPr>
      <w:rPr>
        <w:rFonts w:hint="default"/>
      </w:rPr>
    </w:lvl>
    <w:lvl w:ilvl="2">
      <w:start w:val="1"/>
      <w:numFmt w:val="upperRoman"/>
      <w:lvlText w:val="%3."/>
      <w:lvlJc w:val="right"/>
      <w:pPr>
        <w:tabs>
          <w:tab w:val="num" w:pos="1080"/>
        </w:tabs>
        <w:ind w:left="720" w:firstLine="0"/>
      </w:pPr>
      <w:rPr>
        <w:rFonts w:hint="default"/>
      </w:rPr>
    </w:lvl>
    <w:lvl w:ilvl="3">
      <w:start w:val="1"/>
      <w:numFmt w:val="upperRoman"/>
      <w:lvlText w:val="%4."/>
      <w:lvlJc w:val="right"/>
      <w:pPr>
        <w:tabs>
          <w:tab w:val="num" w:pos="1440"/>
        </w:tabs>
        <w:ind w:left="1080" w:firstLine="0"/>
      </w:pPr>
      <w:rPr>
        <w:rFonts w:hint="default"/>
      </w:rPr>
    </w:lvl>
    <w:lvl w:ilvl="4">
      <w:start w:val="1"/>
      <w:numFmt w:val="upperRoman"/>
      <w:lvlText w:val="%5."/>
      <w:lvlJc w:val="right"/>
      <w:pPr>
        <w:tabs>
          <w:tab w:val="num" w:pos="1800"/>
        </w:tabs>
        <w:ind w:left="1440" w:firstLine="0"/>
      </w:pPr>
      <w:rPr>
        <w:rFonts w:hint="default"/>
      </w:rPr>
    </w:lvl>
    <w:lvl w:ilvl="5">
      <w:start w:val="1"/>
      <w:numFmt w:val="upperRoman"/>
      <w:lvlText w:val="%6."/>
      <w:lvlJc w:val="right"/>
      <w:pPr>
        <w:tabs>
          <w:tab w:val="num" w:pos="2160"/>
        </w:tabs>
        <w:ind w:left="1800" w:firstLine="0"/>
      </w:pPr>
      <w:rPr>
        <w:rFonts w:hint="default"/>
      </w:rPr>
    </w:lvl>
    <w:lvl w:ilvl="6">
      <w:start w:val="1"/>
      <w:numFmt w:val="upperRoman"/>
      <w:lvlText w:val="%7."/>
      <w:lvlJc w:val="right"/>
      <w:pPr>
        <w:tabs>
          <w:tab w:val="num" w:pos="2520"/>
        </w:tabs>
        <w:ind w:left="2160" w:firstLine="0"/>
      </w:pPr>
      <w:rPr>
        <w:rFonts w:hint="default"/>
      </w:rPr>
    </w:lvl>
    <w:lvl w:ilvl="7">
      <w:start w:val="1"/>
      <w:numFmt w:val="upperRoman"/>
      <w:lvlText w:val="%8."/>
      <w:lvlJc w:val="right"/>
      <w:pPr>
        <w:tabs>
          <w:tab w:val="num" w:pos="2880"/>
        </w:tabs>
        <w:ind w:left="2520" w:firstLine="0"/>
      </w:pPr>
      <w:rPr>
        <w:rFonts w:hint="default"/>
      </w:rPr>
    </w:lvl>
    <w:lvl w:ilvl="8">
      <w:start w:val="1"/>
      <w:numFmt w:val="upperRoman"/>
      <w:lvlText w:val="%9."/>
      <w:lvlJc w:val="right"/>
      <w:pPr>
        <w:ind w:left="2880" w:firstLine="0"/>
      </w:pPr>
      <w:rPr>
        <w:rFonts w:hint="default"/>
      </w:rPr>
    </w:lvl>
  </w:abstractNum>
  <w:abstractNum w:abstractNumId="4" w15:restartNumberingAfterBreak="0">
    <w:nsid w:val="2A175F27"/>
    <w:multiLevelType w:val="multilevel"/>
    <w:tmpl w:val="DFD235BC"/>
    <w:styleLink w:val="CurrentList2"/>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5" w15:restartNumberingAfterBreak="0">
    <w:nsid w:val="2B010F66"/>
    <w:multiLevelType w:val="multilevel"/>
    <w:tmpl w:val="DFD235BC"/>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31EA1A53"/>
    <w:multiLevelType w:val="multilevel"/>
    <w:tmpl w:val="461A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3E08E6"/>
    <w:multiLevelType w:val="multilevel"/>
    <w:tmpl w:val="11F2E590"/>
    <w:numStyleLink w:val="CivilServiceOutline"/>
  </w:abstractNum>
  <w:abstractNum w:abstractNumId="8" w15:restartNumberingAfterBreak="0">
    <w:nsid w:val="43154CA5"/>
    <w:multiLevelType w:val="multilevel"/>
    <w:tmpl w:val="A2C4DD00"/>
    <w:styleLink w:val="CurrentList3"/>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9" w15:restartNumberingAfterBreak="0">
    <w:nsid w:val="49947E5A"/>
    <w:multiLevelType w:val="multilevel"/>
    <w:tmpl w:val="363C268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1724B0"/>
    <w:multiLevelType w:val="multilevel"/>
    <w:tmpl w:val="3BDCB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507848AE"/>
    <w:multiLevelType w:val="multilevel"/>
    <w:tmpl w:val="6710560A"/>
    <w:lvl w:ilvl="0">
      <w:start w:val="1"/>
      <w:numFmt w:val="bullet"/>
      <w:lvlText w:val=""/>
      <w:lvlJc w:val="left"/>
      <w:pPr>
        <w:ind w:left="0" w:firstLine="0"/>
      </w:pPr>
      <w:rPr>
        <w:rFonts w:ascii="Symbol" w:hAnsi="Symbol" w:hint="default"/>
        <w:sz w:val="20"/>
      </w:rPr>
    </w:lvl>
    <w:lvl w:ilvl="1">
      <w:start w:val="1"/>
      <w:numFmt w:val="upperRoman"/>
      <w:lvlText w:val="%2."/>
      <w:lvlJc w:val="right"/>
      <w:pPr>
        <w:ind w:left="360" w:hanging="360"/>
      </w:pPr>
      <w:rPr>
        <w:rFonts w:hint="default"/>
      </w:rPr>
    </w:lvl>
    <w:lvl w:ilvl="2">
      <w:start w:val="1"/>
      <w:numFmt w:val="upperLetter"/>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Letter"/>
      <w:lvlText w:val="%6."/>
      <w:lvlJc w:val="left"/>
      <w:pPr>
        <w:tabs>
          <w:tab w:val="num" w:pos="1800"/>
        </w:tabs>
        <w:ind w:left="1800" w:hanging="360"/>
      </w:pPr>
      <w:rPr>
        <w:rFonts w:hint="default"/>
      </w:rPr>
    </w:lvl>
    <w:lvl w:ilvl="6">
      <w:start w:val="1"/>
      <w:numFmt w:val="bullet"/>
      <w:lvlText w:val=""/>
      <w:lvlJc w:val="left"/>
      <w:pPr>
        <w:tabs>
          <w:tab w:val="num" w:pos="2160"/>
        </w:tabs>
        <w:ind w:left="2160" w:hanging="360"/>
      </w:pPr>
      <w:rPr>
        <w:rFonts w:ascii="Wingdings" w:hAnsi="Wingdings" w:hint="default"/>
        <w:sz w:val="20"/>
      </w:rPr>
    </w:lvl>
    <w:lvl w:ilvl="7">
      <w:start w:val="1"/>
      <w:numFmt w:val="bullet"/>
      <w:lvlText w:val=""/>
      <w:lvlJc w:val="left"/>
      <w:pPr>
        <w:tabs>
          <w:tab w:val="num" w:pos="2520"/>
        </w:tabs>
        <w:ind w:left="2520" w:hanging="360"/>
      </w:pPr>
      <w:rPr>
        <w:rFonts w:ascii="Wingdings" w:hAnsi="Wingdings" w:hint="default"/>
        <w:sz w:val="20"/>
      </w:rPr>
    </w:lvl>
    <w:lvl w:ilvl="8">
      <w:start w:val="1"/>
      <w:numFmt w:val="bullet"/>
      <w:lvlText w:val=""/>
      <w:lvlJc w:val="left"/>
      <w:pPr>
        <w:tabs>
          <w:tab w:val="num" w:pos="2880"/>
        </w:tabs>
        <w:ind w:left="2880" w:hanging="360"/>
      </w:pPr>
      <w:rPr>
        <w:rFonts w:ascii="Wingdings" w:hAnsi="Wingdings" w:hint="default"/>
        <w:sz w:val="20"/>
      </w:rPr>
    </w:lvl>
  </w:abstractNum>
  <w:abstractNum w:abstractNumId="12" w15:restartNumberingAfterBreak="0">
    <w:nsid w:val="5583515E"/>
    <w:multiLevelType w:val="multilevel"/>
    <w:tmpl w:val="A2C4DD00"/>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57BE6296"/>
    <w:multiLevelType w:val="multilevel"/>
    <w:tmpl w:val="D9705C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B1D3ABC"/>
    <w:multiLevelType w:val="multilevel"/>
    <w:tmpl w:val="08981CDA"/>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start w:val="1"/>
      <w:numFmt w:val="lowerLetter"/>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67725803"/>
    <w:multiLevelType w:val="multilevel"/>
    <w:tmpl w:val="6DAE083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6AF800F4"/>
    <w:multiLevelType w:val="multilevel"/>
    <w:tmpl w:val="9A5E8924"/>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6E9C3069"/>
    <w:multiLevelType w:val="multilevel"/>
    <w:tmpl w:val="11F2E590"/>
    <w:styleLink w:val="CivilServiceOutline"/>
    <w:lvl w:ilvl="0">
      <w:start w:val="1"/>
      <w:numFmt w:val="upperRoman"/>
      <w:lvlText w:val="%1."/>
      <w:lvlJc w:val="righ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316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31680"/>
        </w:tabs>
        <w:ind w:left="1800" w:hanging="360"/>
      </w:pPr>
      <w:rPr>
        <w:rFonts w:hint="default"/>
      </w:rPr>
    </w:lvl>
    <w:lvl w:ilvl="5">
      <w:start w:val="1"/>
      <w:numFmt w:val="upperRoman"/>
      <w:lvlText w:val="%6."/>
      <w:lvlJc w:val="left"/>
      <w:pPr>
        <w:tabs>
          <w:tab w:val="num" w:pos="-31680"/>
        </w:tabs>
        <w:ind w:left="2160" w:hanging="360"/>
      </w:pPr>
      <w:rPr>
        <w:rFonts w:hint="default"/>
      </w:rPr>
    </w:lvl>
    <w:lvl w:ilvl="6">
      <w:start w:val="1"/>
      <w:numFmt w:val="upperRoman"/>
      <w:lvlText w:val="%7."/>
      <w:lvlJc w:val="left"/>
      <w:pPr>
        <w:tabs>
          <w:tab w:val="num" w:pos="-31680"/>
        </w:tabs>
        <w:ind w:left="2520" w:hanging="360"/>
      </w:pPr>
      <w:rPr>
        <w:rFonts w:hint="default"/>
      </w:rPr>
    </w:lvl>
    <w:lvl w:ilvl="7">
      <w:start w:val="1"/>
      <w:numFmt w:val="upperRoman"/>
      <w:lvlText w:val="%8."/>
      <w:lvlJc w:val="left"/>
      <w:pPr>
        <w:tabs>
          <w:tab w:val="num" w:pos="-31680"/>
        </w:tabs>
        <w:ind w:left="2880" w:hanging="360"/>
      </w:pPr>
      <w:rPr>
        <w:rFonts w:hint="default"/>
      </w:rPr>
    </w:lvl>
    <w:lvl w:ilvl="8">
      <w:start w:val="1"/>
      <w:numFmt w:val="upperRoman"/>
      <w:lvlText w:val="%9."/>
      <w:lvlJc w:val="left"/>
      <w:pPr>
        <w:ind w:left="3240" w:hanging="360"/>
      </w:pPr>
      <w:rPr>
        <w:rFonts w:hint="default"/>
      </w:rPr>
    </w:lvl>
  </w:abstractNum>
  <w:abstractNum w:abstractNumId="18" w15:restartNumberingAfterBreak="0">
    <w:nsid w:val="758C4EBC"/>
    <w:multiLevelType w:val="multilevel"/>
    <w:tmpl w:val="AD726DF6"/>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start w:val="1"/>
      <w:numFmt w:val="lowerLetter"/>
      <w:lvlText w:val="%5."/>
      <w:lvlJc w:val="right"/>
      <w:pPr>
        <w:tabs>
          <w:tab w:val="num" w:pos="3600"/>
        </w:tabs>
        <w:ind w:left="3600" w:hanging="360"/>
      </w:pPr>
    </w:lvl>
    <w:lvl w:ilvl="5">
      <w:start w:val="1"/>
      <w:numFmt w:val="lowerLetter"/>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7CE24956"/>
    <w:multiLevelType w:val="multilevel"/>
    <w:tmpl w:val="64F4839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602645228">
    <w:abstractNumId w:val="3"/>
  </w:num>
  <w:num w:numId="2" w16cid:durableId="173152464">
    <w:abstractNumId w:val="10"/>
    <w:lvlOverride w:ilvl="0">
      <w:startOverride w:val="2"/>
    </w:lvlOverride>
  </w:num>
  <w:num w:numId="3" w16cid:durableId="526213474">
    <w:abstractNumId w:val="12"/>
    <w:lvlOverride w:ilvl="0">
      <w:startOverride w:val="3"/>
    </w:lvlOverride>
  </w:num>
  <w:num w:numId="4" w16cid:durableId="1438259898">
    <w:abstractNumId w:val="12"/>
    <w:lvlOverride w:ilvl="0"/>
    <w:lvlOverride w:ilvl="1">
      <w:startOverride w:val="1"/>
    </w:lvlOverride>
  </w:num>
  <w:num w:numId="5" w16cid:durableId="1862936032">
    <w:abstractNumId w:val="16"/>
    <w:lvlOverride w:ilvl="0">
      <w:startOverride w:val="4"/>
    </w:lvlOverride>
  </w:num>
  <w:num w:numId="6" w16cid:durableId="1156872406">
    <w:abstractNumId w:val="16"/>
    <w:lvlOverride w:ilvl="0"/>
    <w:lvlOverride w:ilvl="1">
      <w:startOverride w:val="1"/>
    </w:lvlOverride>
  </w:num>
  <w:num w:numId="7" w16cid:durableId="1069378645">
    <w:abstractNumId w:val="16"/>
    <w:lvlOverride w:ilvl="0"/>
    <w:lvlOverride w:ilvl="1"/>
    <w:lvlOverride w:ilvl="2">
      <w:startOverride w:val="1"/>
    </w:lvlOverride>
  </w:num>
  <w:num w:numId="8" w16cid:durableId="1606503323">
    <w:abstractNumId w:val="5"/>
    <w:lvlOverride w:ilvl="0">
      <w:startOverride w:val="5"/>
    </w:lvlOverride>
  </w:num>
  <w:num w:numId="9" w16cid:durableId="433980083">
    <w:abstractNumId w:val="5"/>
    <w:lvlOverride w:ilvl="0"/>
    <w:lvlOverride w:ilvl="1">
      <w:startOverride w:val="1"/>
    </w:lvlOverride>
  </w:num>
  <w:num w:numId="10" w16cid:durableId="37751599">
    <w:abstractNumId w:val="5"/>
    <w:lvlOverride w:ilvl="0"/>
    <w:lvlOverride w:ilvl="1"/>
    <w:lvlOverride w:ilvl="2">
      <w:startOverride w:val="1"/>
    </w:lvlOverride>
  </w:num>
  <w:num w:numId="11" w16cid:durableId="1197111775">
    <w:abstractNumId w:val="18"/>
    <w:lvlOverride w:ilvl="0">
      <w:startOverride w:val="6"/>
    </w:lvlOverride>
  </w:num>
  <w:num w:numId="12" w16cid:durableId="978916769">
    <w:abstractNumId w:val="18"/>
    <w:lvlOverride w:ilvl="0"/>
    <w:lvlOverride w:ilvl="1">
      <w:startOverride w:val="1"/>
    </w:lvlOverride>
  </w:num>
  <w:num w:numId="13" w16cid:durableId="1812557865">
    <w:abstractNumId w:val="18"/>
    <w:lvlOverride w:ilvl="0"/>
    <w:lvlOverride w:ilvl="1"/>
    <w:lvlOverride w:ilvl="2">
      <w:startOverride w:val="1"/>
    </w:lvlOverride>
  </w:num>
  <w:num w:numId="14" w16cid:durableId="564492997">
    <w:abstractNumId w:val="18"/>
    <w:lvlOverride w:ilvl="0"/>
    <w:lvlOverride w:ilvl="1"/>
    <w:lvlOverride w:ilvl="2"/>
    <w:lvlOverride w:ilvl="3">
      <w:startOverride w:val="1"/>
    </w:lvlOverride>
  </w:num>
  <w:num w:numId="15" w16cid:durableId="131408845">
    <w:abstractNumId w:val="18"/>
    <w:lvlOverride w:ilvl="0"/>
    <w:lvlOverride w:ilvl="1"/>
    <w:lvlOverride w:ilvl="2"/>
    <w:lvlOverride w:ilvl="3">
      <w:startOverride w:val="1"/>
    </w:lvlOverride>
  </w:num>
  <w:num w:numId="16" w16cid:durableId="1886793020">
    <w:abstractNumId w:val="18"/>
    <w:lvlOverride w:ilvl="0"/>
    <w:lvlOverride w:ilvl="1"/>
    <w:lvlOverride w:ilvl="2"/>
    <w:lvlOverride w:ilvl="3">
      <w:startOverride w:val="1"/>
    </w:lvlOverride>
  </w:num>
  <w:num w:numId="17" w16cid:durableId="919606321">
    <w:abstractNumId w:val="18"/>
    <w:lvlOverride w:ilvl="0"/>
    <w:lvlOverride w:ilvl="1"/>
    <w:lvlOverride w:ilvl="2"/>
    <w:lvlOverride w:ilvl="3">
      <w:startOverride w:val="1"/>
    </w:lvlOverride>
  </w:num>
  <w:num w:numId="18" w16cid:durableId="1025865591">
    <w:abstractNumId w:val="18"/>
    <w:lvlOverride w:ilvl="0"/>
    <w:lvlOverride w:ilvl="1"/>
    <w:lvlOverride w:ilvl="2"/>
    <w:lvlOverride w:ilvl="3"/>
    <w:lvlOverride w:ilvl="4">
      <w:startOverride w:val="1"/>
    </w:lvlOverride>
  </w:num>
  <w:num w:numId="19" w16cid:durableId="313875256">
    <w:abstractNumId w:val="18"/>
    <w:lvlOverride w:ilvl="0"/>
    <w:lvlOverride w:ilvl="1"/>
    <w:lvlOverride w:ilvl="2"/>
    <w:lvlOverride w:ilvl="3"/>
    <w:lvlOverride w:ilvl="4"/>
    <w:lvlOverride w:ilvl="5">
      <w:startOverride w:val="1"/>
    </w:lvlOverride>
  </w:num>
  <w:num w:numId="20" w16cid:durableId="184634988">
    <w:abstractNumId w:val="0"/>
    <w:lvlOverride w:ilvl="0">
      <w:startOverride w:val="7"/>
    </w:lvlOverride>
  </w:num>
  <w:num w:numId="21" w16cid:durableId="371345819">
    <w:abstractNumId w:val="0"/>
    <w:lvlOverride w:ilvl="0"/>
    <w:lvlOverride w:ilvl="1">
      <w:startOverride w:val="1"/>
    </w:lvlOverride>
  </w:num>
  <w:num w:numId="22" w16cid:durableId="1713188089">
    <w:abstractNumId w:val="19"/>
    <w:lvlOverride w:ilvl="0">
      <w:startOverride w:val="8"/>
    </w:lvlOverride>
  </w:num>
  <w:num w:numId="23" w16cid:durableId="201476241">
    <w:abstractNumId w:val="14"/>
    <w:lvlOverride w:ilvl="0">
      <w:startOverride w:val="9"/>
    </w:lvlOverride>
  </w:num>
  <w:num w:numId="24" w16cid:durableId="416678013">
    <w:abstractNumId w:val="14"/>
    <w:lvlOverride w:ilvl="0"/>
    <w:lvlOverride w:ilvl="1">
      <w:startOverride w:val="1"/>
    </w:lvlOverride>
  </w:num>
  <w:num w:numId="25" w16cid:durableId="660624779">
    <w:abstractNumId w:val="14"/>
    <w:lvlOverride w:ilvl="0"/>
    <w:lvlOverride w:ilvl="1"/>
    <w:lvlOverride w:ilvl="2">
      <w:startOverride w:val="1"/>
    </w:lvlOverride>
  </w:num>
  <w:num w:numId="26" w16cid:durableId="1222668825">
    <w:abstractNumId w:val="14"/>
    <w:lvlOverride w:ilvl="0"/>
    <w:lvlOverride w:ilvl="1"/>
    <w:lvlOverride w:ilvl="2"/>
    <w:lvlOverride w:ilvl="3">
      <w:startOverride w:val="1"/>
    </w:lvlOverride>
  </w:num>
  <w:num w:numId="27" w16cid:durableId="1911499844">
    <w:abstractNumId w:val="14"/>
    <w:lvlOverride w:ilvl="0"/>
    <w:lvlOverride w:ilvl="1"/>
    <w:lvlOverride w:ilvl="2"/>
    <w:lvlOverride w:ilvl="3"/>
    <w:lvlOverride w:ilvl="4">
      <w:startOverride w:val="1"/>
    </w:lvlOverride>
  </w:num>
  <w:num w:numId="28" w16cid:durableId="765230340">
    <w:abstractNumId w:val="13"/>
    <w:lvlOverride w:ilvl="0">
      <w:startOverride w:val="2"/>
    </w:lvlOverride>
  </w:num>
  <w:num w:numId="29" w16cid:durableId="256452131">
    <w:abstractNumId w:val="15"/>
    <w:lvlOverride w:ilvl="0">
      <w:startOverride w:val="3"/>
    </w:lvlOverride>
  </w:num>
  <w:num w:numId="30" w16cid:durableId="1108282040">
    <w:abstractNumId w:val="15"/>
    <w:lvlOverride w:ilvl="0"/>
    <w:lvlOverride w:ilvl="1">
      <w:startOverride w:val="1"/>
    </w:lvlOverride>
  </w:num>
  <w:num w:numId="31" w16cid:durableId="1131168299">
    <w:abstractNumId w:val="15"/>
    <w:lvlOverride w:ilvl="0"/>
    <w:lvlOverride w:ilvl="1"/>
    <w:lvlOverride w:ilvl="2">
      <w:startOverride w:val="1"/>
    </w:lvlOverride>
  </w:num>
  <w:num w:numId="32" w16cid:durableId="1482769844">
    <w:abstractNumId w:val="15"/>
    <w:lvlOverride w:ilvl="0"/>
    <w:lvlOverride w:ilvl="1"/>
    <w:lvlOverride w:ilvl="2"/>
    <w:lvlOverride w:ilvl="3">
      <w:startOverride w:val="1"/>
    </w:lvlOverride>
  </w:num>
  <w:num w:numId="33" w16cid:durableId="1481732257">
    <w:abstractNumId w:val="15"/>
    <w:lvlOverride w:ilvl="0"/>
    <w:lvlOverride w:ilvl="1"/>
    <w:lvlOverride w:ilvl="2"/>
    <w:lvlOverride w:ilvl="3">
      <w:startOverride w:val="1"/>
    </w:lvlOverride>
  </w:num>
  <w:num w:numId="34" w16cid:durableId="2084329031">
    <w:abstractNumId w:val="2"/>
    <w:lvlOverride w:ilvl="0">
      <w:startOverride w:val="10"/>
    </w:lvlOverride>
  </w:num>
  <w:num w:numId="35" w16cid:durableId="1021518802">
    <w:abstractNumId w:val="2"/>
    <w:lvlOverride w:ilvl="0"/>
    <w:lvlOverride w:ilvl="1">
      <w:startOverride w:val="1"/>
    </w:lvlOverride>
  </w:num>
  <w:num w:numId="36" w16cid:durableId="1198275897">
    <w:abstractNumId w:val="2"/>
    <w:lvlOverride w:ilvl="0"/>
    <w:lvlOverride w:ilvl="1"/>
    <w:lvlOverride w:ilvl="2">
      <w:startOverride w:val="1"/>
    </w:lvlOverride>
  </w:num>
  <w:num w:numId="37" w16cid:durableId="311376310">
    <w:abstractNumId w:val="2"/>
    <w:lvlOverride w:ilvl="0"/>
    <w:lvlOverride w:ilvl="1"/>
    <w:lvlOverride w:ilvl="2">
      <w:startOverride w:val="1"/>
    </w:lvlOverride>
  </w:num>
  <w:num w:numId="38" w16cid:durableId="1359895056">
    <w:abstractNumId w:val="11"/>
    <w:lvlOverride w:ilvl="1">
      <w:startOverride w:val="2"/>
    </w:lvlOverride>
  </w:num>
  <w:num w:numId="39" w16cid:durableId="569342189">
    <w:abstractNumId w:val="17"/>
  </w:num>
  <w:num w:numId="40" w16cid:durableId="2067292519">
    <w:abstractNumId w:val="6"/>
  </w:num>
  <w:num w:numId="41" w16cid:durableId="791284259">
    <w:abstractNumId w:val="4"/>
  </w:num>
  <w:num w:numId="42" w16cid:durableId="265231142">
    <w:abstractNumId w:val="8"/>
  </w:num>
  <w:num w:numId="43" w16cid:durableId="1496721148">
    <w:abstractNumId w:val="7"/>
  </w:num>
  <w:num w:numId="44" w16cid:durableId="367611915">
    <w:abstractNumId w:val="9"/>
  </w:num>
  <w:num w:numId="45" w16cid:durableId="168638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79F"/>
    <w:rsid w:val="0001174F"/>
    <w:rsid w:val="00057802"/>
    <w:rsid w:val="00064593"/>
    <w:rsid w:val="000751BB"/>
    <w:rsid w:val="000C5976"/>
    <w:rsid w:val="00104DCF"/>
    <w:rsid w:val="00140C2C"/>
    <w:rsid w:val="00141912"/>
    <w:rsid w:val="001475D0"/>
    <w:rsid w:val="001642A2"/>
    <w:rsid w:val="001913BF"/>
    <w:rsid w:val="001B3B74"/>
    <w:rsid w:val="00255A84"/>
    <w:rsid w:val="00275CA2"/>
    <w:rsid w:val="002A2EB0"/>
    <w:rsid w:val="003511D8"/>
    <w:rsid w:val="003F0474"/>
    <w:rsid w:val="003F787F"/>
    <w:rsid w:val="00410BCE"/>
    <w:rsid w:val="0044479F"/>
    <w:rsid w:val="00491793"/>
    <w:rsid w:val="004E778E"/>
    <w:rsid w:val="00510E94"/>
    <w:rsid w:val="005C14B6"/>
    <w:rsid w:val="005D0C2B"/>
    <w:rsid w:val="00622E35"/>
    <w:rsid w:val="006535A1"/>
    <w:rsid w:val="006614FB"/>
    <w:rsid w:val="006E0ED1"/>
    <w:rsid w:val="007516B1"/>
    <w:rsid w:val="007C4AD6"/>
    <w:rsid w:val="007E7B38"/>
    <w:rsid w:val="00847204"/>
    <w:rsid w:val="0085082C"/>
    <w:rsid w:val="009061D2"/>
    <w:rsid w:val="00922309"/>
    <w:rsid w:val="00961D23"/>
    <w:rsid w:val="00A14456"/>
    <w:rsid w:val="00A172F7"/>
    <w:rsid w:val="00A41F31"/>
    <w:rsid w:val="00A471C7"/>
    <w:rsid w:val="00A63FB7"/>
    <w:rsid w:val="00A90048"/>
    <w:rsid w:val="00AD1EA2"/>
    <w:rsid w:val="00AD1FDD"/>
    <w:rsid w:val="00B022F0"/>
    <w:rsid w:val="00B30997"/>
    <w:rsid w:val="00B47F0B"/>
    <w:rsid w:val="00B62317"/>
    <w:rsid w:val="00B84FCD"/>
    <w:rsid w:val="00BB5E1D"/>
    <w:rsid w:val="00BD35FB"/>
    <w:rsid w:val="00C06120"/>
    <w:rsid w:val="00C53839"/>
    <w:rsid w:val="00C772E3"/>
    <w:rsid w:val="00D024A9"/>
    <w:rsid w:val="00D16B2E"/>
    <w:rsid w:val="00D32394"/>
    <w:rsid w:val="00D41E32"/>
    <w:rsid w:val="00D477DD"/>
    <w:rsid w:val="00D755C2"/>
    <w:rsid w:val="00DD39BE"/>
    <w:rsid w:val="00DE3552"/>
    <w:rsid w:val="00E10938"/>
    <w:rsid w:val="00E10C97"/>
    <w:rsid w:val="00E15E32"/>
    <w:rsid w:val="00E472AD"/>
    <w:rsid w:val="00EC1E89"/>
    <w:rsid w:val="00F53066"/>
    <w:rsid w:val="00F67B14"/>
    <w:rsid w:val="00FB78B4"/>
    <w:rsid w:val="00FC28AA"/>
    <w:rsid w:val="00FF6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C26C5"/>
  <w15:chartTrackingRefBased/>
  <w15:docId w15:val="{55F0C60A-8809-F347-BBF6-E1B6FF7C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79F"/>
  </w:style>
  <w:style w:type="paragraph" w:styleId="Heading1">
    <w:name w:val="heading 1"/>
    <w:basedOn w:val="Normal"/>
    <w:next w:val="Normal"/>
    <w:link w:val="Heading1Char"/>
    <w:uiPriority w:val="9"/>
    <w:qFormat/>
    <w:rsid w:val="004447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7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7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7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7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7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7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7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7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7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7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7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7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7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7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7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79F"/>
    <w:rPr>
      <w:rFonts w:eastAsiaTheme="majorEastAsia" w:cstheme="majorBidi"/>
      <w:color w:val="272727" w:themeColor="text1" w:themeTint="D8"/>
    </w:rPr>
  </w:style>
  <w:style w:type="paragraph" w:styleId="Title">
    <w:name w:val="Title"/>
    <w:basedOn w:val="Normal"/>
    <w:next w:val="Normal"/>
    <w:link w:val="TitleChar"/>
    <w:uiPriority w:val="10"/>
    <w:qFormat/>
    <w:rsid w:val="004447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7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79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7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79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479F"/>
    <w:rPr>
      <w:i/>
      <w:iCs/>
      <w:color w:val="404040" w:themeColor="text1" w:themeTint="BF"/>
    </w:rPr>
  </w:style>
  <w:style w:type="paragraph" w:styleId="ListParagraph">
    <w:name w:val="List Paragraph"/>
    <w:basedOn w:val="Normal"/>
    <w:uiPriority w:val="34"/>
    <w:qFormat/>
    <w:rsid w:val="0044479F"/>
    <w:pPr>
      <w:ind w:left="720"/>
      <w:contextualSpacing/>
    </w:pPr>
  </w:style>
  <w:style w:type="character" w:styleId="IntenseEmphasis">
    <w:name w:val="Intense Emphasis"/>
    <w:basedOn w:val="DefaultParagraphFont"/>
    <w:uiPriority w:val="21"/>
    <w:qFormat/>
    <w:rsid w:val="0044479F"/>
    <w:rPr>
      <w:i/>
      <w:iCs/>
      <w:color w:val="0F4761" w:themeColor="accent1" w:themeShade="BF"/>
    </w:rPr>
  </w:style>
  <w:style w:type="paragraph" w:styleId="IntenseQuote">
    <w:name w:val="Intense Quote"/>
    <w:basedOn w:val="Normal"/>
    <w:next w:val="Normal"/>
    <w:link w:val="IntenseQuoteChar"/>
    <w:uiPriority w:val="30"/>
    <w:qFormat/>
    <w:rsid w:val="00444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79F"/>
    <w:rPr>
      <w:i/>
      <w:iCs/>
      <w:color w:val="0F4761" w:themeColor="accent1" w:themeShade="BF"/>
    </w:rPr>
  </w:style>
  <w:style w:type="character" w:styleId="IntenseReference">
    <w:name w:val="Intense Reference"/>
    <w:basedOn w:val="DefaultParagraphFont"/>
    <w:uiPriority w:val="32"/>
    <w:qFormat/>
    <w:rsid w:val="0044479F"/>
    <w:rPr>
      <w:b/>
      <w:bCs/>
      <w:smallCaps/>
      <w:color w:val="0F4761" w:themeColor="accent1" w:themeShade="BF"/>
      <w:spacing w:val="5"/>
    </w:rPr>
  </w:style>
  <w:style w:type="character" w:styleId="Hyperlink">
    <w:name w:val="Hyperlink"/>
    <w:basedOn w:val="DefaultParagraphFont"/>
    <w:uiPriority w:val="99"/>
    <w:unhideWhenUsed/>
    <w:rsid w:val="00FF640F"/>
    <w:rPr>
      <w:color w:val="467886" w:themeColor="hyperlink"/>
      <w:u w:val="single"/>
    </w:rPr>
  </w:style>
  <w:style w:type="character" w:styleId="UnresolvedMention">
    <w:name w:val="Unresolved Mention"/>
    <w:basedOn w:val="DefaultParagraphFont"/>
    <w:uiPriority w:val="99"/>
    <w:semiHidden/>
    <w:unhideWhenUsed/>
    <w:rsid w:val="00FF640F"/>
    <w:rPr>
      <w:color w:val="605E5C"/>
      <w:shd w:val="clear" w:color="auto" w:fill="E1DFDD"/>
    </w:rPr>
  </w:style>
  <w:style w:type="numbering" w:customStyle="1" w:styleId="CivilServiceOutline">
    <w:name w:val="Civil Service Outline"/>
    <w:uiPriority w:val="99"/>
    <w:rsid w:val="00B47F0B"/>
    <w:pPr>
      <w:numPr>
        <w:numId w:val="39"/>
      </w:numPr>
    </w:pPr>
  </w:style>
  <w:style w:type="numbering" w:customStyle="1" w:styleId="CurrentList2">
    <w:name w:val="Current List2"/>
    <w:uiPriority w:val="99"/>
    <w:rsid w:val="00BD35FB"/>
    <w:pPr>
      <w:numPr>
        <w:numId w:val="41"/>
      </w:numPr>
    </w:pPr>
  </w:style>
  <w:style w:type="numbering" w:customStyle="1" w:styleId="CurrentList3">
    <w:name w:val="Current List3"/>
    <w:uiPriority w:val="99"/>
    <w:rsid w:val="00BD35FB"/>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275390">
      <w:bodyDiv w:val="1"/>
      <w:marLeft w:val="0"/>
      <w:marRight w:val="0"/>
      <w:marTop w:val="0"/>
      <w:marBottom w:val="0"/>
      <w:divBdr>
        <w:top w:val="none" w:sz="0" w:space="0" w:color="auto"/>
        <w:left w:val="none" w:sz="0" w:space="0" w:color="auto"/>
        <w:bottom w:val="none" w:sz="0" w:space="0" w:color="auto"/>
        <w:right w:val="none" w:sz="0" w:space="0" w:color="auto"/>
      </w:divBdr>
      <w:divsChild>
        <w:div w:id="841311343">
          <w:marLeft w:val="0"/>
          <w:marRight w:val="0"/>
          <w:marTop w:val="0"/>
          <w:marBottom w:val="0"/>
          <w:divBdr>
            <w:top w:val="none" w:sz="0" w:space="0" w:color="auto"/>
            <w:left w:val="none" w:sz="0" w:space="0" w:color="auto"/>
            <w:bottom w:val="none" w:sz="0" w:space="0" w:color="auto"/>
            <w:right w:val="none" w:sz="0" w:space="0" w:color="auto"/>
          </w:divBdr>
          <w:divsChild>
            <w:div w:id="2120641059">
              <w:marLeft w:val="0"/>
              <w:marRight w:val="0"/>
              <w:marTop w:val="0"/>
              <w:marBottom w:val="0"/>
              <w:divBdr>
                <w:top w:val="none" w:sz="0" w:space="0" w:color="auto"/>
                <w:left w:val="none" w:sz="0" w:space="0" w:color="auto"/>
                <w:bottom w:val="none" w:sz="0" w:space="0" w:color="auto"/>
                <w:right w:val="none" w:sz="0" w:space="0" w:color="auto"/>
              </w:divBdr>
            </w:div>
            <w:div w:id="1499953787">
              <w:marLeft w:val="0"/>
              <w:marRight w:val="0"/>
              <w:marTop w:val="0"/>
              <w:marBottom w:val="0"/>
              <w:divBdr>
                <w:top w:val="none" w:sz="0" w:space="0" w:color="auto"/>
                <w:left w:val="none" w:sz="0" w:space="0" w:color="auto"/>
                <w:bottom w:val="none" w:sz="0" w:space="0" w:color="auto"/>
                <w:right w:val="none" w:sz="0" w:space="0" w:color="auto"/>
              </w:divBdr>
            </w:div>
            <w:div w:id="1940992339">
              <w:marLeft w:val="0"/>
              <w:marRight w:val="0"/>
              <w:marTop w:val="0"/>
              <w:marBottom w:val="0"/>
              <w:divBdr>
                <w:top w:val="none" w:sz="0" w:space="0" w:color="auto"/>
                <w:left w:val="none" w:sz="0" w:space="0" w:color="auto"/>
                <w:bottom w:val="none" w:sz="0" w:space="0" w:color="auto"/>
                <w:right w:val="none" w:sz="0" w:space="0" w:color="auto"/>
              </w:divBdr>
            </w:div>
            <w:div w:id="1190684103">
              <w:marLeft w:val="0"/>
              <w:marRight w:val="0"/>
              <w:marTop w:val="0"/>
              <w:marBottom w:val="0"/>
              <w:divBdr>
                <w:top w:val="none" w:sz="0" w:space="0" w:color="auto"/>
                <w:left w:val="none" w:sz="0" w:space="0" w:color="auto"/>
                <w:bottom w:val="none" w:sz="0" w:space="0" w:color="auto"/>
                <w:right w:val="none" w:sz="0" w:space="0" w:color="auto"/>
              </w:divBdr>
            </w:div>
            <w:div w:id="622493248">
              <w:marLeft w:val="0"/>
              <w:marRight w:val="0"/>
              <w:marTop w:val="0"/>
              <w:marBottom w:val="0"/>
              <w:divBdr>
                <w:top w:val="none" w:sz="0" w:space="0" w:color="auto"/>
                <w:left w:val="none" w:sz="0" w:space="0" w:color="auto"/>
                <w:bottom w:val="none" w:sz="0" w:space="0" w:color="auto"/>
                <w:right w:val="none" w:sz="0" w:space="0" w:color="auto"/>
              </w:divBdr>
            </w:div>
            <w:div w:id="235821282">
              <w:marLeft w:val="0"/>
              <w:marRight w:val="0"/>
              <w:marTop w:val="0"/>
              <w:marBottom w:val="0"/>
              <w:divBdr>
                <w:top w:val="none" w:sz="0" w:space="0" w:color="auto"/>
                <w:left w:val="none" w:sz="0" w:space="0" w:color="auto"/>
                <w:bottom w:val="none" w:sz="0" w:space="0" w:color="auto"/>
                <w:right w:val="none" w:sz="0" w:space="0" w:color="auto"/>
              </w:divBdr>
            </w:div>
            <w:div w:id="198315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065070">
      <w:bodyDiv w:val="1"/>
      <w:marLeft w:val="0"/>
      <w:marRight w:val="0"/>
      <w:marTop w:val="0"/>
      <w:marBottom w:val="0"/>
      <w:divBdr>
        <w:top w:val="none" w:sz="0" w:space="0" w:color="auto"/>
        <w:left w:val="none" w:sz="0" w:space="0" w:color="auto"/>
        <w:bottom w:val="none" w:sz="0" w:space="0" w:color="auto"/>
        <w:right w:val="none" w:sz="0" w:space="0" w:color="auto"/>
      </w:divBdr>
    </w:div>
    <w:div w:id="347563567">
      <w:bodyDiv w:val="1"/>
      <w:marLeft w:val="0"/>
      <w:marRight w:val="0"/>
      <w:marTop w:val="0"/>
      <w:marBottom w:val="0"/>
      <w:divBdr>
        <w:top w:val="none" w:sz="0" w:space="0" w:color="auto"/>
        <w:left w:val="none" w:sz="0" w:space="0" w:color="auto"/>
        <w:bottom w:val="none" w:sz="0" w:space="0" w:color="auto"/>
        <w:right w:val="none" w:sz="0" w:space="0" w:color="auto"/>
      </w:divBdr>
      <w:divsChild>
        <w:div w:id="1787504900">
          <w:marLeft w:val="0"/>
          <w:marRight w:val="0"/>
          <w:marTop w:val="0"/>
          <w:marBottom w:val="0"/>
          <w:divBdr>
            <w:top w:val="none" w:sz="0" w:space="0" w:color="auto"/>
            <w:left w:val="none" w:sz="0" w:space="0" w:color="auto"/>
            <w:bottom w:val="none" w:sz="0" w:space="0" w:color="auto"/>
            <w:right w:val="none" w:sz="0" w:space="0" w:color="auto"/>
          </w:divBdr>
          <w:divsChild>
            <w:div w:id="150432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93927">
      <w:bodyDiv w:val="1"/>
      <w:marLeft w:val="0"/>
      <w:marRight w:val="0"/>
      <w:marTop w:val="0"/>
      <w:marBottom w:val="0"/>
      <w:divBdr>
        <w:top w:val="none" w:sz="0" w:space="0" w:color="auto"/>
        <w:left w:val="none" w:sz="0" w:space="0" w:color="auto"/>
        <w:bottom w:val="none" w:sz="0" w:space="0" w:color="auto"/>
        <w:right w:val="none" w:sz="0" w:space="0" w:color="auto"/>
      </w:divBdr>
      <w:divsChild>
        <w:div w:id="967469864">
          <w:marLeft w:val="0"/>
          <w:marRight w:val="0"/>
          <w:marTop w:val="0"/>
          <w:marBottom w:val="0"/>
          <w:divBdr>
            <w:top w:val="none" w:sz="0" w:space="0" w:color="auto"/>
            <w:left w:val="none" w:sz="0" w:space="0" w:color="auto"/>
            <w:bottom w:val="none" w:sz="0" w:space="0" w:color="auto"/>
            <w:right w:val="none" w:sz="0" w:space="0" w:color="auto"/>
          </w:divBdr>
          <w:divsChild>
            <w:div w:id="869415655">
              <w:marLeft w:val="0"/>
              <w:marRight w:val="0"/>
              <w:marTop w:val="0"/>
              <w:marBottom w:val="0"/>
              <w:divBdr>
                <w:top w:val="none" w:sz="0" w:space="0" w:color="auto"/>
                <w:left w:val="none" w:sz="0" w:space="0" w:color="auto"/>
                <w:bottom w:val="none" w:sz="0" w:space="0" w:color="auto"/>
                <w:right w:val="none" w:sz="0" w:space="0" w:color="auto"/>
              </w:divBdr>
              <w:divsChild>
                <w:div w:id="1959598834">
                  <w:marLeft w:val="0"/>
                  <w:marRight w:val="0"/>
                  <w:marTop w:val="0"/>
                  <w:marBottom w:val="0"/>
                  <w:divBdr>
                    <w:top w:val="none" w:sz="0" w:space="0" w:color="auto"/>
                    <w:left w:val="none" w:sz="0" w:space="0" w:color="auto"/>
                    <w:bottom w:val="none" w:sz="0" w:space="0" w:color="auto"/>
                    <w:right w:val="none" w:sz="0" w:space="0" w:color="auto"/>
                  </w:divBdr>
                  <w:divsChild>
                    <w:div w:id="6318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815747">
      <w:bodyDiv w:val="1"/>
      <w:marLeft w:val="0"/>
      <w:marRight w:val="0"/>
      <w:marTop w:val="0"/>
      <w:marBottom w:val="0"/>
      <w:divBdr>
        <w:top w:val="none" w:sz="0" w:space="0" w:color="auto"/>
        <w:left w:val="none" w:sz="0" w:space="0" w:color="auto"/>
        <w:bottom w:val="none" w:sz="0" w:space="0" w:color="auto"/>
        <w:right w:val="none" w:sz="0" w:space="0" w:color="auto"/>
      </w:divBdr>
      <w:divsChild>
        <w:div w:id="1250890250">
          <w:marLeft w:val="0"/>
          <w:marRight w:val="0"/>
          <w:marTop w:val="0"/>
          <w:marBottom w:val="0"/>
          <w:divBdr>
            <w:top w:val="none" w:sz="0" w:space="0" w:color="auto"/>
            <w:left w:val="none" w:sz="0" w:space="0" w:color="auto"/>
            <w:bottom w:val="none" w:sz="0" w:space="0" w:color="auto"/>
            <w:right w:val="none" w:sz="0" w:space="0" w:color="auto"/>
          </w:divBdr>
          <w:divsChild>
            <w:div w:id="6831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3235">
      <w:bodyDiv w:val="1"/>
      <w:marLeft w:val="0"/>
      <w:marRight w:val="0"/>
      <w:marTop w:val="0"/>
      <w:marBottom w:val="0"/>
      <w:divBdr>
        <w:top w:val="none" w:sz="0" w:space="0" w:color="auto"/>
        <w:left w:val="none" w:sz="0" w:space="0" w:color="auto"/>
        <w:bottom w:val="none" w:sz="0" w:space="0" w:color="auto"/>
        <w:right w:val="none" w:sz="0" w:space="0" w:color="auto"/>
      </w:divBdr>
      <w:divsChild>
        <w:div w:id="2039817803">
          <w:marLeft w:val="0"/>
          <w:marRight w:val="0"/>
          <w:marTop w:val="0"/>
          <w:marBottom w:val="0"/>
          <w:divBdr>
            <w:top w:val="none" w:sz="0" w:space="0" w:color="auto"/>
            <w:left w:val="none" w:sz="0" w:space="0" w:color="auto"/>
            <w:bottom w:val="none" w:sz="0" w:space="0" w:color="auto"/>
            <w:right w:val="none" w:sz="0" w:space="0" w:color="auto"/>
          </w:divBdr>
          <w:divsChild>
            <w:div w:id="1886990748">
              <w:marLeft w:val="0"/>
              <w:marRight w:val="0"/>
              <w:marTop w:val="0"/>
              <w:marBottom w:val="0"/>
              <w:divBdr>
                <w:top w:val="none" w:sz="0" w:space="0" w:color="auto"/>
                <w:left w:val="none" w:sz="0" w:space="0" w:color="auto"/>
                <w:bottom w:val="none" w:sz="0" w:space="0" w:color="auto"/>
                <w:right w:val="none" w:sz="0" w:space="0" w:color="auto"/>
              </w:divBdr>
            </w:div>
            <w:div w:id="862331016">
              <w:marLeft w:val="0"/>
              <w:marRight w:val="0"/>
              <w:marTop w:val="0"/>
              <w:marBottom w:val="0"/>
              <w:divBdr>
                <w:top w:val="none" w:sz="0" w:space="0" w:color="auto"/>
                <w:left w:val="none" w:sz="0" w:space="0" w:color="auto"/>
                <w:bottom w:val="none" w:sz="0" w:space="0" w:color="auto"/>
                <w:right w:val="none" w:sz="0" w:space="0" w:color="auto"/>
              </w:divBdr>
            </w:div>
            <w:div w:id="263538105">
              <w:marLeft w:val="0"/>
              <w:marRight w:val="0"/>
              <w:marTop w:val="0"/>
              <w:marBottom w:val="0"/>
              <w:divBdr>
                <w:top w:val="none" w:sz="0" w:space="0" w:color="auto"/>
                <w:left w:val="none" w:sz="0" w:space="0" w:color="auto"/>
                <w:bottom w:val="none" w:sz="0" w:space="0" w:color="auto"/>
                <w:right w:val="none" w:sz="0" w:space="0" w:color="auto"/>
              </w:divBdr>
            </w:div>
            <w:div w:id="1818111088">
              <w:marLeft w:val="0"/>
              <w:marRight w:val="0"/>
              <w:marTop w:val="0"/>
              <w:marBottom w:val="0"/>
              <w:divBdr>
                <w:top w:val="none" w:sz="0" w:space="0" w:color="auto"/>
                <w:left w:val="none" w:sz="0" w:space="0" w:color="auto"/>
                <w:bottom w:val="none" w:sz="0" w:space="0" w:color="auto"/>
                <w:right w:val="none" w:sz="0" w:space="0" w:color="auto"/>
              </w:divBdr>
            </w:div>
            <w:div w:id="1738897740">
              <w:marLeft w:val="0"/>
              <w:marRight w:val="0"/>
              <w:marTop w:val="0"/>
              <w:marBottom w:val="0"/>
              <w:divBdr>
                <w:top w:val="none" w:sz="0" w:space="0" w:color="auto"/>
                <w:left w:val="none" w:sz="0" w:space="0" w:color="auto"/>
                <w:bottom w:val="none" w:sz="0" w:space="0" w:color="auto"/>
                <w:right w:val="none" w:sz="0" w:space="0" w:color="auto"/>
              </w:divBdr>
            </w:div>
            <w:div w:id="2017726718">
              <w:marLeft w:val="0"/>
              <w:marRight w:val="0"/>
              <w:marTop w:val="0"/>
              <w:marBottom w:val="0"/>
              <w:divBdr>
                <w:top w:val="none" w:sz="0" w:space="0" w:color="auto"/>
                <w:left w:val="none" w:sz="0" w:space="0" w:color="auto"/>
                <w:bottom w:val="none" w:sz="0" w:space="0" w:color="auto"/>
                <w:right w:val="none" w:sz="0" w:space="0" w:color="auto"/>
              </w:divBdr>
            </w:div>
            <w:div w:id="1991329064">
              <w:marLeft w:val="0"/>
              <w:marRight w:val="0"/>
              <w:marTop w:val="0"/>
              <w:marBottom w:val="0"/>
              <w:divBdr>
                <w:top w:val="none" w:sz="0" w:space="0" w:color="auto"/>
                <w:left w:val="none" w:sz="0" w:space="0" w:color="auto"/>
                <w:bottom w:val="none" w:sz="0" w:space="0" w:color="auto"/>
                <w:right w:val="none" w:sz="0" w:space="0" w:color="auto"/>
              </w:divBdr>
            </w:div>
            <w:div w:id="5553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52051">
      <w:bodyDiv w:val="1"/>
      <w:marLeft w:val="0"/>
      <w:marRight w:val="0"/>
      <w:marTop w:val="0"/>
      <w:marBottom w:val="0"/>
      <w:divBdr>
        <w:top w:val="none" w:sz="0" w:space="0" w:color="auto"/>
        <w:left w:val="none" w:sz="0" w:space="0" w:color="auto"/>
        <w:bottom w:val="none" w:sz="0" w:space="0" w:color="auto"/>
        <w:right w:val="none" w:sz="0" w:space="0" w:color="auto"/>
      </w:divBdr>
      <w:divsChild>
        <w:div w:id="322006048">
          <w:marLeft w:val="0"/>
          <w:marRight w:val="0"/>
          <w:marTop w:val="0"/>
          <w:marBottom w:val="0"/>
          <w:divBdr>
            <w:top w:val="none" w:sz="0" w:space="0" w:color="auto"/>
            <w:left w:val="none" w:sz="0" w:space="0" w:color="auto"/>
            <w:bottom w:val="none" w:sz="0" w:space="0" w:color="auto"/>
            <w:right w:val="none" w:sz="0" w:space="0" w:color="auto"/>
          </w:divBdr>
          <w:divsChild>
            <w:div w:id="214211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746914">
      <w:bodyDiv w:val="1"/>
      <w:marLeft w:val="0"/>
      <w:marRight w:val="0"/>
      <w:marTop w:val="0"/>
      <w:marBottom w:val="0"/>
      <w:divBdr>
        <w:top w:val="none" w:sz="0" w:space="0" w:color="auto"/>
        <w:left w:val="none" w:sz="0" w:space="0" w:color="auto"/>
        <w:bottom w:val="none" w:sz="0" w:space="0" w:color="auto"/>
        <w:right w:val="none" w:sz="0" w:space="0" w:color="auto"/>
      </w:divBdr>
      <w:divsChild>
        <w:div w:id="497695089">
          <w:marLeft w:val="0"/>
          <w:marRight w:val="0"/>
          <w:marTop w:val="0"/>
          <w:marBottom w:val="0"/>
          <w:divBdr>
            <w:top w:val="none" w:sz="0" w:space="0" w:color="auto"/>
            <w:left w:val="none" w:sz="0" w:space="0" w:color="auto"/>
            <w:bottom w:val="none" w:sz="0" w:space="0" w:color="auto"/>
            <w:right w:val="none" w:sz="0" w:space="0" w:color="auto"/>
          </w:divBdr>
          <w:divsChild>
            <w:div w:id="152910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641197">
      <w:bodyDiv w:val="1"/>
      <w:marLeft w:val="0"/>
      <w:marRight w:val="0"/>
      <w:marTop w:val="0"/>
      <w:marBottom w:val="0"/>
      <w:divBdr>
        <w:top w:val="none" w:sz="0" w:space="0" w:color="auto"/>
        <w:left w:val="none" w:sz="0" w:space="0" w:color="auto"/>
        <w:bottom w:val="none" w:sz="0" w:space="0" w:color="auto"/>
        <w:right w:val="none" w:sz="0" w:space="0" w:color="auto"/>
      </w:divBdr>
      <w:divsChild>
        <w:div w:id="368606678">
          <w:marLeft w:val="0"/>
          <w:marRight w:val="0"/>
          <w:marTop w:val="0"/>
          <w:marBottom w:val="0"/>
          <w:divBdr>
            <w:top w:val="none" w:sz="0" w:space="0" w:color="auto"/>
            <w:left w:val="none" w:sz="0" w:space="0" w:color="auto"/>
            <w:bottom w:val="none" w:sz="0" w:space="0" w:color="auto"/>
            <w:right w:val="none" w:sz="0" w:space="0" w:color="auto"/>
          </w:divBdr>
          <w:divsChild>
            <w:div w:id="1853838086">
              <w:marLeft w:val="0"/>
              <w:marRight w:val="0"/>
              <w:marTop w:val="0"/>
              <w:marBottom w:val="0"/>
              <w:divBdr>
                <w:top w:val="none" w:sz="0" w:space="0" w:color="auto"/>
                <w:left w:val="none" w:sz="0" w:space="0" w:color="auto"/>
                <w:bottom w:val="none" w:sz="0" w:space="0" w:color="auto"/>
                <w:right w:val="none" w:sz="0" w:space="0" w:color="auto"/>
              </w:divBdr>
            </w:div>
            <w:div w:id="862551005">
              <w:marLeft w:val="0"/>
              <w:marRight w:val="0"/>
              <w:marTop w:val="0"/>
              <w:marBottom w:val="0"/>
              <w:divBdr>
                <w:top w:val="none" w:sz="0" w:space="0" w:color="auto"/>
                <w:left w:val="none" w:sz="0" w:space="0" w:color="auto"/>
                <w:bottom w:val="none" w:sz="0" w:space="0" w:color="auto"/>
                <w:right w:val="none" w:sz="0" w:space="0" w:color="auto"/>
              </w:divBdr>
            </w:div>
            <w:div w:id="72433095">
              <w:marLeft w:val="0"/>
              <w:marRight w:val="0"/>
              <w:marTop w:val="0"/>
              <w:marBottom w:val="0"/>
              <w:divBdr>
                <w:top w:val="none" w:sz="0" w:space="0" w:color="auto"/>
                <w:left w:val="none" w:sz="0" w:space="0" w:color="auto"/>
                <w:bottom w:val="none" w:sz="0" w:space="0" w:color="auto"/>
                <w:right w:val="none" w:sz="0" w:space="0" w:color="auto"/>
              </w:divBdr>
            </w:div>
            <w:div w:id="246378623">
              <w:marLeft w:val="0"/>
              <w:marRight w:val="0"/>
              <w:marTop w:val="0"/>
              <w:marBottom w:val="0"/>
              <w:divBdr>
                <w:top w:val="none" w:sz="0" w:space="0" w:color="auto"/>
                <w:left w:val="none" w:sz="0" w:space="0" w:color="auto"/>
                <w:bottom w:val="none" w:sz="0" w:space="0" w:color="auto"/>
                <w:right w:val="none" w:sz="0" w:space="0" w:color="auto"/>
              </w:divBdr>
            </w:div>
            <w:div w:id="1492451583">
              <w:marLeft w:val="0"/>
              <w:marRight w:val="0"/>
              <w:marTop w:val="0"/>
              <w:marBottom w:val="0"/>
              <w:divBdr>
                <w:top w:val="none" w:sz="0" w:space="0" w:color="auto"/>
                <w:left w:val="none" w:sz="0" w:space="0" w:color="auto"/>
                <w:bottom w:val="none" w:sz="0" w:space="0" w:color="auto"/>
                <w:right w:val="none" w:sz="0" w:space="0" w:color="auto"/>
              </w:divBdr>
            </w:div>
            <w:div w:id="1190873973">
              <w:marLeft w:val="0"/>
              <w:marRight w:val="0"/>
              <w:marTop w:val="0"/>
              <w:marBottom w:val="0"/>
              <w:divBdr>
                <w:top w:val="none" w:sz="0" w:space="0" w:color="auto"/>
                <w:left w:val="none" w:sz="0" w:space="0" w:color="auto"/>
                <w:bottom w:val="none" w:sz="0" w:space="0" w:color="auto"/>
                <w:right w:val="none" w:sz="0" w:space="0" w:color="auto"/>
              </w:divBdr>
            </w:div>
            <w:div w:id="1985697262">
              <w:marLeft w:val="0"/>
              <w:marRight w:val="0"/>
              <w:marTop w:val="0"/>
              <w:marBottom w:val="0"/>
              <w:divBdr>
                <w:top w:val="none" w:sz="0" w:space="0" w:color="auto"/>
                <w:left w:val="none" w:sz="0" w:space="0" w:color="auto"/>
                <w:bottom w:val="none" w:sz="0" w:space="0" w:color="auto"/>
                <w:right w:val="none" w:sz="0" w:space="0" w:color="auto"/>
              </w:divBdr>
            </w:div>
            <w:div w:id="769161198">
              <w:marLeft w:val="0"/>
              <w:marRight w:val="0"/>
              <w:marTop w:val="0"/>
              <w:marBottom w:val="0"/>
              <w:divBdr>
                <w:top w:val="none" w:sz="0" w:space="0" w:color="auto"/>
                <w:left w:val="none" w:sz="0" w:space="0" w:color="auto"/>
                <w:bottom w:val="none" w:sz="0" w:space="0" w:color="auto"/>
                <w:right w:val="none" w:sz="0" w:space="0" w:color="auto"/>
              </w:divBdr>
            </w:div>
            <w:div w:id="160782717">
              <w:marLeft w:val="0"/>
              <w:marRight w:val="0"/>
              <w:marTop w:val="0"/>
              <w:marBottom w:val="0"/>
              <w:divBdr>
                <w:top w:val="none" w:sz="0" w:space="0" w:color="auto"/>
                <w:left w:val="none" w:sz="0" w:space="0" w:color="auto"/>
                <w:bottom w:val="none" w:sz="0" w:space="0" w:color="auto"/>
                <w:right w:val="none" w:sz="0" w:space="0" w:color="auto"/>
              </w:divBdr>
            </w:div>
            <w:div w:id="679894685">
              <w:marLeft w:val="0"/>
              <w:marRight w:val="0"/>
              <w:marTop w:val="0"/>
              <w:marBottom w:val="0"/>
              <w:divBdr>
                <w:top w:val="none" w:sz="0" w:space="0" w:color="auto"/>
                <w:left w:val="none" w:sz="0" w:space="0" w:color="auto"/>
                <w:bottom w:val="none" w:sz="0" w:space="0" w:color="auto"/>
                <w:right w:val="none" w:sz="0" w:space="0" w:color="auto"/>
              </w:divBdr>
            </w:div>
            <w:div w:id="1651472575">
              <w:marLeft w:val="0"/>
              <w:marRight w:val="0"/>
              <w:marTop w:val="0"/>
              <w:marBottom w:val="0"/>
              <w:divBdr>
                <w:top w:val="none" w:sz="0" w:space="0" w:color="auto"/>
                <w:left w:val="none" w:sz="0" w:space="0" w:color="auto"/>
                <w:bottom w:val="none" w:sz="0" w:space="0" w:color="auto"/>
                <w:right w:val="none" w:sz="0" w:space="0" w:color="auto"/>
              </w:divBdr>
            </w:div>
            <w:div w:id="1960916356">
              <w:marLeft w:val="0"/>
              <w:marRight w:val="0"/>
              <w:marTop w:val="0"/>
              <w:marBottom w:val="0"/>
              <w:divBdr>
                <w:top w:val="none" w:sz="0" w:space="0" w:color="auto"/>
                <w:left w:val="none" w:sz="0" w:space="0" w:color="auto"/>
                <w:bottom w:val="none" w:sz="0" w:space="0" w:color="auto"/>
                <w:right w:val="none" w:sz="0" w:space="0" w:color="auto"/>
              </w:divBdr>
            </w:div>
            <w:div w:id="645862996">
              <w:marLeft w:val="0"/>
              <w:marRight w:val="0"/>
              <w:marTop w:val="0"/>
              <w:marBottom w:val="0"/>
              <w:divBdr>
                <w:top w:val="none" w:sz="0" w:space="0" w:color="auto"/>
                <w:left w:val="none" w:sz="0" w:space="0" w:color="auto"/>
                <w:bottom w:val="none" w:sz="0" w:space="0" w:color="auto"/>
                <w:right w:val="none" w:sz="0" w:space="0" w:color="auto"/>
              </w:divBdr>
            </w:div>
            <w:div w:id="6415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56368">
      <w:bodyDiv w:val="1"/>
      <w:marLeft w:val="0"/>
      <w:marRight w:val="0"/>
      <w:marTop w:val="0"/>
      <w:marBottom w:val="0"/>
      <w:divBdr>
        <w:top w:val="none" w:sz="0" w:space="0" w:color="auto"/>
        <w:left w:val="none" w:sz="0" w:space="0" w:color="auto"/>
        <w:bottom w:val="none" w:sz="0" w:space="0" w:color="auto"/>
        <w:right w:val="none" w:sz="0" w:space="0" w:color="auto"/>
      </w:divBdr>
      <w:divsChild>
        <w:div w:id="833374038">
          <w:marLeft w:val="0"/>
          <w:marRight w:val="0"/>
          <w:marTop w:val="0"/>
          <w:marBottom w:val="0"/>
          <w:divBdr>
            <w:top w:val="none" w:sz="0" w:space="0" w:color="auto"/>
            <w:left w:val="none" w:sz="0" w:space="0" w:color="auto"/>
            <w:bottom w:val="none" w:sz="0" w:space="0" w:color="auto"/>
            <w:right w:val="none" w:sz="0" w:space="0" w:color="auto"/>
          </w:divBdr>
          <w:divsChild>
            <w:div w:id="149298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21352">
      <w:bodyDiv w:val="1"/>
      <w:marLeft w:val="0"/>
      <w:marRight w:val="0"/>
      <w:marTop w:val="0"/>
      <w:marBottom w:val="0"/>
      <w:divBdr>
        <w:top w:val="none" w:sz="0" w:space="0" w:color="auto"/>
        <w:left w:val="none" w:sz="0" w:space="0" w:color="auto"/>
        <w:bottom w:val="none" w:sz="0" w:space="0" w:color="auto"/>
        <w:right w:val="none" w:sz="0" w:space="0" w:color="auto"/>
      </w:divBdr>
    </w:div>
    <w:div w:id="1274360967">
      <w:bodyDiv w:val="1"/>
      <w:marLeft w:val="0"/>
      <w:marRight w:val="0"/>
      <w:marTop w:val="0"/>
      <w:marBottom w:val="0"/>
      <w:divBdr>
        <w:top w:val="none" w:sz="0" w:space="0" w:color="auto"/>
        <w:left w:val="none" w:sz="0" w:space="0" w:color="auto"/>
        <w:bottom w:val="none" w:sz="0" w:space="0" w:color="auto"/>
        <w:right w:val="none" w:sz="0" w:space="0" w:color="auto"/>
      </w:divBdr>
      <w:divsChild>
        <w:div w:id="414977497">
          <w:marLeft w:val="0"/>
          <w:marRight w:val="0"/>
          <w:marTop w:val="0"/>
          <w:marBottom w:val="0"/>
          <w:divBdr>
            <w:top w:val="none" w:sz="0" w:space="0" w:color="auto"/>
            <w:left w:val="none" w:sz="0" w:space="0" w:color="auto"/>
            <w:bottom w:val="none" w:sz="0" w:space="0" w:color="auto"/>
            <w:right w:val="none" w:sz="0" w:space="0" w:color="auto"/>
          </w:divBdr>
          <w:divsChild>
            <w:div w:id="1658534997">
              <w:marLeft w:val="0"/>
              <w:marRight w:val="0"/>
              <w:marTop w:val="0"/>
              <w:marBottom w:val="0"/>
              <w:divBdr>
                <w:top w:val="none" w:sz="0" w:space="0" w:color="auto"/>
                <w:left w:val="none" w:sz="0" w:space="0" w:color="auto"/>
                <w:bottom w:val="none" w:sz="0" w:space="0" w:color="auto"/>
                <w:right w:val="none" w:sz="0" w:space="0" w:color="auto"/>
              </w:divBdr>
              <w:divsChild>
                <w:div w:id="1145203018">
                  <w:marLeft w:val="0"/>
                  <w:marRight w:val="0"/>
                  <w:marTop w:val="0"/>
                  <w:marBottom w:val="0"/>
                  <w:divBdr>
                    <w:top w:val="none" w:sz="0" w:space="0" w:color="auto"/>
                    <w:left w:val="none" w:sz="0" w:space="0" w:color="auto"/>
                    <w:bottom w:val="none" w:sz="0" w:space="0" w:color="auto"/>
                    <w:right w:val="none" w:sz="0" w:space="0" w:color="auto"/>
                  </w:divBdr>
                  <w:divsChild>
                    <w:div w:id="17915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884587">
      <w:bodyDiv w:val="1"/>
      <w:marLeft w:val="0"/>
      <w:marRight w:val="0"/>
      <w:marTop w:val="0"/>
      <w:marBottom w:val="0"/>
      <w:divBdr>
        <w:top w:val="none" w:sz="0" w:space="0" w:color="auto"/>
        <w:left w:val="none" w:sz="0" w:space="0" w:color="auto"/>
        <w:bottom w:val="none" w:sz="0" w:space="0" w:color="auto"/>
        <w:right w:val="none" w:sz="0" w:space="0" w:color="auto"/>
      </w:divBdr>
      <w:divsChild>
        <w:div w:id="1730347994">
          <w:marLeft w:val="0"/>
          <w:marRight w:val="0"/>
          <w:marTop w:val="0"/>
          <w:marBottom w:val="0"/>
          <w:divBdr>
            <w:top w:val="none" w:sz="0" w:space="0" w:color="auto"/>
            <w:left w:val="none" w:sz="0" w:space="0" w:color="auto"/>
            <w:bottom w:val="none" w:sz="0" w:space="0" w:color="auto"/>
            <w:right w:val="none" w:sz="0" w:space="0" w:color="auto"/>
          </w:divBdr>
          <w:divsChild>
            <w:div w:id="501622031">
              <w:marLeft w:val="0"/>
              <w:marRight w:val="0"/>
              <w:marTop w:val="0"/>
              <w:marBottom w:val="0"/>
              <w:divBdr>
                <w:top w:val="none" w:sz="0" w:space="0" w:color="auto"/>
                <w:left w:val="none" w:sz="0" w:space="0" w:color="auto"/>
                <w:bottom w:val="none" w:sz="0" w:space="0" w:color="auto"/>
                <w:right w:val="none" w:sz="0" w:space="0" w:color="auto"/>
              </w:divBdr>
            </w:div>
            <w:div w:id="1078018634">
              <w:marLeft w:val="0"/>
              <w:marRight w:val="0"/>
              <w:marTop w:val="0"/>
              <w:marBottom w:val="0"/>
              <w:divBdr>
                <w:top w:val="none" w:sz="0" w:space="0" w:color="auto"/>
                <w:left w:val="none" w:sz="0" w:space="0" w:color="auto"/>
                <w:bottom w:val="none" w:sz="0" w:space="0" w:color="auto"/>
                <w:right w:val="none" w:sz="0" w:space="0" w:color="auto"/>
              </w:divBdr>
            </w:div>
            <w:div w:id="660238906">
              <w:marLeft w:val="0"/>
              <w:marRight w:val="0"/>
              <w:marTop w:val="0"/>
              <w:marBottom w:val="0"/>
              <w:divBdr>
                <w:top w:val="none" w:sz="0" w:space="0" w:color="auto"/>
                <w:left w:val="none" w:sz="0" w:space="0" w:color="auto"/>
                <w:bottom w:val="none" w:sz="0" w:space="0" w:color="auto"/>
                <w:right w:val="none" w:sz="0" w:space="0" w:color="auto"/>
              </w:divBdr>
            </w:div>
            <w:div w:id="1435128941">
              <w:marLeft w:val="0"/>
              <w:marRight w:val="0"/>
              <w:marTop w:val="0"/>
              <w:marBottom w:val="0"/>
              <w:divBdr>
                <w:top w:val="none" w:sz="0" w:space="0" w:color="auto"/>
                <w:left w:val="none" w:sz="0" w:space="0" w:color="auto"/>
                <w:bottom w:val="none" w:sz="0" w:space="0" w:color="auto"/>
                <w:right w:val="none" w:sz="0" w:space="0" w:color="auto"/>
              </w:divBdr>
            </w:div>
            <w:div w:id="197776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58341">
      <w:bodyDiv w:val="1"/>
      <w:marLeft w:val="0"/>
      <w:marRight w:val="0"/>
      <w:marTop w:val="0"/>
      <w:marBottom w:val="0"/>
      <w:divBdr>
        <w:top w:val="none" w:sz="0" w:space="0" w:color="auto"/>
        <w:left w:val="none" w:sz="0" w:space="0" w:color="auto"/>
        <w:bottom w:val="none" w:sz="0" w:space="0" w:color="auto"/>
        <w:right w:val="none" w:sz="0" w:space="0" w:color="auto"/>
      </w:divBdr>
    </w:div>
    <w:div w:id="1905407613">
      <w:bodyDiv w:val="1"/>
      <w:marLeft w:val="0"/>
      <w:marRight w:val="0"/>
      <w:marTop w:val="0"/>
      <w:marBottom w:val="0"/>
      <w:divBdr>
        <w:top w:val="none" w:sz="0" w:space="0" w:color="auto"/>
        <w:left w:val="none" w:sz="0" w:space="0" w:color="auto"/>
        <w:bottom w:val="none" w:sz="0" w:space="0" w:color="auto"/>
        <w:right w:val="none" w:sz="0" w:space="0" w:color="auto"/>
      </w:divBdr>
      <w:divsChild>
        <w:div w:id="1374650263">
          <w:marLeft w:val="0"/>
          <w:marRight w:val="0"/>
          <w:marTop w:val="0"/>
          <w:marBottom w:val="0"/>
          <w:divBdr>
            <w:top w:val="none" w:sz="0" w:space="0" w:color="auto"/>
            <w:left w:val="none" w:sz="0" w:space="0" w:color="auto"/>
            <w:bottom w:val="none" w:sz="0" w:space="0" w:color="auto"/>
            <w:right w:val="none" w:sz="0" w:space="0" w:color="auto"/>
          </w:divBdr>
          <w:divsChild>
            <w:div w:id="748380804">
              <w:marLeft w:val="0"/>
              <w:marRight w:val="0"/>
              <w:marTop w:val="0"/>
              <w:marBottom w:val="0"/>
              <w:divBdr>
                <w:top w:val="none" w:sz="0" w:space="0" w:color="auto"/>
                <w:left w:val="none" w:sz="0" w:space="0" w:color="auto"/>
                <w:bottom w:val="none" w:sz="0" w:space="0" w:color="auto"/>
                <w:right w:val="none" w:sz="0" w:space="0" w:color="auto"/>
              </w:divBdr>
            </w:div>
            <w:div w:id="424805402">
              <w:marLeft w:val="0"/>
              <w:marRight w:val="0"/>
              <w:marTop w:val="0"/>
              <w:marBottom w:val="0"/>
              <w:divBdr>
                <w:top w:val="none" w:sz="0" w:space="0" w:color="auto"/>
                <w:left w:val="none" w:sz="0" w:space="0" w:color="auto"/>
                <w:bottom w:val="none" w:sz="0" w:space="0" w:color="auto"/>
                <w:right w:val="none" w:sz="0" w:space="0" w:color="auto"/>
              </w:divBdr>
            </w:div>
            <w:div w:id="16559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94587">
      <w:bodyDiv w:val="1"/>
      <w:marLeft w:val="0"/>
      <w:marRight w:val="0"/>
      <w:marTop w:val="0"/>
      <w:marBottom w:val="0"/>
      <w:divBdr>
        <w:top w:val="none" w:sz="0" w:space="0" w:color="auto"/>
        <w:left w:val="none" w:sz="0" w:space="0" w:color="auto"/>
        <w:bottom w:val="none" w:sz="0" w:space="0" w:color="auto"/>
        <w:right w:val="none" w:sz="0" w:space="0" w:color="auto"/>
      </w:divBdr>
      <w:divsChild>
        <w:div w:id="1407993661">
          <w:marLeft w:val="0"/>
          <w:marRight w:val="0"/>
          <w:marTop w:val="0"/>
          <w:marBottom w:val="0"/>
          <w:divBdr>
            <w:top w:val="none" w:sz="0" w:space="0" w:color="auto"/>
            <w:left w:val="none" w:sz="0" w:space="0" w:color="auto"/>
            <w:bottom w:val="none" w:sz="0" w:space="0" w:color="auto"/>
            <w:right w:val="none" w:sz="0" w:space="0" w:color="auto"/>
          </w:divBdr>
          <w:divsChild>
            <w:div w:id="92172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18757">
      <w:bodyDiv w:val="1"/>
      <w:marLeft w:val="0"/>
      <w:marRight w:val="0"/>
      <w:marTop w:val="0"/>
      <w:marBottom w:val="0"/>
      <w:divBdr>
        <w:top w:val="none" w:sz="0" w:space="0" w:color="auto"/>
        <w:left w:val="none" w:sz="0" w:space="0" w:color="auto"/>
        <w:bottom w:val="none" w:sz="0" w:space="0" w:color="auto"/>
        <w:right w:val="none" w:sz="0" w:space="0" w:color="auto"/>
      </w:divBdr>
      <w:divsChild>
        <w:div w:id="749038236">
          <w:marLeft w:val="0"/>
          <w:marRight w:val="0"/>
          <w:marTop w:val="0"/>
          <w:marBottom w:val="0"/>
          <w:divBdr>
            <w:top w:val="none" w:sz="0" w:space="0" w:color="auto"/>
            <w:left w:val="none" w:sz="0" w:space="0" w:color="auto"/>
            <w:bottom w:val="none" w:sz="0" w:space="0" w:color="auto"/>
            <w:right w:val="none" w:sz="0" w:space="0" w:color="auto"/>
          </w:divBdr>
          <w:divsChild>
            <w:div w:id="17045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83484">
      <w:bodyDiv w:val="1"/>
      <w:marLeft w:val="0"/>
      <w:marRight w:val="0"/>
      <w:marTop w:val="0"/>
      <w:marBottom w:val="0"/>
      <w:divBdr>
        <w:top w:val="none" w:sz="0" w:space="0" w:color="auto"/>
        <w:left w:val="none" w:sz="0" w:space="0" w:color="auto"/>
        <w:bottom w:val="none" w:sz="0" w:space="0" w:color="auto"/>
        <w:right w:val="none" w:sz="0" w:space="0" w:color="auto"/>
      </w:divBdr>
      <w:divsChild>
        <w:div w:id="557937322">
          <w:marLeft w:val="0"/>
          <w:marRight w:val="0"/>
          <w:marTop w:val="0"/>
          <w:marBottom w:val="0"/>
          <w:divBdr>
            <w:top w:val="none" w:sz="0" w:space="0" w:color="auto"/>
            <w:left w:val="none" w:sz="0" w:space="0" w:color="auto"/>
            <w:bottom w:val="none" w:sz="0" w:space="0" w:color="auto"/>
            <w:right w:val="none" w:sz="0" w:space="0" w:color="auto"/>
          </w:divBdr>
          <w:divsChild>
            <w:div w:id="2102876047">
              <w:marLeft w:val="0"/>
              <w:marRight w:val="0"/>
              <w:marTop w:val="0"/>
              <w:marBottom w:val="0"/>
              <w:divBdr>
                <w:top w:val="none" w:sz="0" w:space="0" w:color="auto"/>
                <w:left w:val="none" w:sz="0" w:space="0" w:color="auto"/>
                <w:bottom w:val="none" w:sz="0" w:space="0" w:color="auto"/>
                <w:right w:val="none" w:sz="0" w:space="0" w:color="auto"/>
              </w:divBdr>
              <w:divsChild>
                <w:div w:id="1806776961">
                  <w:marLeft w:val="0"/>
                  <w:marRight w:val="0"/>
                  <w:marTop w:val="0"/>
                  <w:marBottom w:val="0"/>
                  <w:divBdr>
                    <w:top w:val="none" w:sz="0" w:space="0" w:color="auto"/>
                    <w:left w:val="none" w:sz="0" w:space="0" w:color="auto"/>
                    <w:bottom w:val="none" w:sz="0" w:space="0" w:color="auto"/>
                    <w:right w:val="none" w:sz="0" w:space="0" w:color="auto"/>
                  </w:divBdr>
                  <w:divsChild>
                    <w:div w:id="98528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31763">
      <w:bodyDiv w:val="1"/>
      <w:marLeft w:val="0"/>
      <w:marRight w:val="0"/>
      <w:marTop w:val="0"/>
      <w:marBottom w:val="0"/>
      <w:divBdr>
        <w:top w:val="none" w:sz="0" w:space="0" w:color="auto"/>
        <w:left w:val="none" w:sz="0" w:space="0" w:color="auto"/>
        <w:bottom w:val="none" w:sz="0" w:space="0" w:color="auto"/>
        <w:right w:val="none" w:sz="0" w:space="0" w:color="auto"/>
      </w:divBdr>
      <w:divsChild>
        <w:div w:id="1180315154">
          <w:marLeft w:val="0"/>
          <w:marRight w:val="0"/>
          <w:marTop w:val="0"/>
          <w:marBottom w:val="0"/>
          <w:divBdr>
            <w:top w:val="none" w:sz="0" w:space="0" w:color="auto"/>
            <w:left w:val="none" w:sz="0" w:space="0" w:color="auto"/>
            <w:bottom w:val="none" w:sz="0" w:space="0" w:color="auto"/>
            <w:right w:val="none" w:sz="0" w:space="0" w:color="auto"/>
          </w:divBdr>
          <w:divsChild>
            <w:div w:id="2077390540">
              <w:marLeft w:val="0"/>
              <w:marRight w:val="0"/>
              <w:marTop w:val="0"/>
              <w:marBottom w:val="0"/>
              <w:divBdr>
                <w:top w:val="none" w:sz="0" w:space="0" w:color="auto"/>
                <w:left w:val="none" w:sz="0" w:space="0" w:color="auto"/>
                <w:bottom w:val="none" w:sz="0" w:space="0" w:color="auto"/>
                <w:right w:val="none" w:sz="0" w:space="0" w:color="auto"/>
              </w:divBdr>
            </w:div>
            <w:div w:id="761685408">
              <w:marLeft w:val="0"/>
              <w:marRight w:val="0"/>
              <w:marTop w:val="0"/>
              <w:marBottom w:val="0"/>
              <w:divBdr>
                <w:top w:val="none" w:sz="0" w:space="0" w:color="auto"/>
                <w:left w:val="none" w:sz="0" w:space="0" w:color="auto"/>
                <w:bottom w:val="none" w:sz="0" w:space="0" w:color="auto"/>
                <w:right w:val="none" w:sz="0" w:space="0" w:color="auto"/>
              </w:divBdr>
            </w:div>
            <w:div w:id="1139494512">
              <w:marLeft w:val="0"/>
              <w:marRight w:val="0"/>
              <w:marTop w:val="0"/>
              <w:marBottom w:val="0"/>
              <w:divBdr>
                <w:top w:val="none" w:sz="0" w:space="0" w:color="auto"/>
                <w:left w:val="none" w:sz="0" w:space="0" w:color="auto"/>
                <w:bottom w:val="none" w:sz="0" w:space="0" w:color="auto"/>
                <w:right w:val="none" w:sz="0" w:space="0" w:color="auto"/>
              </w:divBdr>
            </w:div>
            <w:div w:id="1095908095">
              <w:marLeft w:val="0"/>
              <w:marRight w:val="0"/>
              <w:marTop w:val="0"/>
              <w:marBottom w:val="0"/>
              <w:divBdr>
                <w:top w:val="none" w:sz="0" w:space="0" w:color="auto"/>
                <w:left w:val="none" w:sz="0" w:space="0" w:color="auto"/>
                <w:bottom w:val="none" w:sz="0" w:space="0" w:color="auto"/>
                <w:right w:val="none" w:sz="0" w:space="0" w:color="auto"/>
              </w:divBdr>
            </w:div>
            <w:div w:id="18394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921</Words>
  <Characters>5254</Characters>
  <Application>Microsoft Office Word</Application>
  <DocSecurity>0</DocSecurity>
  <Lines>43</Lines>
  <Paragraphs>12</Paragraphs>
  <ScaleCrop>false</ScaleCrop>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I Kousma</dc:creator>
  <cp:keywords/>
  <dc:description/>
  <cp:lastModifiedBy>Philip I Kousma</cp:lastModifiedBy>
  <cp:revision>67</cp:revision>
  <dcterms:created xsi:type="dcterms:W3CDTF">2024-07-08T12:51:00Z</dcterms:created>
  <dcterms:modified xsi:type="dcterms:W3CDTF">2024-12-09T14:23:00Z</dcterms:modified>
</cp:coreProperties>
</file>