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COLLEGE OF HEALTH &amp; HUMAN SERVICES</w:t>
      </w:r>
    </w:p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CURRICULUM COMMITTEE MINUTES</w:t>
      </w:r>
    </w:p>
    <w:p w:rsidR="00066A61" w:rsidRPr="00C615D4" w:rsidRDefault="0022189F" w:rsidP="00C9315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November 18</w:t>
      </w:r>
      <w:r w:rsidR="00C556D4" w:rsidRPr="00C556D4">
        <w:rPr>
          <w:rFonts w:ascii="Calibri" w:hAnsi="Calibri" w:cs="Calibri"/>
          <w:b/>
        </w:rPr>
        <w:t>, 2020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066A61" w:rsidRPr="00C615D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</w:t>
      </w:r>
      <w:r w:rsidR="0022189F">
        <w:rPr>
          <w:rFonts w:ascii="Calibri" w:hAnsi="Calibri" w:cs="Calibri"/>
        </w:rPr>
        <w:t>November 18</w:t>
      </w:r>
      <w:r w:rsidR="00D3684B" w:rsidRPr="00C615D4">
        <w:rPr>
          <w:rFonts w:ascii="Calibri" w:hAnsi="Calibri" w:cs="Calibri"/>
        </w:rPr>
        <w:t>,</w:t>
      </w:r>
      <w:r w:rsidR="00AA0997" w:rsidRPr="00C615D4">
        <w:rPr>
          <w:rFonts w:ascii="Calibri" w:hAnsi="Calibri" w:cs="Calibri"/>
        </w:rPr>
        <w:t xml:space="preserve"> 2020</w:t>
      </w:r>
      <w:r w:rsidRPr="00C615D4">
        <w:rPr>
          <w:rFonts w:ascii="Calibri" w:hAnsi="Calibri" w:cs="Calibri"/>
        </w:rPr>
        <w:t xml:space="preserve"> meeting of the College of Health &amp; Human Services Curriculum Committee was </w:t>
      </w:r>
      <w:r w:rsidR="00C556D4">
        <w:rPr>
          <w:rFonts w:ascii="Calibri" w:hAnsi="Calibri" w:cs="Calibri"/>
        </w:rPr>
        <w:t>conducted electronically</w:t>
      </w:r>
      <w:r w:rsidRPr="00C615D4">
        <w:rPr>
          <w:rFonts w:ascii="Calibri" w:hAnsi="Calibri" w:cs="Calibri"/>
        </w:rPr>
        <w:t xml:space="preserve"> at </w:t>
      </w:r>
      <w:r w:rsidR="00C556D4">
        <w:rPr>
          <w:rFonts w:ascii="Calibri" w:hAnsi="Calibri" w:cs="Calibri"/>
        </w:rPr>
        <w:t>1:30 p.m.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1D66B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Present:</w:t>
      </w:r>
      <w:r w:rsidRPr="00C615D4">
        <w:rPr>
          <w:rFonts w:ascii="Calibri" w:hAnsi="Calibri" w:cs="Calibri"/>
        </w:rPr>
        <w:t xml:space="preserve">  </w:t>
      </w:r>
      <w:r w:rsidR="00C556D4">
        <w:rPr>
          <w:rFonts w:ascii="Calibri" w:hAnsi="Calibri" w:cs="Calibri"/>
        </w:rPr>
        <w:t xml:space="preserve">Dr. Richard Clapp, School of Nursing; Dr. Jackie Frank, Human Services Community Leadership; Dr. Nikki Hillier, Public Health; Dr. Andrew Kerins, Kinesiology, Sport, &amp; Recreation; Dr. Krystal Lynch, Nutrition &amp; Dietetics; Dr. Nichole Mulvey, Communication Disorders &amp; Sciences; </w:t>
      </w:r>
      <w:r w:rsidR="007A057B">
        <w:rPr>
          <w:rFonts w:ascii="Calibri" w:hAnsi="Calibri" w:cs="Calibri"/>
        </w:rPr>
        <w:t xml:space="preserve">and </w:t>
      </w:r>
      <w:r w:rsidR="00715FB7">
        <w:rPr>
          <w:rFonts w:ascii="Calibri" w:hAnsi="Calibri" w:cs="Calibri"/>
        </w:rPr>
        <w:t xml:space="preserve">Ms. </w:t>
      </w:r>
      <w:r w:rsidR="00715FB7" w:rsidRPr="00715FB7">
        <w:rPr>
          <w:rFonts w:ascii="Calibri" w:hAnsi="Calibri" w:cs="Calibri"/>
        </w:rPr>
        <w:t>Courtney Rieman</w:t>
      </w:r>
      <w:r w:rsidR="007A057B">
        <w:rPr>
          <w:rFonts w:ascii="Calibri" w:hAnsi="Calibri" w:cs="Calibri"/>
        </w:rPr>
        <w:t>, Student Representative.</w:t>
      </w:r>
    </w:p>
    <w:p w:rsidR="007A057B" w:rsidRPr="00C615D4" w:rsidRDefault="007A057B" w:rsidP="00C9315C">
      <w:pPr>
        <w:jc w:val="both"/>
        <w:rPr>
          <w:rFonts w:ascii="Calibri" w:hAnsi="Calibri" w:cs="Calibri"/>
        </w:rPr>
      </w:pPr>
    </w:p>
    <w:p w:rsidR="008D6400" w:rsidRPr="00C615D4" w:rsidRDefault="00066A61" w:rsidP="008D6400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Absent:</w:t>
      </w:r>
      <w:r w:rsidRPr="00C615D4">
        <w:rPr>
          <w:rFonts w:ascii="Calibri" w:hAnsi="Calibri" w:cs="Calibri"/>
        </w:rPr>
        <w:t xml:space="preserve">  </w:t>
      </w:r>
      <w:r w:rsidR="00602268">
        <w:rPr>
          <w:rFonts w:ascii="Calibri" w:hAnsi="Calibri" w:cs="Calibri"/>
        </w:rPr>
        <w:t>Dr. Nikki Hillier, Public Health</w:t>
      </w:r>
      <w:r w:rsidR="00602268">
        <w:rPr>
          <w:rFonts w:ascii="Calibri" w:hAnsi="Calibri" w:cs="Calibri"/>
        </w:rPr>
        <w:t xml:space="preserve">; </w:t>
      </w:r>
      <w:r w:rsidR="007A057B">
        <w:rPr>
          <w:rFonts w:ascii="Calibri" w:hAnsi="Calibri" w:cs="Calibri"/>
        </w:rPr>
        <w:t>Major Sandis Sullivan, Military Science.</w:t>
      </w:r>
    </w:p>
    <w:p w:rsidR="00066A61" w:rsidRPr="00C615D4" w:rsidRDefault="00066A61" w:rsidP="00C9315C">
      <w:pPr>
        <w:jc w:val="both"/>
        <w:rPr>
          <w:rFonts w:ascii="Calibri" w:hAnsi="Calibri" w:cs="Calibri"/>
        </w:rPr>
      </w:pPr>
    </w:p>
    <w:p w:rsidR="00066A61" w:rsidRPr="00C615D4" w:rsidRDefault="00703BBC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Ex-Officio Member</w:t>
      </w:r>
      <w:r w:rsidR="00066A61" w:rsidRPr="00C615D4">
        <w:rPr>
          <w:rFonts w:ascii="Calibri" w:hAnsi="Calibri" w:cs="Calibri"/>
          <w:b/>
        </w:rPr>
        <w:t>:</w:t>
      </w:r>
      <w:r w:rsidR="00066A61" w:rsidRPr="00C615D4">
        <w:rPr>
          <w:rFonts w:ascii="Calibri" w:hAnsi="Calibri" w:cs="Calibri"/>
        </w:rPr>
        <w:t xml:space="preserve">  </w:t>
      </w:r>
      <w:r w:rsidR="00715FB7" w:rsidRPr="00715FB7">
        <w:rPr>
          <w:rFonts w:ascii="Calibri" w:hAnsi="Calibri" w:cs="Calibri"/>
        </w:rPr>
        <w:t>Associate Dean Jon “Tony” Oliver and Ms. Janet Fopay.</w:t>
      </w:r>
    </w:p>
    <w:p w:rsidR="00B771F1" w:rsidRPr="00C615D4" w:rsidRDefault="00B771F1" w:rsidP="00C9315C">
      <w:pPr>
        <w:jc w:val="both"/>
        <w:rPr>
          <w:rFonts w:ascii="Calibri" w:hAnsi="Calibri" w:cs="Calibri"/>
          <w:b/>
        </w:rPr>
      </w:pPr>
    </w:p>
    <w:p w:rsidR="007A057B" w:rsidRDefault="00B771F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Guests:</w:t>
      </w:r>
      <w:r w:rsidRPr="00C615D4">
        <w:rPr>
          <w:rFonts w:ascii="Calibri" w:hAnsi="Calibri" w:cs="Calibri"/>
        </w:rPr>
        <w:t xml:space="preserve">  </w:t>
      </w:r>
      <w:r w:rsidR="00F85E60" w:rsidRPr="00C615D4">
        <w:rPr>
          <w:rFonts w:ascii="Calibri" w:hAnsi="Calibri" w:cs="Calibri"/>
        </w:rPr>
        <w:t>Dr. Julie Dietz</w:t>
      </w:r>
      <w:r w:rsidR="00C556D4">
        <w:rPr>
          <w:rFonts w:ascii="Calibri" w:hAnsi="Calibri" w:cs="Calibri"/>
        </w:rPr>
        <w:t xml:space="preserve">, </w:t>
      </w:r>
      <w:r w:rsidR="00D56FC8">
        <w:rPr>
          <w:rFonts w:ascii="Calibri" w:hAnsi="Calibri" w:cs="Calibri"/>
        </w:rPr>
        <w:t>Public Health</w:t>
      </w:r>
      <w:r w:rsidR="0022189F">
        <w:rPr>
          <w:rFonts w:ascii="Calibri" w:hAnsi="Calibri" w:cs="Calibri"/>
        </w:rPr>
        <w:t>;</w:t>
      </w:r>
      <w:r w:rsidR="007A057B">
        <w:rPr>
          <w:rFonts w:ascii="Calibri" w:hAnsi="Calibri" w:cs="Calibri"/>
        </w:rPr>
        <w:t xml:space="preserve"> </w:t>
      </w:r>
      <w:r w:rsidR="0022189F">
        <w:rPr>
          <w:rFonts w:ascii="Calibri" w:hAnsi="Calibri" w:cs="Calibri"/>
        </w:rPr>
        <w:t>Dr. Holly Farley, School of Nursing; and Dr. Misty Rhoads</w:t>
      </w:r>
      <w:r w:rsidR="007A057B">
        <w:rPr>
          <w:rFonts w:ascii="Calibri" w:hAnsi="Calibri" w:cs="Calibri"/>
        </w:rPr>
        <w:t>, Public Health.</w:t>
      </w:r>
    </w:p>
    <w:p w:rsidR="00066A61" w:rsidRPr="00C615D4" w:rsidRDefault="00C556D4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066A61" w:rsidRPr="00C615D4" w:rsidRDefault="00066A61" w:rsidP="00C9315C">
      <w:pPr>
        <w:jc w:val="both"/>
        <w:rPr>
          <w:rFonts w:ascii="Calibri" w:hAnsi="Calibri" w:cs="Calibri"/>
          <w:i/>
        </w:rPr>
      </w:pPr>
      <w:r w:rsidRPr="00C615D4">
        <w:rPr>
          <w:rFonts w:ascii="Calibri" w:hAnsi="Calibri" w:cs="Calibri"/>
          <w:i/>
        </w:rPr>
        <w:t xml:space="preserve">The meeting was called to order by Dr. </w:t>
      </w:r>
      <w:r w:rsidR="00406C59">
        <w:rPr>
          <w:rFonts w:ascii="Calibri" w:hAnsi="Calibri" w:cs="Calibri"/>
          <w:i/>
        </w:rPr>
        <w:t>Frank</w:t>
      </w:r>
      <w:r w:rsidR="00157A7B" w:rsidRPr="00C615D4">
        <w:rPr>
          <w:rFonts w:ascii="Calibri" w:hAnsi="Calibri" w:cs="Calibri"/>
          <w:i/>
        </w:rPr>
        <w:t xml:space="preserve"> (Chair).</w:t>
      </w:r>
    </w:p>
    <w:p w:rsidR="00AA0997" w:rsidRDefault="00AA0997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AA19BE" w:rsidRPr="0022189F" w:rsidRDefault="00AA19BE" w:rsidP="0022189F">
      <w:pPr>
        <w:pStyle w:val="ListParagraph"/>
        <w:numPr>
          <w:ilvl w:val="0"/>
          <w:numId w:val="31"/>
        </w:numPr>
        <w:tabs>
          <w:tab w:val="left" w:pos="360"/>
          <w:tab w:val="left" w:pos="1440"/>
        </w:tabs>
        <w:ind w:hanging="1080"/>
        <w:rPr>
          <w:rFonts w:ascii="Calibri" w:hAnsi="Calibri" w:cs="Calibri"/>
          <w:b/>
        </w:rPr>
      </w:pPr>
      <w:r w:rsidRPr="0022189F">
        <w:rPr>
          <w:rFonts w:ascii="Calibri" w:hAnsi="Calibri" w:cs="Calibri"/>
          <w:b/>
        </w:rPr>
        <w:t>Approval of Minutes:</w:t>
      </w:r>
    </w:p>
    <w:p w:rsidR="00755678" w:rsidRPr="00C615D4" w:rsidRDefault="00AA19BE" w:rsidP="00D3684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Minutes of the</w:t>
      </w:r>
      <w:r w:rsidR="00406C59">
        <w:rPr>
          <w:rFonts w:ascii="Calibri" w:hAnsi="Calibri" w:cs="Calibri"/>
          <w:b/>
        </w:rPr>
        <w:t xml:space="preserve"> </w:t>
      </w:r>
      <w:r w:rsidR="0022189F">
        <w:rPr>
          <w:rFonts w:ascii="Calibri" w:hAnsi="Calibri" w:cs="Calibri"/>
          <w:b/>
        </w:rPr>
        <w:t>October 21</w:t>
      </w:r>
      <w:r w:rsidR="00406C59">
        <w:rPr>
          <w:rFonts w:ascii="Calibri" w:hAnsi="Calibri" w:cs="Calibri"/>
          <w:b/>
        </w:rPr>
        <w:t xml:space="preserve">, 2020 </w:t>
      </w:r>
      <w:r w:rsidRPr="00C615D4">
        <w:rPr>
          <w:rFonts w:ascii="Calibri" w:hAnsi="Calibri" w:cs="Calibri"/>
          <w:b/>
        </w:rPr>
        <w:t>meeting.</w:t>
      </w:r>
    </w:p>
    <w:p w:rsidR="00406C59" w:rsidRDefault="00602268" w:rsidP="00715FB7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>Dr. Kerins</w:t>
      </w:r>
      <w:r>
        <w:rPr>
          <w:rFonts w:ascii="Calibri" w:hAnsi="Calibri" w:cs="Calibri"/>
        </w:rPr>
        <w:t xml:space="preserve"> </w:t>
      </w:r>
      <w:r w:rsidR="00755678" w:rsidRPr="00C615D4">
        <w:rPr>
          <w:rFonts w:ascii="Calibri" w:hAnsi="Calibri" w:cs="Calibri"/>
        </w:rPr>
        <w:t xml:space="preserve">moved and </w:t>
      </w:r>
      <w:r>
        <w:rPr>
          <w:rFonts w:ascii="Calibri" w:hAnsi="Calibri" w:cs="Calibri"/>
        </w:rPr>
        <w:t xml:space="preserve">Dr. Mulvey </w:t>
      </w:r>
      <w:r w:rsidR="00755678" w:rsidRPr="00C615D4">
        <w:rPr>
          <w:rFonts w:ascii="Calibri" w:hAnsi="Calibri" w:cs="Calibri"/>
        </w:rPr>
        <w:t xml:space="preserve">seconded the motion to approve the minutes of the </w:t>
      </w:r>
      <w:r w:rsidR="0022189F">
        <w:rPr>
          <w:rFonts w:ascii="Calibri" w:hAnsi="Calibri" w:cs="Calibri"/>
        </w:rPr>
        <w:t>October 21</w:t>
      </w:r>
      <w:r w:rsidR="00406C59">
        <w:rPr>
          <w:rFonts w:ascii="Calibri" w:hAnsi="Calibri" w:cs="Calibri"/>
        </w:rPr>
        <w:t>, 2020</w:t>
      </w:r>
      <w:r w:rsidR="00D3684B" w:rsidRPr="00C615D4">
        <w:rPr>
          <w:rFonts w:ascii="Calibri" w:hAnsi="Calibri" w:cs="Calibri"/>
        </w:rPr>
        <w:t xml:space="preserve"> </w:t>
      </w:r>
      <w:r w:rsidR="00715FB7" w:rsidRPr="00715FB7">
        <w:rPr>
          <w:rFonts w:ascii="Calibri" w:hAnsi="Calibri" w:cs="Calibri"/>
        </w:rPr>
        <w:t>meeting as written.  The motion was approved by acclamation.</w:t>
      </w:r>
    </w:p>
    <w:p w:rsidR="0022189F" w:rsidRPr="00C615D4" w:rsidRDefault="0022189F" w:rsidP="00715FB7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</w:p>
    <w:p w:rsidR="00AA19BE" w:rsidRPr="00715FB7" w:rsidRDefault="00AA19BE" w:rsidP="00715FB7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440"/>
        </w:tabs>
        <w:ind w:left="360" w:hanging="360"/>
        <w:rPr>
          <w:rFonts w:ascii="Calibri" w:hAnsi="Calibri" w:cs="Calibri"/>
          <w:b/>
        </w:rPr>
      </w:pPr>
      <w:r w:rsidRPr="00715FB7">
        <w:rPr>
          <w:rFonts w:ascii="Calibri" w:hAnsi="Calibri" w:cs="Calibri"/>
          <w:b/>
        </w:rPr>
        <w:t>Communications:</w:t>
      </w:r>
    </w:p>
    <w:p w:rsidR="00AA19BE" w:rsidRDefault="00AA19BE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  <w:r w:rsidRPr="00C615D4">
        <w:rPr>
          <w:rFonts w:ascii="Calibri" w:hAnsi="Calibri" w:cs="Calibri"/>
        </w:rPr>
        <w:t>None.</w:t>
      </w:r>
    </w:p>
    <w:p w:rsidR="00D40F84" w:rsidRPr="00C615D4" w:rsidRDefault="00D40F84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</w:p>
    <w:p w:rsidR="00066A61" w:rsidRPr="00C615D4" w:rsidRDefault="00066A61" w:rsidP="00715FB7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both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Item Acted Upon:</w:t>
      </w:r>
    </w:p>
    <w:p w:rsidR="0022189F" w:rsidRPr="008E6589" w:rsidRDefault="0022189F" w:rsidP="0022189F">
      <w:pPr>
        <w:pStyle w:val="ListParagraph"/>
        <w:numPr>
          <w:ilvl w:val="0"/>
          <w:numId w:val="32"/>
        </w:num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  <w:r w:rsidRPr="008E6589">
        <w:rPr>
          <w:rFonts w:asciiTheme="minorHAnsi" w:hAnsiTheme="minorHAnsi" w:cstheme="minorHAnsi"/>
          <w:b/>
        </w:rPr>
        <w:t>20-12, Nursing - RN to BSN Program (Revised Advising, Major and Progression Requirements).</w:t>
      </w:r>
    </w:p>
    <w:p w:rsidR="008E6589" w:rsidRDefault="008E6589" w:rsidP="008E6589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Farley </w:t>
      </w:r>
      <w:r w:rsidRPr="00C615D4">
        <w:rPr>
          <w:rFonts w:ascii="Calibri" w:hAnsi="Calibri" w:cs="Calibri"/>
        </w:rPr>
        <w:t xml:space="preserve">presented the proposal.  </w:t>
      </w:r>
      <w:r w:rsidR="00602268">
        <w:rPr>
          <w:rFonts w:ascii="Calibri" w:hAnsi="Calibri" w:cs="Calibri"/>
        </w:rPr>
        <w:t xml:space="preserve">Dr. Mulvey </w:t>
      </w:r>
      <w:r w:rsidR="00602268" w:rsidRPr="00C615D4">
        <w:rPr>
          <w:rFonts w:ascii="Calibri" w:hAnsi="Calibri" w:cs="Calibri"/>
        </w:rPr>
        <w:t xml:space="preserve">moved and </w:t>
      </w:r>
      <w:r w:rsidR="00602268">
        <w:rPr>
          <w:rFonts w:ascii="Calibri" w:hAnsi="Calibri" w:cs="Calibri"/>
        </w:rPr>
        <w:t>Dr. Kerins</w:t>
      </w:r>
      <w:r w:rsidR="00602268" w:rsidRPr="00C615D4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seconded the motion to approve the proposal.  The motion was approved by acclamation.  The proposal was </w:t>
      </w:r>
      <w:r>
        <w:rPr>
          <w:rFonts w:ascii="Calibri" w:hAnsi="Calibri" w:cs="Calibri"/>
        </w:rPr>
        <w:t xml:space="preserve">approved. </w:t>
      </w:r>
    </w:p>
    <w:p w:rsidR="008E6589" w:rsidRPr="0022189F" w:rsidRDefault="008E6589" w:rsidP="008E6589">
      <w:pPr>
        <w:pStyle w:val="ListParagraph"/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</w:rPr>
      </w:pPr>
    </w:p>
    <w:p w:rsidR="0022189F" w:rsidRPr="008E6589" w:rsidRDefault="0022189F" w:rsidP="0022189F">
      <w:pPr>
        <w:pStyle w:val="ListParagraph"/>
        <w:numPr>
          <w:ilvl w:val="0"/>
          <w:numId w:val="32"/>
        </w:num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  <w:r w:rsidRPr="008E6589">
        <w:rPr>
          <w:rFonts w:asciiTheme="minorHAnsi" w:hAnsiTheme="minorHAnsi" w:cstheme="minorHAnsi"/>
          <w:b/>
        </w:rPr>
        <w:t>20-13, PUBH 3060 - Introduction to Complimentary Integrative Medicine (New Course).</w:t>
      </w:r>
    </w:p>
    <w:p w:rsidR="008E6589" w:rsidRDefault="008E6589" w:rsidP="008E6589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Dr. Rhoads</w:t>
      </w:r>
      <w:r w:rsidR="00602268">
        <w:rPr>
          <w:rFonts w:ascii="Calibri" w:hAnsi="Calibri" w:cs="Calibri"/>
        </w:rPr>
        <w:t xml:space="preserve"> and Dr. Dietz</w:t>
      </w:r>
      <w:r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presented the proposal.  </w:t>
      </w:r>
      <w:r w:rsidR="00602268">
        <w:rPr>
          <w:rFonts w:ascii="Calibri" w:hAnsi="Calibri" w:cs="Calibri"/>
        </w:rPr>
        <w:t xml:space="preserve">One update was requested to </w:t>
      </w:r>
      <w:r>
        <w:rPr>
          <w:rFonts w:ascii="Calibri" w:hAnsi="Calibri" w:cs="Calibri"/>
        </w:rPr>
        <w:t xml:space="preserve">the proposal.  </w:t>
      </w:r>
      <w:r w:rsidR="00602268">
        <w:rPr>
          <w:rFonts w:ascii="Calibri" w:hAnsi="Calibri" w:cs="Calibri"/>
        </w:rPr>
        <w:t>Dr. Clapp</w:t>
      </w:r>
      <w:r w:rsidRPr="00C615D4">
        <w:rPr>
          <w:rFonts w:ascii="Calibri" w:hAnsi="Calibri" w:cs="Calibri"/>
        </w:rPr>
        <w:t xml:space="preserve"> and </w:t>
      </w:r>
      <w:r w:rsidR="00602268">
        <w:rPr>
          <w:rFonts w:ascii="Calibri" w:hAnsi="Calibri" w:cs="Calibri"/>
        </w:rPr>
        <w:t>Dr. Mulvey</w:t>
      </w:r>
      <w:r w:rsidRPr="00C615D4">
        <w:rPr>
          <w:rFonts w:ascii="Calibri" w:hAnsi="Calibri" w:cs="Calibri"/>
        </w:rPr>
        <w:t xml:space="preserve"> seconded the motion to approve the proposal</w:t>
      </w:r>
      <w:r w:rsidR="00602268">
        <w:rPr>
          <w:rFonts w:ascii="Calibri" w:hAnsi="Calibri" w:cs="Calibri"/>
        </w:rPr>
        <w:t xml:space="preserve"> with revision</w:t>
      </w:r>
      <w:r w:rsidRPr="00C615D4">
        <w:rPr>
          <w:rFonts w:ascii="Calibri" w:hAnsi="Calibri" w:cs="Calibri"/>
        </w:rPr>
        <w:t xml:space="preserve">.  The motion was approved by acclamation.  The proposal was </w:t>
      </w:r>
      <w:r w:rsidR="00602268">
        <w:rPr>
          <w:rFonts w:ascii="Calibri" w:hAnsi="Calibri" w:cs="Calibri"/>
        </w:rPr>
        <w:t>approved with revision</w:t>
      </w:r>
      <w:r>
        <w:rPr>
          <w:rFonts w:ascii="Calibri" w:hAnsi="Calibri" w:cs="Calibri"/>
        </w:rPr>
        <w:t xml:space="preserve">. </w:t>
      </w:r>
    </w:p>
    <w:p w:rsidR="008E6589" w:rsidRPr="008E6589" w:rsidRDefault="008E6589" w:rsidP="008E6589">
      <w:p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</w:rPr>
      </w:pPr>
    </w:p>
    <w:p w:rsidR="0022189F" w:rsidRPr="008E6589" w:rsidRDefault="0022189F" w:rsidP="0022189F">
      <w:pPr>
        <w:pStyle w:val="ListParagraph"/>
        <w:numPr>
          <w:ilvl w:val="0"/>
          <w:numId w:val="32"/>
        </w:num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  <w:r w:rsidRPr="008E6589">
        <w:rPr>
          <w:rFonts w:asciiTheme="minorHAnsi" w:hAnsiTheme="minorHAnsi" w:cstheme="minorHAnsi"/>
          <w:b/>
        </w:rPr>
        <w:t>20-14, PUBH 4840 - Complimentary Integrative Medicine for Health Services Professionals (New Course).</w:t>
      </w:r>
    </w:p>
    <w:p w:rsidR="008E6589" w:rsidRDefault="008E6589" w:rsidP="008E6589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Rhoads </w:t>
      </w:r>
      <w:r w:rsidR="00602268">
        <w:rPr>
          <w:rFonts w:ascii="Calibri" w:hAnsi="Calibri" w:cs="Calibri"/>
        </w:rPr>
        <w:t xml:space="preserve">and Dr. Dietz </w:t>
      </w:r>
      <w:r w:rsidRPr="00C615D4">
        <w:rPr>
          <w:rFonts w:ascii="Calibri" w:hAnsi="Calibri" w:cs="Calibri"/>
        </w:rPr>
        <w:t xml:space="preserve">presented the proposal.  </w:t>
      </w:r>
      <w:r>
        <w:rPr>
          <w:rFonts w:ascii="Calibri" w:hAnsi="Calibri" w:cs="Calibri"/>
        </w:rPr>
        <w:t xml:space="preserve">Revisions to the proposal were requested.  </w:t>
      </w:r>
      <w:r w:rsidR="00602268">
        <w:rPr>
          <w:rFonts w:ascii="Calibri" w:hAnsi="Calibri" w:cs="Calibri"/>
        </w:rPr>
        <w:t>Dr. Mulvey</w:t>
      </w:r>
      <w:r w:rsidRPr="00C615D4">
        <w:rPr>
          <w:rFonts w:ascii="Calibri" w:hAnsi="Calibri" w:cs="Calibri"/>
        </w:rPr>
        <w:t xml:space="preserve"> and </w:t>
      </w:r>
      <w:r w:rsidR="00602268">
        <w:rPr>
          <w:rFonts w:ascii="Calibri" w:hAnsi="Calibri" w:cs="Calibri"/>
        </w:rPr>
        <w:t>Dr. Kerins</w:t>
      </w:r>
      <w:r w:rsidRPr="00C615D4">
        <w:rPr>
          <w:rFonts w:ascii="Calibri" w:hAnsi="Calibri" w:cs="Calibri"/>
        </w:rPr>
        <w:t xml:space="preserve"> seconded the motion to approve the proposal</w:t>
      </w:r>
      <w:r>
        <w:rPr>
          <w:rFonts w:ascii="Calibri" w:hAnsi="Calibri" w:cs="Calibri"/>
        </w:rPr>
        <w:t xml:space="preserve"> with revisions</w:t>
      </w:r>
      <w:r w:rsidRPr="00C615D4">
        <w:rPr>
          <w:rFonts w:ascii="Calibri" w:hAnsi="Calibri" w:cs="Calibri"/>
        </w:rPr>
        <w:t xml:space="preserve">.  The motion was approved by acclamation.  The proposal was </w:t>
      </w:r>
      <w:r>
        <w:rPr>
          <w:rFonts w:ascii="Calibri" w:hAnsi="Calibri" w:cs="Calibri"/>
        </w:rPr>
        <w:t xml:space="preserve">approved with revisions. </w:t>
      </w:r>
    </w:p>
    <w:p w:rsidR="0022189F" w:rsidRPr="008E6589" w:rsidRDefault="0022189F" w:rsidP="0022189F">
      <w:pPr>
        <w:pStyle w:val="ListParagraph"/>
        <w:numPr>
          <w:ilvl w:val="0"/>
          <w:numId w:val="32"/>
        </w:num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  <w:r w:rsidRPr="008E6589">
        <w:rPr>
          <w:rFonts w:asciiTheme="minorHAnsi" w:hAnsiTheme="minorHAnsi" w:cstheme="minorHAnsi"/>
          <w:b/>
        </w:rPr>
        <w:lastRenderedPageBreak/>
        <w:t>20-15, CDS 3300 - Sign Language and Deaf Culture (Revised Course; Replaces CDS 4810).</w:t>
      </w:r>
    </w:p>
    <w:p w:rsidR="008E6589" w:rsidRDefault="008E6589" w:rsidP="008E6589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Mulvey </w:t>
      </w:r>
      <w:r w:rsidRPr="00C615D4">
        <w:rPr>
          <w:rFonts w:ascii="Calibri" w:hAnsi="Calibri" w:cs="Calibri"/>
        </w:rPr>
        <w:t xml:space="preserve">presented the proposal.  </w:t>
      </w:r>
      <w:r>
        <w:rPr>
          <w:rFonts w:ascii="Calibri" w:hAnsi="Calibri" w:cs="Calibri"/>
        </w:rPr>
        <w:t xml:space="preserve"> </w:t>
      </w:r>
      <w:r w:rsidR="00602268">
        <w:rPr>
          <w:rFonts w:ascii="Calibri" w:hAnsi="Calibri" w:cs="Calibri"/>
        </w:rPr>
        <w:t>Dr. Kerins</w:t>
      </w:r>
      <w:r w:rsidRPr="00C615D4">
        <w:rPr>
          <w:rFonts w:ascii="Calibri" w:hAnsi="Calibri" w:cs="Calibri"/>
        </w:rPr>
        <w:t xml:space="preserve"> and </w:t>
      </w:r>
      <w:r w:rsidR="00D500D1">
        <w:rPr>
          <w:rFonts w:ascii="Calibri" w:hAnsi="Calibri" w:cs="Calibri"/>
        </w:rPr>
        <w:t>Dr. Clapp</w:t>
      </w:r>
      <w:r w:rsidRPr="00C615D4">
        <w:rPr>
          <w:rFonts w:ascii="Calibri" w:hAnsi="Calibri" w:cs="Calibri"/>
        </w:rPr>
        <w:t xml:space="preserve"> seconded the motion to approve the proposal.  The motion was approved by acclamation.  The proposal was </w:t>
      </w:r>
      <w:r w:rsidR="00602268">
        <w:rPr>
          <w:rFonts w:ascii="Calibri" w:hAnsi="Calibri" w:cs="Calibri"/>
        </w:rPr>
        <w:t>approved</w:t>
      </w:r>
      <w:r>
        <w:rPr>
          <w:rFonts w:ascii="Calibri" w:hAnsi="Calibri" w:cs="Calibri"/>
        </w:rPr>
        <w:t xml:space="preserve">. </w:t>
      </w:r>
    </w:p>
    <w:p w:rsidR="008E6589" w:rsidRPr="008E6589" w:rsidRDefault="008E6589" w:rsidP="008E6589">
      <w:p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</w:rPr>
      </w:pPr>
    </w:p>
    <w:p w:rsidR="008E6589" w:rsidRPr="008E6589" w:rsidRDefault="0022189F" w:rsidP="00E21C55">
      <w:pPr>
        <w:pStyle w:val="ListParagraph"/>
        <w:numPr>
          <w:ilvl w:val="0"/>
          <w:numId w:val="32"/>
        </w:num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  <w:r w:rsidRPr="008E6589">
        <w:rPr>
          <w:rFonts w:asciiTheme="minorHAnsi" w:hAnsiTheme="minorHAnsi" w:cstheme="minorHAnsi"/>
          <w:b/>
        </w:rPr>
        <w:t>20-16, Communication Disorders &amp; Sciences B.S. (Revised Admission &amp; Major Requirements).</w:t>
      </w:r>
    </w:p>
    <w:p w:rsidR="008E6589" w:rsidRDefault="00602268" w:rsidP="00602268">
      <w:pPr>
        <w:pStyle w:val="ListParagraph"/>
        <w:tabs>
          <w:tab w:val="left" w:pos="720"/>
        </w:tabs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Dr. Mulvey </w:t>
      </w:r>
      <w:r w:rsidRPr="00C615D4">
        <w:rPr>
          <w:rFonts w:ascii="Calibri" w:hAnsi="Calibri" w:cs="Calibri"/>
        </w:rPr>
        <w:t xml:space="preserve">presented the proposal.  </w:t>
      </w:r>
      <w:r>
        <w:rPr>
          <w:rFonts w:ascii="Calibri" w:hAnsi="Calibri" w:cs="Calibri"/>
        </w:rPr>
        <w:t xml:space="preserve"> </w:t>
      </w:r>
      <w:r w:rsidR="00D500D1">
        <w:rPr>
          <w:rFonts w:ascii="Calibri" w:hAnsi="Calibri" w:cs="Calibri"/>
        </w:rPr>
        <w:t>Dr. Kerins</w:t>
      </w:r>
      <w:r w:rsidRPr="00C615D4">
        <w:rPr>
          <w:rFonts w:ascii="Calibri" w:hAnsi="Calibri" w:cs="Calibri"/>
        </w:rPr>
        <w:t xml:space="preserve"> and </w:t>
      </w:r>
      <w:r w:rsidR="00D500D1">
        <w:rPr>
          <w:rFonts w:ascii="Calibri" w:hAnsi="Calibri" w:cs="Calibri"/>
        </w:rPr>
        <w:t>Dr. Clapp</w:t>
      </w:r>
      <w:r w:rsidRPr="00C615D4">
        <w:rPr>
          <w:rFonts w:ascii="Calibri" w:hAnsi="Calibri" w:cs="Calibri"/>
        </w:rPr>
        <w:t xml:space="preserve"> seconded the motion to approve the proposal.  The motion was approved by acclamation.  The proposal was </w:t>
      </w:r>
      <w:r>
        <w:rPr>
          <w:rFonts w:ascii="Calibri" w:hAnsi="Calibri" w:cs="Calibri"/>
        </w:rPr>
        <w:t>approved.</w:t>
      </w:r>
    </w:p>
    <w:p w:rsidR="008E6589" w:rsidRPr="008E6589" w:rsidRDefault="008E6589" w:rsidP="008E6589">
      <w:p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</w:rPr>
      </w:pPr>
    </w:p>
    <w:p w:rsidR="0022189F" w:rsidRPr="008E6589" w:rsidRDefault="0022189F" w:rsidP="0022189F">
      <w:pPr>
        <w:pStyle w:val="ListParagraph"/>
        <w:numPr>
          <w:ilvl w:val="0"/>
          <w:numId w:val="32"/>
        </w:num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  <w:r w:rsidRPr="008E6589">
        <w:rPr>
          <w:rFonts w:asciiTheme="minorHAnsi" w:hAnsiTheme="minorHAnsi" w:cstheme="minorHAnsi"/>
          <w:b/>
        </w:rPr>
        <w:t>20-17, CDS 3666 – Honors Research Methods in Communication Disorders &amp; Sciences (Revised Course; Replaces CDS 4666).</w:t>
      </w:r>
    </w:p>
    <w:p w:rsidR="008E6589" w:rsidRDefault="00602268" w:rsidP="00602268">
      <w:pPr>
        <w:pStyle w:val="ListParagraph"/>
        <w:tabs>
          <w:tab w:val="left" w:pos="720"/>
        </w:tabs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Dr. Mulvey </w:t>
      </w:r>
      <w:r w:rsidRPr="00C615D4">
        <w:rPr>
          <w:rFonts w:ascii="Calibri" w:hAnsi="Calibri" w:cs="Calibri"/>
        </w:rPr>
        <w:t xml:space="preserve">presented the proposal.  </w:t>
      </w:r>
      <w:r>
        <w:rPr>
          <w:rFonts w:ascii="Calibri" w:hAnsi="Calibri" w:cs="Calibri"/>
        </w:rPr>
        <w:t xml:space="preserve"> </w:t>
      </w:r>
      <w:r w:rsidR="00D500D1">
        <w:rPr>
          <w:rFonts w:ascii="Calibri" w:hAnsi="Calibri" w:cs="Calibri"/>
        </w:rPr>
        <w:t>Dr. Lynch</w:t>
      </w:r>
      <w:r w:rsidRPr="00C615D4">
        <w:rPr>
          <w:rFonts w:ascii="Calibri" w:hAnsi="Calibri" w:cs="Calibri"/>
        </w:rPr>
        <w:t xml:space="preserve"> and </w:t>
      </w:r>
      <w:r w:rsidR="00D500D1">
        <w:rPr>
          <w:rFonts w:ascii="Calibri" w:hAnsi="Calibri" w:cs="Calibri"/>
        </w:rPr>
        <w:t>Dr. Frank</w:t>
      </w:r>
      <w:r w:rsidRPr="00C615D4">
        <w:rPr>
          <w:rFonts w:ascii="Calibri" w:hAnsi="Calibri" w:cs="Calibri"/>
        </w:rPr>
        <w:t xml:space="preserve"> seconded the motion to approve the proposal.  The motion was approved by acclamation.  The proposal was </w:t>
      </w:r>
      <w:r>
        <w:rPr>
          <w:rFonts w:ascii="Calibri" w:hAnsi="Calibri" w:cs="Calibri"/>
        </w:rPr>
        <w:t>approved.</w:t>
      </w:r>
    </w:p>
    <w:p w:rsidR="008E6589" w:rsidRPr="008E6589" w:rsidRDefault="008E6589" w:rsidP="008E6589">
      <w:p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</w:rPr>
      </w:pPr>
    </w:p>
    <w:p w:rsidR="0022189F" w:rsidRPr="008E6589" w:rsidRDefault="0022189F" w:rsidP="0022189F">
      <w:pPr>
        <w:pStyle w:val="ListParagraph"/>
        <w:numPr>
          <w:ilvl w:val="0"/>
          <w:numId w:val="32"/>
        </w:num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  <w:r w:rsidRPr="008E6589">
        <w:rPr>
          <w:rFonts w:asciiTheme="minorHAnsi" w:hAnsiTheme="minorHAnsi" w:cstheme="minorHAnsi"/>
          <w:b/>
        </w:rPr>
        <w:t>20-18, CDS 4690 – Honors Senior Seminar in Communication Disorders and Sciences (Revised Course).</w:t>
      </w:r>
    </w:p>
    <w:p w:rsidR="008E6589" w:rsidRDefault="00602268" w:rsidP="00602268">
      <w:pPr>
        <w:pStyle w:val="ListParagraph"/>
        <w:tabs>
          <w:tab w:val="left" w:pos="720"/>
        </w:tabs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Dr. Mulvey </w:t>
      </w:r>
      <w:r w:rsidRPr="00C615D4">
        <w:rPr>
          <w:rFonts w:ascii="Calibri" w:hAnsi="Calibri" w:cs="Calibri"/>
        </w:rPr>
        <w:t xml:space="preserve">presented the proposal.  </w:t>
      </w:r>
      <w:r>
        <w:rPr>
          <w:rFonts w:ascii="Calibri" w:hAnsi="Calibri" w:cs="Calibri"/>
        </w:rPr>
        <w:t xml:space="preserve"> </w:t>
      </w:r>
      <w:r w:rsidR="00D500D1">
        <w:rPr>
          <w:rFonts w:ascii="Calibri" w:hAnsi="Calibri" w:cs="Calibri"/>
        </w:rPr>
        <w:t>Dr. Clapp</w:t>
      </w:r>
      <w:r w:rsidRPr="00C615D4">
        <w:rPr>
          <w:rFonts w:ascii="Calibri" w:hAnsi="Calibri" w:cs="Calibri"/>
        </w:rPr>
        <w:t xml:space="preserve"> and </w:t>
      </w:r>
      <w:r w:rsidR="00D500D1">
        <w:rPr>
          <w:rFonts w:ascii="Calibri" w:hAnsi="Calibri" w:cs="Calibri"/>
        </w:rPr>
        <w:t>Dr. Kerins</w:t>
      </w:r>
      <w:r w:rsidRPr="00C615D4">
        <w:rPr>
          <w:rFonts w:ascii="Calibri" w:hAnsi="Calibri" w:cs="Calibri"/>
        </w:rPr>
        <w:t xml:space="preserve"> seconded the motion to approve the proposal.  The motion was approved by acclamation.  The proposal was </w:t>
      </w:r>
      <w:r>
        <w:rPr>
          <w:rFonts w:ascii="Calibri" w:hAnsi="Calibri" w:cs="Calibri"/>
        </w:rPr>
        <w:t>approved.</w:t>
      </w:r>
    </w:p>
    <w:p w:rsidR="008E6589" w:rsidRPr="008E6589" w:rsidRDefault="008E6589" w:rsidP="008E6589">
      <w:p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</w:rPr>
      </w:pPr>
    </w:p>
    <w:p w:rsidR="008E6589" w:rsidRPr="008E6589" w:rsidRDefault="0022189F" w:rsidP="007934EE">
      <w:pPr>
        <w:pStyle w:val="ListParagraph"/>
        <w:numPr>
          <w:ilvl w:val="0"/>
          <w:numId w:val="32"/>
        </w:num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  <w:r w:rsidRPr="008E6589">
        <w:rPr>
          <w:rFonts w:asciiTheme="minorHAnsi" w:hAnsiTheme="minorHAnsi" w:cstheme="minorHAnsi"/>
          <w:b/>
        </w:rPr>
        <w:t>20-19, Communication Disorders &amp; Sciences Honors Program (Revised Catalog Copy &amp; Admission Requirements).</w:t>
      </w:r>
    </w:p>
    <w:p w:rsidR="008E6589" w:rsidRDefault="00602268" w:rsidP="00602268">
      <w:pPr>
        <w:pStyle w:val="ListParagraph"/>
        <w:tabs>
          <w:tab w:val="left" w:pos="720"/>
        </w:tabs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Dr. Mulvey </w:t>
      </w:r>
      <w:r w:rsidRPr="00C615D4">
        <w:rPr>
          <w:rFonts w:ascii="Calibri" w:hAnsi="Calibri" w:cs="Calibri"/>
        </w:rPr>
        <w:t xml:space="preserve">presented the proposal.  </w:t>
      </w:r>
      <w:r>
        <w:rPr>
          <w:rFonts w:ascii="Calibri" w:hAnsi="Calibri" w:cs="Calibri"/>
        </w:rPr>
        <w:t xml:space="preserve"> </w:t>
      </w:r>
      <w:r w:rsidR="00D500D1">
        <w:rPr>
          <w:rFonts w:ascii="Calibri" w:hAnsi="Calibri" w:cs="Calibri"/>
        </w:rPr>
        <w:t>Dr. Frank</w:t>
      </w:r>
      <w:r w:rsidRPr="00C615D4">
        <w:rPr>
          <w:rFonts w:ascii="Calibri" w:hAnsi="Calibri" w:cs="Calibri"/>
        </w:rPr>
        <w:t xml:space="preserve"> and </w:t>
      </w:r>
      <w:r w:rsidR="00D500D1">
        <w:rPr>
          <w:rFonts w:ascii="Calibri" w:hAnsi="Calibri" w:cs="Calibri"/>
        </w:rPr>
        <w:t>Dr. Kerins</w:t>
      </w:r>
      <w:r w:rsidRPr="00C615D4">
        <w:rPr>
          <w:rFonts w:ascii="Calibri" w:hAnsi="Calibri" w:cs="Calibri"/>
        </w:rPr>
        <w:t xml:space="preserve"> seconded the motion to approve the proposal.  The motion was approved by acclamation.  The proposal was </w:t>
      </w:r>
      <w:r>
        <w:rPr>
          <w:rFonts w:ascii="Calibri" w:hAnsi="Calibri" w:cs="Calibri"/>
        </w:rPr>
        <w:t>approved.</w:t>
      </w:r>
    </w:p>
    <w:p w:rsidR="008E6589" w:rsidRPr="008E6589" w:rsidRDefault="008E6589" w:rsidP="008E6589">
      <w:p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</w:rPr>
      </w:pPr>
    </w:p>
    <w:p w:rsidR="0022189F" w:rsidRPr="008E6589" w:rsidRDefault="0022189F" w:rsidP="0022189F">
      <w:pPr>
        <w:pStyle w:val="ListParagraph"/>
        <w:numPr>
          <w:ilvl w:val="0"/>
          <w:numId w:val="32"/>
        </w:num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  <w:r w:rsidRPr="008E6589">
        <w:rPr>
          <w:rFonts w:asciiTheme="minorHAnsi" w:hAnsiTheme="minorHAnsi" w:cstheme="minorHAnsi"/>
          <w:b/>
        </w:rPr>
        <w:t>20-20, Communication Disorders &amp; Sciences Minor (New Minor)</w:t>
      </w:r>
      <w:r w:rsidR="008E6589" w:rsidRPr="008E6589">
        <w:rPr>
          <w:rFonts w:asciiTheme="minorHAnsi" w:hAnsiTheme="minorHAnsi" w:cstheme="minorHAnsi"/>
          <w:b/>
        </w:rPr>
        <w:t>.</w:t>
      </w:r>
    </w:p>
    <w:p w:rsidR="008E6589" w:rsidRDefault="00602268" w:rsidP="008E6589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Mulvey </w:t>
      </w:r>
      <w:r w:rsidRPr="00C615D4">
        <w:rPr>
          <w:rFonts w:ascii="Calibri" w:hAnsi="Calibri" w:cs="Calibri"/>
        </w:rPr>
        <w:t xml:space="preserve">presented the proposal.  </w:t>
      </w:r>
      <w:r>
        <w:rPr>
          <w:rFonts w:ascii="Calibri" w:hAnsi="Calibri" w:cs="Calibri"/>
        </w:rPr>
        <w:t xml:space="preserve"> </w:t>
      </w:r>
      <w:r w:rsidR="00D500D1">
        <w:rPr>
          <w:rFonts w:ascii="Calibri" w:hAnsi="Calibri" w:cs="Calibri"/>
        </w:rPr>
        <w:t>Dr. Kerins</w:t>
      </w:r>
      <w:r w:rsidRPr="00C615D4">
        <w:rPr>
          <w:rFonts w:ascii="Calibri" w:hAnsi="Calibri" w:cs="Calibri"/>
        </w:rPr>
        <w:t xml:space="preserve"> and </w:t>
      </w:r>
      <w:r w:rsidR="00D500D1">
        <w:rPr>
          <w:rFonts w:ascii="Calibri" w:hAnsi="Calibri" w:cs="Calibri"/>
        </w:rPr>
        <w:t>Dr. Clapp</w:t>
      </w:r>
      <w:r w:rsidRPr="00C615D4">
        <w:rPr>
          <w:rFonts w:ascii="Calibri" w:hAnsi="Calibri" w:cs="Calibri"/>
        </w:rPr>
        <w:t xml:space="preserve"> seconded the motion to approve the proposal.  The motion was approved by acclamation.  The proposal was </w:t>
      </w:r>
      <w:r>
        <w:rPr>
          <w:rFonts w:ascii="Calibri" w:hAnsi="Calibri" w:cs="Calibri"/>
        </w:rPr>
        <w:t>approved.</w:t>
      </w:r>
      <w:r w:rsidR="008E6589">
        <w:rPr>
          <w:rFonts w:ascii="Calibri" w:hAnsi="Calibri" w:cs="Calibri"/>
        </w:rPr>
        <w:t xml:space="preserve"> </w:t>
      </w:r>
    </w:p>
    <w:p w:rsidR="008E6589" w:rsidRPr="0022189F" w:rsidRDefault="008E6589" w:rsidP="0022189F">
      <w:pPr>
        <w:tabs>
          <w:tab w:val="left" w:pos="360"/>
          <w:tab w:val="left" w:pos="450"/>
          <w:tab w:val="left" w:pos="1080"/>
          <w:tab w:val="left" w:pos="1440"/>
        </w:tabs>
        <w:rPr>
          <w:rFonts w:asciiTheme="minorHAnsi" w:hAnsiTheme="minorHAnsi" w:cstheme="minorHAnsi"/>
          <w:b/>
        </w:rPr>
      </w:pPr>
    </w:p>
    <w:p w:rsidR="0022189F" w:rsidRPr="0022189F" w:rsidRDefault="0022189F" w:rsidP="0022189F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ind w:hanging="1080"/>
        <w:rPr>
          <w:rFonts w:asciiTheme="minorHAnsi" w:hAnsiTheme="minorHAnsi" w:cstheme="minorHAnsi"/>
          <w:b/>
        </w:rPr>
      </w:pPr>
      <w:r w:rsidRPr="0022189F">
        <w:rPr>
          <w:rFonts w:asciiTheme="minorHAnsi" w:hAnsiTheme="minorHAnsi" w:cstheme="minorHAnsi"/>
          <w:b/>
        </w:rPr>
        <w:t>Pending:</w:t>
      </w:r>
    </w:p>
    <w:p w:rsidR="0022189F" w:rsidRPr="0022189F" w:rsidRDefault="0022189F" w:rsidP="0022189F">
      <w:pPr>
        <w:pStyle w:val="ListParagraph"/>
        <w:tabs>
          <w:tab w:val="left" w:pos="360"/>
          <w:tab w:val="left" w:pos="1080"/>
          <w:tab w:val="left" w:pos="1440"/>
        </w:tabs>
        <w:ind w:left="360"/>
        <w:rPr>
          <w:rFonts w:asciiTheme="minorHAnsi" w:hAnsiTheme="minorHAnsi" w:cstheme="minorHAnsi"/>
        </w:rPr>
      </w:pPr>
      <w:r w:rsidRPr="0022189F">
        <w:rPr>
          <w:rFonts w:asciiTheme="minorHAnsi" w:hAnsiTheme="minorHAnsi" w:cstheme="minorHAnsi"/>
        </w:rPr>
        <w:t xml:space="preserve">None. </w:t>
      </w:r>
    </w:p>
    <w:p w:rsidR="00572D8A" w:rsidRPr="00406C59" w:rsidRDefault="00572D8A" w:rsidP="00406C59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ind w:left="360"/>
        <w:rPr>
          <w:rFonts w:asciiTheme="minorHAnsi" w:hAnsiTheme="minorHAnsi" w:cstheme="minorHAnsi"/>
          <w:b/>
        </w:rPr>
      </w:pPr>
    </w:p>
    <w:p w:rsidR="00406C59" w:rsidRPr="00715FB7" w:rsidRDefault="00715FB7" w:rsidP="00715FB7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440"/>
        </w:tabs>
        <w:ind w:left="720"/>
        <w:rPr>
          <w:rFonts w:asciiTheme="minorHAnsi" w:hAnsiTheme="minorHAnsi" w:cstheme="minorHAnsi"/>
          <w:b/>
        </w:rPr>
      </w:pPr>
      <w:r w:rsidRPr="00715FB7">
        <w:rPr>
          <w:rFonts w:asciiTheme="minorHAnsi" w:hAnsiTheme="minorHAnsi" w:cstheme="minorHAnsi"/>
          <w:b/>
        </w:rPr>
        <w:t>Upcoming Fall Meeting Dates:</w:t>
      </w:r>
    </w:p>
    <w:p w:rsidR="00715FB7" w:rsidRPr="00715FB7" w:rsidRDefault="00715FB7" w:rsidP="00715FB7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ind w:left="360"/>
        <w:rPr>
          <w:rFonts w:asciiTheme="minorHAnsi" w:hAnsiTheme="minorHAnsi" w:cstheme="minorHAnsi"/>
        </w:rPr>
      </w:pPr>
      <w:r w:rsidRPr="00715FB7">
        <w:rPr>
          <w:rFonts w:asciiTheme="minorHAnsi" w:hAnsiTheme="minorHAnsi" w:cstheme="minorHAnsi"/>
        </w:rPr>
        <w:t>December 16</w:t>
      </w:r>
    </w:p>
    <w:p w:rsidR="00B34DB5" w:rsidRPr="00C615D4" w:rsidRDefault="00B34DB5" w:rsidP="00B34DB5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1080"/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meeting adjourned at </w:t>
      </w:r>
      <w:r w:rsidR="00D500D1">
        <w:rPr>
          <w:rFonts w:ascii="Calibri" w:hAnsi="Calibri" w:cs="Calibri"/>
        </w:rPr>
        <w:t>2:24</w:t>
      </w:r>
      <w:r w:rsidR="00406C59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>p.m.</w:t>
      </w:r>
    </w:p>
    <w:p w:rsidR="00916ABD" w:rsidRPr="00C615D4" w:rsidRDefault="00916ABD" w:rsidP="00C9315C">
      <w:pPr>
        <w:jc w:val="both"/>
        <w:rPr>
          <w:rFonts w:ascii="Calibri" w:hAnsi="Calibri" w:cs="Calibri"/>
        </w:rPr>
      </w:pPr>
    </w:p>
    <w:p w:rsidR="00686219" w:rsidRPr="005F4977" w:rsidRDefault="00686219" w:rsidP="005F4977">
      <w:pPr>
        <w:tabs>
          <w:tab w:val="left" w:pos="360"/>
          <w:tab w:val="left" w:pos="45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5F4977">
        <w:rPr>
          <w:rFonts w:ascii="Calibri" w:hAnsi="Calibri" w:cs="Calibri"/>
        </w:rPr>
        <w:t>The next meeting will be held at</w:t>
      </w:r>
      <w:bookmarkStart w:id="0" w:name="_GoBack"/>
      <w:bookmarkEnd w:id="0"/>
      <w:r w:rsidRPr="005F4977">
        <w:rPr>
          <w:rFonts w:ascii="Calibri" w:hAnsi="Calibri" w:cs="Calibri"/>
        </w:rPr>
        <w:t xml:space="preserve"> </w:t>
      </w:r>
      <w:r w:rsidR="00406C59" w:rsidRPr="005F4977">
        <w:rPr>
          <w:rFonts w:ascii="Calibri" w:hAnsi="Calibri" w:cs="Calibri"/>
        </w:rPr>
        <w:t>1:30</w:t>
      </w:r>
      <w:r w:rsidRPr="005F4977">
        <w:rPr>
          <w:rFonts w:ascii="Calibri" w:hAnsi="Calibri" w:cs="Calibri"/>
        </w:rPr>
        <w:t xml:space="preserve"> p.m. on </w:t>
      </w:r>
      <w:r w:rsidR="00406C59" w:rsidRPr="005F4977">
        <w:rPr>
          <w:rFonts w:ascii="Calibri" w:hAnsi="Calibri" w:cs="Calibri"/>
        </w:rPr>
        <w:t>Wednesday</w:t>
      </w:r>
      <w:r w:rsidRPr="005F4977">
        <w:rPr>
          <w:rFonts w:ascii="Calibri" w:hAnsi="Calibri" w:cs="Calibri"/>
        </w:rPr>
        <w:t xml:space="preserve">, </w:t>
      </w:r>
      <w:r w:rsidR="0022189F" w:rsidRPr="005F4977">
        <w:rPr>
          <w:rFonts w:asciiTheme="minorHAnsi" w:hAnsiTheme="minorHAnsi" w:cstheme="minorHAnsi"/>
        </w:rPr>
        <w:t>December 16</w:t>
      </w:r>
      <w:r w:rsidR="00C615D4" w:rsidRPr="005F4977">
        <w:rPr>
          <w:rFonts w:ascii="Calibri" w:hAnsi="Calibri" w:cs="Calibri"/>
        </w:rPr>
        <w:t>, 2020</w:t>
      </w:r>
      <w:r w:rsidRPr="005F4977">
        <w:rPr>
          <w:rFonts w:ascii="Calibri" w:hAnsi="Calibri" w:cs="Calibri"/>
        </w:rPr>
        <w:t xml:space="preserve">.  The meeting </w:t>
      </w:r>
      <w:r w:rsidR="00406C59" w:rsidRPr="005F4977">
        <w:rPr>
          <w:rFonts w:ascii="Calibri" w:hAnsi="Calibri" w:cs="Calibri"/>
        </w:rPr>
        <w:t>will be held electronically</w:t>
      </w:r>
      <w:r w:rsidRPr="005F4977">
        <w:rPr>
          <w:rFonts w:ascii="Calibri" w:hAnsi="Calibri" w:cs="Calibri"/>
        </w:rPr>
        <w:t>.</w:t>
      </w:r>
    </w:p>
    <w:p w:rsidR="008A4489" w:rsidRDefault="008A4489" w:rsidP="00C9315C">
      <w:pPr>
        <w:jc w:val="both"/>
        <w:rPr>
          <w:rFonts w:ascii="Calibri" w:hAnsi="Calibri" w:cs="Calibri"/>
        </w:rPr>
      </w:pPr>
    </w:p>
    <w:p w:rsidR="00D500D1" w:rsidRPr="00C615D4" w:rsidRDefault="00D500D1" w:rsidP="00C9315C">
      <w:pPr>
        <w:jc w:val="both"/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lastRenderedPageBreak/>
        <w:t xml:space="preserve">Respectfully submitted,  </w:t>
      </w:r>
    </w:p>
    <w:p w:rsidR="00F713B7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>Janet Fopay</w:t>
      </w:r>
    </w:p>
    <w:p w:rsidR="00D56FC8" w:rsidRDefault="00D56FC8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572D8A" w:rsidRDefault="00572D8A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p w:rsidR="004E6272" w:rsidRPr="00C615D4" w:rsidRDefault="00406C59" w:rsidP="00883A83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Fall</w:t>
      </w:r>
      <w:r w:rsidR="004E6272" w:rsidRPr="00C615D4">
        <w:rPr>
          <w:rFonts w:ascii="Calibri" w:hAnsi="Calibri" w:cs="Calibri"/>
          <w:b/>
          <w:u w:val="single"/>
        </w:rPr>
        <w:t xml:space="preserve"> 2020 Meetings</w:t>
      </w:r>
    </w:p>
    <w:p w:rsidR="00572D8A" w:rsidRDefault="00572D8A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 23</w:t>
      </w: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October 21</w:t>
      </w: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November 18</w:t>
      </w: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December 16</w:t>
      </w:r>
    </w:p>
    <w:p w:rsidR="00883A83" w:rsidRPr="00406C59" w:rsidRDefault="00883A83" w:rsidP="00883A83">
      <w:pPr>
        <w:pStyle w:val="ListParagraph"/>
        <w:tabs>
          <w:tab w:val="left" w:pos="450"/>
          <w:tab w:val="left" w:pos="1080"/>
          <w:tab w:val="left" w:pos="1440"/>
        </w:tabs>
        <w:ind w:left="450"/>
        <w:jc w:val="center"/>
        <w:rPr>
          <w:rFonts w:asciiTheme="minorHAnsi" w:hAnsiTheme="minorHAnsi" w:cstheme="minorHAnsi"/>
        </w:rPr>
      </w:pP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All meetings will be held from 1:30-3:00 p.m.</w:t>
      </w:r>
    </w:p>
    <w:p w:rsidR="004E6272" w:rsidRPr="00C615D4" w:rsidRDefault="004E6272" w:rsidP="00406C59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sectPr w:rsidR="004E6272" w:rsidRPr="00C615D4" w:rsidSect="005F0DF2">
      <w:headerReference w:type="defaul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F2" w:rsidRDefault="005F0DF2" w:rsidP="005F0DF2">
      <w:r>
        <w:separator/>
      </w:r>
    </w:p>
  </w:endnote>
  <w:endnote w:type="continuationSeparator" w:id="0">
    <w:p w:rsidR="005F0DF2" w:rsidRDefault="005F0DF2" w:rsidP="005F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F2" w:rsidRDefault="005F0DF2" w:rsidP="005F0DF2">
      <w:r>
        <w:separator/>
      </w:r>
    </w:p>
  </w:footnote>
  <w:footnote w:type="continuationSeparator" w:id="0">
    <w:p w:rsidR="005F0DF2" w:rsidRDefault="005F0DF2" w:rsidP="005F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9239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noProof/>
      </w:rPr>
    </w:sdtEndPr>
    <w:sdtContent>
      <w:p w:rsidR="005F0DF2" w:rsidRPr="0023190C" w:rsidRDefault="005F0DF2">
        <w:pPr>
          <w:pStyle w:val="Header"/>
          <w:jc w:val="right"/>
          <w:rPr>
            <w:rFonts w:asciiTheme="minorHAnsi" w:hAnsiTheme="minorHAnsi" w:cstheme="minorHAnsi"/>
            <w:b/>
          </w:rPr>
        </w:pPr>
        <w:r w:rsidRPr="0023190C">
          <w:rPr>
            <w:rFonts w:asciiTheme="minorHAnsi" w:hAnsiTheme="minorHAnsi" w:cstheme="minorHAnsi"/>
            <w:b/>
          </w:rPr>
          <w:fldChar w:fldCharType="begin"/>
        </w:r>
        <w:r w:rsidRPr="0023190C">
          <w:rPr>
            <w:rFonts w:asciiTheme="minorHAnsi" w:hAnsiTheme="minorHAnsi" w:cstheme="minorHAnsi"/>
            <w:b/>
          </w:rPr>
          <w:instrText xml:space="preserve"> PAGE   \* MERGEFORMAT </w:instrText>
        </w:r>
        <w:r w:rsidRPr="0023190C">
          <w:rPr>
            <w:rFonts w:asciiTheme="minorHAnsi" w:hAnsiTheme="minorHAnsi" w:cstheme="minorHAnsi"/>
            <w:b/>
          </w:rPr>
          <w:fldChar w:fldCharType="separate"/>
        </w:r>
        <w:r w:rsidR="005F4977">
          <w:rPr>
            <w:rFonts w:asciiTheme="minorHAnsi" w:hAnsiTheme="minorHAnsi" w:cstheme="minorHAnsi"/>
            <w:b/>
            <w:noProof/>
          </w:rPr>
          <w:t>3</w:t>
        </w:r>
        <w:r w:rsidRPr="0023190C">
          <w:rPr>
            <w:rFonts w:asciiTheme="minorHAnsi" w:hAnsiTheme="minorHAnsi" w:cstheme="minorHAnsi"/>
            <w:b/>
            <w:noProof/>
          </w:rPr>
          <w:fldChar w:fldCharType="end"/>
        </w:r>
      </w:p>
    </w:sdtContent>
  </w:sdt>
  <w:p w:rsidR="005F0DF2" w:rsidRDefault="005F0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437"/>
    <w:multiLevelType w:val="hybridMultilevel"/>
    <w:tmpl w:val="2B221C9E"/>
    <w:lvl w:ilvl="0" w:tplc="42144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A1F"/>
    <w:multiLevelType w:val="hybridMultilevel"/>
    <w:tmpl w:val="7240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8BE"/>
    <w:multiLevelType w:val="hybridMultilevel"/>
    <w:tmpl w:val="29A6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B742B"/>
    <w:multiLevelType w:val="hybridMultilevel"/>
    <w:tmpl w:val="AA1C5F90"/>
    <w:lvl w:ilvl="0" w:tplc="6F20A8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2556A"/>
    <w:multiLevelType w:val="hybridMultilevel"/>
    <w:tmpl w:val="D638E356"/>
    <w:lvl w:ilvl="0" w:tplc="F9BA00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44B09"/>
    <w:multiLevelType w:val="hybridMultilevel"/>
    <w:tmpl w:val="7616CC7C"/>
    <w:lvl w:ilvl="0" w:tplc="13C254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A3EA8"/>
    <w:multiLevelType w:val="hybridMultilevel"/>
    <w:tmpl w:val="7C34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43EC7"/>
    <w:multiLevelType w:val="hybridMultilevel"/>
    <w:tmpl w:val="296EC566"/>
    <w:lvl w:ilvl="0" w:tplc="8E167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E4792"/>
    <w:multiLevelType w:val="hybridMultilevel"/>
    <w:tmpl w:val="AE207A94"/>
    <w:lvl w:ilvl="0" w:tplc="890C2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A5EE8"/>
    <w:multiLevelType w:val="hybridMultilevel"/>
    <w:tmpl w:val="9FA2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382A63"/>
    <w:multiLevelType w:val="hybridMultilevel"/>
    <w:tmpl w:val="323EC564"/>
    <w:lvl w:ilvl="0" w:tplc="61F8F6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F0662"/>
    <w:multiLevelType w:val="hybridMultilevel"/>
    <w:tmpl w:val="450AF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A70D63"/>
    <w:multiLevelType w:val="hybridMultilevel"/>
    <w:tmpl w:val="87BE082E"/>
    <w:lvl w:ilvl="0" w:tplc="057E23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C145E9"/>
    <w:multiLevelType w:val="hybridMultilevel"/>
    <w:tmpl w:val="004003D8"/>
    <w:lvl w:ilvl="0" w:tplc="D794ED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B4A67"/>
    <w:multiLevelType w:val="hybridMultilevel"/>
    <w:tmpl w:val="F404DF48"/>
    <w:lvl w:ilvl="0" w:tplc="8E12A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43BB"/>
    <w:multiLevelType w:val="hybridMultilevel"/>
    <w:tmpl w:val="4E4E5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411CF"/>
    <w:multiLevelType w:val="hybridMultilevel"/>
    <w:tmpl w:val="C770CB74"/>
    <w:lvl w:ilvl="0" w:tplc="E0268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A1CEA"/>
    <w:multiLevelType w:val="hybridMultilevel"/>
    <w:tmpl w:val="EDB4C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D256F31"/>
    <w:multiLevelType w:val="hybridMultilevel"/>
    <w:tmpl w:val="0276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E5A41"/>
    <w:multiLevelType w:val="hybridMultilevel"/>
    <w:tmpl w:val="CD26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26482"/>
    <w:multiLevelType w:val="hybridMultilevel"/>
    <w:tmpl w:val="DDCA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7526E"/>
    <w:multiLevelType w:val="hybridMultilevel"/>
    <w:tmpl w:val="0AC0D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0"/>
  </w:num>
  <w:num w:numId="4">
    <w:abstractNumId w:val="18"/>
  </w:num>
  <w:num w:numId="5">
    <w:abstractNumId w:val="4"/>
  </w:num>
  <w:num w:numId="6">
    <w:abstractNumId w:val="13"/>
  </w:num>
  <w:num w:numId="7">
    <w:abstractNumId w:val="25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16"/>
  </w:num>
  <w:num w:numId="13">
    <w:abstractNumId w:val="10"/>
  </w:num>
  <w:num w:numId="14">
    <w:abstractNumId w:val="15"/>
  </w:num>
  <w:num w:numId="15">
    <w:abstractNumId w:val="27"/>
  </w:num>
  <w:num w:numId="16">
    <w:abstractNumId w:val="22"/>
  </w:num>
  <w:num w:numId="17">
    <w:abstractNumId w:val="26"/>
  </w:num>
  <w:num w:numId="18">
    <w:abstractNumId w:val="8"/>
  </w:num>
  <w:num w:numId="19">
    <w:abstractNumId w:val="31"/>
  </w:num>
  <w:num w:numId="20">
    <w:abstractNumId w:val="11"/>
  </w:num>
  <w:num w:numId="21">
    <w:abstractNumId w:val="23"/>
  </w:num>
  <w:num w:numId="22">
    <w:abstractNumId w:val="19"/>
  </w:num>
  <w:num w:numId="23">
    <w:abstractNumId w:val="6"/>
  </w:num>
  <w:num w:numId="24">
    <w:abstractNumId w:val="17"/>
  </w:num>
  <w:num w:numId="25">
    <w:abstractNumId w:val="28"/>
  </w:num>
  <w:num w:numId="26">
    <w:abstractNumId w:val="9"/>
  </w:num>
  <w:num w:numId="27">
    <w:abstractNumId w:val="5"/>
  </w:num>
  <w:num w:numId="28">
    <w:abstractNumId w:val="7"/>
  </w:num>
  <w:num w:numId="29">
    <w:abstractNumId w:val="30"/>
  </w:num>
  <w:num w:numId="30">
    <w:abstractNumId w:val="21"/>
  </w:num>
  <w:num w:numId="31">
    <w:abstractNumId w:val="1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61"/>
    <w:rsid w:val="00032648"/>
    <w:rsid w:val="00035F3A"/>
    <w:rsid w:val="00057DD1"/>
    <w:rsid w:val="00066249"/>
    <w:rsid w:val="00066A61"/>
    <w:rsid w:val="000A44D8"/>
    <w:rsid w:val="000B3349"/>
    <w:rsid w:val="000B4210"/>
    <w:rsid w:val="000B7E5F"/>
    <w:rsid w:val="000D68AB"/>
    <w:rsid w:val="000E577C"/>
    <w:rsid w:val="001041E6"/>
    <w:rsid w:val="001124CF"/>
    <w:rsid w:val="00126396"/>
    <w:rsid w:val="001523BC"/>
    <w:rsid w:val="00157A7B"/>
    <w:rsid w:val="0017076A"/>
    <w:rsid w:val="001856DC"/>
    <w:rsid w:val="00190C26"/>
    <w:rsid w:val="001B726F"/>
    <w:rsid w:val="001B7FAD"/>
    <w:rsid w:val="001D66B4"/>
    <w:rsid w:val="001E046D"/>
    <w:rsid w:val="001E5AA5"/>
    <w:rsid w:val="00200BB0"/>
    <w:rsid w:val="0022189F"/>
    <w:rsid w:val="0023190C"/>
    <w:rsid w:val="0023516C"/>
    <w:rsid w:val="00242173"/>
    <w:rsid w:val="00276228"/>
    <w:rsid w:val="002942CA"/>
    <w:rsid w:val="002A53F6"/>
    <w:rsid w:val="002C08F8"/>
    <w:rsid w:val="002C3653"/>
    <w:rsid w:val="002E2B50"/>
    <w:rsid w:val="00335A09"/>
    <w:rsid w:val="00337D53"/>
    <w:rsid w:val="00350110"/>
    <w:rsid w:val="00365487"/>
    <w:rsid w:val="003A0793"/>
    <w:rsid w:val="003A114F"/>
    <w:rsid w:val="003D3344"/>
    <w:rsid w:val="003D3F0E"/>
    <w:rsid w:val="00406C59"/>
    <w:rsid w:val="00425C19"/>
    <w:rsid w:val="00431629"/>
    <w:rsid w:val="0045605D"/>
    <w:rsid w:val="004678FF"/>
    <w:rsid w:val="00492799"/>
    <w:rsid w:val="004A5A49"/>
    <w:rsid w:val="004C7E53"/>
    <w:rsid w:val="004D20C3"/>
    <w:rsid w:val="004E6272"/>
    <w:rsid w:val="005017B3"/>
    <w:rsid w:val="005155A2"/>
    <w:rsid w:val="005460AF"/>
    <w:rsid w:val="00547192"/>
    <w:rsid w:val="00547323"/>
    <w:rsid w:val="00553317"/>
    <w:rsid w:val="00572D8A"/>
    <w:rsid w:val="00575A49"/>
    <w:rsid w:val="00596614"/>
    <w:rsid w:val="005A1754"/>
    <w:rsid w:val="005D2D18"/>
    <w:rsid w:val="005E6489"/>
    <w:rsid w:val="005F0DF2"/>
    <w:rsid w:val="005F4977"/>
    <w:rsid w:val="00600CF5"/>
    <w:rsid w:val="00602268"/>
    <w:rsid w:val="00612A0F"/>
    <w:rsid w:val="00621DBD"/>
    <w:rsid w:val="00625CAF"/>
    <w:rsid w:val="0063674A"/>
    <w:rsid w:val="00655E6A"/>
    <w:rsid w:val="006720CE"/>
    <w:rsid w:val="0067455E"/>
    <w:rsid w:val="00677927"/>
    <w:rsid w:val="006817D8"/>
    <w:rsid w:val="00686219"/>
    <w:rsid w:val="00690AB1"/>
    <w:rsid w:val="00691596"/>
    <w:rsid w:val="00696617"/>
    <w:rsid w:val="006A6072"/>
    <w:rsid w:val="00703BBC"/>
    <w:rsid w:val="00711B3A"/>
    <w:rsid w:val="00715FB7"/>
    <w:rsid w:val="00734DAA"/>
    <w:rsid w:val="00754B00"/>
    <w:rsid w:val="00755678"/>
    <w:rsid w:val="00763021"/>
    <w:rsid w:val="007722A4"/>
    <w:rsid w:val="007924C0"/>
    <w:rsid w:val="007A057B"/>
    <w:rsid w:val="007B045A"/>
    <w:rsid w:val="007B38D7"/>
    <w:rsid w:val="007B53BF"/>
    <w:rsid w:val="00800EA3"/>
    <w:rsid w:val="00812CDF"/>
    <w:rsid w:val="00823184"/>
    <w:rsid w:val="00824522"/>
    <w:rsid w:val="0087584A"/>
    <w:rsid w:val="00883A83"/>
    <w:rsid w:val="008A4489"/>
    <w:rsid w:val="008D6400"/>
    <w:rsid w:val="008D6B57"/>
    <w:rsid w:val="008D73B7"/>
    <w:rsid w:val="008E6589"/>
    <w:rsid w:val="00902F3C"/>
    <w:rsid w:val="00910F55"/>
    <w:rsid w:val="00916ABD"/>
    <w:rsid w:val="0092764B"/>
    <w:rsid w:val="00940360"/>
    <w:rsid w:val="00940ECF"/>
    <w:rsid w:val="0095750E"/>
    <w:rsid w:val="00962B9D"/>
    <w:rsid w:val="00984DB2"/>
    <w:rsid w:val="00992A11"/>
    <w:rsid w:val="00A15FB5"/>
    <w:rsid w:val="00A936C1"/>
    <w:rsid w:val="00A96882"/>
    <w:rsid w:val="00AA0997"/>
    <w:rsid w:val="00AA19BE"/>
    <w:rsid w:val="00AC4D02"/>
    <w:rsid w:val="00AE52CE"/>
    <w:rsid w:val="00B34DB5"/>
    <w:rsid w:val="00B35574"/>
    <w:rsid w:val="00B416A4"/>
    <w:rsid w:val="00B66143"/>
    <w:rsid w:val="00B771F1"/>
    <w:rsid w:val="00B96C6F"/>
    <w:rsid w:val="00BB1422"/>
    <w:rsid w:val="00BF3E49"/>
    <w:rsid w:val="00BF78BD"/>
    <w:rsid w:val="00C034B6"/>
    <w:rsid w:val="00C50A51"/>
    <w:rsid w:val="00C556D4"/>
    <w:rsid w:val="00C55EC9"/>
    <w:rsid w:val="00C615D4"/>
    <w:rsid w:val="00C66456"/>
    <w:rsid w:val="00C664B5"/>
    <w:rsid w:val="00C8148E"/>
    <w:rsid w:val="00C9315C"/>
    <w:rsid w:val="00CD2A10"/>
    <w:rsid w:val="00CD2BE9"/>
    <w:rsid w:val="00CF0B24"/>
    <w:rsid w:val="00D01259"/>
    <w:rsid w:val="00D11C24"/>
    <w:rsid w:val="00D20E36"/>
    <w:rsid w:val="00D25396"/>
    <w:rsid w:val="00D3684B"/>
    <w:rsid w:val="00D4038D"/>
    <w:rsid w:val="00D40F84"/>
    <w:rsid w:val="00D45FD5"/>
    <w:rsid w:val="00D500D1"/>
    <w:rsid w:val="00D56FC8"/>
    <w:rsid w:val="00DB4EFD"/>
    <w:rsid w:val="00DB7A4A"/>
    <w:rsid w:val="00DC71FE"/>
    <w:rsid w:val="00DF4E39"/>
    <w:rsid w:val="00E37BC9"/>
    <w:rsid w:val="00E4677B"/>
    <w:rsid w:val="00E52417"/>
    <w:rsid w:val="00E71749"/>
    <w:rsid w:val="00E803BD"/>
    <w:rsid w:val="00EB2389"/>
    <w:rsid w:val="00EB276F"/>
    <w:rsid w:val="00EC76D8"/>
    <w:rsid w:val="00EF033F"/>
    <w:rsid w:val="00EF5B8A"/>
    <w:rsid w:val="00EF7CF4"/>
    <w:rsid w:val="00F63079"/>
    <w:rsid w:val="00F713B7"/>
    <w:rsid w:val="00F85E60"/>
    <w:rsid w:val="00F86EC6"/>
    <w:rsid w:val="00FB46CC"/>
    <w:rsid w:val="00FC7898"/>
    <w:rsid w:val="00FE2034"/>
    <w:rsid w:val="00FE31CE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2FF91-E672-4808-BEE3-1C8D681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4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46A27-60E2-4F33-9463-3A2CF538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6</cp:revision>
  <cp:lastPrinted>2020-02-10T15:17:00Z</cp:lastPrinted>
  <dcterms:created xsi:type="dcterms:W3CDTF">2020-11-17T17:56:00Z</dcterms:created>
  <dcterms:modified xsi:type="dcterms:W3CDTF">2020-11-18T21:57:00Z</dcterms:modified>
</cp:coreProperties>
</file>