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8AA53" w14:textId="36C4F06F" w:rsidR="00FD1CD0" w:rsidRPr="004C547E" w:rsidRDefault="00FD1CD0">
      <w:pPr>
        <w:pStyle w:val="ListParagraph"/>
        <w:spacing w:after="0" w:line="240" w:lineRule="auto"/>
        <w:ind w:left="0"/>
        <w:jc w:val="center"/>
        <w:rPr>
          <w:rFonts w:ascii="Times New Roman" w:hAnsi="Times New Roman"/>
          <w:b/>
        </w:rPr>
      </w:pPr>
      <w:r w:rsidRPr="004C547E">
        <w:rPr>
          <w:rFonts w:ascii="Times New Roman" w:hAnsi="Times New Roman"/>
          <w:b/>
          <w:sz w:val="24"/>
          <w:szCs w:val="24"/>
        </w:rPr>
        <w:t>Eastern Illinois University</w:t>
      </w:r>
      <w:r w:rsidRPr="004C547E">
        <w:rPr>
          <w:rFonts w:ascii="Times New Roman" w:hAnsi="Times New Roman"/>
          <w:b/>
        </w:rPr>
        <w:br/>
      </w:r>
      <w:r w:rsidRPr="004C547E">
        <w:rPr>
          <w:rFonts w:ascii="Times New Roman" w:hAnsi="Times New Roman"/>
          <w:b/>
          <w:sz w:val="28"/>
          <w:szCs w:val="28"/>
        </w:rPr>
        <w:t>New/Revised Course Proposal Format</w:t>
      </w:r>
    </w:p>
    <w:p w14:paraId="749AF669" w14:textId="77777777" w:rsidR="00FD1CD0" w:rsidRPr="004C547E" w:rsidRDefault="00FD1CD0">
      <w:pPr>
        <w:pStyle w:val="ListParagraph"/>
        <w:spacing w:after="0" w:line="240" w:lineRule="auto"/>
        <w:ind w:left="0"/>
        <w:jc w:val="center"/>
        <w:rPr>
          <w:rFonts w:ascii="Times New Roman" w:hAnsi="Times New Roman"/>
          <w:b/>
          <w:sz w:val="20"/>
          <w:szCs w:val="20"/>
        </w:rPr>
      </w:pPr>
      <w:r w:rsidRPr="004C547E">
        <w:rPr>
          <w:rFonts w:ascii="Times New Roman" w:hAnsi="Times New Roman"/>
          <w:b/>
          <w:sz w:val="20"/>
          <w:szCs w:val="20"/>
        </w:rPr>
        <w:t>(Approved by CAA on 4/3/14 and CGS on 4/15/14, Effective Fall 2014)</w:t>
      </w:r>
    </w:p>
    <w:p w14:paraId="77EC0630" w14:textId="77777777" w:rsidR="00FD1CD0" w:rsidRPr="004C547E" w:rsidRDefault="00FD1CD0">
      <w:pPr>
        <w:spacing w:after="0" w:line="240" w:lineRule="auto"/>
        <w:rPr>
          <w:rFonts w:ascii="Times New Roman" w:hAnsi="Times New Roman"/>
          <w:b/>
          <w:u w:val="single"/>
        </w:rPr>
      </w:pPr>
    </w:p>
    <w:p w14:paraId="34B65CF2" w14:textId="77777777" w:rsidR="00FD1CD0" w:rsidRPr="004C547E" w:rsidRDefault="00FD1CD0">
      <w:pPr>
        <w:spacing w:after="240" w:line="240" w:lineRule="auto"/>
        <w:rPr>
          <w:rFonts w:ascii="Times New Roman" w:hAnsi="Times New Roman"/>
          <w:b/>
          <w:u w:val="single"/>
        </w:rPr>
      </w:pPr>
      <w:r w:rsidRPr="004C547E">
        <w:rPr>
          <w:rFonts w:ascii="Times New Roman" w:hAnsi="Times New Roman"/>
          <w:b/>
          <w:u w:val="single"/>
        </w:rPr>
        <w:t>Banner/Catalog Information (Coversheet)</w:t>
      </w:r>
    </w:p>
    <w:p w14:paraId="53186CFB" w14:textId="71BC28C0" w:rsidR="00FD1CD0" w:rsidRPr="004C547E" w:rsidRDefault="2E230112" w:rsidP="2E230112">
      <w:pPr>
        <w:pStyle w:val="ListParagraph"/>
        <w:numPr>
          <w:ilvl w:val="0"/>
          <w:numId w:val="1"/>
        </w:numPr>
        <w:spacing w:after="240" w:line="240" w:lineRule="auto"/>
        <w:rPr>
          <w:rFonts w:ascii="Times New Roman" w:hAnsi="Times New Roman"/>
          <w:b/>
          <w:bCs/>
        </w:rPr>
      </w:pPr>
      <w:r w:rsidRPr="004C547E">
        <w:rPr>
          <w:rFonts w:ascii="Times New Roman" w:hAnsi="Times New Roman"/>
          <w:b/>
          <w:bCs/>
        </w:rPr>
        <w:t>__X__New Course or _____Revision of Existing Course</w:t>
      </w:r>
    </w:p>
    <w:p w14:paraId="6B19B472" w14:textId="77777777" w:rsidR="00FD1CD0" w:rsidRPr="004C547E" w:rsidRDefault="00FD1CD0">
      <w:pPr>
        <w:pStyle w:val="ListParagraph"/>
        <w:spacing w:after="240" w:line="240" w:lineRule="auto"/>
        <w:ind w:left="360"/>
        <w:rPr>
          <w:rFonts w:ascii="Times New Roman" w:hAnsi="Times New Roman"/>
          <w:b/>
        </w:rPr>
      </w:pPr>
    </w:p>
    <w:p w14:paraId="542C5C65" w14:textId="55AE225F" w:rsidR="00FD1CD0" w:rsidRPr="004C547E" w:rsidRDefault="00FD1CD0">
      <w:pPr>
        <w:pStyle w:val="ListParagraph"/>
        <w:numPr>
          <w:ilvl w:val="0"/>
          <w:numId w:val="1"/>
        </w:numPr>
        <w:spacing w:after="240" w:line="240" w:lineRule="auto"/>
        <w:rPr>
          <w:rFonts w:ascii="Times New Roman" w:hAnsi="Times New Roman"/>
          <w:b/>
        </w:rPr>
      </w:pPr>
      <w:r w:rsidRPr="004C547E">
        <w:rPr>
          <w:rFonts w:ascii="Times New Roman" w:hAnsi="Times New Roman"/>
          <w:b/>
        </w:rPr>
        <w:t>Course prefix and number:</w:t>
      </w:r>
      <w:r w:rsidRPr="004C547E">
        <w:rPr>
          <w:rFonts w:ascii="Times New Roman" w:hAnsi="Times New Roman"/>
        </w:rPr>
        <w:t xml:space="preserve"> </w:t>
      </w:r>
      <w:r w:rsidR="00394BCD" w:rsidRPr="004C547E">
        <w:rPr>
          <w:rFonts w:ascii="Times New Roman" w:hAnsi="Times New Roman"/>
        </w:rPr>
        <w:t>EIU4196G</w:t>
      </w:r>
    </w:p>
    <w:p w14:paraId="44E16695"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Short title:</w:t>
      </w:r>
      <w:r w:rsidRPr="004C547E">
        <w:rPr>
          <w:rFonts w:ascii="Times New Roman" w:hAnsi="Times New Roman"/>
        </w:rPr>
        <w:t xml:space="preserve"> </w:t>
      </w:r>
      <w:bookmarkStart w:id="0" w:name="_Hlk43728703"/>
      <w:r w:rsidRPr="004C547E">
        <w:rPr>
          <w:rFonts w:ascii="Times New Roman" w:hAnsi="Times New Roman"/>
        </w:rPr>
        <w:t xml:space="preserve">Honors </w:t>
      </w:r>
      <w:r w:rsidRPr="004C547E">
        <w:t xml:space="preserve">Body, Health, and Society, Honors </w:t>
      </w:r>
    </w:p>
    <w:bookmarkEnd w:id="0"/>
    <w:p w14:paraId="16293E72" w14:textId="77777777" w:rsidR="00FD1CD0" w:rsidRPr="004C547E" w:rsidRDefault="00FD1CD0">
      <w:pPr>
        <w:numPr>
          <w:ilvl w:val="0"/>
          <w:numId w:val="1"/>
        </w:numPr>
        <w:rPr>
          <w:rFonts w:ascii="Times New Roman" w:hAnsi="Times New Roman"/>
        </w:rPr>
      </w:pPr>
      <w:r w:rsidRPr="004C547E">
        <w:rPr>
          <w:rFonts w:ascii="Times New Roman" w:hAnsi="Times New Roman"/>
          <w:b/>
        </w:rPr>
        <w:t>Long title:</w:t>
      </w:r>
      <w:r w:rsidRPr="004C547E">
        <w:rPr>
          <w:rFonts w:ascii="Times New Roman" w:hAnsi="Times New Roman"/>
        </w:rPr>
        <w:t xml:space="preserve"> Honors Body, Health, and Society, Honors </w:t>
      </w:r>
    </w:p>
    <w:p w14:paraId="474D467F" w14:textId="583B6DC7" w:rsidR="00FD1CD0" w:rsidRPr="004C547E" w:rsidRDefault="2E230112">
      <w:pPr>
        <w:pStyle w:val="ListParagraph"/>
        <w:numPr>
          <w:ilvl w:val="0"/>
          <w:numId w:val="1"/>
        </w:numPr>
        <w:spacing w:after="240" w:line="240" w:lineRule="auto"/>
        <w:rPr>
          <w:rFonts w:ascii="Times New Roman" w:hAnsi="Times New Roman"/>
        </w:rPr>
      </w:pPr>
      <w:r w:rsidRPr="004C547E">
        <w:rPr>
          <w:rFonts w:ascii="Times New Roman" w:hAnsi="Times New Roman"/>
          <w:b/>
          <w:bCs/>
        </w:rPr>
        <w:t>Hours per week:</w:t>
      </w:r>
      <w:r w:rsidRPr="004C547E">
        <w:rPr>
          <w:rFonts w:ascii="Times New Roman" w:hAnsi="Times New Roman"/>
        </w:rPr>
        <w:t xml:space="preserve"> _4__ Class      __0_ Lab      4___ Credit</w:t>
      </w:r>
    </w:p>
    <w:p w14:paraId="7A9660FB"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Terms:</w:t>
      </w:r>
      <w:r w:rsidRPr="004C547E">
        <w:rPr>
          <w:rFonts w:ascii="Times New Roman" w:hAnsi="Times New Roman"/>
        </w:rPr>
        <w:t xml:space="preserve"> _x__ Fall     _x__ Spring     _x__ Summer     ___ On demand</w:t>
      </w:r>
    </w:p>
    <w:p w14:paraId="76137E22"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Initial term</w:t>
      </w:r>
      <w:r w:rsidRPr="004C547E">
        <w:rPr>
          <w:rFonts w:ascii="Times New Roman" w:hAnsi="Times New Roman"/>
        </w:rPr>
        <w:t>: ___ Fall     _x__ Spring     ___ Summer     Year: 2021</w:t>
      </w:r>
    </w:p>
    <w:p w14:paraId="64DACF6B" w14:textId="1612DB41"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Catalog course description:</w:t>
      </w:r>
      <w:r w:rsidRPr="004C547E">
        <w:rPr>
          <w:rFonts w:ascii="Times New Roman" w:hAnsi="Times New Roman"/>
        </w:rPr>
        <w:t xml:space="preserve"> </w:t>
      </w:r>
      <w:bookmarkStart w:id="1" w:name="_Hlk43729355"/>
      <w:r w:rsidRPr="004C547E">
        <w:rPr>
          <w:rFonts w:ascii="Times New Roman" w:hAnsi="Times New Roman"/>
        </w:rPr>
        <w:t xml:space="preserve">An </w:t>
      </w:r>
      <w:r w:rsidR="00D54AB4" w:rsidRPr="004C547E">
        <w:rPr>
          <w:rFonts w:ascii="Times New Roman" w:hAnsi="Times New Roman"/>
        </w:rPr>
        <w:t xml:space="preserve">honors course focusing on the </w:t>
      </w:r>
      <w:r w:rsidRPr="004C547E">
        <w:rPr>
          <w:rFonts w:ascii="Times New Roman" w:hAnsi="Times New Roman"/>
        </w:rPr>
        <w:t xml:space="preserve">exploration of the interdisciplinary field of body studies, with an emphasis on the health impact of gender, ethnic, class, aging, and sexual orientation images in contemporary society. </w:t>
      </w:r>
    </w:p>
    <w:bookmarkEnd w:id="1"/>
    <w:p w14:paraId="39541975"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Course attributes:</w:t>
      </w:r>
    </w:p>
    <w:p w14:paraId="6A617252" w14:textId="77777777" w:rsidR="00FD1CD0" w:rsidRPr="004C547E" w:rsidRDefault="00FD1CD0">
      <w:pPr>
        <w:spacing w:after="240" w:line="240" w:lineRule="auto"/>
        <w:ind w:left="360"/>
        <w:rPr>
          <w:rFonts w:ascii="Times New Roman" w:hAnsi="Times New Roman"/>
        </w:rPr>
      </w:pPr>
      <w:r w:rsidRPr="004C547E">
        <w:rPr>
          <w:rFonts w:ascii="Times New Roman" w:hAnsi="Times New Roman"/>
        </w:rPr>
        <w:t>General education component: Senior Seminar</w:t>
      </w:r>
    </w:p>
    <w:p w14:paraId="376BA54E" w14:textId="77777777" w:rsidR="00FD1CD0" w:rsidRPr="004C547E" w:rsidRDefault="00FD1CD0">
      <w:pPr>
        <w:spacing w:after="240" w:line="240" w:lineRule="auto"/>
        <w:ind w:left="360"/>
        <w:rPr>
          <w:rFonts w:ascii="Times New Roman" w:hAnsi="Times New Roman"/>
        </w:rPr>
      </w:pPr>
      <w:r w:rsidRPr="004C547E">
        <w:rPr>
          <w:rFonts w:ascii="Times New Roman" w:hAnsi="Times New Roman"/>
        </w:rPr>
        <w:t>___ Cultural diversity _X__ Honors  ___ Writing centered     _X__ Writing intensive  ___Writing active</w:t>
      </w:r>
    </w:p>
    <w:p w14:paraId="37B1824B" w14:textId="77777777" w:rsidR="00FD1CD0" w:rsidRPr="004C547E" w:rsidRDefault="00FD1CD0">
      <w:pPr>
        <w:pStyle w:val="ListParagraph"/>
        <w:numPr>
          <w:ilvl w:val="0"/>
          <w:numId w:val="1"/>
        </w:numPr>
        <w:spacing w:after="240"/>
        <w:rPr>
          <w:rFonts w:ascii="Times New Roman" w:hAnsi="Times New Roman"/>
          <w:b/>
        </w:rPr>
      </w:pPr>
      <w:r w:rsidRPr="004C547E">
        <w:rPr>
          <w:rFonts w:ascii="Times New Roman" w:hAnsi="Times New Roman"/>
          <w:b/>
        </w:rPr>
        <w:t>Instructional delivery</w:t>
      </w:r>
    </w:p>
    <w:p w14:paraId="2FE052BC" w14:textId="77777777" w:rsidR="00FD1CD0" w:rsidRPr="004C547E" w:rsidRDefault="00FD1CD0">
      <w:pPr>
        <w:pStyle w:val="ListParagraph"/>
        <w:spacing w:after="240"/>
        <w:ind w:left="360"/>
        <w:rPr>
          <w:rFonts w:ascii="Times New Roman" w:hAnsi="Times New Roman"/>
          <w:b/>
        </w:rPr>
      </w:pPr>
      <w:r w:rsidRPr="004C547E">
        <w:rPr>
          <w:rFonts w:ascii="Times New Roman" w:hAnsi="Times New Roman"/>
          <w:b/>
        </w:rPr>
        <w:t>Type of Course:</w:t>
      </w:r>
    </w:p>
    <w:p w14:paraId="4BD2C7D2" w14:textId="77777777" w:rsidR="00FD1CD0" w:rsidRPr="004C547E" w:rsidRDefault="00FD1CD0">
      <w:pPr>
        <w:spacing w:after="240" w:line="240" w:lineRule="auto"/>
        <w:ind w:left="360"/>
        <w:rPr>
          <w:rFonts w:ascii="Times New Roman" w:hAnsi="Times New Roman"/>
        </w:rPr>
      </w:pPr>
      <w:r w:rsidRPr="004C547E">
        <w:rPr>
          <w:rFonts w:ascii="Times New Roman" w:hAnsi="Times New Roman"/>
        </w:rPr>
        <w:t>_X__ Lecture     ___ Lab     ___ Lecture/lab combined     ___ Independent study/research</w:t>
      </w:r>
    </w:p>
    <w:p w14:paraId="70488EBD" w14:textId="77777777" w:rsidR="00FD1CD0" w:rsidRPr="004C547E" w:rsidRDefault="00FD1CD0">
      <w:pPr>
        <w:spacing w:after="240" w:line="240" w:lineRule="auto"/>
        <w:ind w:left="360"/>
        <w:rPr>
          <w:rFonts w:ascii="Times New Roman" w:hAnsi="Times New Roman"/>
        </w:rPr>
      </w:pPr>
      <w:r w:rsidRPr="004C547E">
        <w:rPr>
          <w:rFonts w:ascii="Times New Roman" w:hAnsi="Times New Roman"/>
        </w:rPr>
        <w:t xml:space="preserve">___ Internship     ___ Performance     ___ Practicum/clinical ___ Other, specify: ________________   </w:t>
      </w:r>
    </w:p>
    <w:p w14:paraId="2A98E57E" w14:textId="77777777" w:rsidR="00FD1CD0" w:rsidRPr="004C547E" w:rsidRDefault="00FD1CD0">
      <w:pPr>
        <w:spacing w:after="240" w:line="240" w:lineRule="auto"/>
        <w:ind w:left="360"/>
        <w:rPr>
          <w:rFonts w:ascii="Times New Roman" w:hAnsi="Times New Roman"/>
          <w:b/>
        </w:rPr>
      </w:pPr>
      <w:r w:rsidRPr="004C547E">
        <w:rPr>
          <w:rFonts w:ascii="Times New Roman" w:hAnsi="Times New Roman"/>
          <w:b/>
        </w:rPr>
        <w:t>Mode(s) of Delivery:</w:t>
      </w:r>
    </w:p>
    <w:p w14:paraId="46A8DDED" w14:textId="77777777" w:rsidR="00FD1CD0" w:rsidRPr="004C547E" w:rsidRDefault="00FD1CD0">
      <w:pPr>
        <w:spacing w:after="240" w:line="240" w:lineRule="auto"/>
        <w:ind w:left="360"/>
        <w:rPr>
          <w:rFonts w:ascii="Times New Roman" w:hAnsi="Times New Roman"/>
        </w:rPr>
      </w:pPr>
      <w:r w:rsidRPr="004C547E">
        <w:rPr>
          <w:rFonts w:ascii="Times New Roman" w:hAnsi="Times New Roman"/>
        </w:rPr>
        <w:t xml:space="preserve">_x__ Face to Face      _x__ Online    ___ Study Abroad   </w:t>
      </w:r>
    </w:p>
    <w:p w14:paraId="7F12F97F" w14:textId="77777777" w:rsidR="00414CBC" w:rsidRDefault="00FD1CD0" w:rsidP="00414CBC">
      <w:pPr>
        <w:spacing w:after="240" w:line="240" w:lineRule="auto"/>
        <w:ind w:left="360"/>
        <w:rPr>
          <w:rFonts w:ascii="Times New Roman" w:hAnsi="Times New Roman"/>
        </w:rPr>
      </w:pPr>
      <w:r w:rsidRPr="004C547E">
        <w:rPr>
          <w:rFonts w:ascii="Times New Roman" w:hAnsi="Times New Roman"/>
        </w:rPr>
        <w:t xml:space="preserve">_x__ Hybrid, specify approximate amount of on-line and face-to-face instruction </w:t>
      </w:r>
    </w:p>
    <w:p w14:paraId="5756AE0E" w14:textId="15FA88BB" w:rsidR="00FD1CD0" w:rsidRPr="004C547E" w:rsidRDefault="00414CBC" w:rsidP="00414CBC">
      <w:pPr>
        <w:spacing w:after="240" w:line="240" w:lineRule="auto"/>
        <w:ind w:left="360"/>
        <w:rPr>
          <w:rFonts w:ascii="Times New Roman" w:hAnsi="Times New Roman"/>
        </w:rPr>
      </w:pPr>
      <w:r>
        <w:rPr>
          <w:rFonts w:ascii="Times New Roman" w:hAnsi="Times New Roman"/>
        </w:rPr>
        <w:t>67% online/33% F2F</w:t>
      </w:r>
    </w:p>
    <w:p w14:paraId="33602A93" w14:textId="77777777" w:rsidR="00FD1CD0" w:rsidRPr="004C547E" w:rsidRDefault="00FD1CD0">
      <w:pPr>
        <w:pStyle w:val="HTMLPreformatted"/>
        <w:numPr>
          <w:ilvl w:val="0"/>
          <w:numId w:val="1"/>
        </w:numPr>
        <w:tabs>
          <w:tab w:val="clear" w:pos="916"/>
          <w:tab w:val="clear" w:pos="1832"/>
          <w:tab w:val="left" w:pos="1440"/>
        </w:tabs>
        <w:spacing w:after="240"/>
        <w:rPr>
          <w:rFonts w:ascii="Times New Roman" w:hAnsi="Times New Roman" w:cs="Times New Roman"/>
          <w:sz w:val="22"/>
          <w:szCs w:val="22"/>
        </w:rPr>
      </w:pPr>
      <w:r w:rsidRPr="004C547E">
        <w:rPr>
          <w:rFonts w:ascii="Times New Roman" w:hAnsi="Times New Roman" w:cs="Times New Roman"/>
          <w:sz w:val="22"/>
          <w:szCs w:val="22"/>
        </w:rPr>
        <w:t>Course(s) to be deleted from the catalog once this course is approved. ____NA______________</w:t>
      </w:r>
    </w:p>
    <w:p w14:paraId="0B4E1AEE"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Equivalent course(s):</w:t>
      </w:r>
      <w:r w:rsidRPr="004C547E">
        <w:rPr>
          <w:rFonts w:ascii="Times New Roman" w:hAnsi="Times New Roman"/>
        </w:rPr>
        <w:t xml:space="preserve"> __NA______________________________________________________</w:t>
      </w:r>
    </w:p>
    <w:p w14:paraId="4E6BC18D" w14:textId="77777777" w:rsidR="00FD1CD0" w:rsidRPr="004C547E" w:rsidRDefault="00FD1CD0">
      <w:pPr>
        <w:pStyle w:val="ListParagraph"/>
        <w:numPr>
          <w:ilvl w:val="1"/>
          <w:numId w:val="1"/>
        </w:numPr>
        <w:spacing w:after="240" w:line="240" w:lineRule="auto"/>
        <w:ind w:left="630" w:hanging="270"/>
        <w:rPr>
          <w:rFonts w:ascii="Times New Roman" w:hAnsi="Times New Roman"/>
        </w:rPr>
      </w:pPr>
      <w:r w:rsidRPr="004C547E">
        <w:rPr>
          <w:rFonts w:ascii="Times New Roman" w:hAnsi="Times New Roman"/>
          <w:b/>
        </w:rPr>
        <w:t>Are students allowed to take equivalent course(s) for credit?</w:t>
      </w:r>
      <w:r w:rsidRPr="004C547E">
        <w:rPr>
          <w:rFonts w:ascii="Times New Roman" w:hAnsi="Times New Roman"/>
        </w:rPr>
        <w:t xml:space="preserve">   ___ Yes     __x_ No</w:t>
      </w:r>
    </w:p>
    <w:p w14:paraId="16ED14B1"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Prerequisite(s): _NA____________________________________________________________</w:t>
      </w:r>
    </w:p>
    <w:p w14:paraId="203F954E" w14:textId="77777777" w:rsidR="00FD1CD0" w:rsidRPr="004C547E" w:rsidRDefault="00FD1CD0">
      <w:pPr>
        <w:pStyle w:val="ListParagraph"/>
        <w:numPr>
          <w:ilvl w:val="1"/>
          <w:numId w:val="1"/>
        </w:numPr>
        <w:spacing w:after="240" w:line="240" w:lineRule="auto"/>
        <w:ind w:left="630" w:hanging="270"/>
        <w:rPr>
          <w:rFonts w:ascii="Times New Roman" w:hAnsi="Times New Roman"/>
        </w:rPr>
      </w:pPr>
      <w:r w:rsidRPr="004C547E">
        <w:rPr>
          <w:rFonts w:ascii="Times New Roman" w:hAnsi="Times New Roman"/>
          <w:b/>
        </w:rPr>
        <w:t>Can prerequisite be taken concurrently?</w:t>
      </w:r>
      <w:r w:rsidRPr="004C547E">
        <w:rPr>
          <w:rFonts w:ascii="Times New Roman" w:hAnsi="Times New Roman"/>
        </w:rPr>
        <w:t xml:space="preserve"> ___ Yes     _x__ No</w:t>
      </w:r>
    </w:p>
    <w:p w14:paraId="424FA45B" w14:textId="53793B6E" w:rsidR="00FD1CD0" w:rsidRPr="004C547E" w:rsidRDefault="00FD1CD0">
      <w:pPr>
        <w:pStyle w:val="ListParagraph"/>
        <w:numPr>
          <w:ilvl w:val="1"/>
          <w:numId w:val="1"/>
        </w:numPr>
        <w:spacing w:after="240" w:line="240" w:lineRule="auto"/>
        <w:ind w:left="630" w:hanging="270"/>
        <w:rPr>
          <w:rFonts w:ascii="Times New Roman" w:hAnsi="Times New Roman"/>
          <w:b/>
        </w:rPr>
      </w:pPr>
      <w:r w:rsidRPr="004C547E">
        <w:rPr>
          <w:rFonts w:ascii="Times New Roman" w:hAnsi="Times New Roman"/>
          <w:b/>
        </w:rPr>
        <w:t xml:space="preserve"> Minimum grade required for the prerequisite course(s)?  _</w:t>
      </w:r>
      <w:r w:rsidR="00B6475C" w:rsidRPr="004C547E">
        <w:rPr>
          <w:rFonts w:ascii="Times New Roman" w:hAnsi="Times New Roman"/>
          <w:b/>
        </w:rPr>
        <w:t>na</w:t>
      </w:r>
      <w:r w:rsidRPr="004C547E">
        <w:rPr>
          <w:rFonts w:ascii="Times New Roman" w:hAnsi="Times New Roman"/>
          <w:b/>
        </w:rPr>
        <w:t>__</w:t>
      </w:r>
    </w:p>
    <w:p w14:paraId="04611ACB" w14:textId="77777777" w:rsidR="00FD1CD0" w:rsidRPr="004C547E" w:rsidRDefault="00FD1CD0">
      <w:pPr>
        <w:pStyle w:val="ListParagraph"/>
        <w:numPr>
          <w:ilvl w:val="1"/>
          <w:numId w:val="1"/>
        </w:numPr>
        <w:spacing w:after="240" w:line="240" w:lineRule="auto"/>
        <w:ind w:left="630" w:hanging="270"/>
        <w:rPr>
          <w:rFonts w:ascii="Times New Roman" w:hAnsi="Times New Roman"/>
        </w:rPr>
      </w:pPr>
      <w:r w:rsidRPr="004C547E">
        <w:rPr>
          <w:rFonts w:ascii="Times New Roman" w:hAnsi="Times New Roman"/>
          <w:b/>
        </w:rPr>
        <w:t>Use Banner coding to enforce prerequisite course(s)?</w:t>
      </w:r>
      <w:r w:rsidRPr="004C547E">
        <w:rPr>
          <w:rFonts w:ascii="Times New Roman" w:hAnsi="Times New Roman"/>
        </w:rPr>
        <w:t xml:space="preserve">   ___ Yes     _x__ No</w:t>
      </w:r>
    </w:p>
    <w:p w14:paraId="1C4D8828" w14:textId="77777777" w:rsidR="00FD1CD0" w:rsidRPr="004C547E" w:rsidRDefault="00FD1CD0">
      <w:pPr>
        <w:pStyle w:val="ListParagraph"/>
        <w:numPr>
          <w:ilvl w:val="1"/>
          <w:numId w:val="1"/>
        </w:numPr>
        <w:spacing w:after="240" w:line="240" w:lineRule="auto"/>
        <w:ind w:left="630" w:hanging="270"/>
        <w:rPr>
          <w:rFonts w:ascii="Times New Roman" w:hAnsi="Times New Roman"/>
        </w:rPr>
      </w:pPr>
      <w:r w:rsidRPr="004C547E">
        <w:rPr>
          <w:rFonts w:ascii="Times New Roman" w:hAnsi="Times New Roman"/>
          <w:b/>
        </w:rPr>
        <w:t xml:space="preserve">Who may waive prerequisite(s)? </w:t>
      </w:r>
    </w:p>
    <w:p w14:paraId="656D3906" w14:textId="77777777" w:rsidR="00FD1CD0" w:rsidRPr="004C547E" w:rsidRDefault="00FD1CD0">
      <w:pPr>
        <w:spacing w:after="240" w:line="240" w:lineRule="auto"/>
        <w:ind w:left="360" w:firstLine="360"/>
        <w:rPr>
          <w:rFonts w:ascii="Times New Roman" w:hAnsi="Times New Roman"/>
        </w:rPr>
      </w:pPr>
      <w:r w:rsidRPr="004C547E">
        <w:rPr>
          <w:rFonts w:ascii="Times New Roman" w:hAnsi="Times New Roman"/>
        </w:rPr>
        <w:t>___ No one     ___ Chair     ___ Instructor     ___ Advisor     ___ Other (specify)</w:t>
      </w:r>
    </w:p>
    <w:p w14:paraId="2A319ADC"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Co-requisite(s):</w:t>
      </w:r>
      <w:r w:rsidRPr="004C547E">
        <w:rPr>
          <w:rFonts w:ascii="Times New Roman" w:hAnsi="Times New Roman"/>
        </w:rPr>
        <w:t xml:space="preserve"> _NA____________________________________________________________</w:t>
      </w:r>
    </w:p>
    <w:p w14:paraId="4C0EB12E"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Enrollment restrictions</w:t>
      </w:r>
    </w:p>
    <w:p w14:paraId="1F2426AB" w14:textId="05A8EBBA" w:rsidR="00D046E9" w:rsidRPr="004C547E" w:rsidRDefault="2E230112" w:rsidP="00D046E9">
      <w:pPr>
        <w:pStyle w:val="ListParagraph"/>
        <w:numPr>
          <w:ilvl w:val="1"/>
          <w:numId w:val="1"/>
        </w:numPr>
        <w:spacing w:after="240" w:line="240" w:lineRule="auto"/>
        <w:ind w:left="630" w:hanging="270"/>
        <w:rPr>
          <w:rFonts w:ascii="Times New Roman" w:hAnsi="Times New Roman"/>
        </w:rPr>
      </w:pPr>
      <w:r w:rsidRPr="004C547E">
        <w:rPr>
          <w:rFonts w:ascii="Times New Roman" w:hAnsi="Times New Roman"/>
          <w:b/>
          <w:bCs/>
        </w:rPr>
        <w:t xml:space="preserve">Degrees, colleges, majors, levels, classes which </w:t>
      </w:r>
      <w:r w:rsidRPr="004C547E">
        <w:rPr>
          <w:rFonts w:ascii="Times New Roman" w:hAnsi="Times New Roman"/>
          <w:b/>
          <w:bCs/>
          <w:u w:val="single"/>
        </w:rPr>
        <w:t>may</w:t>
      </w:r>
      <w:r w:rsidRPr="004C547E">
        <w:rPr>
          <w:rFonts w:ascii="Times New Roman" w:hAnsi="Times New Roman"/>
          <w:b/>
          <w:bCs/>
        </w:rPr>
        <w:t xml:space="preserve"> take the course:</w:t>
      </w:r>
      <w:r w:rsidRPr="004C547E">
        <w:rPr>
          <w:rFonts w:ascii="Times New Roman" w:hAnsi="Times New Roman"/>
        </w:rPr>
        <w:t xml:space="preserve"> Students may take a senior seminar once they have completed 60 credit hours and are enrolled in University Honors, </w:t>
      </w:r>
      <w:r w:rsidRPr="004C547E">
        <w:rPr>
          <w:rFonts w:ascii="Times New Roman" w:hAnsi="Times New Roman"/>
        </w:rPr>
        <w:lastRenderedPageBreak/>
        <w:t xml:space="preserve">EIU General Honors </w:t>
      </w:r>
      <w:r w:rsidR="00D046E9" w:rsidRPr="004C547E">
        <w:rPr>
          <w:rFonts w:ascii="Times New Roman" w:hAnsi="Times New Roman"/>
        </w:rPr>
        <w:t>or</w:t>
      </w:r>
      <w:r w:rsidRPr="004C547E">
        <w:rPr>
          <w:rFonts w:ascii="Times New Roman" w:hAnsi="Times New Roman"/>
        </w:rPr>
        <w:t xml:space="preserve"> PUBH Department Honors programs. PUBH students MAY take this course as one of the Department Honors program electives.</w:t>
      </w:r>
    </w:p>
    <w:p w14:paraId="1916FEC7" w14:textId="218C51A0" w:rsidR="00D046E9" w:rsidRPr="004C547E" w:rsidRDefault="2E230112" w:rsidP="00D046E9">
      <w:pPr>
        <w:pStyle w:val="ListParagraph"/>
        <w:numPr>
          <w:ilvl w:val="1"/>
          <w:numId w:val="1"/>
        </w:numPr>
        <w:spacing w:after="240" w:line="240" w:lineRule="auto"/>
        <w:ind w:left="630" w:hanging="270"/>
        <w:rPr>
          <w:rFonts w:ascii="Times New Roman" w:hAnsi="Times New Roman"/>
        </w:rPr>
      </w:pPr>
      <w:r w:rsidRPr="004C547E">
        <w:rPr>
          <w:rFonts w:ascii="Times New Roman" w:hAnsi="Times New Roman"/>
          <w:b/>
          <w:bCs/>
        </w:rPr>
        <w:t xml:space="preserve">Degrees, colleges, majors, levels, classes which may </w:t>
      </w:r>
      <w:r w:rsidRPr="004C547E">
        <w:rPr>
          <w:rFonts w:ascii="Times New Roman" w:hAnsi="Times New Roman"/>
          <w:b/>
          <w:bCs/>
          <w:u w:val="single"/>
        </w:rPr>
        <w:t>not</w:t>
      </w:r>
      <w:r w:rsidRPr="004C547E">
        <w:rPr>
          <w:rFonts w:ascii="Times New Roman" w:hAnsi="Times New Roman"/>
          <w:b/>
          <w:bCs/>
        </w:rPr>
        <w:t xml:space="preserve"> take the course:</w:t>
      </w:r>
      <w:r w:rsidRPr="004C547E">
        <w:rPr>
          <w:rFonts w:ascii="Times New Roman" w:hAnsi="Times New Roman"/>
        </w:rPr>
        <w:t xml:space="preserve"> PUBH students may NOT take this course for senior seminar credit.</w:t>
      </w:r>
    </w:p>
    <w:p w14:paraId="2732B420"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Repeat status:</w:t>
      </w:r>
      <w:r w:rsidRPr="004C547E">
        <w:rPr>
          <w:rFonts w:ascii="Times New Roman" w:hAnsi="Times New Roman"/>
        </w:rPr>
        <w:t xml:space="preserve"> _x__ May not be repeated     ___ May be repeated once with credit</w:t>
      </w:r>
    </w:p>
    <w:p w14:paraId="5F34F262" w14:textId="4D2739A3" w:rsidR="00FD1CD0" w:rsidRPr="004C547E" w:rsidRDefault="2E230112">
      <w:pPr>
        <w:pStyle w:val="ListParagraph"/>
        <w:numPr>
          <w:ilvl w:val="0"/>
          <w:numId w:val="1"/>
        </w:numPr>
        <w:spacing w:after="240" w:line="240" w:lineRule="auto"/>
        <w:rPr>
          <w:rFonts w:ascii="Times New Roman" w:hAnsi="Times New Roman"/>
        </w:rPr>
      </w:pPr>
      <w:r w:rsidRPr="004C547E">
        <w:rPr>
          <w:rFonts w:ascii="Times New Roman" w:hAnsi="Times New Roman"/>
          <w:b/>
          <w:bCs/>
        </w:rPr>
        <w:t>Enter the limit, if any, on hours which may be applied to a major or minor:</w:t>
      </w:r>
      <w:r w:rsidRPr="004C547E">
        <w:rPr>
          <w:rFonts w:ascii="Times New Roman" w:hAnsi="Times New Roman"/>
        </w:rPr>
        <w:t xml:space="preserve"> _N/A__</w:t>
      </w:r>
    </w:p>
    <w:p w14:paraId="0D4393BD"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Grading methods:</w:t>
      </w:r>
      <w:r w:rsidRPr="004C547E">
        <w:rPr>
          <w:rFonts w:ascii="Times New Roman" w:hAnsi="Times New Roman"/>
        </w:rPr>
        <w:t xml:space="preserve">   _x__ Standard     ___ CR/NC     __ Audit     ___ ABC/NC</w:t>
      </w:r>
    </w:p>
    <w:p w14:paraId="74876FFB" w14:textId="77777777" w:rsidR="00FD1CD0" w:rsidRPr="004C547E" w:rsidRDefault="00FD1CD0">
      <w:pPr>
        <w:pStyle w:val="ListParagraph"/>
        <w:numPr>
          <w:ilvl w:val="0"/>
          <w:numId w:val="1"/>
        </w:numPr>
        <w:rPr>
          <w:rFonts w:ascii="Times New Roman" w:hAnsi="Times New Roman"/>
          <w:b/>
        </w:rPr>
      </w:pPr>
      <w:r w:rsidRPr="004C547E">
        <w:rPr>
          <w:rFonts w:ascii="Times New Roman" w:hAnsi="Times New Roman"/>
          <w:b/>
        </w:rPr>
        <w:t>Special grading provisions:</w:t>
      </w:r>
    </w:p>
    <w:p w14:paraId="0ADFE47A" w14:textId="77777777" w:rsidR="00FD1CD0" w:rsidRPr="004C547E" w:rsidRDefault="00FD1CD0">
      <w:pPr>
        <w:spacing w:after="240" w:line="240" w:lineRule="auto"/>
        <w:ind w:left="360"/>
        <w:rPr>
          <w:rFonts w:ascii="Times New Roman" w:hAnsi="Times New Roman"/>
        </w:rPr>
      </w:pPr>
      <w:r w:rsidRPr="004C547E">
        <w:rPr>
          <w:rFonts w:ascii="Times New Roman" w:hAnsi="Times New Roman"/>
        </w:rPr>
        <w:t xml:space="preserve">_NA__ Grade for course will </w:t>
      </w:r>
      <w:r w:rsidRPr="004C547E">
        <w:rPr>
          <w:rFonts w:ascii="Times New Roman" w:hAnsi="Times New Roman"/>
          <w:u w:val="single"/>
        </w:rPr>
        <w:t>not</w:t>
      </w:r>
      <w:r w:rsidRPr="004C547E">
        <w:rPr>
          <w:rFonts w:ascii="Times New Roman" w:hAnsi="Times New Roman"/>
        </w:rPr>
        <w:t xml:space="preserve"> count in a student’s grade point average.</w:t>
      </w:r>
    </w:p>
    <w:p w14:paraId="4A4CCC33" w14:textId="77777777" w:rsidR="00FD1CD0" w:rsidRPr="004C547E" w:rsidRDefault="00FD1CD0">
      <w:pPr>
        <w:spacing w:after="240" w:line="240" w:lineRule="auto"/>
        <w:ind w:left="360"/>
        <w:rPr>
          <w:rFonts w:ascii="Times New Roman" w:hAnsi="Times New Roman"/>
        </w:rPr>
      </w:pPr>
      <w:r w:rsidRPr="004C547E">
        <w:rPr>
          <w:rFonts w:ascii="Times New Roman" w:hAnsi="Times New Roman"/>
        </w:rPr>
        <w:t xml:space="preserve">_NA__ Grade for course will </w:t>
      </w:r>
      <w:r w:rsidRPr="004C547E">
        <w:rPr>
          <w:rFonts w:ascii="Times New Roman" w:hAnsi="Times New Roman"/>
          <w:u w:val="single"/>
        </w:rPr>
        <w:t>not</w:t>
      </w:r>
      <w:r w:rsidRPr="004C547E">
        <w:rPr>
          <w:rFonts w:ascii="Times New Roman" w:hAnsi="Times New Roman"/>
        </w:rPr>
        <w:t xml:space="preserve"> count in hours toward graduation.</w:t>
      </w:r>
    </w:p>
    <w:p w14:paraId="7F429CFC" w14:textId="77777777" w:rsidR="00FD1CD0" w:rsidRPr="004C547E" w:rsidRDefault="00FD1CD0">
      <w:pPr>
        <w:spacing w:after="240" w:line="240" w:lineRule="auto"/>
        <w:ind w:left="360"/>
        <w:rPr>
          <w:rFonts w:ascii="Times New Roman" w:hAnsi="Times New Roman"/>
        </w:rPr>
      </w:pPr>
      <w:r w:rsidRPr="004C547E">
        <w:rPr>
          <w:rFonts w:ascii="Times New Roman" w:hAnsi="Times New Roman"/>
        </w:rPr>
        <w:t>_NA__ Grade for course will be removed from GPA if student already has credit for or is registered in: ________________________________________________________________</w:t>
      </w:r>
    </w:p>
    <w:p w14:paraId="398D754B" w14:textId="77777777" w:rsidR="00FD1CD0" w:rsidRPr="004C547E" w:rsidRDefault="00FD1CD0">
      <w:pPr>
        <w:spacing w:after="240" w:line="240" w:lineRule="auto"/>
        <w:ind w:left="360"/>
        <w:rPr>
          <w:rFonts w:ascii="Times New Roman" w:hAnsi="Times New Roman"/>
        </w:rPr>
      </w:pPr>
      <w:r w:rsidRPr="004C547E">
        <w:rPr>
          <w:rFonts w:ascii="Times New Roman" w:hAnsi="Times New Roman"/>
        </w:rPr>
        <w:t>_NA__ Credit hours for course will be removed from student’s hours toward graduation if student already has credit for or is registered in: ____________________________________</w:t>
      </w:r>
    </w:p>
    <w:p w14:paraId="02D9A0EE"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Additional costs to students:</w:t>
      </w:r>
      <w:r w:rsidRPr="004C547E">
        <w:rPr>
          <w:rFonts w:ascii="Times New Roman" w:hAnsi="Times New Roman"/>
        </w:rPr>
        <w:t xml:space="preserve"> </w:t>
      </w:r>
    </w:p>
    <w:p w14:paraId="71FF8667" w14:textId="77777777" w:rsidR="00FD1CD0" w:rsidRPr="004C547E" w:rsidRDefault="00FD1CD0">
      <w:pPr>
        <w:pStyle w:val="ListParagraph"/>
        <w:spacing w:after="240" w:line="240" w:lineRule="auto"/>
        <w:ind w:left="360"/>
        <w:rPr>
          <w:rFonts w:ascii="Times New Roman" w:hAnsi="Times New Roman"/>
        </w:rPr>
      </w:pPr>
      <w:r w:rsidRPr="004C547E">
        <w:rPr>
          <w:rFonts w:ascii="Times New Roman" w:hAnsi="Times New Roman"/>
        </w:rPr>
        <w:t>Supplemental Materials or Software__NA___________________________________</w:t>
      </w:r>
    </w:p>
    <w:p w14:paraId="72D4033F" w14:textId="77777777" w:rsidR="00FD1CD0" w:rsidRPr="004C547E" w:rsidRDefault="00FD1CD0">
      <w:pPr>
        <w:pStyle w:val="ListParagraph"/>
        <w:spacing w:after="240" w:line="240" w:lineRule="auto"/>
        <w:ind w:left="360"/>
        <w:rPr>
          <w:rFonts w:ascii="Times New Roman" w:hAnsi="Times New Roman"/>
        </w:rPr>
      </w:pPr>
      <w:r w:rsidRPr="004C547E">
        <w:rPr>
          <w:rFonts w:ascii="Times New Roman" w:hAnsi="Times New Roman"/>
        </w:rPr>
        <w:t>Course Fee _x__No ___Yes, Explain if yes________________________________</w:t>
      </w:r>
    </w:p>
    <w:p w14:paraId="4A8D72F5" w14:textId="77777777" w:rsidR="00FD1CD0" w:rsidRPr="004C547E" w:rsidRDefault="00FD1CD0">
      <w:pPr>
        <w:pStyle w:val="ListParagraph"/>
        <w:numPr>
          <w:ilvl w:val="0"/>
          <w:numId w:val="1"/>
        </w:numPr>
        <w:spacing w:after="240" w:line="240" w:lineRule="auto"/>
        <w:rPr>
          <w:rFonts w:ascii="Times New Roman" w:hAnsi="Times New Roman"/>
        </w:rPr>
      </w:pPr>
      <w:r w:rsidRPr="004C547E">
        <w:rPr>
          <w:rFonts w:ascii="Times New Roman" w:hAnsi="Times New Roman"/>
          <w:b/>
        </w:rPr>
        <w:t>Community college transfer:</w:t>
      </w:r>
    </w:p>
    <w:p w14:paraId="2F801093" w14:textId="77777777" w:rsidR="00FD1CD0" w:rsidRPr="004C547E" w:rsidRDefault="00FD1CD0">
      <w:pPr>
        <w:pStyle w:val="ListParagraph"/>
        <w:spacing w:after="240" w:line="240" w:lineRule="auto"/>
        <w:ind w:left="360"/>
        <w:rPr>
          <w:rFonts w:ascii="Times New Roman" w:hAnsi="Times New Roman"/>
        </w:rPr>
      </w:pPr>
      <w:r w:rsidRPr="004C547E">
        <w:rPr>
          <w:rFonts w:ascii="Times New Roman" w:hAnsi="Times New Roman"/>
        </w:rPr>
        <w:t>___ A community college course may be judged equivalent.</w:t>
      </w:r>
    </w:p>
    <w:p w14:paraId="5F089CA2" w14:textId="77777777" w:rsidR="00FD1CD0" w:rsidRPr="004C547E" w:rsidRDefault="00FD1CD0">
      <w:pPr>
        <w:pStyle w:val="ListParagraph"/>
        <w:spacing w:after="240" w:line="240" w:lineRule="auto"/>
        <w:ind w:left="360"/>
        <w:rPr>
          <w:rFonts w:ascii="Times New Roman" w:hAnsi="Times New Roman"/>
        </w:rPr>
      </w:pPr>
      <w:r w:rsidRPr="004C547E">
        <w:rPr>
          <w:rFonts w:ascii="Times New Roman" w:hAnsi="Times New Roman"/>
        </w:rPr>
        <w:t xml:space="preserve">_x__ A community college may </w:t>
      </w:r>
      <w:r w:rsidRPr="004C547E">
        <w:rPr>
          <w:rFonts w:ascii="Times New Roman" w:hAnsi="Times New Roman"/>
          <w:u w:val="single"/>
        </w:rPr>
        <w:t>not</w:t>
      </w:r>
      <w:r w:rsidRPr="004C547E">
        <w:rPr>
          <w:rFonts w:ascii="Times New Roman" w:hAnsi="Times New Roman"/>
        </w:rPr>
        <w:t xml:space="preserve"> be judged equivalent.</w:t>
      </w:r>
    </w:p>
    <w:p w14:paraId="686DECC2" w14:textId="77777777" w:rsidR="00FD1CD0" w:rsidRPr="004C547E" w:rsidRDefault="00FD1CD0">
      <w:pPr>
        <w:pStyle w:val="ListParagraph"/>
        <w:spacing w:after="240" w:line="240" w:lineRule="auto"/>
        <w:ind w:left="360"/>
        <w:rPr>
          <w:rFonts w:ascii="Times New Roman" w:hAnsi="Times New Roman"/>
          <w:b/>
        </w:rPr>
      </w:pPr>
      <w:r w:rsidRPr="004C547E">
        <w:rPr>
          <w:rFonts w:ascii="Times New Roman" w:hAnsi="Times New Roman"/>
        </w:rPr>
        <w:t xml:space="preserve">Note: Upper division credit (3000+) will </w:t>
      </w:r>
      <w:r w:rsidRPr="004C547E">
        <w:rPr>
          <w:rFonts w:ascii="Times New Roman" w:hAnsi="Times New Roman"/>
          <w:u w:val="single"/>
        </w:rPr>
        <w:t>not</w:t>
      </w:r>
      <w:r w:rsidRPr="004C547E">
        <w:rPr>
          <w:rFonts w:ascii="Times New Roman" w:hAnsi="Times New Roman"/>
        </w:rPr>
        <w:t xml:space="preserve"> be granted for a community college course, even if the content is judged to be equivalent.</w:t>
      </w:r>
    </w:p>
    <w:p w14:paraId="5C20BC9F" w14:textId="77777777" w:rsidR="00FD1CD0" w:rsidRPr="004C547E" w:rsidRDefault="00FD1CD0">
      <w:pPr>
        <w:rPr>
          <w:rFonts w:ascii="Times New Roman" w:hAnsi="Times New Roman"/>
          <w:b/>
          <w:sz w:val="24"/>
        </w:rPr>
      </w:pPr>
      <w:r w:rsidRPr="004C547E">
        <w:rPr>
          <w:rFonts w:ascii="Times New Roman" w:hAnsi="Times New Roman"/>
          <w:b/>
          <w:sz w:val="24"/>
        </w:rPr>
        <w:br w:type="page"/>
      </w:r>
    </w:p>
    <w:p w14:paraId="6EF0FA0C" w14:textId="77777777" w:rsidR="00FD1CD0" w:rsidRPr="004C547E" w:rsidRDefault="00FD1CD0">
      <w:pPr>
        <w:spacing w:after="240" w:line="240" w:lineRule="auto"/>
        <w:rPr>
          <w:rFonts w:ascii="Times New Roman" w:hAnsi="Times New Roman"/>
          <w:sz w:val="24"/>
        </w:rPr>
      </w:pPr>
      <w:r w:rsidRPr="004C547E">
        <w:rPr>
          <w:rFonts w:ascii="Times New Roman" w:hAnsi="Times New Roman"/>
          <w:b/>
          <w:sz w:val="24"/>
          <w:u w:val="single"/>
        </w:rPr>
        <w:lastRenderedPageBreak/>
        <w:t xml:space="preserve">Rationale, Justifications, and Assurances (Part I) </w:t>
      </w:r>
    </w:p>
    <w:p w14:paraId="2DB599D8" w14:textId="77777777" w:rsidR="00FD1CD0" w:rsidRPr="004C547E" w:rsidRDefault="00FD1CD0">
      <w:pPr>
        <w:pStyle w:val="ListParagraph"/>
        <w:numPr>
          <w:ilvl w:val="0"/>
          <w:numId w:val="2"/>
        </w:numPr>
        <w:spacing w:after="0" w:line="360" w:lineRule="auto"/>
        <w:rPr>
          <w:rFonts w:ascii="Times New Roman" w:hAnsi="Times New Roman"/>
          <w:sz w:val="24"/>
        </w:rPr>
      </w:pPr>
      <w:r w:rsidRPr="004C547E">
        <w:rPr>
          <w:rFonts w:ascii="Times New Roman" w:hAnsi="Times New Roman"/>
          <w:sz w:val="24"/>
        </w:rPr>
        <w:t>_NA__Course is required for the major(s) of ____________________</w:t>
      </w:r>
    </w:p>
    <w:p w14:paraId="2ADBB422"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rPr>
        <w:t>_NA__Course is required for the minor(s) of ____________________</w:t>
      </w:r>
    </w:p>
    <w:p w14:paraId="499A4CD3"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rPr>
        <w:t>_NA__Course is required for the certificate program(s) of ______________</w:t>
      </w:r>
    </w:p>
    <w:p w14:paraId="3F8217A4" w14:textId="77777777" w:rsidR="00FD1CD0" w:rsidRPr="004C547E" w:rsidRDefault="00FD1CD0">
      <w:pPr>
        <w:pStyle w:val="ListParagraph"/>
        <w:spacing w:after="0" w:line="360" w:lineRule="auto"/>
        <w:ind w:left="360"/>
        <w:rPr>
          <w:rFonts w:ascii="Times New Roman" w:hAnsi="Times New Roman"/>
          <w:b/>
          <w:sz w:val="24"/>
        </w:rPr>
      </w:pPr>
      <w:r w:rsidRPr="004C547E">
        <w:rPr>
          <w:rFonts w:ascii="Times New Roman" w:hAnsi="Times New Roman"/>
          <w:sz w:val="24"/>
        </w:rPr>
        <w:t>_X__ Course is used as an elective</w:t>
      </w:r>
    </w:p>
    <w:p w14:paraId="02AC8E86" w14:textId="432A4274" w:rsidR="00760CB7" w:rsidRPr="004C547E" w:rsidRDefault="2E230112" w:rsidP="00D046E9">
      <w:pPr>
        <w:pStyle w:val="ListParagraph"/>
        <w:numPr>
          <w:ilvl w:val="0"/>
          <w:numId w:val="2"/>
        </w:numPr>
        <w:spacing w:after="0" w:line="360" w:lineRule="auto"/>
        <w:rPr>
          <w:rFonts w:ascii="Times New Roman" w:hAnsi="Times New Roman"/>
          <w:b/>
          <w:bCs/>
          <w:sz w:val="24"/>
          <w:szCs w:val="24"/>
        </w:rPr>
      </w:pPr>
      <w:r w:rsidRPr="004C547E">
        <w:rPr>
          <w:rFonts w:ascii="Times New Roman" w:hAnsi="Times New Roman"/>
          <w:b/>
          <w:bCs/>
          <w:sz w:val="24"/>
          <w:szCs w:val="24"/>
        </w:rPr>
        <w:t>Rationale for proposal</w:t>
      </w:r>
      <w:r w:rsidRPr="004C547E">
        <w:rPr>
          <w:rFonts w:ascii="Times New Roman" w:hAnsi="Times New Roman"/>
          <w:sz w:val="24"/>
          <w:szCs w:val="24"/>
        </w:rPr>
        <w:t xml:space="preserve">: This is an honors </w:t>
      </w:r>
      <w:r w:rsidR="00B6475C" w:rsidRPr="004C547E">
        <w:rPr>
          <w:rFonts w:ascii="Times New Roman" w:hAnsi="Times New Roman"/>
          <w:sz w:val="24"/>
          <w:szCs w:val="24"/>
        </w:rPr>
        <w:t xml:space="preserve">version of an already approved </w:t>
      </w:r>
      <w:r w:rsidRPr="004C547E">
        <w:rPr>
          <w:rFonts w:ascii="Times New Roman" w:hAnsi="Times New Roman"/>
          <w:sz w:val="24"/>
          <w:szCs w:val="24"/>
        </w:rPr>
        <w:t>senior</w:t>
      </w:r>
      <w:r w:rsidR="00B6475C" w:rsidRPr="004C547E">
        <w:rPr>
          <w:rFonts w:ascii="Times New Roman" w:hAnsi="Times New Roman"/>
          <w:sz w:val="24"/>
          <w:szCs w:val="24"/>
        </w:rPr>
        <w:t xml:space="preserve"> seminar. </w:t>
      </w:r>
      <w:r w:rsidRPr="004C547E">
        <w:rPr>
          <w:rFonts w:ascii="Times New Roman" w:hAnsi="Times New Roman"/>
          <w:sz w:val="24"/>
          <w:szCs w:val="24"/>
        </w:rPr>
        <w:t>Students accepted into the Public Health Departmental Honors program may also use this course as an elective for the departmental honors program.</w:t>
      </w:r>
    </w:p>
    <w:p w14:paraId="473C8889" w14:textId="66451110" w:rsidR="00D046E9" w:rsidRPr="004C547E" w:rsidRDefault="2E230112" w:rsidP="00D046E9">
      <w:pPr>
        <w:pStyle w:val="ListParagraph"/>
        <w:numPr>
          <w:ilvl w:val="0"/>
          <w:numId w:val="2"/>
        </w:numPr>
        <w:spacing w:after="0" w:line="360" w:lineRule="auto"/>
        <w:rPr>
          <w:rFonts w:ascii="Times New Roman" w:hAnsi="Times New Roman"/>
          <w:b/>
          <w:bCs/>
          <w:sz w:val="24"/>
          <w:szCs w:val="24"/>
        </w:rPr>
      </w:pPr>
      <w:r w:rsidRPr="004C547E">
        <w:rPr>
          <w:rFonts w:ascii="Times New Roman" w:hAnsi="Times New Roman"/>
          <w:b/>
          <w:bCs/>
          <w:sz w:val="24"/>
          <w:szCs w:val="24"/>
        </w:rPr>
        <w:t>Justifications for (answer N/A if not applicable)</w:t>
      </w:r>
    </w:p>
    <w:p w14:paraId="0A193AA8" w14:textId="697023FA" w:rsidR="00FD1CD0" w:rsidRPr="004C547E" w:rsidRDefault="2E230112" w:rsidP="2E230112">
      <w:pPr>
        <w:spacing w:after="0" w:line="360" w:lineRule="auto"/>
        <w:ind w:left="360"/>
        <w:rPr>
          <w:rFonts w:ascii="Times New Roman" w:hAnsi="Times New Roman"/>
          <w:sz w:val="24"/>
          <w:szCs w:val="24"/>
        </w:rPr>
      </w:pPr>
      <w:r w:rsidRPr="004C547E">
        <w:rPr>
          <w:rFonts w:ascii="Times New Roman" w:hAnsi="Times New Roman"/>
          <w:sz w:val="24"/>
          <w:szCs w:val="24"/>
          <w:u w:val="single"/>
        </w:rPr>
        <w:t>Similarity to other courses</w:t>
      </w:r>
      <w:r w:rsidRPr="004C547E">
        <w:rPr>
          <w:rFonts w:ascii="Times New Roman" w:hAnsi="Times New Roman"/>
          <w:sz w:val="24"/>
          <w:szCs w:val="24"/>
        </w:rPr>
        <w:t>: While there is similarity of some topic areas with other university courses, the focus on the meaning of the body and health in contemporary society is unique to this seminar. This course is similar to EIU 4126G (Body, Health and Society), however, this is an honors version and includes a more detail-oriented curriculum</w:t>
      </w:r>
      <w:r w:rsidR="00D54AB4" w:rsidRPr="004C547E">
        <w:rPr>
          <w:rFonts w:ascii="Times New Roman" w:hAnsi="Times New Roman"/>
          <w:sz w:val="24"/>
          <w:szCs w:val="24"/>
        </w:rPr>
        <w:t>,</w:t>
      </w:r>
      <w:r w:rsidRPr="004C547E">
        <w:rPr>
          <w:rFonts w:ascii="Times New Roman" w:hAnsi="Times New Roman"/>
          <w:sz w:val="24"/>
          <w:szCs w:val="24"/>
        </w:rPr>
        <w:t xml:space="preserve"> more in-depth</w:t>
      </w:r>
    </w:p>
    <w:p w14:paraId="04EBF0F0" w14:textId="509F3126" w:rsidR="00FD1CD0" w:rsidRPr="004C547E" w:rsidRDefault="00D54AB4">
      <w:pPr>
        <w:spacing w:after="0" w:line="360" w:lineRule="auto"/>
        <w:ind w:left="360"/>
        <w:rPr>
          <w:rFonts w:ascii="Times New Roman" w:hAnsi="Times New Roman"/>
          <w:sz w:val="24"/>
        </w:rPr>
      </w:pPr>
      <w:r w:rsidRPr="004C547E">
        <w:rPr>
          <w:rFonts w:ascii="Times New Roman" w:hAnsi="Times New Roman"/>
          <w:sz w:val="24"/>
        </w:rPr>
        <w:t>d</w:t>
      </w:r>
      <w:r w:rsidR="00FD1CD0" w:rsidRPr="004C547E">
        <w:rPr>
          <w:rFonts w:ascii="Times New Roman" w:hAnsi="Times New Roman"/>
          <w:sz w:val="24"/>
        </w:rPr>
        <w:t>iscussion</w:t>
      </w:r>
      <w:r w:rsidRPr="004C547E">
        <w:rPr>
          <w:rFonts w:ascii="Times New Roman" w:hAnsi="Times New Roman"/>
          <w:sz w:val="24"/>
        </w:rPr>
        <w:t xml:space="preserve"> and advanced research paper</w:t>
      </w:r>
      <w:r w:rsidR="00FD1CD0" w:rsidRPr="004C547E">
        <w:rPr>
          <w:rFonts w:ascii="Times New Roman" w:hAnsi="Times New Roman"/>
          <w:sz w:val="24"/>
        </w:rPr>
        <w:t xml:space="preserve"> than EIU 4126G. </w:t>
      </w:r>
      <w:r w:rsidRPr="004C547E">
        <w:rPr>
          <w:rFonts w:ascii="Times New Roman" w:hAnsi="Times New Roman"/>
          <w:sz w:val="24"/>
        </w:rPr>
        <w:t xml:space="preserve">In addition, the primary delivery mode is expected to be online. With very few honors senior seminars, students in the various honors programs have fewer online options. </w:t>
      </w:r>
    </w:p>
    <w:p w14:paraId="6A86D99D" w14:textId="77777777" w:rsidR="00FD1CD0" w:rsidRPr="004C547E" w:rsidRDefault="00FD1CD0">
      <w:pPr>
        <w:spacing w:after="0" w:line="360" w:lineRule="auto"/>
        <w:ind w:left="360"/>
        <w:rPr>
          <w:rFonts w:ascii="Times New Roman" w:hAnsi="Times New Roman"/>
          <w:sz w:val="24"/>
        </w:rPr>
      </w:pPr>
      <w:r w:rsidRPr="004C547E">
        <w:rPr>
          <w:rFonts w:ascii="Times New Roman" w:hAnsi="Times New Roman"/>
          <w:sz w:val="24"/>
          <w:u w:val="single"/>
        </w:rPr>
        <w:t>Prerequisites</w:t>
      </w:r>
      <w:r w:rsidRPr="004C547E">
        <w:rPr>
          <w:rFonts w:ascii="Times New Roman" w:hAnsi="Times New Roman"/>
          <w:sz w:val="24"/>
        </w:rPr>
        <w:t>: NA</w:t>
      </w:r>
    </w:p>
    <w:p w14:paraId="52573F3D" w14:textId="77777777" w:rsidR="00FD1CD0" w:rsidRPr="004C547E" w:rsidRDefault="00FD1CD0">
      <w:pPr>
        <w:spacing w:after="0" w:line="360" w:lineRule="auto"/>
        <w:ind w:left="360"/>
        <w:rPr>
          <w:rFonts w:ascii="Times New Roman" w:hAnsi="Times New Roman"/>
          <w:sz w:val="24"/>
        </w:rPr>
      </w:pPr>
      <w:r w:rsidRPr="004C547E">
        <w:rPr>
          <w:rFonts w:ascii="Times New Roman" w:hAnsi="Times New Roman"/>
          <w:sz w:val="24"/>
          <w:u w:val="single"/>
        </w:rPr>
        <w:t>Co-requisites</w:t>
      </w:r>
      <w:r w:rsidRPr="004C547E">
        <w:rPr>
          <w:rFonts w:ascii="Times New Roman" w:hAnsi="Times New Roman"/>
          <w:sz w:val="24"/>
        </w:rPr>
        <w:t>: NA</w:t>
      </w:r>
    </w:p>
    <w:p w14:paraId="7821F3E1" w14:textId="0593BCC4" w:rsidR="00FD1CD0" w:rsidRPr="004C547E" w:rsidRDefault="2E230112" w:rsidP="2E230112">
      <w:pPr>
        <w:spacing w:after="0" w:line="360" w:lineRule="auto"/>
        <w:ind w:left="360"/>
        <w:rPr>
          <w:rFonts w:ascii="Times New Roman" w:hAnsi="Times New Roman"/>
          <w:sz w:val="24"/>
          <w:szCs w:val="24"/>
        </w:rPr>
      </w:pPr>
      <w:r w:rsidRPr="004C547E">
        <w:rPr>
          <w:rFonts w:ascii="Times New Roman" w:hAnsi="Times New Roman"/>
          <w:sz w:val="24"/>
          <w:szCs w:val="24"/>
          <w:u w:val="single"/>
        </w:rPr>
        <w:t>Enrollment restrictions</w:t>
      </w:r>
      <w:r w:rsidRPr="004C547E">
        <w:rPr>
          <w:rFonts w:ascii="Times New Roman" w:hAnsi="Times New Roman"/>
          <w:sz w:val="24"/>
          <w:szCs w:val="24"/>
        </w:rPr>
        <w:t>: Honors senior seminars require the student to have completed 60 credit hours, and be admitted to either University Honors</w:t>
      </w:r>
      <w:r w:rsidR="00760CB7" w:rsidRPr="004C547E">
        <w:rPr>
          <w:rFonts w:ascii="Times New Roman" w:hAnsi="Times New Roman"/>
          <w:sz w:val="24"/>
          <w:szCs w:val="24"/>
        </w:rPr>
        <w:t>, EIU General Honors</w:t>
      </w:r>
      <w:r w:rsidRPr="004C547E">
        <w:rPr>
          <w:rFonts w:ascii="Times New Roman" w:hAnsi="Times New Roman"/>
          <w:sz w:val="24"/>
          <w:szCs w:val="24"/>
        </w:rPr>
        <w:t xml:space="preserve"> or a Departmental Honors program</w:t>
      </w:r>
    </w:p>
    <w:p w14:paraId="4995EE15" w14:textId="77777777" w:rsidR="00FD1CD0" w:rsidRPr="004C547E" w:rsidRDefault="00FD1CD0">
      <w:pPr>
        <w:spacing w:after="0" w:line="360" w:lineRule="auto"/>
        <w:ind w:left="360"/>
        <w:rPr>
          <w:rFonts w:ascii="Times New Roman" w:hAnsi="Times New Roman"/>
          <w:sz w:val="24"/>
        </w:rPr>
      </w:pPr>
      <w:r w:rsidRPr="004C547E">
        <w:rPr>
          <w:rFonts w:ascii="Times New Roman" w:hAnsi="Times New Roman"/>
          <w:sz w:val="24"/>
          <w:u w:val="single"/>
        </w:rPr>
        <w:t>Writing active, intensive, centered</w:t>
      </w:r>
      <w:r w:rsidRPr="004C547E">
        <w:rPr>
          <w:rFonts w:ascii="Times New Roman" w:hAnsi="Times New Roman"/>
          <w:sz w:val="24"/>
        </w:rPr>
        <w:t>: Writing intensive</w:t>
      </w:r>
    </w:p>
    <w:p w14:paraId="156B7300" w14:textId="6D723F77" w:rsidR="00D046E9" w:rsidRPr="004C547E" w:rsidRDefault="2E230112" w:rsidP="00D046E9">
      <w:pPr>
        <w:pStyle w:val="ListParagraph"/>
        <w:numPr>
          <w:ilvl w:val="0"/>
          <w:numId w:val="2"/>
        </w:numPr>
        <w:spacing w:after="0" w:line="360" w:lineRule="auto"/>
        <w:rPr>
          <w:rFonts w:ascii="Times New Roman" w:hAnsi="Times New Roman"/>
          <w:sz w:val="24"/>
          <w:szCs w:val="24"/>
        </w:rPr>
      </w:pPr>
      <w:r w:rsidRPr="004C547E">
        <w:rPr>
          <w:rFonts w:ascii="Times New Roman" w:hAnsi="Times New Roman"/>
          <w:b/>
          <w:bCs/>
          <w:sz w:val="24"/>
          <w:szCs w:val="24"/>
        </w:rPr>
        <w:t>General education assurances (answer N/A if not applicable)</w:t>
      </w:r>
    </w:p>
    <w:p w14:paraId="58C35370"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rPr>
        <w:t>In accordance with the goals of general education, students will:</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4484"/>
      </w:tblGrid>
      <w:tr w:rsidR="004C547E" w:rsidRPr="004C547E" w14:paraId="1D6160D8" w14:textId="77777777">
        <w:tc>
          <w:tcPr>
            <w:tcW w:w="4615" w:type="dxa"/>
          </w:tcPr>
          <w:p w14:paraId="5864D477"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Student Learning Outcomes:</w:t>
            </w:r>
          </w:p>
          <w:p w14:paraId="2F37BED6"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In accordance with the goals of general education students will be able to:</w:t>
            </w:r>
          </w:p>
        </w:tc>
        <w:tc>
          <w:tcPr>
            <w:tcW w:w="4601" w:type="dxa"/>
          </w:tcPr>
          <w:p w14:paraId="08A0D6E9"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University Learning Goals</w:t>
            </w:r>
          </w:p>
        </w:tc>
      </w:tr>
      <w:tr w:rsidR="004C547E" w:rsidRPr="004C547E" w14:paraId="5D6178CF" w14:textId="77777777">
        <w:tc>
          <w:tcPr>
            <w:tcW w:w="4615" w:type="dxa"/>
          </w:tcPr>
          <w:p w14:paraId="3BCCFAC9" w14:textId="77777777" w:rsidR="00FD1CD0" w:rsidRPr="004C547E" w:rsidRDefault="00FD1CD0">
            <w:pPr>
              <w:pStyle w:val="ListParagraph"/>
              <w:spacing w:after="0" w:line="240" w:lineRule="auto"/>
              <w:ind w:left="0"/>
              <w:rPr>
                <w:rFonts w:ascii="Times New Roman" w:hAnsi="Times New Roman"/>
                <w:sz w:val="24"/>
              </w:rPr>
            </w:pPr>
            <w:bookmarkStart w:id="2" w:name="_Hlk43729439"/>
            <w:r w:rsidRPr="004C547E">
              <w:rPr>
                <w:rFonts w:ascii="Times New Roman" w:hAnsi="Times New Roman"/>
                <w:sz w:val="24"/>
              </w:rPr>
              <w:t xml:space="preserve">Describe, discuss, and evaluate the meaning and impact of the body from various sources and points of view </w:t>
            </w:r>
            <w:bookmarkEnd w:id="2"/>
            <w:r w:rsidRPr="004C547E">
              <w:rPr>
                <w:rFonts w:ascii="Times New Roman" w:hAnsi="Times New Roman"/>
                <w:sz w:val="24"/>
              </w:rPr>
              <w:t>(Examples: objectification, violence, LGBTQ+, racism, and culture)</w:t>
            </w:r>
          </w:p>
        </w:tc>
        <w:tc>
          <w:tcPr>
            <w:tcW w:w="4601" w:type="dxa"/>
          </w:tcPr>
          <w:p w14:paraId="41BDD353"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think critically.</w:t>
            </w:r>
          </w:p>
          <w:p w14:paraId="2A60FCFB"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write effectively.</w:t>
            </w:r>
          </w:p>
          <w:p w14:paraId="65D5FD40"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function as responsible global citizens.</w:t>
            </w:r>
          </w:p>
        </w:tc>
      </w:tr>
      <w:tr w:rsidR="004C547E" w:rsidRPr="004C547E" w14:paraId="28029406" w14:textId="77777777">
        <w:tc>
          <w:tcPr>
            <w:tcW w:w="4615" w:type="dxa"/>
          </w:tcPr>
          <w:p w14:paraId="4DB5DB1B" w14:textId="04531AAE" w:rsidR="00FD1CD0" w:rsidRPr="004C547E" w:rsidRDefault="00B6475C">
            <w:pPr>
              <w:pStyle w:val="ListParagraph"/>
              <w:spacing w:after="0" w:line="240" w:lineRule="auto"/>
              <w:ind w:left="0"/>
              <w:rPr>
                <w:rFonts w:ascii="Times New Roman" w:hAnsi="Times New Roman"/>
                <w:sz w:val="24"/>
              </w:rPr>
            </w:pPr>
            <w:r w:rsidRPr="004C547E">
              <w:rPr>
                <w:rFonts w:ascii="Times New Roman" w:hAnsi="Times New Roman"/>
                <w:sz w:val="24"/>
              </w:rPr>
              <w:t>Obtain, analyze, and evaluate how health related data on social, cultural, aging, sexual orientation, and gender affects advertising and societal beliefs.</w:t>
            </w:r>
          </w:p>
        </w:tc>
        <w:tc>
          <w:tcPr>
            <w:tcW w:w="4601" w:type="dxa"/>
          </w:tcPr>
          <w:p w14:paraId="54A36942"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think critically.</w:t>
            </w:r>
          </w:p>
          <w:p w14:paraId="1C09E9A3"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write effectively.</w:t>
            </w:r>
          </w:p>
          <w:p w14:paraId="4354D1D4"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function as responsible global citizens.</w:t>
            </w:r>
          </w:p>
        </w:tc>
      </w:tr>
      <w:tr w:rsidR="004C547E" w:rsidRPr="004C547E" w14:paraId="3A517178" w14:textId="77777777">
        <w:tc>
          <w:tcPr>
            <w:tcW w:w="4615" w:type="dxa"/>
          </w:tcPr>
          <w:p w14:paraId="05F57423"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lastRenderedPageBreak/>
              <w:t>Compare and analyze differences in body expectations from various viewpoints</w:t>
            </w:r>
          </w:p>
        </w:tc>
        <w:tc>
          <w:tcPr>
            <w:tcW w:w="4601" w:type="dxa"/>
          </w:tcPr>
          <w:p w14:paraId="347520E8"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think critically.</w:t>
            </w:r>
          </w:p>
          <w:p w14:paraId="0C7C34FC"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function as responsible global citizens.</w:t>
            </w:r>
          </w:p>
          <w:p w14:paraId="14094CB7"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Effectively use technology for the retrieval of valid health information.</w:t>
            </w:r>
          </w:p>
          <w:p w14:paraId="43D0BF8E"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think critically.</w:t>
            </w:r>
          </w:p>
        </w:tc>
      </w:tr>
      <w:tr w:rsidR="004C547E" w:rsidRPr="004C547E" w14:paraId="5A197A96" w14:textId="77777777">
        <w:tc>
          <w:tcPr>
            <w:tcW w:w="4615" w:type="dxa"/>
          </w:tcPr>
          <w:p w14:paraId="617ADBFD"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Prepare a major analytical research paper that addresses the privileges and inequities that accrue from differing bodies, and the impact on health resulting from the meaning ascribed to bodies.</w:t>
            </w:r>
          </w:p>
        </w:tc>
        <w:tc>
          <w:tcPr>
            <w:tcW w:w="4601" w:type="dxa"/>
          </w:tcPr>
          <w:p w14:paraId="4156591E"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think critically.</w:t>
            </w:r>
          </w:p>
          <w:p w14:paraId="28A5B66E"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write effectively.</w:t>
            </w:r>
          </w:p>
          <w:p w14:paraId="78546E54"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function as responsible global citizens.</w:t>
            </w:r>
          </w:p>
        </w:tc>
      </w:tr>
      <w:tr w:rsidR="00FD1CD0" w:rsidRPr="004C547E" w14:paraId="650DA37B" w14:textId="77777777">
        <w:tc>
          <w:tcPr>
            <w:tcW w:w="4615" w:type="dxa"/>
          </w:tcPr>
          <w:p w14:paraId="1E809FE4"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Present topical information in a manner appropriate to their target audience.</w:t>
            </w:r>
          </w:p>
        </w:tc>
        <w:tc>
          <w:tcPr>
            <w:tcW w:w="4601" w:type="dxa"/>
          </w:tcPr>
          <w:p w14:paraId="4782A7AC"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think critically.</w:t>
            </w:r>
          </w:p>
          <w:p w14:paraId="7A675403"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write effectively.</w:t>
            </w:r>
          </w:p>
          <w:p w14:paraId="690EF1D2"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be to demonstrate the ability to speak effectively.</w:t>
            </w:r>
          </w:p>
          <w:p w14:paraId="7D5FF381" w14:textId="77777777" w:rsidR="00FD1CD0" w:rsidRPr="004C547E" w:rsidRDefault="00FD1CD0">
            <w:pPr>
              <w:pStyle w:val="ListParagraph"/>
              <w:spacing w:after="0" w:line="240" w:lineRule="auto"/>
              <w:ind w:left="0"/>
              <w:rPr>
                <w:rFonts w:ascii="Times New Roman" w:hAnsi="Times New Roman"/>
                <w:sz w:val="24"/>
              </w:rPr>
            </w:pPr>
            <w:r w:rsidRPr="004C547E">
              <w:rPr>
                <w:rFonts w:ascii="Times New Roman" w:hAnsi="Times New Roman"/>
                <w:sz w:val="24"/>
              </w:rPr>
              <w:t>EIU graduates will demonstrate the ability to function as responsible global citizens.</w:t>
            </w:r>
          </w:p>
        </w:tc>
      </w:tr>
    </w:tbl>
    <w:p w14:paraId="57459D31" w14:textId="77777777" w:rsidR="00FD1CD0" w:rsidRPr="004C547E" w:rsidRDefault="00FD1CD0">
      <w:pPr>
        <w:pStyle w:val="ListParagraph"/>
        <w:spacing w:after="0" w:line="360" w:lineRule="auto"/>
        <w:ind w:left="360"/>
        <w:rPr>
          <w:rFonts w:ascii="Times New Roman" w:hAnsi="Times New Roman"/>
          <w:sz w:val="24"/>
        </w:rPr>
      </w:pPr>
    </w:p>
    <w:p w14:paraId="24AC5624" w14:textId="408BF6DF"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u w:val="single"/>
        </w:rPr>
        <w:t>Curriculum</w:t>
      </w:r>
      <w:r w:rsidRPr="004C547E">
        <w:rPr>
          <w:rFonts w:ascii="Times New Roman" w:hAnsi="Times New Roman"/>
          <w:sz w:val="24"/>
        </w:rPr>
        <w:t xml:space="preserve">: </w:t>
      </w:r>
      <w:r w:rsidR="00F12F16" w:rsidRPr="004C547E">
        <w:rPr>
          <w:rFonts w:ascii="Times New Roman" w:hAnsi="Times New Roman"/>
          <w:sz w:val="24"/>
        </w:rPr>
        <w:t>The concepts included in this course as well as the inclusion of a variety of perspectives as related to the health impact of gender, ethnic, class, aging, and sexual orientation will require students to think critically to synthesi</w:t>
      </w:r>
      <w:r w:rsidR="001505B5" w:rsidRPr="004C547E">
        <w:rPr>
          <w:rFonts w:ascii="Times New Roman" w:hAnsi="Times New Roman"/>
          <w:sz w:val="24"/>
        </w:rPr>
        <w:t>ze</w:t>
      </w:r>
      <w:r w:rsidR="00F12F16" w:rsidRPr="004C547E">
        <w:rPr>
          <w:rFonts w:ascii="Times New Roman" w:hAnsi="Times New Roman"/>
          <w:sz w:val="24"/>
        </w:rPr>
        <w:t xml:space="preserve"> content </w:t>
      </w:r>
      <w:r w:rsidR="001505B5" w:rsidRPr="004C547E">
        <w:rPr>
          <w:rFonts w:ascii="Times New Roman" w:hAnsi="Times New Roman"/>
          <w:sz w:val="24"/>
        </w:rPr>
        <w:t>and</w:t>
      </w:r>
      <w:r w:rsidR="00F12F16" w:rsidRPr="004C547E">
        <w:rPr>
          <w:rFonts w:ascii="Times New Roman" w:hAnsi="Times New Roman"/>
          <w:sz w:val="24"/>
        </w:rPr>
        <w:t xml:space="preserve"> opinions through effective writing and speaking which is intended to </w:t>
      </w:r>
      <w:r w:rsidR="001505B5" w:rsidRPr="004C547E">
        <w:rPr>
          <w:rFonts w:ascii="Times New Roman" w:hAnsi="Times New Roman"/>
          <w:sz w:val="24"/>
        </w:rPr>
        <w:t>aid in the formulation of their mindset and actions of being</w:t>
      </w:r>
      <w:r w:rsidR="00F12F16" w:rsidRPr="004C547E">
        <w:rPr>
          <w:rFonts w:ascii="Times New Roman" w:hAnsi="Times New Roman"/>
          <w:sz w:val="24"/>
        </w:rPr>
        <w:t xml:space="preserve"> responsible global citizen</w:t>
      </w:r>
      <w:r w:rsidR="001505B5" w:rsidRPr="004C547E">
        <w:rPr>
          <w:rFonts w:ascii="Times New Roman" w:hAnsi="Times New Roman"/>
          <w:sz w:val="24"/>
        </w:rPr>
        <w:t>s.</w:t>
      </w:r>
    </w:p>
    <w:p w14:paraId="027167CB" w14:textId="097CBA01"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u w:val="single"/>
        </w:rPr>
        <w:t>Instruction</w:t>
      </w:r>
      <w:r w:rsidRPr="004C547E">
        <w:rPr>
          <w:rFonts w:ascii="Times New Roman" w:hAnsi="Times New Roman"/>
          <w:sz w:val="24"/>
        </w:rPr>
        <w:t xml:space="preserve">: </w:t>
      </w:r>
      <w:r w:rsidR="001505B5" w:rsidRPr="004C547E">
        <w:rPr>
          <w:rFonts w:ascii="Times New Roman" w:hAnsi="Times New Roman"/>
          <w:sz w:val="24"/>
        </w:rPr>
        <w:t>While the content of this course may be new to some students and may challenge others perspectives, through regular delivery of a range of points of view, the students will have an opportunity to deliberate and form new opinions in interactive discussions and assignments based on research and factual information.</w:t>
      </w:r>
    </w:p>
    <w:p w14:paraId="53A77983"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u w:val="single"/>
        </w:rPr>
        <w:t>Assessment</w:t>
      </w:r>
      <w:r w:rsidRPr="004C547E">
        <w:rPr>
          <w:rFonts w:ascii="Times New Roman" w:hAnsi="Times New Roman"/>
          <w:sz w:val="24"/>
        </w:rPr>
        <w:t>:</w:t>
      </w:r>
      <w:r w:rsidRPr="004C547E">
        <w:t xml:space="preserve"> </w:t>
      </w:r>
      <w:r w:rsidRPr="004C547E">
        <w:rPr>
          <w:rFonts w:ascii="Times New Roman" w:hAnsi="Times New Roman"/>
          <w:sz w:val="24"/>
        </w:rPr>
        <w:t>Grades will be assigned utilizing the standard 90-80-70-60-50 grading scale.</w:t>
      </w:r>
    </w:p>
    <w:p w14:paraId="5AED7B38"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rPr>
        <w:t>As this course is taught in a wide variety of formats by several different instructors, the following guidelines will be utilized to ensure consistency over all sections:</w:t>
      </w:r>
    </w:p>
    <w:p w14:paraId="639D0203"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rPr>
        <w:t>Short reflection writings = 10% of the final grade.</w:t>
      </w:r>
    </w:p>
    <w:p w14:paraId="196311CC"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rPr>
        <w:t>Research paper = 35% of the final grade.</w:t>
      </w:r>
    </w:p>
    <w:p w14:paraId="08AE7762"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rPr>
        <w:t>Oral presentation = 25% of the final grade.</w:t>
      </w:r>
    </w:p>
    <w:p w14:paraId="2826ADE4"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rPr>
        <w:t xml:space="preserve">Discussions = 30% of the final grade. </w:t>
      </w:r>
    </w:p>
    <w:p w14:paraId="6EE9BBA6" w14:textId="77777777" w:rsidR="00FD1CD0" w:rsidRPr="004C547E" w:rsidRDefault="2E230112" w:rsidP="2E230112">
      <w:pPr>
        <w:pStyle w:val="ListParagraph"/>
        <w:numPr>
          <w:ilvl w:val="0"/>
          <w:numId w:val="2"/>
        </w:numPr>
        <w:spacing w:after="0" w:line="360" w:lineRule="auto"/>
        <w:rPr>
          <w:rFonts w:ascii="Times New Roman" w:hAnsi="Times New Roman"/>
          <w:sz w:val="24"/>
          <w:szCs w:val="24"/>
        </w:rPr>
      </w:pPr>
      <w:r w:rsidRPr="004C547E">
        <w:rPr>
          <w:rFonts w:ascii="Times New Roman" w:hAnsi="Times New Roman"/>
          <w:b/>
          <w:bCs/>
          <w:sz w:val="24"/>
          <w:szCs w:val="24"/>
        </w:rPr>
        <w:t>Online/Hybrid delivery justification &amp; assurances (answer N/A if not applicable)</w:t>
      </w:r>
    </w:p>
    <w:p w14:paraId="17D0B582"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u w:val="single"/>
        </w:rPr>
        <w:t>Online or hybrid delivery justification</w:t>
      </w:r>
      <w:r w:rsidRPr="004C547E">
        <w:rPr>
          <w:rFonts w:ascii="Times New Roman" w:hAnsi="Times New Roman"/>
          <w:sz w:val="24"/>
        </w:rPr>
        <w:t xml:space="preserve">: </w:t>
      </w:r>
    </w:p>
    <w:p w14:paraId="3CD00CC6"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u w:val="single"/>
        </w:rPr>
        <w:lastRenderedPageBreak/>
        <w:t>Instruction</w:t>
      </w:r>
      <w:r w:rsidRPr="004C547E">
        <w:rPr>
          <w:rFonts w:ascii="Times New Roman" w:hAnsi="Times New Roman"/>
          <w:sz w:val="24"/>
        </w:rPr>
        <w:t>: Printed textbook material with be supplemented by narrated content slides and additional supplemental materials (PowerPoints, textbook ancillaries, etc.) will be provided through a Learning Management System (LMS), currently D2L. Links to current articles and other web resources pertinent to course material will be provided through the LMS. Online discussions will be conducted to explore greater detail and controversial aspects of course content.</w:t>
      </w:r>
    </w:p>
    <w:p w14:paraId="1486EBE3"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u w:val="single"/>
        </w:rPr>
        <w:t>Integrity</w:t>
      </w:r>
      <w:r w:rsidRPr="004C547E">
        <w:rPr>
          <w:rFonts w:ascii="Times New Roman" w:hAnsi="Times New Roman"/>
          <w:sz w:val="24"/>
        </w:rPr>
        <w:t xml:space="preserve">: Tests are essay. Questions are randomly assigned to each student that cover the topic. The presentations and research papers are individual topics chosen by each student. No topic may be presented or researched by more than one student. All written submissions will be submitted to a plagiarism checker such as Turnitin. Discussions are only accessible to students enrolled in the course and signed in to the LMS. </w:t>
      </w:r>
    </w:p>
    <w:p w14:paraId="171422C8"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u w:val="single"/>
        </w:rPr>
        <w:t>Interaction</w:t>
      </w:r>
      <w:r w:rsidRPr="004C547E">
        <w:rPr>
          <w:rFonts w:ascii="Times New Roman" w:hAnsi="Times New Roman"/>
          <w:sz w:val="24"/>
        </w:rPr>
        <w:t>: Instructor-student and student-student interaction will be facilitated mainly through discussion boards in online courses. Further communication will be available via email, and other messaging or conferencing technologies may be utilized, as necessary and as available with the LMS. Online office hours will be held using the LMS and</w:t>
      </w:r>
    </w:p>
    <w:p w14:paraId="7A8718C9" w14:textId="77777777" w:rsidR="00FD1CD0" w:rsidRPr="004C547E" w:rsidRDefault="00FD1CD0">
      <w:pPr>
        <w:pStyle w:val="ListParagraph"/>
        <w:spacing w:after="0" w:line="360" w:lineRule="auto"/>
        <w:ind w:left="360"/>
        <w:rPr>
          <w:rFonts w:ascii="Times New Roman" w:hAnsi="Times New Roman"/>
          <w:sz w:val="24"/>
        </w:rPr>
      </w:pPr>
      <w:r w:rsidRPr="004C547E">
        <w:rPr>
          <w:rFonts w:ascii="Times New Roman" w:hAnsi="Times New Roman"/>
          <w:sz w:val="24"/>
        </w:rPr>
        <w:t>other resources such as Microsoft Teams, Zoom, and Google products. As online course delivery platforms continue to evolve, the new tools they make available to instructors will be utilized, as appropriate.</w:t>
      </w:r>
    </w:p>
    <w:p w14:paraId="2BCED7D3" w14:textId="77777777" w:rsidR="00FD1CD0" w:rsidRPr="004C547E" w:rsidRDefault="00FD1CD0">
      <w:pPr>
        <w:spacing w:after="0" w:line="360" w:lineRule="auto"/>
        <w:rPr>
          <w:rFonts w:ascii="Times New Roman" w:hAnsi="Times New Roman"/>
          <w:b/>
          <w:sz w:val="24"/>
          <w:szCs w:val="24"/>
          <w:u w:val="single"/>
        </w:rPr>
      </w:pPr>
      <w:r w:rsidRPr="004C547E">
        <w:rPr>
          <w:rFonts w:ascii="Times New Roman" w:hAnsi="Times New Roman"/>
          <w:b/>
          <w:sz w:val="24"/>
          <w:szCs w:val="24"/>
          <w:u w:val="single"/>
        </w:rPr>
        <w:t xml:space="preserve">Model Syllabus (Part II) </w:t>
      </w:r>
    </w:p>
    <w:p w14:paraId="393A766C" w14:textId="77777777" w:rsidR="00FD1CD0" w:rsidRPr="004C547E" w:rsidRDefault="00FD1CD0">
      <w:pPr>
        <w:spacing w:after="0" w:line="360" w:lineRule="auto"/>
        <w:rPr>
          <w:rFonts w:ascii="Times New Roman" w:hAnsi="Times New Roman"/>
          <w:b/>
          <w:sz w:val="24"/>
          <w:szCs w:val="24"/>
        </w:rPr>
      </w:pPr>
      <w:r w:rsidRPr="004C547E">
        <w:rPr>
          <w:rFonts w:ascii="Times New Roman" w:hAnsi="Times New Roman"/>
          <w:sz w:val="24"/>
          <w:szCs w:val="24"/>
        </w:rPr>
        <w:t>Please include the following information:</w:t>
      </w:r>
      <w:r w:rsidRPr="004C547E">
        <w:rPr>
          <w:rFonts w:ascii="Times New Roman" w:hAnsi="Times New Roman"/>
          <w:b/>
          <w:sz w:val="24"/>
          <w:szCs w:val="24"/>
        </w:rPr>
        <w:t xml:space="preserve"> </w:t>
      </w:r>
    </w:p>
    <w:p w14:paraId="12DDCCA0" w14:textId="77777777" w:rsidR="00FD1CD0" w:rsidRPr="004C547E" w:rsidRDefault="00FD1CD0">
      <w:pPr>
        <w:pStyle w:val="ListParagraph"/>
        <w:numPr>
          <w:ilvl w:val="0"/>
          <w:numId w:val="3"/>
        </w:numPr>
        <w:spacing w:after="0" w:line="240" w:lineRule="auto"/>
        <w:rPr>
          <w:rFonts w:ascii="Times New Roman" w:hAnsi="Times New Roman"/>
          <w:sz w:val="24"/>
          <w:szCs w:val="24"/>
        </w:rPr>
      </w:pPr>
      <w:r w:rsidRPr="004C547E">
        <w:rPr>
          <w:rFonts w:ascii="Times New Roman" w:hAnsi="Times New Roman"/>
          <w:sz w:val="24"/>
          <w:szCs w:val="24"/>
        </w:rPr>
        <w:t>EIU 4126G Body Health and Society, Honors</w:t>
      </w:r>
    </w:p>
    <w:p w14:paraId="61FFE339" w14:textId="77777777" w:rsidR="00FD1CD0" w:rsidRPr="004C547E" w:rsidRDefault="00FD1CD0">
      <w:pPr>
        <w:numPr>
          <w:ilvl w:val="0"/>
          <w:numId w:val="3"/>
        </w:numPr>
        <w:spacing w:after="0" w:line="240" w:lineRule="auto"/>
        <w:rPr>
          <w:rFonts w:ascii="Times New Roman" w:hAnsi="Times New Roman"/>
          <w:sz w:val="24"/>
          <w:szCs w:val="24"/>
        </w:rPr>
      </w:pPr>
      <w:r w:rsidRPr="004C547E">
        <w:rPr>
          <w:rFonts w:ascii="Times New Roman" w:hAnsi="Times New Roman"/>
          <w:sz w:val="24"/>
          <w:szCs w:val="24"/>
        </w:rPr>
        <w:t>Catalog description: An exploration of the interdisciplinary field of body studies, with an emphasis on the health impact of gender, ethnic, class, aging, and sexual orientation images in contemporary society.</w:t>
      </w:r>
    </w:p>
    <w:p w14:paraId="30BCFE64" w14:textId="77777777" w:rsidR="00FD1CD0" w:rsidRPr="004C547E" w:rsidRDefault="00FD1CD0">
      <w:pPr>
        <w:numPr>
          <w:ilvl w:val="0"/>
          <w:numId w:val="3"/>
        </w:numPr>
        <w:spacing w:after="0" w:line="240" w:lineRule="auto"/>
        <w:rPr>
          <w:rFonts w:ascii="Times New Roman" w:hAnsi="Times New Roman"/>
          <w:sz w:val="24"/>
          <w:szCs w:val="24"/>
        </w:rPr>
      </w:pPr>
      <w:r w:rsidRPr="004C547E">
        <w:rPr>
          <w:rFonts w:ascii="Times New Roman" w:hAnsi="Times New Roman"/>
          <w:sz w:val="24"/>
          <w:szCs w:val="24"/>
        </w:rPr>
        <w:t>Learning objectives.</w:t>
      </w:r>
    </w:p>
    <w:p w14:paraId="5D77FF65" w14:textId="7EFF479C" w:rsidR="00FD1CD0" w:rsidRPr="004C547E" w:rsidRDefault="00FD1CD0">
      <w:pPr>
        <w:numPr>
          <w:ilvl w:val="0"/>
          <w:numId w:val="4"/>
        </w:numPr>
        <w:shd w:val="clear" w:color="auto" w:fill="FFFFFF"/>
        <w:spacing w:after="0" w:line="240" w:lineRule="auto"/>
        <w:contextualSpacing/>
        <w:rPr>
          <w:rFonts w:ascii="Times New Roman" w:eastAsia="Times New Roman" w:hAnsi="Times New Roman"/>
          <w:sz w:val="20"/>
          <w:szCs w:val="20"/>
        </w:rPr>
      </w:pPr>
      <w:bookmarkStart w:id="3" w:name="_Hlk43734614"/>
      <w:r w:rsidRPr="004C547E">
        <w:rPr>
          <w:rFonts w:ascii="Times New Roman" w:eastAsia="Times New Roman" w:hAnsi="Times New Roman"/>
          <w:sz w:val="24"/>
          <w:szCs w:val="24"/>
        </w:rPr>
        <w:t>Obtain and process information on the meaning and impact of the body from scholarly multidisciplinary sources (</w:t>
      </w:r>
      <w:r w:rsidR="00E82C24" w:rsidRPr="004C547E">
        <w:rPr>
          <w:rFonts w:ascii="Times New Roman" w:eastAsia="Times New Roman" w:hAnsi="Times New Roman"/>
          <w:sz w:val="24"/>
          <w:szCs w:val="24"/>
        </w:rPr>
        <w:t>WR 1-7;</w:t>
      </w:r>
      <w:r w:rsidRPr="004C547E">
        <w:rPr>
          <w:rFonts w:ascii="Times New Roman" w:eastAsia="Times New Roman" w:hAnsi="Times New Roman"/>
          <w:sz w:val="24"/>
          <w:szCs w:val="24"/>
        </w:rPr>
        <w:t xml:space="preserve"> </w:t>
      </w:r>
      <w:r w:rsidR="00E82C24" w:rsidRPr="004C547E">
        <w:rPr>
          <w:rFonts w:ascii="Times New Roman" w:eastAsia="Times New Roman" w:hAnsi="Times New Roman"/>
          <w:sz w:val="24"/>
          <w:szCs w:val="24"/>
        </w:rPr>
        <w:t>CT 1-5</w:t>
      </w:r>
      <w:r w:rsidRPr="004C547E">
        <w:rPr>
          <w:rFonts w:ascii="Times New Roman" w:eastAsia="Times New Roman" w:hAnsi="Times New Roman"/>
          <w:sz w:val="24"/>
          <w:szCs w:val="24"/>
        </w:rPr>
        <w:t>)</w:t>
      </w:r>
    </w:p>
    <w:p w14:paraId="5F8DA0F4" w14:textId="7F9B0880" w:rsidR="00FD1CD0" w:rsidRPr="004C547E" w:rsidRDefault="00FD1CD0">
      <w:pPr>
        <w:numPr>
          <w:ilvl w:val="0"/>
          <w:numId w:val="4"/>
        </w:numPr>
        <w:shd w:val="clear" w:color="auto" w:fill="FFFFFF"/>
        <w:spacing w:after="0" w:line="240" w:lineRule="auto"/>
        <w:contextualSpacing/>
        <w:rPr>
          <w:rFonts w:ascii="Times New Roman" w:eastAsia="Times New Roman" w:hAnsi="Times New Roman"/>
          <w:sz w:val="20"/>
          <w:szCs w:val="20"/>
        </w:rPr>
      </w:pPr>
      <w:r w:rsidRPr="004C547E">
        <w:rPr>
          <w:rFonts w:ascii="Times New Roman" w:eastAsia="Times New Roman" w:hAnsi="Times New Roman"/>
          <w:sz w:val="24"/>
          <w:szCs w:val="24"/>
        </w:rPr>
        <w:t xml:space="preserve">Express in written form their ability to summarize and synthesize class and outside research materials and provide a reasoned defense of their conclusions </w:t>
      </w:r>
      <w:r w:rsidR="00E82C24" w:rsidRPr="004C547E">
        <w:rPr>
          <w:rFonts w:ascii="Times New Roman" w:eastAsia="Times New Roman" w:hAnsi="Times New Roman"/>
          <w:sz w:val="24"/>
          <w:szCs w:val="24"/>
        </w:rPr>
        <w:t>(WR 1-7; CT 1-5)</w:t>
      </w:r>
    </w:p>
    <w:p w14:paraId="5764939F" w14:textId="0616F899" w:rsidR="00FD1CD0" w:rsidRPr="004C547E" w:rsidRDefault="00FD1CD0">
      <w:pPr>
        <w:numPr>
          <w:ilvl w:val="0"/>
          <w:numId w:val="4"/>
        </w:numPr>
        <w:shd w:val="clear" w:color="auto" w:fill="FFFFFF"/>
        <w:spacing w:after="0" w:line="240" w:lineRule="auto"/>
        <w:contextualSpacing/>
        <w:rPr>
          <w:rFonts w:ascii="Times New Roman" w:eastAsia="Times New Roman" w:hAnsi="Times New Roman"/>
          <w:sz w:val="20"/>
          <w:szCs w:val="20"/>
        </w:rPr>
      </w:pPr>
      <w:r w:rsidRPr="004C547E">
        <w:rPr>
          <w:rFonts w:ascii="Times New Roman" w:eastAsia="Times New Roman" w:hAnsi="Times New Roman"/>
          <w:sz w:val="24"/>
          <w:szCs w:val="24"/>
        </w:rPr>
        <w:t>Communicate their synthesis of the research topic in a 10-15 minute oral presentation (</w:t>
      </w:r>
      <w:r w:rsidR="00E82C24" w:rsidRPr="004C547E">
        <w:rPr>
          <w:rFonts w:ascii="Times New Roman" w:eastAsia="Times New Roman" w:hAnsi="Times New Roman"/>
          <w:sz w:val="24"/>
          <w:szCs w:val="24"/>
        </w:rPr>
        <w:t>SL 1-7;</w:t>
      </w:r>
      <w:r w:rsidRPr="004C547E">
        <w:rPr>
          <w:rFonts w:ascii="Times New Roman" w:eastAsia="Times New Roman" w:hAnsi="Times New Roman"/>
          <w:sz w:val="24"/>
          <w:szCs w:val="24"/>
        </w:rPr>
        <w:t xml:space="preserve"> </w:t>
      </w:r>
      <w:r w:rsidR="00E82C24" w:rsidRPr="004C547E">
        <w:rPr>
          <w:rFonts w:ascii="Times New Roman" w:eastAsia="Times New Roman" w:hAnsi="Times New Roman"/>
          <w:sz w:val="24"/>
          <w:szCs w:val="24"/>
        </w:rPr>
        <w:t>CT 1-6</w:t>
      </w:r>
      <w:r w:rsidRPr="004C547E">
        <w:rPr>
          <w:rFonts w:ascii="Times New Roman" w:eastAsia="Times New Roman" w:hAnsi="Times New Roman"/>
          <w:sz w:val="24"/>
          <w:szCs w:val="24"/>
        </w:rPr>
        <w:t>)</w:t>
      </w:r>
    </w:p>
    <w:p w14:paraId="48801294" w14:textId="77A5BB71" w:rsidR="00FD1CD0" w:rsidRPr="004C547E" w:rsidRDefault="00FD1CD0">
      <w:pPr>
        <w:numPr>
          <w:ilvl w:val="0"/>
          <w:numId w:val="4"/>
        </w:numPr>
        <w:shd w:val="clear" w:color="auto" w:fill="FFFFFF"/>
        <w:spacing w:after="0" w:line="240" w:lineRule="auto"/>
        <w:contextualSpacing/>
        <w:rPr>
          <w:rFonts w:ascii="Times New Roman" w:eastAsia="Times New Roman" w:hAnsi="Times New Roman"/>
          <w:sz w:val="20"/>
          <w:szCs w:val="20"/>
        </w:rPr>
      </w:pPr>
      <w:r w:rsidRPr="004C547E">
        <w:rPr>
          <w:rFonts w:ascii="Times New Roman" w:eastAsia="Times New Roman" w:hAnsi="Times New Roman"/>
          <w:sz w:val="24"/>
          <w:szCs w:val="24"/>
        </w:rPr>
        <w:t>Prepare a major analytical research paper that addresses the privileges and inequities that accrue from differing bodies, and the impact on health resulting from the meaning ascribed to bodies (</w:t>
      </w:r>
      <w:r w:rsidR="00E82C24" w:rsidRPr="004C547E">
        <w:rPr>
          <w:rFonts w:ascii="Times New Roman" w:eastAsia="Times New Roman" w:hAnsi="Times New Roman"/>
          <w:sz w:val="24"/>
          <w:szCs w:val="24"/>
        </w:rPr>
        <w:t>WR 1-7; CT 1-5; RC 1-4</w:t>
      </w:r>
      <w:r w:rsidRPr="004C547E">
        <w:rPr>
          <w:rFonts w:ascii="Times New Roman" w:eastAsia="Times New Roman" w:hAnsi="Times New Roman"/>
          <w:sz w:val="24"/>
          <w:szCs w:val="24"/>
        </w:rPr>
        <w:t>)</w:t>
      </w:r>
    </w:p>
    <w:p w14:paraId="74558D1B" w14:textId="2519D3FA" w:rsidR="00FD1CD0" w:rsidRPr="004C547E" w:rsidRDefault="00FD1CD0">
      <w:pPr>
        <w:numPr>
          <w:ilvl w:val="0"/>
          <w:numId w:val="4"/>
        </w:numPr>
        <w:shd w:val="clear" w:color="auto" w:fill="FFFFFF"/>
        <w:spacing w:after="0" w:line="240" w:lineRule="auto"/>
        <w:contextualSpacing/>
        <w:rPr>
          <w:rFonts w:ascii="Times New Roman" w:eastAsia="Times New Roman" w:hAnsi="Times New Roman"/>
          <w:sz w:val="20"/>
          <w:szCs w:val="20"/>
        </w:rPr>
      </w:pPr>
      <w:r w:rsidRPr="004C547E">
        <w:rPr>
          <w:rFonts w:ascii="Times New Roman" w:eastAsia="Times New Roman" w:hAnsi="Times New Roman"/>
          <w:sz w:val="24"/>
          <w:szCs w:val="24"/>
        </w:rPr>
        <w:t>Participate in class discussions on health and the meaning of the body in our personal lives and society (</w:t>
      </w:r>
      <w:r w:rsidR="00E82C24" w:rsidRPr="004C547E">
        <w:rPr>
          <w:rFonts w:ascii="Times New Roman" w:eastAsia="Times New Roman" w:hAnsi="Times New Roman"/>
          <w:sz w:val="24"/>
          <w:szCs w:val="24"/>
        </w:rPr>
        <w:t>SL 1-7; RC 1-4; CT 1-6)</w:t>
      </w:r>
    </w:p>
    <w:bookmarkEnd w:id="3"/>
    <w:p w14:paraId="111340BE" w14:textId="77777777" w:rsidR="00FD1CD0" w:rsidRPr="004C547E" w:rsidRDefault="00FD1CD0">
      <w:pPr>
        <w:pStyle w:val="ListParagraph"/>
        <w:numPr>
          <w:ilvl w:val="0"/>
          <w:numId w:val="3"/>
        </w:numPr>
        <w:spacing w:after="0" w:line="240" w:lineRule="auto"/>
        <w:rPr>
          <w:rFonts w:ascii="Times New Roman" w:hAnsi="Times New Roman"/>
          <w:sz w:val="24"/>
        </w:rPr>
      </w:pPr>
      <w:r w:rsidRPr="004C547E">
        <w:rPr>
          <w:rFonts w:ascii="Times New Roman" w:hAnsi="Times New Roman"/>
          <w:sz w:val="24"/>
          <w:szCs w:val="24"/>
        </w:rPr>
        <w:t xml:space="preserve">Course materials. </w:t>
      </w:r>
      <w:r w:rsidRPr="004C547E">
        <w:rPr>
          <w:rFonts w:ascii="Times New Roman" w:hAnsi="Times New Roman"/>
          <w:i/>
          <w:iCs/>
          <w:sz w:val="24"/>
          <w:szCs w:val="24"/>
        </w:rPr>
        <w:t>Provocateur: Images of women and minorities in advertising</w:t>
      </w:r>
      <w:r w:rsidRPr="004C547E">
        <w:rPr>
          <w:rFonts w:ascii="Times New Roman" w:hAnsi="Times New Roman"/>
          <w:sz w:val="24"/>
          <w:szCs w:val="24"/>
        </w:rPr>
        <w:t>, Anthony Cortese, 2016, Fourth Edition. Additional materials will be available through internet sources and/or provided electronically by the instructor.</w:t>
      </w:r>
    </w:p>
    <w:p w14:paraId="2AA77D49" w14:textId="77777777" w:rsidR="00FD1CD0" w:rsidRPr="004C547E" w:rsidRDefault="00FD1CD0">
      <w:pPr>
        <w:pStyle w:val="ListParagraph"/>
        <w:spacing w:after="0" w:line="240" w:lineRule="auto"/>
        <w:rPr>
          <w:rFonts w:ascii="Times New Roman" w:hAnsi="Times New Roman"/>
          <w:sz w:val="24"/>
        </w:rPr>
      </w:pPr>
      <w:r w:rsidRPr="004C547E">
        <w:rPr>
          <w:rFonts w:ascii="Times New Roman" w:hAnsi="Times New Roman"/>
          <w:sz w:val="24"/>
        </w:rPr>
        <w:br w:type="page"/>
      </w:r>
    </w:p>
    <w:p w14:paraId="767E1F33" w14:textId="77777777" w:rsidR="00FD1CD0" w:rsidRPr="004C547E" w:rsidRDefault="00FD1CD0">
      <w:pPr>
        <w:pStyle w:val="ListParagraph"/>
        <w:numPr>
          <w:ilvl w:val="0"/>
          <w:numId w:val="3"/>
        </w:numPr>
        <w:spacing w:after="0" w:line="240" w:lineRule="auto"/>
        <w:rPr>
          <w:rFonts w:ascii="Times New Roman" w:hAnsi="Times New Roman"/>
          <w:sz w:val="24"/>
          <w:szCs w:val="24"/>
        </w:rPr>
      </w:pPr>
      <w:r w:rsidRPr="004C547E">
        <w:rPr>
          <w:rFonts w:ascii="Times New Roman" w:hAnsi="Times New Roman"/>
          <w:sz w:val="24"/>
          <w:szCs w:val="24"/>
        </w:rPr>
        <w:lastRenderedPageBreak/>
        <w:t>Weekly outline of content. (Two weeks per module in traditional semester)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5"/>
        <w:gridCol w:w="2226"/>
        <w:gridCol w:w="2233"/>
        <w:gridCol w:w="2256"/>
      </w:tblGrid>
      <w:tr w:rsidR="004C547E" w:rsidRPr="004C547E" w14:paraId="6C6AB5B9" w14:textId="77777777">
        <w:tc>
          <w:tcPr>
            <w:tcW w:w="2313" w:type="dxa"/>
          </w:tcPr>
          <w:p w14:paraId="5F7FE4E1" w14:textId="77777777" w:rsidR="00FD1CD0" w:rsidRPr="004C547E" w:rsidRDefault="00FD1CD0">
            <w:pPr>
              <w:pStyle w:val="ListParagraph"/>
              <w:spacing w:after="0" w:line="240" w:lineRule="auto"/>
              <w:ind w:left="0"/>
              <w:rPr>
                <w:rFonts w:ascii="Times New Roman" w:hAnsi="Times New Roman"/>
              </w:rPr>
            </w:pPr>
          </w:p>
        </w:tc>
        <w:tc>
          <w:tcPr>
            <w:tcW w:w="6903" w:type="dxa"/>
            <w:gridSpan w:val="3"/>
          </w:tcPr>
          <w:p w14:paraId="487C8798"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Expected time spent by student</w:t>
            </w:r>
          </w:p>
        </w:tc>
      </w:tr>
      <w:tr w:rsidR="004C547E" w:rsidRPr="004C547E" w14:paraId="2E7A64A8" w14:textId="77777777">
        <w:tc>
          <w:tcPr>
            <w:tcW w:w="2313" w:type="dxa"/>
          </w:tcPr>
          <w:p w14:paraId="54CA5C70"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 xml:space="preserve">Topic </w:t>
            </w:r>
          </w:p>
        </w:tc>
        <w:tc>
          <w:tcPr>
            <w:tcW w:w="2294" w:type="dxa"/>
          </w:tcPr>
          <w:p w14:paraId="7249139E"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 xml:space="preserve">F2F time allotment </w:t>
            </w:r>
          </w:p>
        </w:tc>
        <w:tc>
          <w:tcPr>
            <w:tcW w:w="2297" w:type="dxa"/>
          </w:tcPr>
          <w:p w14:paraId="788299EB"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 xml:space="preserve">Hybrid Course </w:t>
            </w:r>
          </w:p>
        </w:tc>
        <w:tc>
          <w:tcPr>
            <w:tcW w:w="2312" w:type="dxa"/>
          </w:tcPr>
          <w:p w14:paraId="4557C096"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 xml:space="preserve">Online Course </w:t>
            </w:r>
          </w:p>
          <w:p w14:paraId="528409D7" w14:textId="77777777" w:rsidR="00FD1CD0" w:rsidRPr="004C547E" w:rsidRDefault="00FD1CD0">
            <w:pPr>
              <w:pStyle w:val="ListParagraph"/>
              <w:spacing w:after="0" w:line="240" w:lineRule="auto"/>
              <w:ind w:left="0"/>
              <w:rPr>
                <w:rFonts w:ascii="Times New Roman" w:hAnsi="Times New Roman"/>
              </w:rPr>
            </w:pPr>
          </w:p>
        </w:tc>
      </w:tr>
      <w:tr w:rsidR="004C547E" w:rsidRPr="004C547E" w14:paraId="1BF98226" w14:textId="77777777">
        <w:tc>
          <w:tcPr>
            <w:tcW w:w="2313" w:type="dxa"/>
          </w:tcPr>
          <w:p w14:paraId="28745BEC" w14:textId="77777777" w:rsidR="00FD1CD0" w:rsidRPr="004C547E" w:rsidRDefault="00FD1CD0">
            <w:pPr>
              <w:spacing w:after="0" w:line="240" w:lineRule="auto"/>
              <w:rPr>
                <w:rFonts w:ascii="Times New Roman" w:hAnsi="Times New Roman"/>
              </w:rPr>
            </w:pPr>
            <w:r w:rsidRPr="004C547E">
              <w:rPr>
                <w:rFonts w:ascii="Times New Roman" w:hAnsi="Times New Roman"/>
              </w:rPr>
              <w:t xml:space="preserve">Introduction </w:t>
            </w:r>
          </w:p>
          <w:p w14:paraId="12F72CE0" w14:textId="77777777" w:rsidR="00FD1CD0" w:rsidRPr="004C547E" w:rsidRDefault="00FD1CD0">
            <w:pPr>
              <w:spacing w:after="0" w:line="240" w:lineRule="auto"/>
              <w:rPr>
                <w:rFonts w:ascii="Times New Roman" w:hAnsi="Times New Roman"/>
              </w:rPr>
            </w:pPr>
            <w:r w:rsidRPr="004C547E">
              <w:rPr>
                <w:rFonts w:ascii="Times New Roman" w:hAnsi="Times New Roman"/>
              </w:rPr>
              <w:t>Module 1: Representations</w:t>
            </w:r>
          </w:p>
        </w:tc>
        <w:tc>
          <w:tcPr>
            <w:tcW w:w="2294" w:type="dxa"/>
          </w:tcPr>
          <w:p w14:paraId="2F81536F" w14:textId="67ECBBE3" w:rsidR="00FD1CD0" w:rsidRPr="004C547E" w:rsidRDefault="00E46C81">
            <w:pPr>
              <w:pStyle w:val="ListParagraph"/>
              <w:spacing w:after="0" w:line="240" w:lineRule="auto"/>
              <w:ind w:left="0"/>
              <w:rPr>
                <w:rFonts w:ascii="Times New Roman" w:hAnsi="Times New Roman"/>
              </w:rPr>
            </w:pPr>
            <w:r w:rsidRPr="004C547E">
              <w:rPr>
                <w:rFonts w:ascii="Times New Roman" w:hAnsi="Times New Roman"/>
              </w:rPr>
              <w:t>4</w:t>
            </w:r>
            <w:r w:rsidR="00FD1CD0" w:rsidRPr="004C547E">
              <w:rPr>
                <w:rFonts w:ascii="Times New Roman" w:hAnsi="Times New Roman"/>
              </w:rPr>
              <w:t>00 minutes</w:t>
            </w:r>
          </w:p>
        </w:tc>
        <w:tc>
          <w:tcPr>
            <w:tcW w:w="2297" w:type="dxa"/>
          </w:tcPr>
          <w:p w14:paraId="0F6A9CCC"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F2F: 150 minutes Online: discussion board</w:t>
            </w:r>
          </w:p>
        </w:tc>
        <w:tc>
          <w:tcPr>
            <w:tcW w:w="2312" w:type="dxa"/>
          </w:tcPr>
          <w:p w14:paraId="080DFEED"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discussion board content review, reading Web-based assignments</w:t>
            </w:r>
          </w:p>
        </w:tc>
      </w:tr>
      <w:tr w:rsidR="004C547E" w:rsidRPr="004C547E" w14:paraId="68D51B63" w14:textId="77777777">
        <w:tc>
          <w:tcPr>
            <w:tcW w:w="2313" w:type="dxa"/>
          </w:tcPr>
          <w:p w14:paraId="4E029A2F"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Module 2: Sex Sells, Deconstructed bodies; Reconstructed ideas; Self-selected alternation of bodies</w:t>
            </w:r>
          </w:p>
        </w:tc>
        <w:tc>
          <w:tcPr>
            <w:tcW w:w="2294" w:type="dxa"/>
          </w:tcPr>
          <w:p w14:paraId="54E1E79F" w14:textId="2958AF32" w:rsidR="00FD1CD0" w:rsidRPr="004C547E" w:rsidRDefault="002D3F5B">
            <w:pPr>
              <w:pStyle w:val="ListParagraph"/>
              <w:spacing w:after="0" w:line="240" w:lineRule="auto"/>
              <w:ind w:left="0"/>
              <w:rPr>
                <w:rFonts w:ascii="Times New Roman" w:hAnsi="Times New Roman"/>
              </w:rPr>
            </w:pPr>
            <w:r w:rsidRPr="004C547E">
              <w:rPr>
                <w:rFonts w:ascii="Times New Roman" w:hAnsi="Times New Roman"/>
              </w:rPr>
              <w:t>400 minutes</w:t>
            </w:r>
          </w:p>
        </w:tc>
        <w:tc>
          <w:tcPr>
            <w:tcW w:w="2297" w:type="dxa"/>
          </w:tcPr>
          <w:p w14:paraId="797FA3D6"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F2F: 150 minutes Online: discussion board</w:t>
            </w:r>
          </w:p>
        </w:tc>
        <w:tc>
          <w:tcPr>
            <w:tcW w:w="2312" w:type="dxa"/>
          </w:tcPr>
          <w:p w14:paraId="30BD4A38"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discussion board content review, reading Web-based assignments</w:t>
            </w:r>
          </w:p>
        </w:tc>
      </w:tr>
      <w:tr w:rsidR="004C547E" w:rsidRPr="004C547E" w14:paraId="23AE8A82" w14:textId="77777777">
        <w:tc>
          <w:tcPr>
            <w:tcW w:w="2313" w:type="dxa"/>
          </w:tcPr>
          <w:p w14:paraId="52888506"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Module 3: LGBTQ</w:t>
            </w:r>
          </w:p>
        </w:tc>
        <w:tc>
          <w:tcPr>
            <w:tcW w:w="2294" w:type="dxa"/>
          </w:tcPr>
          <w:p w14:paraId="5A640BC6" w14:textId="777215BD" w:rsidR="00FD1CD0" w:rsidRPr="004C547E" w:rsidRDefault="002D3F5B">
            <w:pPr>
              <w:pStyle w:val="ListParagraph"/>
              <w:spacing w:after="0" w:line="240" w:lineRule="auto"/>
              <w:ind w:left="0"/>
              <w:rPr>
                <w:rFonts w:ascii="Times New Roman" w:hAnsi="Times New Roman"/>
              </w:rPr>
            </w:pPr>
            <w:r w:rsidRPr="004C547E">
              <w:rPr>
                <w:rFonts w:ascii="Times New Roman" w:hAnsi="Times New Roman"/>
              </w:rPr>
              <w:t>400 minutes</w:t>
            </w:r>
          </w:p>
        </w:tc>
        <w:tc>
          <w:tcPr>
            <w:tcW w:w="2297" w:type="dxa"/>
          </w:tcPr>
          <w:p w14:paraId="4B24878A"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F2F: 150 minutes Online: discussion board</w:t>
            </w:r>
          </w:p>
        </w:tc>
        <w:tc>
          <w:tcPr>
            <w:tcW w:w="2312" w:type="dxa"/>
          </w:tcPr>
          <w:p w14:paraId="5370A674"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discussion board content review, reading Web-based assignments</w:t>
            </w:r>
          </w:p>
        </w:tc>
      </w:tr>
      <w:tr w:rsidR="004C547E" w:rsidRPr="004C547E" w14:paraId="11ABDAE0" w14:textId="77777777">
        <w:tc>
          <w:tcPr>
            <w:tcW w:w="2313" w:type="dxa"/>
          </w:tcPr>
          <w:p w14:paraId="7A0452F2"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Module 4: Sex and Violence</w:t>
            </w:r>
          </w:p>
        </w:tc>
        <w:tc>
          <w:tcPr>
            <w:tcW w:w="2294" w:type="dxa"/>
          </w:tcPr>
          <w:p w14:paraId="12EF1730" w14:textId="47F1BCB9" w:rsidR="00FD1CD0" w:rsidRPr="004C547E" w:rsidRDefault="002D3F5B">
            <w:pPr>
              <w:pStyle w:val="ListParagraph"/>
              <w:spacing w:after="0" w:line="240" w:lineRule="auto"/>
              <w:ind w:left="0"/>
              <w:rPr>
                <w:rFonts w:ascii="Times New Roman" w:hAnsi="Times New Roman"/>
              </w:rPr>
            </w:pPr>
            <w:r w:rsidRPr="004C547E">
              <w:rPr>
                <w:rFonts w:ascii="Times New Roman" w:hAnsi="Times New Roman"/>
              </w:rPr>
              <w:t>400 minutes</w:t>
            </w:r>
          </w:p>
        </w:tc>
        <w:tc>
          <w:tcPr>
            <w:tcW w:w="2297" w:type="dxa"/>
          </w:tcPr>
          <w:p w14:paraId="795936EB"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F2F: 150 minutes Online: discussion board</w:t>
            </w:r>
          </w:p>
        </w:tc>
        <w:tc>
          <w:tcPr>
            <w:tcW w:w="2312" w:type="dxa"/>
          </w:tcPr>
          <w:p w14:paraId="6E9CD532"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discussion board content review, reading Web-based assignments</w:t>
            </w:r>
          </w:p>
        </w:tc>
      </w:tr>
      <w:tr w:rsidR="004C547E" w:rsidRPr="004C547E" w14:paraId="300FF003" w14:textId="77777777">
        <w:tc>
          <w:tcPr>
            <w:tcW w:w="2313" w:type="dxa"/>
          </w:tcPr>
          <w:p w14:paraId="08F872A9"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 xml:space="preserve">Module 5: Symbolic Racism, Disabilities; representations of body in the old age; </w:t>
            </w:r>
          </w:p>
        </w:tc>
        <w:tc>
          <w:tcPr>
            <w:tcW w:w="2294" w:type="dxa"/>
          </w:tcPr>
          <w:p w14:paraId="3E53621C" w14:textId="36A127C2" w:rsidR="00FD1CD0" w:rsidRPr="004C547E" w:rsidRDefault="002D3F5B">
            <w:pPr>
              <w:pStyle w:val="ListParagraph"/>
              <w:spacing w:after="0" w:line="240" w:lineRule="auto"/>
              <w:ind w:left="0"/>
              <w:rPr>
                <w:rFonts w:ascii="Times New Roman" w:hAnsi="Times New Roman"/>
              </w:rPr>
            </w:pPr>
            <w:r w:rsidRPr="004C547E">
              <w:rPr>
                <w:rFonts w:ascii="Times New Roman" w:hAnsi="Times New Roman"/>
              </w:rPr>
              <w:t>400 minutes</w:t>
            </w:r>
          </w:p>
        </w:tc>
        <w:tc>
          <w:tcPr>
            <w:tcW w:w="2297" w:type="dxa"/>
          </w:tcPr>
          <w:p w14:paraId="1FE7A62A"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F2F: 150 minutes Online: discussion board</w:t>
            </w:r>
          </w:p>
        </w:tc>
        <w:tc>
          <w:tcPr>
            <w:tcW w:w="2312" w:type="dxa"/>
          </w:tcPr>
          <w:p w14:paraId="14DE5282"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discussion board content review, reading Web-based assignments</w:t>
            </w:r>
          </w:p>
        </w:tc>
      </w:tr>
      <w:tr w:rsidR="004C547E" w:rsidRPr="004C547E" w14:paraId="75145C42" w14:textId="77777777">
        <w:tc>
          <w:tcPr>
            <w:tcW w:w="2313" w:type="dxa"/>
          </w:tcPr>
          <w:p w14:paraId="6E777210"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Module 6: Advertising and Ethnicity, LGBTQ+</w:t>
            </w:r>
          </w:p>
        </w:tc>
        <w:tc>
          <w:tcPr>
            <w:tcW w:w="2294" w:type="dxa"/>
          </w:tcPr>
          <w:p w14:paraId="775FBAE2" w14:textId="273BAC4B" w:rsidR="00FD1CD0" w:rsidRPr="004C547E" w:rsidRDefault="002D3F5B">
            <w:pPr>
              <w:pStyle w:val="ListParagraph"/>
              <w:spacing w:after="0" w:line="240" w:lineRule="auto"/>
              <w:ind w:left="0"/>
              <w:rPr>
                <w:rFonts w:ascii="Times New Roman" w:hAnsi="Times New Roman"/>
              </w:rPr>
            </w:pPr>
            <w:r w:rsidRPr="004C547E">
              <w:rPr>
                <w:rFonts w:ascii="Times New Roman" w:hAnsi="Times New Roman"/>
              </w:rPr>
              <w:t>400 minutes</w:t>
            </w:r>
          </w:p>
        </w:tc>
        <w:tc>
          <w:tcPr>
            <w:tcW w:w="2297" w:type="dxa"/>
          </w:tcPr>
          <w:p w14:paraId="2E915FAC"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F2F: 150 minutes Online: discussion board</w:t>
            </w:r>
          </w:p>
        </w:tc>
        <w:tc>
          <w:tcPr>
            <w:tcW w:w="2312" w:type="dxa"/>
          </w:tcPr>
          <w:p w14:paraId="1A100ECC"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discussion board content review, reading Web-based assignments</w:t>
            </w:r>
          </w:p>
        </w:tc>
      </w:tr>
      <w:tr w:rsidR="004C547E" w:rsidRPr="004C547E" w14:paraId="195550FA" w14:textId="77777777">
        <w:tc>
          <w:tcPr>
            <w:tcW w:w="2313" w:type="dxa"/>
          </w:tcPr>
          <w:p w14:paraId="29243A00"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Module 7: Women and the “ideal feminine”, Men and “masculinities”</w:t>
            </w:r>
          </w:p>
        </w:tc>
        <w:tc>
          <w:tcPr>
            <w:tcW w:w="2294" w:type="dxa"/>
          </w:tcPr>
          <w:p w14:paraId="6DD1ECBC" w14:textId="32A6ABFB" w:rsidR="00FD1CD0" w:rsidRPr="004C547E" w:rsidRDefault="002D3F5B">
            <w:pPr>
              <w:pStyle w:val="ListParagraph"/>
              <w:spacing w:after="0" w:line="240" w:lineRule="auto"/>
              <w:ind w:left="0"/>
              <w:rPr>
                <w:rFonts w:ascii="Times New Roman" w:hAnsi="Times New Roman"/>
              </w:rPr>
            </w:pPr>
            <w:r w:rsidRPr="004C547E">
              <w:rPr>
                <w:rFonts w:ascii="Times New Roman" w:hAnsi="Times New Roman"/>
              </w:rPr>
              <w:t>400 minutes</w:t>
            </w:r>
          </w:p>
        </w:tc>
        <w:tc>
          <w:tcPr>
            <w:tcW w:w="2297" w:type="dxa"/>
          </w:tcPr>
          <w:p w14:paraId="2973E73A"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F2F: 150 minutes Online: discussion board</w:t>
            </w:r>
          </w:p>
        </w:tc>
        <w:tc>
          <w:tcPr>
            <w:tcW w:w="2312" w:type="dxa"/>
          </w:tcPr>
          <w:p w14:paraId="5E7A6A85"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discussion board content review, reading Web-based assignments</w:t>
            </w:r>
          </w:p>
        </w:tc>
      </w:tr>
      <w:tr w:rsidR="00FD1CD0" w:rsidRPr="004C547E" w14:paraId="3F50D006" w14:textId="77777777">
        <w:tc>
          <w:tcPr>
            <w:tcW w:w="2313" w:type="dxa"/>
          </w:tcPr>
          <w:p w14:paraId="7910466E"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Module 8: Fat and Body size, Eating disorders</w:t>
            </w:r>
          </w:p>
        </w:tc>
        <w:tc>
          <w:tcPr>
            <w:tcW w:w="2294" w:type="dxa"/>
          </w:tcPr>
          <w:p w14:paraId="006AF256" w14:textId="5E1D0D63" w:rsidR="00FD1CD0" w:rsidRPr="004C547E" w:rsidRDefault="002D3F5B">
            <w:pPr>
              <w:pStyle w:val="ListParagraph"/>
              <w:spacing w:after="0" w:line="240" w:lineRule="auto"/>
              <w:ind w:left="0"/>
              <w:rPr>
                <w:rFonts w:ascii="Times New Roman" w:hAnsi="Times New Roman"/>
              </w:rPr>
            </w:pPr>
            <w:r w:rsidRPr="004C547E">
              <w:rPr>
                <w:rFonts w:ascii="Times New Roman" w:hAnsi="Times New Roman"/>
              </w:rPr>
              <w:t>400 minutes</w:t>
            </w:r>
          </w:p>
        </w:tc>
        <w:tc>
          <w:tcPr>
            <w:tcW w:w="2297" w:type="dxa"/>
          </w:tcPr>
          <w:p w14:paraId="21DF70D6"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F2F: 150 minutes Online: discussion board</w:t>
            </w:r>
          </w:p>
        </w:tc>
        <w:tc>
          <w:tcPr>
            <w:tcW w:w="2312" w:type="dxa"/>
          </w:tcPr>
          <w:p w14:paraId="13F87FF0" w14:textId="77777777" w:rsidR="00FD1CD0" w:rsidRPr="004C547E" w:rsidRDefault="00FD1CD0">
            <w:pPr>
              <w:pStyle w:val="ListParagraph"/>
              <w:spacing w:after="0" w:line="240" w:lineRule="auto"/>
              <w:ind w:left="0"/>
              <w:rPr>
                <w:rFonts w:ascii="Times New Roman" w:hAnsi="Times New Roman"/>
              </w:rPr>
            </w:pPr>
            <w:r w:rsidRPr="004C547E">
              <w:rPr>
                <w:rFonts w:ascii="Times New Roman" w:hAnsi="Times New Roman"/>
              </w:rPr>
              <w:t>discussion board content review, reading Web-based assignments</w:t>
            </w:r>
          </w:p>
        </w:tc>
      </w:tr>
    </w:tbl>
    <w:p w14:paraId="1A49505C" w14:textId="77777777" w:rsidR="00FD1CD0" w:rsidRPr="004C547E" w:rsidRDefault="00FD1CD0">
      <w:pPr>
        <w:pStyle w:val="HTMLPreformatted"/>
        <w:tabs>
          <w:tab w:val="clear" w:pos="916"/>
          <w:tab w:val="left" w:pos="360"/>
        </w:tabs>
        <w:ind w:left="360"/>
        <w:rPr>
          <w:rFonts w:ascii="Times New Roman" w:hAnsi="Times New Roman" w:cs="Times New Roman"/>
          <w:sz w:val="24"/>
          <w:szCs w:val="24"/>
        </w:rPr>
      </w:pPr>
    </w:p>
    <w:p w14:paraId="099C90DF" w14:textId="77777777" w:rsidR="00FD1CD0" w:rsidRPr="004C547E" w:rsidRDefault="00FD1CD0">
      <w:pPr>
        <w:pStyle w:val="HTMLPreformatted"/>
        <w:numPr>
          <w:ilvl w:val="0"/>
          <w:numId w:val="3"/>
        </w:numPr>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Assignments and evaluation, including weights for final course grade.</w:t>
      </w:r>
    </w:p>
    <w:tbl>
      <w:tblPr>
        <w:tblW w:w="7794"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857"/>
        <w:gridCol w:w="2570"/>
        <w:gridCol w:w="1980"/>
      </w:tblGrid>
      <w:tr w:rsidR="004C547E" w:rsidRPr="004C547E" w14:paraId="624327F9" w14:textId="77777777">
        <w:tc>
          <w:tcPr>
            <w:tcW w:w="2387" w:type="dxa"/>
          </w:tcPr>
          <w:p w14:paraId="566E7E5F" w14:textId="77777777" w:rsidR="00FD1CD0" w:rsidRPr="004C547E" w:rsidRDefault="00FD1CD0">
            <w:pPr>
              <w:spacing w:after="0"/>
              <w:rPr>
                <w:rFonts w:ascii="Times New Roman" w:hAnsi="Times New Roman"/>
                <w:b/>
                <w:sz w:val="24"/>
                <w:szCs w:val="24"/>
              </w:rPr>
            </w:pPr>
            <w:r w:rsidRPr="004C547E">
              <w:rPr>
                <w:rFonts w:ascii="Times New Roman" w:hAnsi="Times New Roman"/>
                <w:b/>
                <w:sz w:val="24"/>
                <w:szCs w:val="24"/>
              </w:rPr>
              <w:t>Activity</w:t>
            </w:r>
          </w:p>
        </w:tc>
        <w:tc>
          <w:tcPr>
            <w:tcW w:w="857" w:type="dxa"/>
          </w:tcPr>
          <w:p w14:paraId="67F2E7AA" w14:textId="77777777" w:rsidR="00FD1CD0" w:rsidRPr="004C547E" w:rsidRDefault="00FD1CD0">
            <w:pPr>
              <w:spacing w:after="0"/>
              <w:rPr>
                <w:rFonts w:ascii="Times New Roman" w:hAnsi="Times New Roman"/>
                <w:b/>
                <w:sz w:val="24"/>
                <w:szCs w:val="24"/>
              </w:rPr>
            </w:pPr>
            <w:r w:rsidRPr="004C547E">
              <w:rPr>
                <w:rFonts w:ascii="Times New Roman" w:hAnsi="Times New Roman"/>
                <w:b/>
                <w:sz w:val="24"/>
                <w:szCs w:val="24"/>
              </w:rPr>
              <w:t>Points</w:t>
            </w:r>
          </w:p>
        </w:tc>
        <w:tc>
          <w:tcPr>
            <w:tcW w:w="2570" w:type="dxa"/>
          </w:tcPr>
          <w:p w14:paraId="6CAE46D6" w14:textId="77777777" w:rsidR="00FD1CD0" w:rsidRPr="004C547E" w:rsidRDefault="00FD1CD0">
            <w:pPr>
              <w:spacing w:after="0"/>
              <w:rPr>
                <w:rFonts w:ascii="Times New Roman" w:hAnsi="Times New Roman"/>
                <w:b/>
                <w:sz w:val="24"/>
                <w:szCs w:val="24"/>
              </w:rPr>
            </w:pPr>
            <w:r w:rsidRPr="004C547E">
              <w:rPr>
                <w:rFonts w:ascii="Times New Roman" w:hAnsi="Times New Roman"/>
                <w:b/>
                <w:sz w:val="24"/>
                <w:szCs w:val="24"/>
              </w:rPr>
              <w:t>Explanation</w:t>
            </w:r>
          </w:p>
        </w:tc>
        <w:tc>
          <w:tcPr>
            <w:tcW w:w="1980" w:type="dxa"/>
          </w:tcPr>
          <w:p w14:paraId="74E07706" w14:textId="77777777" w:rsidR="00FD1CD0" w:rsidRPr="004C547E" w:rsidRDefault="00FD1CD0">
            <w:pPr>
              <w:spacing w:after="0"/>
              <w:rPr>
                <w:rFonts w:ascii="Times New Roman" w:hAnsi="Times New Roman"/>
                <w:b/>
                <w:sz w:val="24"/>
                <w:szCs w:val="24"/>
              </w:rPr>
            </w:pPr>
            <w:r w:rsidRPr="004C547E">
              <w:rPr>
                <w:rFonts w:ascii="Times New Roman" w:hAnsi="Times New Roman"/>
                <w:b/>
                <w:sz w:val="24"/>
                <w:szCs w:val="24"/>
              </w:rPr>
              <w:t>% of total grade</w:t>
            </w:r>
          </w:p>
        </w:tc>
      </w:tr>
      <w:tr w:rsidR="004C547E" w:rsidRPr="004C547E" w14:paraId="1E69ABDF" w14:textId="77777777">
        <w:trPr>
          <w:trHeight w:val="636"/>
        </w:trPr>
        <w:tc>
          <w:tcPr>
            <w:tcW w:w="2387" w:type="dxa"/>
          </w:tcPr>
          <w:p w14:paraId="456172F8"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Discussions/Short reflective writings</w:t>
            </w:r>
          </w:p>
        </w:tc>
        <w:tc>
          <w:tcPr>
            <w:tcW w:w="857" w:type="dxa"/>
          </w:tcPr>
          <w:p w14:paraId="46846311"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200</w:t>
            </w:r>
          </w:p>
        </w:tc>
        <w:tc>
          <w:tcPr>
            <w:tcW w:w="2570" w:type="dxa"/>
          </w:tcPr>
          <w:p w14:paraId="5FD96E3F"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10 discussion prompts @ 20 pts each</w:t>
            </w:r>
          </w:p>
        </w:tc>
        <w:tc>
          <w:tcPr>
            <w:tcW w:w="1980" w:type="dxa"/>
          </w:tcPr>
          <w:p w14:paraId="33675662"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20</w:t>
            </w:r>
          </w:p>
        </w:tc>
      </w:tr>
      <w:tr w:rsidR="004C547E" w:rsidRPr="004C547E" w14:paraId="608E670C" w14:textId="77777777">
        <w:tc>
          <w:tcPr>
            <w:tcW w:w="2387" w:type="dxa"/>
          </w:tcPr>
          <w:p w14:paraId="56F33B50"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Research Paper</w:t>
            </w:r>
          </w:p>
        </w:tc>
        <w:tc>
          <w:tcPr>
            <w:tcW w:w="857" w:type="dxa"/>
          </w:tcPr>
          <w:p w14:paraId="4C3759D5"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350</w:t>
            </w:r>
          </w:p>
        </w:tc>
        <w:tc>
          <w:tcPr>
            <w:tcW w:w="2570" w:type="dxa"/>
          </w:tcPr>
          <w:p w14:paraId="027E1E31" w14:textId="77777777" w:rsidR="00FD1CD0" w:rsidRPr="004C547E" w:rsidRDefault="00FD1CD0">
            <w:pPr>
              <w:spacing w:after="0"/>
              <w:rPr>
                <w:rFonts w:ascii="Times New Roman" w:hAnsi="Times New Roman"/>
                <w:sz w:val="24"/>
                <w:szCs w:val="24"/>
              </w:rPr>
            </w:pPr>
          </w:p>
        </w:tc>
        <w:tc>
          <w:tcPr>
            <w:tcW w:w="1980" w:type="dxa"/>
          </w:tcPr>
          <w:p w14:paraId="3B590129"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35</w:t>
            </w:r>
          </w:p>
        </w:tc>
      </w:tr>
      <w:tr w:rsidR="004C547E" w:rsidRPr="004C547E" w14:paraId="09866EF3" w14:textId="77777777">
        <w:tc>
          <w:tcPr>
            <w:tcW w:w="2387" w:type="dxa"/>
          </w:tcPr>
          <w:p w14:paraId="52143071" w14:textId="56660EBD" w:rsidR="00FD1CD0" w:rsidRPr="004C547E" w:rsidRDefault="00FD1CD0">
            <w:pPr>
              <w:spacing w:after="0"/>
              <w:rPr>
                <w:rFonts w:ascii="Times New Roman" w:hAnsi="Times New Roman"/>
                <w:sz w:val="24"/>
                <w:szCs w:val="24"/>
              </w:rPr>
            </w:pPr>
            <w:r w:rsidRPr="004C547E">
              <w:rPr>
                <w:rFonts w:ascii="Times New Roman" w:hAnsi="Times New Roman"/>
                <w:sz w:val="24"/>
                <w:szCs w:val="24"/>
              </w:rPr>
              <w:t xml:space="preserve">Presentation </w:t>
            </w:r>
            <w:r w:rsidR="001505B5" w:rsidRPr="004C547E">
              <w:rPr>
                <w:rFonts w:ascii="Times New Roman" w:hAnsi="Times New Roman"/>
                <w:sz w:val="24"/>
                <w:szCs w:val="24"/>
              </w:rPr>
              <w:t xml:space="preserve">and discussion </w:t>
            </w:r>
            <w:r w:rsidRPr="004C547E">
              <w:rPr>
                <w:rFonts w:ascii="Times New Roman" w:hAnsi="Times New Roman"/>
                <w:sz w:val="24"/>
                <w:szCs w:val="24"/>
              </w:rPr>
              <w:t>of paper</w:t>
            </w:r>
          </w:p>
        </w:tc>
        <w:tc>
          <w:tcPr>
            <w:tcW w:w="857" w:type="dxa"/>
          </w:tcPr>
          <w:p w14:paraId="6B934D45"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250</w:t>
            </w:r>
          </w:p>
        </w:tc>
        <w:tc>
          <w:tcPr>
            <w:tcW w:w="2570" w:type="dxa"/>
          </w:tcPr>
          <w:p w14:paraId="0D083154" w14:textId="17CDAB3E" w:rsidR="00FD1CD0" w:rsidRPr="004C547E" w:rsidRDefault="00FD1CD0">
            <w:pPr>
              <w:spacing w:after="0"/>
              <w:rPr>
                <w:rFonts w:ascii="Times New Roman" w:hAnsi="Times New Roman"/>
                <w:sz w:val="24"/>
                <w:szCs w:val="24"/>
              </w:rPr>
            </w:pPr>
            <w:r w:rsidRPr="004C547E">
              <w:rPr>
                <w:rFonts w:ascii="Times New Roman" w:hAnsi="Times New Roman"/>
                <w:sz w:val="24"/>
                <w:szCs w:val="24"/>
              </w:rPr>
              <w:t>Oral presentation of research paper – in person, video recording or video conference</w:t>
            </w:r>
            <w:r w:rsidR="001505B5" w:rsidRPr="004C547E">
              <w:rPr>
                <w:rFonts w:ascii="Times New Roman" w:hAnsi="Times New Roman"/>
                <w:sz w:val="24"/>
                <w:szCs w:val="24"/>
              </w:rPr>
              <w:t xml:space="preserve"> with Q&amp;A and feedback from peers.</w:t>
            </w:r>
          </w:p>
        </w:tc>
        <w:tc>
          <w:tcPr>
            <w:tcW w:w="1980" w:type="dxa"/>
          </w:tcPr>
          <w:p w14:paraId="0E590E4E"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25</w:t>
            </w:r>
          </w:p>
        </w:tc>
      </w:tr>
      <w:tr w:rsidR="004C547E" w:rsidRPr="004C547E" w14:paraId="09C39523" w14:textId="77777777">
        <w:tc>
          <w:tcPr>
            <w:tcW w:w="2387" w:type="dxa"/>
          </w:tcPr>
          <w:p w14:paraId="055B24FE"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Leader for paper topic discussion</w:t>
            </w:r>
          </w:p>
        </w:tc>
        <w:tc>
          <w:tcPr>
            <w:tcW w:w="857" w:type="dxa"/>
          </w:tcPr>
          <w:p w14:paraId="14A6C70B"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100</w:t>
            </w:r>
          </w:p>
        </w:tc>
        <w:tc>
          <w:tcPr>
            <w:tcW w:w="2570" w:type="dxa"/>
          </w:tcPr>
          <w:p w14:paraId="5D2EAF43" w14:textId="487FB2F9" w:rsidR="00FD1CD0" w:rsidRPr="004C547E" w:rsidRDefault="00FD1CD0">
            <w:pPr>
              <w:spacing w:after="0"/>
              <w:rPr>
                <w:rFonts w:ascii="Times New Roman" w:hAnsi="Times New Roman"/>
                <w:sz w:val="24"/>
                <w:szCs w:val="24"/>
              </w:rPr>
            </w:pPr>
            <w:r w:rsidRPr="004C547E">
              <w:rPr>
                <w:rFonts w:ascii="Times New Roman" w:hAnsi="Times New Roman"/>
                <w:sz w:val="24"/>
                <w:szCs w:val="24"/>
              </w:rPr>
              <w:t>Write discussion prompt</w:t>
            </w:r>
            <w:r w:rsidR="001505B5" w:rsidRPr="004C547E">
              <w:rPr>
                <w:rFonts w:ascii="Times New Roman" w:hAnsi="Times New Roman"/>
                <w:sz w:val="24"/>
                <w:szCs w:val="24"/>
              </w:rPr>
              <w:t>, lead</w:t>
            </w:r>
            <w:r w:rsidRPr="004C547E">
              <w:rPr>
                <w:rFonts w:ascii="Times New Roman" w:hAnsi="Times New Roman"/>
                <w:sz w:val="24"/>
                <w:szCs w:val="24"/>
              </w:rPr>
              <w:t xml:space="preserve"> and monitor interaction</w:t>
            </w:r>
          </w:p>
        </w:tc>
        <w:tc>
          <w:tcPr>
            <w:tcW w:w="1980" w:type="dxa"/>
          </w:tcPr>
          <w:p w14:paraId="63067501" w14:textId="77777777" w:rsidR="00FD1CD0" w:rsidRPr="004C547E" w:rsidRDefault="00FD1CD0">
            <w:pPr>
              <w:spacing w:after="0"/>
              <w:rPr>
                <w:rFonts w:ascii="Times New Roman" w:hAnsi="Times New Roman"/>
                <w:sz w:val="24"/>
                <w:szCs w:val="24"/>
              </w:rPr>
            </w:pPr>
            <w:r w:rsidRPr="004C547E">
              <w:rPr>
                <w:rFonts w:ascii="Times New Roman" w:hAnsi="Times New Roman"/>
                <w:sz w:val="24"/>
                <w:szCs w:val="24"/>
              </w:rPr>
              <w:t>10</w:t>
            </w:r>
          </w:p>
        </w:tc>
      </w:tr>
      <w:tr w:rsidR="00FD1CD0" w:rsidRPr="004C547E" w14:paraId="39D64742" w14:textId="77777777">
        <w:tc>
          <w:tcPr>
            <w:tcW w:w="2387" w:type="dxa"/>
          </w:tcPr>
          <w:p w14:paraId="2F3D172A" w14:textId="77777777" w:rsidR="00FD1CD0" w:rsidRPr="004C547E" w:rsidRDefault="00FD1CD0">
            <w:pPr>
              <w:spacing w:after="0"/>
              <w:rPr>
                <w:rFonts w:ascii="Times New Roman" w:hAnsi="Times New Roman"/>
                <w:b/>
                <w:sz w:val="24"/>
                <w:szCs w:val="24"/>
              </w:rPr>
            </w:pPr>
            <w:r w:rsidRPr="004C547E">
              <w:rPr>
                <w:rFonts w:ascii="Times New Roman" w:hAnsi="Times New Roman"/>
                <w:b/>
                <w:sz w:val="24"/>
                <w:szCs w:val="24"/>
              </w:rPr>
              <w:lastRenderedPageBreak/>
              <w:t xml:space="preserve">Total </w:t>
            </w:r>
          </w:p>
        </w:tc>
        <w:tc>
          <w:tcPr>
            <w:tcW w:w="857" w:type="dxa"/>
          </w:tcPr>
          <w:p w14:paraId="55AE699E" w14:textId="77777777" w:rsidR="00FD1CD0" w:rsidRPr="004C547E" w:rsidRDefault="00FD1CD0">
            <w:pPr>
              <w:spacing w:after="0"/>
              <w:rPr>
                <w:rFonts w:ascii="Times New Roman" w:hAnsi="Times New Roman"/>
                <w:b/>
                <w:sz w:val="24"/>
                <w:szCs w:val="24"/>
              </w:rPr>
            </w:pPr>
            <w:r w:rsidRPr="004C547E">
              <w:rPr>
                <w:rFonts w:ascii="Times New Roman" w:hAnsi="Times New Roman"/>
                <w:b/>
                <w:sz w:val="24"/>
                <w:szCs w:val="24"/>
              </w:rPr>
              <w:t>1000</w:t>
            </w:r>
          </w:p>
        </w:tc>
        <w:tc>
          <w:tcPr>
            <w:tcW w:w="2570" w:type="dxa"/>
          </w:tcPr>
          <w:p w14:paraId="1F16B78E" w14:textId="77777777" w:rsidR="00FD1CD0" w:rsidRPr="004C547E" w:rsidRDefault="00FD1CD0">
            <w:pPr>
              <w:spacing w:after="0"/>
              <w:rPr>
                <w:rFonts w:ascii="Times New Roman" w:hAnsi="Times New Roman"/>
                <w:b/>
                <w:sz w:val="24"/>
                <w:szCs w:val="24"/>
              </w:rPr>
            </w:pPr>
          </w:p>
        </w:tc>
        <w:tc>
          <w:tcPr>
            <w:tcW w:w="1980" w:type="dxa"/>
          </w:tcPr>
          <w:p w14:paraId="458C7E4E" w14:textId="77777777" w:rsidR="00FD1CD0" w:rsidRPr="004C547E" w:rsidRDefault="00FD1CD0">
            <w:pPr>
              <w:spacing w:after="0"/>
              <w:rPr>
                <w:rFonts w:ascii="Times New Roman" w:hAnsi="Times New Roman"/>
                <w:b/>
                <w:sz w:val="24"/>
                <w:szCs w:val="24"/>
              </w:rPr>
            </w:pPr>
          </w:p>
        </w:tc>
      </w:tr>
    </w:tbl>
    <w:p w14:paraId="6C788F68" w14:textId="77777777" w:rsidR="00FD1CD0" w:rsidRPr="004C547E" w:rsidRDefault="00FD1CD0">
      <w:pPr>
        <w:pStyle w:val="HTMLPreformatted"/>
        <w:tabs>
          <w:tab w:val="clear" w:pos="916"/>
          <w:tab w:val="left" w:pos="360"/>
        </w:tabs>
        <w:ind w:left="360"/>
        <w:rPr>
          <w:rFonts w:ascii="Times New Roman" w:hAnsi="Times New Roman" w:cs="Times New Roman"/>
          <w:sz w:val="24"/>
          <w:szCs w:val="24"/>
        </w:rPr>
      </w:pPr>
    </w:p>
    <w:p w14:paraId="68228037" w14:textId="77777777" w:rsidR="00FD1CD0" w:rsidRPr="004C547E" w:rsidRDefault="00FD1CD0">
      <w:pPr>
        <w:pStyle w:val="ListParagraph"/>
        <w:numPr>
          <w:ilvl w:val="0"/>
          <w:numId w:val="3"/>
        </w:numPr>
        <w:spacing w:after="0" w:line="240" w:lineRule="auto"/>
        <w:rPr>
          <w:rFonts w:ascii="Times New Roman" w:hAnsi="Times New Roman"/>
          <w:sz w:val="24"/>
          <w:szCs w:val="24"/>
        </w:rPr>
      </w:pPr>
      <w:r w:rsidRPr="004C547E">
        <w:rPr>
          <w:rFonts w:ascii="Times New Roman" w:hAnsi="Times New Roman"/>
          <w:sz w:val="24"/>
          <w:szCs w:val="24"/>
        </w:rPr>
        <w:t>Grading scale. standard 90-80-70-60-50 grading scale</w:t>
      </w:r>
    </w:p>
    <w:p w14:paraId="0E9DAC81" w14:textId="77777777" w:rsidR="00FD1CD0" w:rsidRPr="004C547E" w:rsidRDefault="00FD1CD0">
      <w:pPr>
        <w:pStyle w:val="HTMLPreformatted"/>
        <w:numPr>
          <w:ilvl w:val="0"/>
          <w:numId w:val="3"/>
        </w:numPr>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Correlation of learning objectives to assignments and evaluation.</w:t>
      </w:r>
    </w:p>
    <w:tbl>
      <w:tblPr>
        <w:tblpPr w:leftFromText="180" w:rightFromText="180" w:vertAnchor="text" w:horzAnchor="margin" w:tblpY="109"/>
        <w:tblOverlap w:val="neve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
        <w:gridCol w:w="1096"/>
        <w:gridCol w:w="1730"/>
        <w:gridCol w:w="1782"/>
        <w:gridCol w:w="1738"/>
        <w:gridCol w:w="1683"/>
        <w:gridCol w:w="1528"/>
      </w:tblGrid>
      <w:tr w:rsidR="004C547E" w:rsidRPr="004C547E" w14:paraId="116A2FB3" w14:textId="77777777">
        <w:tc>
          <w:tcPr>
            <w:tcW w:w="1003" w:type="dxa"/>
            <w:shd w:val="clear" w:color="auto" w:fill="auto"/>
          </w:tcPr>
          <w:p w14:paraId="51EF8144"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Activity</w:t>
            </w:r>
          </w:p>
        </w:tc>
        <w:tc>
          <w:tcPr>
            <w:tcW w:w="1096" w:type="dxa"/>
            <w:shd w:val="clear" w:color="auto" w:fill="D9E2F3"/>
          </w:tcPr>
          <w:p w14:paraId="6C3EF494"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Learning objective</w:t>
            </w:r>
          </w:p>
        </w:tc>
        <w:tc>
          <w:tcPr>
            <w:tcW w:w="1730" w:type="dxa"/>
            <w:shd w:val="clear" w:color="auto" w:fill="D9E2F3"/>
          </w:tcPr>
          <w:p w14:paraId="4639BAAA"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Obtain, analyze and evaluate data</w:t>
            </w:r>
          </w:p>
        </w:tc>
        <w:tc>
          <w:tcPr>
            <w:tcW w:w="1782" w:type="dxa"/>
            <w:shd w:val="clear" w:color="auto" w:fill="D9E2F3"/>
          </w:tcPr>
          <w:p w14:paraId="2FBAF0FD"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Summarize and synthesize content</w:t>
            </w:r>
          </w:p>
        </w:tc>
        <w:tc>
          <w:tcPr>
            <w:tcW w:w="1738" w:type="dxa"/>
            <w:shd w:val="clear" w:color="auto" w:fill="D9E2F3"/>
          </w:tcPr>
          <w:p w14:paraId="31BBDC99"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Compare and analyze body issues</w:t>
            </w:r>
          </w:p>
        </w:tc>
        <w:tc>
          <w:tcPr>
            <w:tcW w:w="1683" w:type="dxa"/>
            <w:shd w:val="clear" w:color="auto" w:fill="D9E2F3"/>
          </w:tcPr>
          <w:p w14:paraId="0F0AA663"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Communicate research topic in oral and written form</w:t>
            </w:r>
          </w:p>
        </w:tc>
        <w:tc>
          <w:tcPr>
            <w:tcW w:w="1528" w:type="dxa"/>
            <w:shd w:val="clear" w:color="auto" w:fill="D9E2F3"/>
          </w:tcPr>
          <w:p w14:paraId="269DDE69"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Analysis of issues through discussions</w:t>
            </w:r>
          </w:p>
        </w:tc>
      </w:tr>
      <w:tr w:rsidR="004C547E" w:rsidRPr="004C547E" w14:paraId="5424D56E" w14:textId="77777777">
        <w:tc>
          <w:tcPr>
            <w:tcW w:w="2099" w:type="dxa"/>
            <w:gridSpan w:val="2"/>
          </w:tcPr>
          <w:p w14:paraId="12D7ECA8" w14:textId="176ABD24" w:rsidR="00FD1CD0" w:rsidRPr="004C547E" w:rsidRDefault="00FD1CD0">
            <w:pPr>
              <w:pStyle w:val="HTMLPreformatted"/>
              <w:tabs>
                <w:tab w:val="clear" w:pos="916"/>
                <w:tab w:val="left" w:pos="360"/>
              </w:tabs>
              <w:rPr>
                <w:rFonts w:ascii="Times New Roman" w:hAnsi="Times New Roman"/>
                <w:sz w:val="24"/>
                <w:szCs w:val="24"/>
              </w:rPr>
            </w:pPr>
            <w:r w:rsidRPr="004C547E">
              <w:rPr>
                <w:rFonts w:ascii="Times New Roman" w:hAnsi="Times New Roman" w:cs="Times New Roman"/>
                <w:sz w:val="24"/>
                <w:szCs w:val="24"/>
              </w:rPr>
              <w:t>Discussions</w:t>
            </w:r>
            <w:r w:rsidRPr="004C547E">
              <w:rPr>
                <w:rFonts w:ascii="Times New Roman" w:hAnsi="Times New Roman"/>
                <w:sz w:val="24"/>
                <w:szCs w:val="24"/>
              </w:rPr>
              <w:t>/Short reflective writings</w:t>
            </w:r>
            <w:r w:rsidR="00E82C24" w:rsidRPr="004C547E">
              <w:rPr>
                <w:rFonts w:ascii="Times New Roman" w:hAnsi="Times New Roman"/>
                <w:sz w:val="24"/>
                <w:szCs w:val="24"/>
              </w:rPr>
              <w:t xml:space="preserve">  [WR 1-7; CT 1-5]</w:t>
            </w:r>
          </w:p>
          <w:p w14:paraId="31B4996E" w14:textId="009E9F5C" w:rsidR="00741EFF" w:rsidRPr="004C547E" w:rsidRDefault="00741EFF">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sz w:val="24"/>
                <w:szCs w:val="24"/>
              </w:rPr>
              <w:t>20%</w:t>
            </w:r>
          </w:p>
        </w:tc>
        <w:tc>
          <w:tcPr>
            <w:tcW w:w="1730" w:type="dxa"/>
          </w:tcPr>
          <w:p w14:paraId="786EDBA9"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782" w:type="dxa"/>
          </w:tcPr>
          <w:p w14:paraId="4FEDE645"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738" w:type="dxa"/>
          </w:tcPr>
          <w:p w14:paraId="74A7B2EA"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683" w:type="dxa"/>
          </w:tcPr>
          <w:p w14:paraId="6087B0A5" w14:textId="77777777" w:rsidR="00FD1CD0" w:rsidRPr="004C547E" w:rsidRDefault="00FD1CD0">
            <w:pPr>
              <w:pStyle w:val="HTMLPreformatted"/>
              <w:tabs>
                <w:tab w:val="clear" w:pos="916"/>
                <w:tab w:val="left" w:pos="360"/>
              </w:tabs>
              <w:rPr>
                <w:rFonts w:ascii="Times New Roman" w:hAnsi="Times New Roman" w:cs="Times New Roman"/>
                <w:sz w:val="24"/>
                <w:szCs w:val="24"/>
              </w:rPr>
            </w:pPr>
          </w:p>
        </w:tc>
        <w:tc>
          <w:tcPr>
            <w:tcW w:w="1528" w:type="dxa"/>
          </w:tcPr>
          <w:p w14:paraId="50908AAC"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r>
      <w:tr w:rsidR="004C547E" w:rsidRPr="004C547E" w14:paraId="555B0A8D" w14:textId="77777777">
        <w:tc>
          <w:tcPr>
            <w:tcW w:w="2099" w:type="dxa"/>
            <w:gridSpan w:val="2"/>
          </w:tcPr>
          <w:p w14:paraId="605433FB" w14:textId="62AC61F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sz w:val="24"/>
                <w:szCs w:val="24"/>
              </w:rPr>
              <w:t>Research</w:t>
            </w:r>
            <w:r w:rsidRPr="004C547E">
              <w:rPr>
                <w:rFonts w:ascii="Times New Roman" w:hAnsi="Times New Roman" w:cs="Times New Roman"/>
                <w:sz w:val="24"/>
                <w:szCs w:val="24"/>
              </w:rPr>
              <w:t xml:space="preserve"> Paper</w:t>
            </w:r>
            <w:r w:rsidR="00E82C24" w:rsidRPr="004C547E">
              <w:rPr>
                <w:rFonts w:ascii="Times New Roman" w:hAnsi="Times New Roman" w:cs="Times New Roman"/>
                <w:sz w:val="24"/>
                <w:szCs w:val="24"/>
              </w:rPr>
              <w:t xml:space="preserve"> [</w:t>
            </w:r>
            <w:r w:rsidR="00E82C24" w:rsidRPr="004C547E">
              <w:rPr>
                <w:rFonts w:ascii="Times New Roman" w:hAnsi="Times New Roman"/>
                <w:sz w:val="24"/>
                <w:szCs w:val="24"/>
              </w:rPr>
              <w:t xml:space="preserve"> WR 1-7; CT 1-5;  RC 1-4]</w:t>
            </w:r>
          </w:p>
          <w:p w14:paraId="241CBAD9" w14:textId="195B20CB" w:rsidR="00741EFF" w:rsidRPr="004C547E" w:rsidRDefault="00741EFF">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35%</w:t>
            </w:r>
          </w:p>
        </w:tc>
        <w:tc>
          <w:tcPr>
            <w:tcW w:w="1730" w:type="dxa"/>
          </w:tcPr>
          <w:p w14:paraId="7D38E128"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782" w:type="dxa"/>
          </w:tcPr>
          <w:p w14:paraId="0A22C2EE"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738" w:type="dxa"/>
          </w:tcPr>
          <w:p w14:paraId="729CE0A0"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683" w:type="dxa"/>
          </w:tcPr>
          <w:p w14:paraId="076254DD"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528" w:type="dxa"/>
          </w:tcPr>
          <w:p w14:paraId="625E43C7" w14:textId="77777777" w:rsidR="00FD1CD0" w:rsidRPr="004C547E" w:rsidRDefault="00FD1CD0">
            <w:pPr>
              <w:pStyle w:val="HTMLPreformatted"/>
              <w:tabs>
                <w:tab w:val="clear" w:pos="916"/>
                <w:tab w:val="left" w:pos="360"/>
              </w:tabs>
              <w:rPr>
                <w:rFonts w:ascii="Times New Roman" w:hAnsi="Times New Roman" w:cs="Times New Roman"/>
                <w:sz w:val="24"/>
                <w:szCs w:val="24"/>
              </w:rPr>
            </w:pPr>
          </w:p>
        </w:tc>
      </w:tr>
      <w:tr w:rsidR="004C547E" w:rsidRPr="004C547E" w14:paraId="7A6ECC94" w14:textId="77777777">
        <w:tc>
          <w:tcPr>
            <w:tcW w:w="2099" w:type="dxa"/>
            <w:gridSpan w:val="2"/>
          </w:tcPr>
          <w:p w14:paraId="5805CD4F" w14:textId="772F8CD3" w:rsidR="00FD1CD0" w:rsidRPr="004C547E" w:rsidRDefault="00FD1CD0">
            <w:pPr>
              <w:pStyle w:val="HTMLPreformatted"/>
              <w:tabs>
                <w:tab w:val="clear" w:pos="916"/>
                <w:tab w:val="left" w:pos="360"/>
              </w:tabs>
              <w:rPr>
                <w:rFonts w:ascii="Times New Roman" w:hAnsi="Times New Roman"/>
                <w:sz w:val="24"/>
                <w:szCs w:val="24"/>
              </w:rPr>
            </w:pPr>
            <w:r w:rsidRPr="004C547E">
              <w:rPr>
                <w:rFonts w:ascii="Times New Roman" w:hAnsi="Times New Roman" w:cs="Times New Roman"/>
                <w:sz w:val="24"/>
                <w:szCs w:val="24"/>
              </w:rPr>
              <w:t>Presentation</w:t>
            </w:r>
            <w:r w:rsidRPr="004C547E">
              <w:rPr>
                <w:rFonts w:ascii="Times New Roman" w:hAnsi="Times New Roman"/>
                <w:sz w:val="24"/>
                <w:szCs w:val="24"/>
              </w:rPr>
              <w:t xml:space="preserve"> of paper</w:t>
            </w:r>
            <w:r w:rsidR="00BE6962" w:rsidRPr="004C547E">
              <w:rPr>
                <w:rFonts w:ascii="Times New Roman" w:hAnsi="Times New Roman"/>
                <w:sz w:val="24"/>
                <w:szCs w:val="24"/>
              </w:rPr>
              <w:t xml:space="preserve"> [CT 1-5; RC 1-4; SL 1-7]</w:t>
            </w:r>
          </w:p>
          <w:p w14:paraId="20B09439" w14:textId="71A22710" w:rsidR="00741EFF" w:rsidRPr="004C547E" w:rsidRDefault="00741EFF">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sz w:val="24"/>
                <w:szCs w:val="24"/>
              </w:rPr>
              <w:t>25%</w:t>
            </w:r>
          </w:p>
        </w:tc>
        <w:tc>
          <w:tcPr>
            <w:tcW w:w="1730" w:type="dxa"/>
          </w:tcPr>
          <w:p w14:paraId="31330FBF"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782" w:type="dxa"/>
          </w:tcPr>
          <w:p w14:paraId="0EEFDF57"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738" w:type="dxa"/>
          </w:tcPr>
          <w:p w14:paraId="2357D4FD"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683" w:type="dxa"/>
          </w:tcPr>
          <w:p w14:paraId="7B92B337"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528" w:type="dxa"/>
          </w:tcPr>
          <w:p w14:paraId="45F245DB" w14:textId="77777777" w:rsidR="00FD1CD0" w:rsidRPr="004C547E" w:rsidRDefault="00FD1CD0">
            <w:pPr>
              <w:pStyle w:val="HTMLPreformatted"/>
              <w:tabs>
                <w:tab w:val="clear" w:pos="916"/>
                <w:tab w:val="left" w:pos="360"/>
              </w:tabs>
              <w:rPr>
                <w:rFonts w:ascii="Times New Roman" w:hAnsi="Times New Roman" w:cs="Times New Roman"/>
                <w:sz w:val="24"/>
                <w:szCs w:val="24"/>
              </w:rPr>
            </w:pPr>
          </w:p>
        </w:tc>
      </w:tr>
      <w:tr w:rsidR="004C547E" w:rsidRPr="004C547E" w14:paraId="002F88FB" w14:textId="77777777">
        <w:tc>
          <w:tcPr>
            <w:tcW w:w="2099" w:type="dxa"/>
            <w:gridSpan w:val="2"/>
          </w:tcPr>
          <w:p w14:paraId="74C18912" w14:textId="290AF504" w:rsidR="00FD1CD0" w:rsidRPr="004C547E" w:rsidRDefault="00FD1CD0">
            <w:pPr>
              <w:pStyle w:val="HTMLPreformatted"/>
              <w:tabs>
                <w:tab w:val="clear" w:pos="916"/>
                <w:tab w:val="left" w:pos="360"/>
              </w:tabs>
              <w:rPr>
                <w:rFonts w:ascii="Times New Roman" w:hAnsi="Times New Roman"/>
                <w:sz w:val="24"/>
                <w:szCs w:val="24"/>
              </w:rPr>
            </w:pPr>
            <w:r w:rsidRPr="004C547E">
              <w:rPr>
                <w:rFonts w:ascii="Times New Roman" w:hAnsi="Times New Roman"/>
                <w:sz w:val="24"/>
                <w:szCs w:val="24"/>
              </w:rPr>
              <w:t>Leader for paper topic discussion</w:t>
            </w:r>
            <w:r w:rsidR="00BE6962" w:rsidRPr="004C547E">
              <w:rPr>
                <w:rFonts w:ascii="Times New Roman" w:hAnsi="Times New Roman"/>
                <w:sz w:val="24"/>
                <w:szCs w:val="24"/>
              </w:rPr>
              <w:t xml:space="preserve"> [CT 1-5]</w:t>
            </w:r>
          </w:p>
          <w:p w14:paraId="07AB4ACC" w14:textId="3FB465E9" w:rsidR="00741EFF" w:rsidRPr="004C547E" w:rsidRDefault="00741EFF">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sz w:val="24"/>
                <w:szCs w:val="24"/>
              </w:rPr>
              <w:t>10%</w:t>
            </w:r>
          </w:p>
        </w:tc>
        <w:tc>
          <w:tcPr>
            <w:tcW w:w="1730" w:type="dxa"/>
          </w:tcPr>
          <w:p w14:paraId="51611F7E"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782" w:type="dxa"/>
          </w:tcPr>
          <w:p w14:paraId="16020522"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738" w:type="dxa"/>
          </w:tcPr>
          <w:p w14:paraId="668BB374"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683" w:type="dxa"/>
          </w:tcPr>
          <w:p w14:paraId="18705BA2"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c>
          <w:tcPr>
            <w:tcW w:w="1528" w:type="dxa"/>
          </w:tcPr>
          <w:p w14:paraId="29781E4F" w14:textId="77777777" w:rsidR="00FD1CD0" w:rsidRPr="004C547E" w:rsidRDefault="00FD1CD0">
            <w:pPr>
              <w:pStyle w:val="HTMLPreformatted"/>
              <w:tabs>
                <w:tab w:val="clear" w:pos="916"/>
                <w:tab w:val="left" w:pos="360"/>
              </w:tabs>
              <w:rPr>
                <w:rFonts w:ascii="Times New Roman" w:hAnsi="Times New Roman" w:cs="Times New Roman"/>
                <w:sz w:val="24"/>
                <w:szCs w:val="24"/>
              </w:rPr>
            </w:pPr>
            <w:r w:rsidRPr="004C547E">
              <w:rPr>
                <w:rFonts w:ascii="Times New Roman" w:hAnsi="Times New Roman" w:cs="Times New Roman"/>
                <w:sz w:val="24"/>
                <w:szCs w:val="24"/>
              </w:rPr>
              <w:t>x</w:t>
            </w:r>
          </w:p>
        </w:tc>
      </w:tr>
    </w:tbl>
    <w:p w14:paraId="3AA6B537" w14:textId="77777777" w:rsidR="00FD1CD0" w:rsidRPr="004C547E" w:rsidRDefault="00FD1CD0">
      <w:pPr>
        <w:pStyle w:val="HTMLPreformatted"/>
        <w:tabs>
          <w:tab w:val="clear" w:pos="916"/>
          <w:tab w:val="left" w:pos="360"/>
        </w:tabs>
        <w:ind w:left="360"/>
        <w:rPr>
          <w:rFonts w:ascii="Times New Roman" w:hAnsi="Times New Roman" w:cs="Times New Roman"/>
          <w:sz w:val="24"/>
          <w:szCs w:val="24"/>
        </w:rPr>
      </w:pPr>
    </w:p>
    <w:p w14:paraId="2882C305" w14:textId="26C78F9B" w:rsidR="00FD1CD0" w:rsidRPr="004C547E" w:rsidRDefault="00FD1CD0">
      <w:pPr>
        <w:pStyle w:val="HTMLPreformatted"/>
        <w:rPr>
          <w:rFonts w:ascii="Times New Roman" w:hAnsi="Times New Roman" w:cs="Times New Roman"/>
          <w:sz w:val="22"/>
          <w:szCs w:val="22"/>
        </w:rPr>
      </w:pPr>
      <w:r w:rsidRPr="004C547E">
        <w:rPr>
          <w:rFonts w:ascii="Times New Roman" w:hAnsi="Times New Roman" w:cs="Times New Roman"/>
          <w:b/>
          <w:bCs/>
          <w:sz w:val="22"/>
          <w:szCs w:val="22"/>
        </w:rPr>
        <w:t>Date approved by the department or school:</w:t>
      </w:r>
      <w:r w:rsidR="005F4EB3" w:rsidRPr="004C547E">
        <w:rPr>
          <w:rFonts w:ascii="Times New Roman" w:hAnsi="Times New Roman" w:cs="Times New Roman"/>
          <w:b/>
          <w:bCs/>
          <w:sz w:val="22"/>
          <w:szCs w:val="22"/>
        </w:rPr>
        <w:t xml:space="preserve">  9.11.2020</w:t>
      </w:r>
    </w:p>
    <w:p w14:paraId="3B8055FB" w14:textId="78D1DE12" w:rsidR="00FD1CD0" w:rsidRPr="004C547E" w:rsidRDefault="00FD1CD0">
      <w:pPr>
        <w:pStyle w:val="HTMLPreformatted"/>
        <w:rPr>
          <w:rFonts w:ascii="Times New Roman" w:hAnsi="Times New Roman" w:cs="Times New Roman"/>
          <w:b/>
          <w:bCs/>
          <w:sz w:val="22"/>
          <w:szCs w:val="22"/>
        </w:rPr>
      </w:pPr>
      <w:r w:rsidRPr="004C547E">
        <w:rPr>
          <w:rFonts w:ascii="Times New Roman" w:hAnsi="Times New Roman" w:cs="Times New Roman"/>
          <w:b/>
          <w:bCs/>
          <w:sz w:val="22"/>
          <w:szCs w:val="22"/>
        </w:rPr>
        <w:t xml:space="preserve">Date approved by the college curriculum committee:  </w:t>
      </w:r>
      <w:r w:rsidR="00C7260B">
        <w:rPr>
          <w:rFonts w:ascii="Times New Roman" w:hAnsi="Times New Roman" w:cs="Times New Roman"/>
          <w:b/>
          <w:bCs/>
          <w:color w:val="000000"/>
          <w:sz w:val="22"/>
          <w:szCs w:val="22"/>
        </w:rPr>
        <w:t>9.23.2020</w:t>
      </w:r>
      <w:bookmarkStart w:id="4" w:name="_GoBack"/>
      <w:bookmarkEnd w:id="4"/>
    </w:p>
    <w:p w14:paraId="456F5CBE" w14:textId="77777777" w:rsidR="00FD1CD0" w:rsidRPr="004C547E" w:rsidRDefault="00FD1CD0">
      <w:pPr>
        <w:pStyle w:val="HTMLPreformatted"/>
        <w:rPr>
          <w:rFonts w:ascii="Times New Roman" w:hAnsi="Times New Roman" w:cs="Times New Roman"/>
          <w:sz w:val="22"/>
          <w:szCs w:val="22"/>
        </w:rPr>
      </w:pPr>
      <w:r w:rsidRPr="004C547E">
        <w:rPr>
          <w:rFonts w:ascii="Times New Roman" w:hAnsi="Times New Roman" w:cs="Times New Roman"/>
          <w:b/>
          <w:bCs/>
          <w:sz w:val="22"/>
          <w:szCs w:val="22"/>
        </w:rPr>
        <w:t xml:space="preserve">Date approved by the Honors Council </w:t>
      </w:r>
      <w:r w:rsidRPr="004C547E">
        <w:rPr>
          <w:rFonts w:ascii="Times New Roman" w:hAnsi="Times New Roman" w:cs="Times New Roman"/>
          <w:b/>
          <w:bCs/>
          <w:i/>
          <w:sz w:val="22"/>
          <w:szCs w:val="22"/>
        </w:rPr>
        <w:t>(if this is an honors course):</w:t>
      </w:r>
      <w:r w:rsidRPr="004C547E">
        <w:rPr>
          <w:rFonts w:ascii="Times New Roman" w:hAnsi="Times New Roman" w:cs="Times New Roman"/>
          <w:bCs/>
          <w:sz w:val="22"/>
          <w:szCs w:val="22"/>
        </w:rPr>
        <w:t xml:space="preserve">  </w:t>
      </w:r>
    </w:p>
    <w:p w14:paraId="5C45C7B4" w14:textId="77777777" w:rsidR="00FD1CD0" w:rsidRPr="004C547E" w:rsidRDefault="00FD1CD0">
      <w:pPr>
        <w:pStyle w:val="HTMLPreformatted"/>
        <w:rPr>
          <w:rFonts w:ascii="Times New Roman" w:hAnsi="Times New Roman" w:cs="Times New Roman"/>
          <w:sz w:val="24"/>
          <w:szCs w:val="24"/>
        </w:rPr>
      </w:pPr>
      <w:r w:rsidRPr="004C547E">
        <w:rPr>
          <w:rFonts w:ascii="Times New Roman" w:hAnsi="Times New Roman" w:cs="Times New Roman"/>
          <w:b/>
          <w:bCs/>
          <w:sz w:val="22"/>
          <w:szCs w:val="22"/>
        </w:rPr>
        <w:t>Date approved by CAA:</w:t>
      </w:r>
      <w:r w:rsidRPr="004C547E">
        <w:rPr>
          <w:rFonts w:ascii="Times New Roman" w:hAnsi="Times New Roman" w:cs="Times New Roman"/>
          <w:bCs/>
          <w:sz w:val="22"/>
          <w:szCs w:val="22"/>
        </w:rPr>
        <w:t xml:space="preserve">  </w:t>
      </w:r>
      <w:r w:rsidRPr="004C547E">
        <w:rPr>
          <w:rFonts w:ascii="Times New Roman" w:hAnsi="Times New Roman" w:cs="Times New Roman"/>
          <w:b/>
          <w:bCs/>
          <w:sz w:val="22"/>
          <w:szCs w:val="22"/>
        </w:rPr>
        <w:t xml:space="preserve">        CGS:</w:t>
      </w:r>
      <w:r w:rsidRPr="004C547E">
        <w:rPr>
          <w:rFonts w:ascii="Times New Roman" w:hAnsi="Times New Roman" w:cs="Times New Roman"/>
          <w:bCs/>
          <w:sz w:val="22"/>
          <w:szCs w:val="22"/>
        </w:rPr>
        <w:t xml:space="preserve">  </w:t>
      </w:r>
    </w:p>
    <w:sectPr w:rsidR="00FD1CD0" w:rsidRPr="004C547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2256D"/>
    <w:multiLevelType w:val="multilevel"/>
    <w:tmpl w:val="0D1225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EA4E9C"/>
    <w:multiLevelType w:val="multilevel"/>
    <w:tmpl w:val="0EEA4E9C"/>
    <w:lvl w:ilvl="0">
      <w:start w:val="1"/>
      <w:numFmt w:val="decimal"/>
      <w:lvlText w:val="%1."/>
      <w:lvlJc w:val="left"/>
      <w:pPr>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B044B9"/>
    <w:multiLevelType w:val="multilevel"/>
    <w:tmpl w:val="23B044B9"/>
    <w:lvl w:ilvl="0">
      <w:start w:val="1"/>
      <w:numFmt w:val="decimal"/>
      <w:lvlText w:val="%1."/>
      <w:lvlJc w:val="left"/>
      <w:pPr>
        <w:ind w:left="360" w:hanging="360"/>
      </w:pPr>
      <w:rPr>
        <w:rFonts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C3B2516"/>
    <w:multiLevelType w:val="multilevel"/>
    <w:tmpl w:val="7C3B2516"/>
    <w:lvl w:ilvl="0">
      <w:start w:val="1"/>
      <w:numFmt w:val="decimal"/>
      <w:lvlText w:val="%1."/>
      <w:lvlJc w:val="left"/>
      <w:pPr>
        <w:ind w:left="360" w:hanging="360"/>
      </w:pPr>
      <w:rPr>
        <w:rFonts w:ascii="Times New Roman" w:eastAsia="Calibri" w:hAnsi="Times New Roman" w:cs="Times New Roman"/>
        <w:b/>
        <w:i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535E5"/>
    <w:rsid w:val="0007207B"/>
    <w:rsid w:val="000763A8"/>
    <w:rsid w:val="000F0314"/>
    <w:rsid w:val="001505B5"/>
    <w:rsid w:val="00154BD2"/>
    <w:rsid w:val="001706B1"/>
    <w:rsid w:val="00193B59"/>
    <w:rsid w:val="0019429F"/>
    <w:rsid w:val="001C67AB"/>
    <w:rsid w:val="001E39B3"/>
    <w:rsid w:val="002401C6"/>
    <w:rsid w:val="00243D63"/>
    <w:rsid w:val="00260507"/>
    <w:rsid w:val="002A5B93"/>
    <w:rsid w:val="002A7A1E"/>
    <w:rsid w:val="002B1224"/>
    <w:rsid w:val="002C68D8"/>
    <w:rsid w:val="002D3F5B"/>
    <w:rsid w:val="002E5F01"/>
    <w:rsid w:val="00327F52"/>
    <w:rsid w:val="00336AEF"/>
    <w:rsid w:val="00374019"/>
    <w:rsid w:val="00393CF5"/>
    <w:rsid w:val="00394BCD"/>
    <w:rsid w:val="003A3BCF"/>
    <w:rsid w:val="003A4288"/>
    <w:rsid w:val="003B1211"/>
    <w:rsid w:val="003B1307"/>
    <w:rsid w:val="003D79B8"/>
    <w:rsid w:val="003F462E"/>
    <w:rsid w:val="00414CBC"/>
    <w:rsid w:val="00422DD9"/>
    <w:rsid w:val="00424C44"/>
    <w:rsid w:val="004528E0"/>
    <w:rsid w:val="004650F3"/>
    <w:rsid w:val="00477FFB"/>
    <w:rsid w:val="004A642B"/>
    <w:rsid w:val="004B7D37"/>
    <w:rsid w:val="004C547E"/>
    <w:rsid w:val="004E2B05"/>
    <w:rsid w:val="004F495B"/>
    <w:rsid w:val="004F5A30"/>
    <w:rsid w:val="005146BE"/>
    <w:rsid w:val="00560845"/>
    <w:rsid w:val="005803EF"/>
    <w:rsid w:val="005A5FAC"/>
    <w:rsid w:val="005A613D"/>
    <w:rsid w:val="005B142D"/>
    <w:rsid w:val="005F2763"/>
    <w:rsid w:val="005F4EB3"/>
    <w:rsid w:val="00603865"/>
    <w:rsid w:val="00627CD9"/>
    <w:rsid w:val="00651CE6"/>
    <w:rsid w:val="006540D2"/>
    <w:rsid w:val="00655DD0"/>
    <w:rsid w:val="00666615"/>
    <w:rsid w:val="00673E06"/>
    <w:rsid w:val="006947D2"/>
    <w:rsid w:val="006D13D1"/>
    <w:rsid w:val="006E5771"/>
    <w:rsid w:val="007042CA"/>
    <w:rsid w:val="00741EFF"/>
    <w:rsid w:val="007451F9"/>
    <w:rsid w:val="00760CB7"/>
    <w:rsid w:val="00782B17"/>
    <w:rsid w:val="00782D03"/>
    <w:rsid w:val="007B322F"/>
    <w:rsid w:val="007F7D29"/>
    <w:rsid w:val="008225E2"/>
    <w:rsid w:val="0084457A"/>
    <w:rsid w:val="00874515"/>
    <w:rsid w:val="00882286"/>
    <w:rsid w:val="008B6ECF"/>
    <w:rsid w:val="00902421"/>
    <w:rsid w:val="00942D98"/>
    <w:rsid w:val="009D03FC"/>
    <w:rsid w:val="00A07BEA"/>
    <w:rsid w:val="00A14FE4"/>
    <w:rsid w:val="00A20ADF"/>
    <w:rsid w:val="00A31ECF"/>
    <w:rsid w:val="00A34AA4"/>
    <w:rsid w:val="00A53A8F"/>
    <w:rsid w:val="00A91C16"/>
    <w:rsid w:val="00A97E66"/>
    <w:rsid w:val="00AB2D76"/>
    <w:rsid w:val="00AD7073"/>
    <w:rsid w:val="00AD708C"/>
    <w:rsid w:val="00B11A9C"/>
    <w:rsid w:val="00B226F1"/>
    <w:rsid w:val="00B26530"/>
    <w:rsid w:val="00B61821"/>
    <w:rsid w:val="00B6475C"/>
    <w:rsid w:val="00B97B4B"/>
    <w:rsid w:val="00BC1703"/>
    <w:rsid w:val="00BC4F3B"/>
    <w:rsid w:val="00BE6962"/>
    <w:rsid w:val="00C05905"/>
    <w:rsid w:val="00C7260B"/>
    <w:rsid w:val="00C73D55"/>
    <w:rsid w:val="00C7712D"/>
    <w:rsid w:val="00C838FF"/>
    <w:rsid w:val="00C91686"/>
    <w:rsid w:val="00CC044A"/>
    <w:rsid w:val="00CC09F9"/>
    <w:rsid w:val="00CC1484"/>
    <w:rsid w:val="00CC77BB"/>
    <w:rsid w:val="00D002B1"/>
    <w:rsid w:val="00D046E9"/>
    <w:rsid w:val="00D4133B"/>
    <w:rsid w:val="00D54AB4"/>
    <w:rsid w:val="00D55685"/>
    <w:rsid w:val="00D75FF6"/>
    <w:rsid w:val="00D8724C"/>
    <w:rsid w:val="00DB7A92"/>
    <w:rsid w:val="00DC4400"/>
    <w:rsid w:val="00DD4714"/>
    <w:rsid w:val="00E013B6"/>
    <w:rsid w:val="00E3445D"/>
    <w:rsid w:val="00E46C81"/>
    <w:rsid w:val="00E5361F"/>
    <w:rsid w:val="00E81459"/>
    <w:rsid w:val="00E82C24"/>
    <w:rsid w:val="00E92067"/>
    <w:rsid w:val="00EF095C"/>
    <w:rsid w:val="00F014D3"/>
    <w:rsid w:val="00F104EC"/>
    <w:rsid w:val="00F12F16"/>
    <w:rsid w:val="00F1345D"/>
    <w:rsid w:val="00F143CA"/>
    <w:rsid w:val="00F27CC6"/>
    <w:rsid w:val="00F60C9C"/>
    <w:rsid w:val="00F6540F"/>
    <w:rsid w:val="00F875A4"/>
    <w:rsid w:val="00F90112"/>
    <w:rsid w:val="00F970CF"/>
    <w:rsid w:val="00FC24D5"/>
    <w:rsid w:val="00FD1CD0"/>
    <w:rsid w:val="2E230112"/>
    <w:rsid w:val="66DD51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F6C166"/>
  <w15:chartTrackingRefBased/>
  <w15:docId w15:val="{AA4111CD-749E-4B84-A8BA-159B1BF4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CommentReference">
    <w:name w:val="annotation reference"/>
    <w:uiPriority w:val="99"/>
    <w:unhideWhenUsed/>
    <w:rPr>
      <w:sz w:val="16"/>
      <w:szCs w:val="16"/>
    </w:rPr>
  </w:style>
  <w:style w:type="character" w:customStyle="1" w:styleId="HTMLPreformattedChar">
    <w:name w:val="HTML Preformatted Char"/>
    <w:link w:val="HTMLPreformatted"/>
    <w:rPr>
      <w:rFonts w:ascii="Courier New" w:eastAsia="Times New Roman" w:hAnsi="Courier New" w:cs="Courier New"/>
      <w:sz w:val="20"/>
      <w:szCs w:val="20"/>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CommentSubjectChar">
    <w:name w:val="Comment Subject Char"/>
    <w:link w:val="CommentSubject"/>
    <w:uiPriority w:val="99"/>
    <w:semiHidden/>
    <w:rPr>
      <w:b/>
      <w:bCs/>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rPr>
      <w:sz w:val="20"/>
      <w:szCs w:val="20"/>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imes New Roman" w:eastAsia="Times New Roman" w:hAnsi="Times New Roman"/>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D046E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3A692C2F739408F59F0F48CD6F53E" ma:contentTypeVersion="32" ma:contentTypeDescription="Create a new document." ma:contentTypeScope="" ma:versionID="fcb685cc8bf1fcb6df4596491cdf15e6">
  <xsd:schema xmlns:xsd="http://www.w3.org/2001/XMLSchema" xmlns:xs="http://www.w3.org/2001/XMLSchema" xmlns:p="http://schemas.microsoft.com/office/2006/metadata/properties" xmlns:ns1="http://schemas.microsoft.com/sharepoint/v3" xmlns:ns3="8a14089a-fd04-4266-83d3-0b2e840a803d" xmlns:ns4="3d23c22c-172a-4d1a-8387-0b93be23ca85" targetNamespace="http://schemas.microsoft.com/office/2006/metadata/properties" ma:root="true" ma:fieldsID="6fefa663e7560bd5dd220b950bf16f8c" ns1:_="" ns3:_="" ns4:_="">
    <xsd:import namespace="http://schemas.microsoft.com/sharepoint/v3"/>
    <xsd:import namespace="8a14089a-fd04-4266-83d3-0b2e840a803d"/>
    <xsd:import namespace="3d23c22c-172a-4d1a-8387-0b93be23ca85"/>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Template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TeamsChannelId" minOccurs="0"/>
                <xsd:element ref="ns4:IsNotebookLocked" minOccurs="0"/>
                <xsd:element ref="ns4:MediaServiceEventHashCode" minOccurs="0"/>
                <xsd:element ref="ns4:MediaServiceGenerationTime"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4089a-fd04-4266-83d3-0b2e840a803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3c22c-172a-4d1a-8387-0b93be23ca85"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Templates" ma:index="25" nillable="true" ma:displayName="Templates" ma:internalName="Templates">
      <xsd:simpleType>
        <xsd:restriction base="dms:Note">
          <xsd:maxLength value="255"/>
        </xsd:restrictio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description="" ma:internalName="MediaServiceAutoTags" ma:readOnly="true">
      <xsd:simpleType>
        <xsd:restriction base="dms:Text"/>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Location" ma:index="30" nillable="true" ma:displayName="MediaServiceLocation" ma:description="" ma:internalName="MediaServiceLocation"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TeamsChannelId" ma:index="32" nillable="true" ma:displayName="Teams Channel Id" ma:internalName="TeamsChannelId">
      <xsd:simpleType>
        <xsd:restriction base="dms:Text"/>
      </xsd:simpleType>
    </xsd:element>
    <xsd:element name="IsNotebookLocked" ma:index="33" nillable="true" ma:displayName="Is Notebook Locked" ma:internalName="IsNotebookLocked">
      <xsd:simpleType>
        <xsd:restriction base="dms:Boolean"/>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317AD-86C9-45B7-88D2-50671F775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14089a-fd04-4266-83d3-0b2e840a803d"/>
    <ds:schemaRef ds:uri="3d23c22c-172a-4d1a-8387-0b93be23c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6DC59-CD39-4E51-AD67-6E7B56A40B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2141</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3</cp:revision>
  <cp:lastPrinted>2020-06-22T18:50:00Z</cp:lastPrinted>
  <dcterms:created xsi:type="dcterms:W3CDTF">2020-09-23T19:39:00Z</dcterms:created>
  <dcterms:modified xsi:type="dcterms:W3CDTF">2020-09-23T19:41:00Z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0x010100F6B3A692C2F739408F59F0F48CD6F53E</vt:lpwstr>
  </property>
  <property fmtid="{D5CDD505-2E9C-101B-9397-08002B2CF9AE}" pid="3" name="Owner">
    <vt:lpwstr/>
  </property>
  <property fmtid="{D5CDD505-2E9C-101B-9397-08002B2CF9AE}" pid="4" name="CultureName">
    <vt:lpwstr/>
  </property>
  <property fmtid="{D5CDD505-2E9C-101B-9397-08002B2CF9AE}" pid="5" name="Students">
    <vt:lpwstr/>
  </property>
  <property fmtid="{D5CDD505-2E9C-101B-9397-08002B2CF9AE}" pid="6" name="_ip_UnifiedCompliancePolicyUIAction">
    <vt:lpwstr/>
  </property>
  <property fmtid="{D5CDD505-2E9C-101B-9397-08002B2CF9AE}" pid="7" name="TeamsChannelId">
    <vt:lpwstr/>
  </property>
  <property fmtid="{D5CDD505-2E9C-101B-9397-08002B2CF9AE}" pid="8" name="NotebookType">
    <vt:lpwstr/>
  </property>
  <property fmtid="{D5CDD505-2E9C-101B-9397-08002B2CF9AE}" pid="9" name="Has_Teacher_Only_SectionGroup">
    <vt:lpwstr/>
  </property>
  <property fmtid="{D5CDD505-2E9C-101B-9397-08002B2CF9AE}" pid="10" name="IsNotebookLocked">
    <vt:lpwstr/>
  </property>
  <property fmtid="{D5CDD505-2E9C-101B-9397-08002B2CF9AE}" pid="11" name="_ip_UnifiedCompliancePolicyProperties">
    <vt:lpwstr/>
  </property>
  <property fmtid="{D5CDD505-2E9C-101B-9397-08002B2CF9AE}" pid="12" name="Invited_Teachers">
    <vt:lpwstr/>
  </property>
  <property fmtid="{D5CDD505-2E9C-101B-9397-08002B2CF9AE}" pid="13" name="Self_Registration_Enabled">
    <vt:lpwstr/>
  </property>
  <property fmtid="{D5CDD505-2E9C-101B-9397-08002B2CF9AE}" pid="14" name="DefaultSectionNames">
    <vt:lpwstr/>
  </property>
  <property fmtid="{D5CDD505-2E9C-101B-9397-08002B2CF9AE}" pid="15" name="Is_Collaboration_Space_Locked">
    <vt:lpwstr/>
  </property>
  <property fmtid="{D5CDD505-2E9C-101B-9397-08002B2CF9AE}" pid="16" name="AppVersion">
    <vt:lpwstr/>
  </property>
  <property fmtid="{D5CDD505-2E9C-101B-9397-08002B2CF9AE}" pid="17" name="Invited_Students">
    <vt:lpwstr/>
  </property>
  <property fmtid="{D5CDD505-2E9C-101B-9397-08002B2CF9AE}" pid="18" name="FolderType">
    <vt:lpwstr/>
  </property>
  <property fmtid="{D5CDD505-2E9C-101B-9397-08002B2CF9AE}" pid="19" name="Teachers">
    <vt:lpwstr/>
  </property>
  <property fmtid="{D5CDD505-2E9C-101B-9397-08002B2CF9AE}" pid="20" name="Student_Groups">
    <vt:lpwstr/>
  </property>
  <property fmtid="{D5CDD505-2E9C-101B-9397-08002B2CF9AE}" pid="21" name="Templates">
    <vt:lpwstr/>
  </property>
  <property fmtid="{D5CDD505-2E9C-101B-9397-08002B2CF9AE}" pid="22" name="KSOProductBuildVer">
    <vt:lpwstr>1033-11.2.0.9453</vt:lpwstr>
  </property>
</Properties>
</file>