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COLLEGE OF HEALTH &amp; HUMAN SERVICES</w:t>
      </w:r>
    </w:p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CURRICULUM COMMITTEE MINUTES</w:t>
      </w:r>
    </w:p>
    <w:p w:rsidR="00066A61" w:rsidRPr="00C615D4" w:rsidRDefault="00C556D4" w:rsidP="00C9315C">
      <w:pPr>
        <w:jc w:val="center"/>
        <w:rPr>
          <w:rFonts w:ascii="Calibri" w:hAnsi="Calibri" w:cs="Calibri"/>
          <w:b/>
        </w:rPr>
      </w:pPr>
      <w:r w:rsidRPr="00C556D4">
        <w:rPr>
          <w:rFonts w:ascii="Calibri" w:hAnsi="Calibri" w:cs="Calibri"/>
          <w:b/>
        </w:rPr>
        <w:t>September 23, 2020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066A61" w:rsidRPr="00C615D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</w:t>
      </w:r>
      <w:r w:rsidR="00C556D4">
        <w:rPr>
          <w:rFonts w:ascii="Calibri" w:hAnsi="Calibri" w:cs="Calibri"/>
        </w:rPr>
        <w:t>September 23</w:t>
      </w:r>
      <w:r w:rsidR="00D3684B" w:rsidRPr="00C615D4">
        <w:rPr>
          <w:rFonts w:ascii="Calibri" w:hAnsi="Calibri" w:cs="Calibri"/>
        </w:rPr>
        <w:t>,</w:t>
      </w:r>
      <w:r w:rsidR="00AA0997" w:rsidRPr="00C615D4">
        <w:rPr>
          <w:rFonts w:ascii="Calibri" w:hAnsi="Calibri" w:cs="Calibri"/>
        </w:rPr>
        <w:t xml:space="preserve"> 2020</w:t>
      </w:r>
      <w:r w:rsidRPr="00C615D4">
        <w:rPr>
          <w:rFonts w:ascii="Calibri" w:hAnsi="Calibri" w:cs="Calibri"/>
        </w:rPr>
        <w:t xml:space="preserve"> meeting of the College of Health &amp; Human Services Curriculum Committee was </w:t>
      </w:r>
      <w:r w:rsidR="00C556D4">
        <w:rPr>
          <w:rFonts w:ascii="Calibri" w:hAnsi="Calibri" w:cs="Calibri"/>
        </w:rPr>
        <w:t>conducted electronically</w:t>
      </w:r>
      <w:r w:rsidRPr="00C615D4">
        <w:rPr>
          <w:rFonts w:ascii="Calibri" w:hAnsi="Calibri" w:cs="Calibri"/>
        </w:rPr>
        <w:t xml:space="preserve"> at </w:t>
      </w:r>
      <w:r w:rsidR="00C556D4">
        <w:rPr>
          <w:rFonts w:ascii="Calibri" w:hAnsi="Calibri" w:cs="Calibri"/>
        </w:rPr>
        <w:t>1:30 p.m.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066A61" w:rsidRPr="00C615D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Present:</w:t>
      </w:r>
      <w:r w:rsidRPr="00C615D4">
        <w:rPr>
          <w:rFonts w:ascii="Calibri" w:hAnsi="Calibri" w:cs="Calibri"/>
        </w:rPr>
        <w:t xml:space="preserve">  </w:t>
      </w:r>
      <w:r w:rsidR="00C556D4">
        <w:rPr>
          <w:rFonts w:ascii="Calibri" w:hAnsi="Calibri" w:cs="Calibri"/>
        </w:rPr>
        <w:t xml:space="preserve">Dr. Richard Clapp, School of Nursing; Dr. Jackie Frank, Human Services Community Leadership; Dr. Nikki Hillier, Public Health; Dr. Andrew Kerins, Kinesiology, Sport, &amp; Recreation; Dr. Krystal Lynch, Nutrition &amp; Dietetics; Dr. Nichole Mulvey, Communication Disorders &amp; Sciences; and Major Sandis Sullivan, Military Science. </w:t>
      </w:r>
    </w:p>
    <w:p w:rsidR="001D66B4" w:rsidRPr="00C615D4" w:rsidRDefault="001D66B4" w:rsidP="00C9315C">
      <w:pPr>
        <w:jc w:val="both"/>
        <w:rPr>
          <w:rFonts w:ascii="Calibri" w:hAnsi="Calibri" w:cs="Calibri"/>
        </w:rPr>
      </w:pPr>
    </w:p>
    <w:p w:rsidR="008D6400" w:rsidRPr="00C615D4" w:rsidRDefault="00066A61" w:rsidP="008D6400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Absent:</w:t>
      </w:r>
      <w:r w:rsidRPr="00C615D4">
        <w:rPr>
          <w:rFonts w:ascii="Calibri" w:hAnsi="Calibri" w:cs="Calibri"/>
        </w:rPr>
        <w:t xml:space="preserve">  </w:t>
      </w:r>
      <w:r w:rsidR="00572D8A">
        <w:rPr>
          <w:rFonts w:ascii="Calibri" w:hAnsi="Calibri" w:cs="Calibri"/>
        </w:rPr>
        <w:t>None.</w:t>
      </w:r>
    </w:p>
    <w:p w:rsidR="00066A61" w:rsidRPr="00C615D4" w:rsidRDefault="00066A61" w:rsidP="00C9315C">
      <w:pPr>
        <w:jc w:val="both"/>
        <w:rPr>
          <w:rFonts w:ascii="Calibri" w:hAnsi="Calibri" w:cs="Calibri"/>
        </w:rPr>
      </w:pPr>
    </w:p>
    <w:p w:rsidR="00066A61" w:rsidRPr="00C615D4" w:rsidRDefault="00703BBC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Ex-Officio Member</w:t>
      </w:r>
      <w:r w:rsidR="00066A61" w:rsidRPr="00C615D4">
        <w:rPr>
          <w:rFonts w:ascii="Calibri" w:hAnsi="Calibri" w:cs="Calibri"/>
          <w:b/>
        </w:rPr>
        <w:t>:</w:t>
      </w:r>
      <w:r w:rsidR="00066A61" w:rsidRPr="00C615D4">
        <w:rPr>
          <w:rFonts w:ascii="Calibri" w:hAnsi="Calibri" w:cs="Calibri"/>
        </w:rPr>
        <w:t xml:space="preserve">  Ms. Janet Fopay</w:t>
      </w:r>
      <w:r w:rsidR="0087584A" w:rsidRPr="00C615D4">
        <w:rPr>
          <w:rFonts w:ascii="Calibri" w:hAnsi="Calibri" w:cs="Calibri"/>
        </w:rPr>
        <w:t>.</w:t>
      </w:r>
    </w:p>
    <w:p w:rsidR="00B771F1" w:rsidRPr="00C615D4" w:rsidRDefault="00B771F1" w:rsidP="00C9315C">
      <w:pPr>
        <w:jc w:val="both"/>
        <w:rPr>
          <w:rFonts w:ascii="Calibri" w:hAnsi="Calibri" w:cs="Calibri"/>
          <w:b/>
        </w:rPr>
      </w:pPr>
    </w:p>
    <w:p w:rsidR="00AA0997" w:rsidRPr="00C615D4" w:rsidRDefault="00B771F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Guests:</w:t>
      </w:r>
      <w:r w:rsidRPr="00C615D4">
        <w:rPr>
          <w:rFonts w:ascii="Calibri" w:hAnsi="Calibri" w:cs="Calibri"/>
        </w:rPr>
        <w:t xml:space="preserve">  </w:t>
      </w:r>
      <w:r w:rsidR="00F85E60" w:rsidRPr="00C615D4">
        <w:rPr>
          <w:rFonts w:ascii="Calibri" w:hAnsi="Calibri" w:cs="Calibri"/>
        </w:rPr>
        <w:t>Dr. Julie Dietz</w:t>
      </w:r>
      <w:r w:rsidR="00C556D4">
        <w:rPr>
          <w:rFonts w:ascii="Calibri" w:hAnsi="Calibri" w:cs="Calibri"/>
        </w:rPr>
        <w:t xml:space="preserve">, </w:t>
      </w:r>
      <w:r w:rsidR="00D56FC8">
        <w:rPr>
          <w:rFonts w:ascii="Calibri" w:hAnsi="Calibri" w:cs="Calibri"/>
        </w:rPr>
        <w:t>Public Health</w:t>
      </w:r>
      <w:r w:rsidR="00C556D4">
        <w:rPr>
          <w:rFonts w:ascii="Calibri" w:hAnsi="Calibri" w:cs="Calibri"/>
        </w:rPr>
        <w:t xml:space="preserve">; Dr. Lauri DeRuiter-Willems, </w:t>
      </w:r>
      <w:r w:rsidR="00D56FC8">
        <w:rPr>
          <w:rFonts w:ascii="Calibri" w:hAnsi="Calibri" w:cs="Calibri"/>
        </w:rPr>
        <w:t>Public Health</w:t>
      </w:r>
      <w:r w:rsidR="00406C59">
        <w:rPr>
          <w:rFonts w:ascii="Calibri" w:hAnsi="Calibri" w:cs="Calibri"/>
        </w:rPr>
        <w:t>; and Ms</w:t>
      </w:r>
      <w:r w:rsidR="00C556D4">
        <w:rPr>
          <w:rFonts w:ascii="Calibri" w:hAnsi="Calibri" w:cs="Calibri"/>
        </w:rPr>
        <w:t>. Amanda</w:t>
      </w:r>
      <w:r w:rsidR="00406C59">
        <w:rPr>
          <w:rFonts w:ascii="Calibri" w:hAnsi="Calibri" w:cs="Calibri"/>
        </w:rPr>
        <w:t xml:space="preserve"> Harvey.</w:t>
      </w:r>
    </w:p>
    <w:p w:rsidR="00066A61" w:rsidRPr="00C615D4" w:rsidRDefault="00AA0997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 </w:t>
      </w:r>
    </w:p>
    <w:p w:rsidR="00066A61" w:rsidRPr="00C615D4" w:rsidRDefault="00066A61" w:rsidP="00C9315C">
      <w:pPr>
        <w:jc w:val="both"/>
        <w:rPr>
          <w:rFonts w:ascii="Calibri" w:hAnsi="Calibri" w:cs="Calibri"/>
          <w:i/>
        </w:rPr>
      </w:pPr>
      <w:r w:rsidRPr="00C615D4">
        <w:rPr>
          <w:rFonts w:ascii="Calibri" w:hAnsi="Calibri" w:cs="Calibri"/>
          <w:i/>
        </w:rPr>
        <w:t xml:space="preserve">The meeting was called to order by Dr. </w:t>
      </w:r>
      <w:r w:rsidR="00406C59">
        <w:rPr>
          <w:rFonts w:ascii="Calibri" w:hAnsi="Calibri" w:cs="Calibri"/>
          <w:i/>
        </w:rPr>
        <w:t>Frank</w:t>
      </w:r>
      <w:r w:rsidR="00157A7B" w:rsidRPr="00C615D4">
        <w:rPr>
          <w:rFonts w:ascii="Calibri" w:hAnsi="Calibri" w:cs="Calibri"/>
          <w:i/>
        </w:rPr>
        <w:t xml:space="preserve"> (Chair).</w:t>
      </w:r>
    </w:p>
    <w:p w:rsidR="00C9315C" w:rsidRPr="00C615D4" w:rsidRDefault="00C9315C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AA0997" w:rsidRPr="00C615D4" w:rsidRDefault="00AA0997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>NOTE:  Dr.</w:t>
      </w:r>
      <w:r w:rsidR="00406C59">
        <w:rPr>
          <w:rFonts w:ascii="Calibri" w:hAnsi="Calibri" w:cs="Calibri"/>
        </w:rPr>
        <w:t xml:space="preserve"> Hillier </w:t>
      </w:r>
      <w:r w:rsidRPr="00C615D4">
        <w:rPr>
          <w:rFonts w:ascii="Calibri" w:hAnsi="Calibri" w:cs="Calibri"/>
        </w:rPr>
        <w:t>fills the seat lef</w:t>
      </w:r>
      <w:r w:rsidR="00406C59">
        <w:rPr>
          <w:rFonts w:ascii="Calibri" w:hAnsi="Calibri" w:cs="Calibri"/>
        </w:rPr>
        <w:t>t vacant by Dr. Sheila Simons</w:t>
      </w:r>
      <w:r w:rsidR="002C08F8">
        <w:rPr>
          <w:rFonts w:ascii="Calibri" w:hAnsi="Calibri" w:cs="Calibri"/>
        </w:rPr>
        <w:t xml:space="preserve"> who stepped down from the committee due to</w:t>
      </w:r>
      <w:r w:rsidR="00D40F84">
        <w:rPr>
          <w:rFonts w:ascii="Calibri" w:hAnsi="Calibri" w:cs="Calibri"/>
        </w:rPr>
        <w:t xml:space="preserve"> her</w:t>
      </w:r>
      <w:r w:rsidR="002C08F8">
        <w:rPr>
          <w:rFonts w:ascii="Calibri" w:hAnsi="Calibri" w:cs="Calibri"/>
        </w:rPr>
        <w:t xml:space="preserve"> COVID-19 contract tracing responsibilities.</w:t>
      </w:r>
    </w:p>
    <w:p w:rsidR="00AA0997" w:rsidRPr="00C615D4" w:rsidRDefault="00AA0997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AA19BE" w:rsidRPr="00C615D4" w:rsidRDefault="00AA19BE" w:rsidP="00AA19B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Approval of Minutes:</w:t>
      </w:r>
    </w:p>
    <w:p w:rsidR="00755678" w:rsidRPr="00C615D4" w:rsidRDefault="00AA19BE" w:rsidP="00D3684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Minutes of the</w:t>
      </w:r>
      <w:r w:rsidR="00406C59">
        <w:rPr>
          <w:rFonts w:ascii="Calibri" w:hAnsi="Calibri" w:cs="Calibri"/>
          <w:b/>
        </w:rPr>
        <w:t xml:space="preserve"> April 13, 2020 </w:t>
      </w:r>
      <w:r w:rsidRPr="00C615D4">
        <w:rPr>
          <w:rFonts w:ascii="Calibri" w:hAnsi="Calibri" w:cs="Calibri"/>
          <w:b/>
        </w:rPr>
        <w:t>meeting.</w:t>
      </w:r>
    </w:p>
    <w:p w:rsidR="00AA19BE" w:rsidRDefault="00D40F84" w:rsidP="00755678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>Dr. Kerins</w:t>
      </w:r>
      <w:r w:rsidR="00C615D4" w:rsidRPr="00C615D4"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 xml:space="preserve">moved and </w:t>
      </w:r>
      <w:r>
        <w:rPr>
          <w:rFonts w:ascii="Calibri" w:hAnsi="Calibri" w:cs="Calibri"/>
        </w:rPr>
        <w:t>Dr. Lynch</w:t>
      </w:r>
      <w:r w:rsidR="00406C59" w:rsidRPr="00C615D4"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 xml:space="preserve">seconded the motion to approve the minutes of the </w:t>
      </w:r>
      <w:r w:rsidR="00406C59">
        <w:rPr>
          <w:rFonts w:ascii="Calibri" w:hAnsi="Calibri" w:cs="Calibri"/>
        </w:rPr>
        <w:t>April 13, 2020</w:t>
      </w:r>
      <w:r w:rsidR="00D3684B" w:rsidRPr="00C615D4"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 xml:space="preserve">meeting as written.  The motion was approved </w:t>
      </w:r>
      <w:r>
        <w:rPr>
          <w:rFonts w:ascii="Calibri" w:hAnsi="Calibri" w:cs="Calibri"/>
        </w:rPr>
        <w:t>with the following vote:</w:t>
      </w:r>
    </w:p>
    <w:p w:rsidR="00D40F84" w:rsidRDefault="00D40F84" w:rsidP="00755678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</w:p>
    <w:p w:rsidR="00D40F84" w:rsidRDefault="004C7E53" w:rsidP="004C7E53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  <w:tab w:val="left" w:pos="2160"/>
        </w:tabs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Yes:</w:t>
      </w:r>
      <w:r>
        <w:rPr>
          <w:rFonts w:ascii="Calibri" w:hAnsi="Calibri" w:cs="Calibri"/>
        </w:rPr>
        <w:tab/>
      </w:r>
      <w:r w:rsidR="00D40F84">
        <w:rPr>
          <w:rFonts w:ascii="Calibri" w:hAnsi="Calibri" w:cs="Calibri"/>
        </w:rPr>
        <w:t>Frank, Kerins, Lynch, Mulvey, Sullivan.</w:t>
      </w:r>
    </w:p>
    <w:p w:rsidR="004C7E53" w:rsidRDefault="004C7E53" w:rsidP="004C7E53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  <w:tab w:val="left" w:pos="2160"/>
        </w:tabs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No:  </w:t>
      </w:r>
      <w:r>
        <w:rPr>
          <w:rFonts w:ascii="Calibri" w:hAnsi="Calibri" w:cs="Calibri"/>
        </w:rPr>
        <w:tab/>
        <w:t>None.</w:t>
      </w:r>
    </w:p>
    <w:p w:rsidR="00D40F84" w:rsidRPr="00C615D4" w:rsidRDefault="00D40F84" w:rsidP="004C7E53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  <w:tab w:val="left" w:pos="2160"/>
        </w:tabs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Abstain:  </w:t>
      </w:r>
      <w:r w:rsidR="004C7E53">
        <w:rPr>
          <w:rFonts w:ascii="Calibri" w:hAnsi="Calibri" w:cs="Calibri"/>
        </w:rPr>
        <w:tab/>
      </w:r>
      <w:r>
        <w:rPr>
          <w:rFonts w:ascii="Calibri" w:hAnsi="Calibri" w:cs="Calibri"/>
        </w:rPr>
        <w:t>Clapp, Hillier.</w:t>
      </w:r>
    </w:p>
    <w:p w:rsidR="00406C59" w:rsidRPr="00C615D4" w:rsidRDefault="00406C59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</w:p>
    <w:p w:rsidR="00AA19BE" w:rsidRPr="00C615D4" w:rsidRDefault="00AA19BE" w:rsidP="00AA19B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Communications:</w:t>
      </w:r>
    </w:p>
    <w:p w:rsidR="00AA19BE" w:rsidRDefault="00AA19BE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  <w:r w:rsidRPr="00C615D4">
        <w:rPr>
          <w:rFonts w:ascii="Calibri" w:hAnsi="Calibri" w:cs="Calibri"/>
        </w:rPr>
        <w:t>None.</w:t>
      </w:r>
    </w:p>
    <w:p w:rsidR="00D40F84" w:rsidRPr="00C615D4" w:rsidRDefault="00D40F84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</w:p>
    <w:p w:rsidR="00066A61" w:rsidRPr="00C615D4" w:rsidRDefault="00066A61" w:rsidP="00C9315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Items Acted Upon:</w:t>
      </w:r>
    </w:p>
    <w:p w:rsidR="00406C59" w:rsidRDefault="00406C59" w:rsidP="00406C59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06C59">
        <w:rPr>
          <w:rFonts w:ascii="Calibri" w:hAnsi="Calibri" w:cs="Calibri"/>
          <w:b/>
        </w:rPr>
        <w:t>20-07, EIU 4196G: Honors Body, Health, and Society, Honors. (New Course)</w:t>
      </w:r>
    </w:p>
    <w:p w:rsidR="00406C59" w:rsidRPr="00C615D4" w:rsidRDefault="00406C59" w:rsidP="00406C59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Dr. DeRuiter-Willems</w:t>
      </w:r>
      <w:r w:rsidRPr="00C615D4">
        <w:rPr>
          <w:rFonts w:ascii="Calibri" w:hAnsi="Calibri" w:cs="Calibri"/>
        </w:rPr>
        <w:t xml:space="preserve"> presented the proposal.  </w:t>
      </w:r>
      <w:r w:rsidR="00EC76D8">
        <w:rPr>
          <w:rFonts w:ascii="Calibri" w:hAnsi="Calibri" w:cs="Calibri"/>
        </w:rPr>
        <w:t xml:space="preserve">Revisions to the proposal were requested.  </w:t>
      </w:r>
      <w:r w:rsidR="00D40F84">
        <w:rPr>
          <w:rFonts w:ascii="Calibri" w:hAnsi="Calibri" w:cs="Calibri"/>
        </w:rPr>
        <w:t>Dr. Mulvey</w:t>
      </w:r>
      <w:r w:rsidRPr="00C615D4">
        <w:rPr>
          <w:rFonts w:ascii="Calibri" w:hAnsi="Calibri" w:cs="Calibri"/>
        </w:rPr>
        <w:t xml:space="preserve"> moved and </w:t>
      </w:r>
      <w:r w:rsidR="00D40F84">
        <w:rPr>
          <w:rFonts w:ascii="Calibri" w:hAnsi="Calibri" w:cs="Calibri"/>
        </w:rPr>
        <w:t>Dr. Hillier</w:t>
      </w:r>
      <w:r w:rsidRPr="00C615D4">
        <w:rPr>
          <w:rFonts w:ascii="Calibri" w:hAnsi="Calibri" w:cs="Calibri"/>
        </w:rPr>
        <w:t xml:space="preserve"> seconded the motion to approve the proposal</w:t>
      </w:r>
      <w:r w:rsidR="00EC76D8">
        <w:rPr>
          <w:rFonts w:ascii="Calibri" w:hAnsi="Calibri" w:cs="Calibri"/>
        </w:rPr>
        <w:t xml:space="preserve"> with revisions</w:t>
      </w:r>
      <w:r w:rsidRPr="00C615D4">
        <w:rPr>
          <w:rFonts w:ascii="Calibri" w:hAnsi="Calibri" w:cs="Calibri"/>
        </w:rPr>
        <w:t xml:space="preserve">.  The motion was approved by acclamation.  The proposal was </w:t>
      </w:r>
      <w:r w:rsidR="00EC76D8">
        <w:rPr>
          <w:rFonts w:ascii="Calibri" w:hAnsi="Calibri" w:cs="Calibri"/>
        </w:rPr>
        <w:t>approved with revisions.</w:t>
      </w:r>
      <w:r w:rsidR="00F63079">
        <w:rPr>
          <w:rFonts w:ascii="Calibri" w:hAnsi="Calibri" w:cs="Calibri"/>
        </w:rPr>
        <w:t xml:space="preserve"> </w:t>
      </w:r>
    </w:p>
    <w:p w:rsidR="00406C59" w:rsidRDefault="00406C59" w:rsidP="00406C59">
      <w:pPr>
        <w:tabs>
          <w:tab w:val="left" w:pos="720"/>
        </w:tabs>
        <w:ind w:left="360"/>
        <w:jc w:val="both"/>
        <w:rPr>
          <w:rFonts w:ascii="Calibri" w:hAnsi="Calibri" w:cs="Calibri"/>
          <w:b/>
        </w:rPr>
      </w:pPr>
    </w:p>
    <w:p w:rsidR="00406C59" w:rsidRDefault="00406C59" w:rsidP="00406C59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06C59">
        <w:rPr>
          <w:rFonts w:ascii="Calibri" w:hAnsi="Calibri" w:cs="Calibri"/>
          <w:b/>
        </w:rPr>
        <w:t>20-08, PUBH 2500: Introduction to Motivational Interviewing. (New Course)</w:t>
      </w:r>
    </w:p>
    <w:p w:rsidR="00406C59" w:rsidRPr="00C615D4" w:rsidRDefault="00406C59" w:rsidP="00406C59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</w:t>
      </w:r>
      <w:r w:rsidR="00621DBD">
        <w:rPr>
          <w:rFonts w:ascii="Calibri" w:hAnsi="Calibri" w:cs="Calibri"/>
        </w:rPr>
        <w:t>Hillier</w:t>
      </w:r>
      <w:r w:rsidRPr="00C615D4">
        <w:rPr>
          <w:rFonts w:ascii="Calibri" w:hAnsi="Calibri" w:cs="Calibri"/>
        </w:rPr>
        <w:t xml:space="preserve"> presented the proposal.  </w:t>
      </w:r>
      <w:r w:rsidR="00F63079">
        <w:rPr>
          <w:rFonts w:ascii="Calibri" w:hAnsi="Calibri" w:cs="Calibri"/>
        </w:rPr>
        <w:t xml:space="preserve">Revisions to the proposal were requested.  </w:t>
      </w:r>
      <w:r w:rsidR="00D40F84">
        <w:rPr>
          <w:rFonts w:ascii="Calibri" w:hAnsi="Calibri" w:cs="Calibri"/>
        </w:rPr>
        <w:t>Dr. Kerins</w:t>
      </w:r>
      <w:r w:rsidRPr="00C615D4">
        <w:rPr>
          <w:rFonts w:ascii="Calibri" w:hAnsi="Calibri" w:cs="Calibri"/>
        </w:rPr>
        <w:t xml:space="preserve"> moved and </w:t>
      </w:r>
      <w:r w:rsidR="00D40F84">
        <w:rPr>
          <w:rFonts w:ascii="Calibri" w:hAnsi="Calibri" w:cs="Calibri"/>
        </w:rPr>
        <w:t>Dr. Hillier</w:t>
      </w:r>
      <w:r w:rsidRPr="00C615D4">
        <w:rPr>
          <w:rFonts w:ascii="Calibri" w:hAnsi="Calibri" w:cs="Calibri"/>
        </w:rPr>
        <w:t xml:space="preserve"> seconded the motion to approve the proposal</w:t>
      </w:r>
      <w:r w:rsidR="00F63079">
        <w:rPr>
          <w:rFonts w:ascii="Calibri" w:hAnsi="Calibri" w:cs="Calibri"/>
        </w:rPr>
        <w:t xml:space="preserve"> with revisions</w:t>
      </w:r>
      <w:r w:rsidRPr="00C615D4">
        <w:rPr>
          <w:rFonts w:ascii="Calibri" w:hAnsi="Calibri" w:cs="Calibri"/>
        </w:rPr>
        <w:t>.  The motion was approved by acclamation.  The proposal was approved</w:t>
      </w:r>
      <w:r w:rsidR="00F63079">
        <w:rPr>
          <w:rFonts w:ascii="Calibri" w:hAnsi="Calibri" w:cs="Calibri"/>
        </w:rPr>
        <w:t xml:space="preserve"> with revisions</w:t>
      </w:r>
      <w:r w:rsidRPr="00C615D4">
        <w:rPr>
          <w:rFonts w:ascii="Calibri" w:hAnsi="Calibri" w:cs="Calibri"/>
        </w:rPr>
        <w:t>.</w:t>
      </w:r>
    </w:p>
    <w:p w:rsidR="00406C59" w:rsidRDefault="00406C59" w:rsidP="00406C59">
      <w:pPr>
        <w:pStyle w:val="ListParagraph"/>
        <w:tabs>
          <w:tab w:val="left" w:pos="720"/>
        </w:tabs>
        <w:jc w:val="both"/>
        <w:rPr>
          <w:rFonts w:ascii="Calibri" w:hAnsi="Calibri" w:cs="Calibri"/>
          <w:b/>
        </w:rPr>
      </w:pPr>
    </w:p>
    <w:p w:rsidR="00621DBD" w:rsidRDefault="00621DBD" w:rsidP="00406C59">
      <w:pPr>
        <w:pStyle w:val="ListParagraph"/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06C59" w:rsidRDefault="00406C59" w:rsidP="00406C59">
      <w:pPr>
        <w:pStyle w:val="ListParagraph"/>
        <w:numPr>
          <w:ilvl w:val="0"/>
          <w:numId w:val="20"/>
        </w:numPr>
        <w:tabs>
          <w:tab w:val="left" w:pos="720"/>
        </w:tabs>
        <w:ind w:left="720" w:hanging="360"/>
        <w:jc w:val="both"/>
        <w:rPr>
          <w:rFonts w:ascii="Calibri" w:hAnsi="Calibri" w:cs="Calibri"/>
          <w:b/>
        </w:rPr>
      </w:pPr>
      <w:bookmarkStart w:id="0" w:name="_GoBack"/>
      <w:bookmarkEnd w:id="0"/>
      <w:r w:rsidRPr="00406C59">
        <w:rPr>
          <w:rFonts w:ascii="Calibri" w:hAnsi="Calibri" w:cs="Calibri"/>
          <w:b/>
        </w:rPr>
        <w:lastRenderedPageBreak/>
        <w:t>20-09, PUBH 4775: Experiential Learning Seminar in Public Health Practice. (New Course)</w:t>
      </w:r>
    </w:p>
    <w:p w:rsidR="00406C59" w:rsidRPr="00C615D4" w:rsidRDefault="00621DBD" w:rsidP="00406C59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Ms. Harvey</w:t>
      </w:r>
      <w:r w:rsidR="00406C59" w:rsidRPr="00C615D4">
        <w:rPr>
          <w:rFonts w:ascii="Calibri" w:hAnsi="Calibri" w:cs="Calibri"/>
        </w:rPr>
        <w:t xml:space="preserve"> presented the proposal.  </w:t>
      </w:r>
      <w:r w:rsidR="00F63079">
        <w:rPr>
          <w:rFonts w:ascii="Calibri" w:hAnsi="Calibri" w:cs="Calibri"/>
        </w:rPr>
        <w:t xml:space="preserve">Revisions to the proposal were requested.   </w:t>
      </w:r>
      <w:r w:rsidR="00D40F84">
        <w:rPr>
          <w:rFonts w:ascii="Calibri" w:hAnsi="Calibri" w:cs="Calibri"/>
        </w:rPr>
        <w:t>Dr. Kerins</w:t>
      </w:r>
      <w:r w:rsidR="00406C59" w:rsidRPr="00C615D4">
        <w:rPr>
          <w:rFonts w:ascii="Calibri" w:hAnsi="Calibri" w:cs="Calibri"/>
        </w:rPr>
        <w:t xml:space="preserve"> moved and </w:t>
      </w:r>
      <w:r w:rsidR="00D40F84">
        <w:rPr>
          <w:rFonts w:ascii="Calibri" w:hAnsi="Calibri" w:cs="Calibri"/>
        </w:rPr>
        <w:t>Dr. Frank</w:t>
      </w:r>
      <w:r w:rsidR="00406C59" w:rsidRPr="00C615D4">
        <w:rPr>
          <w:rFonts w:ascii="Calibri" w:hAnsi="Calibri" w:cs="Calibri"/>
        </w:rPr>
        <w:t xml:space="preserve"> seconded the motion to approve the proposal</w:t>
      </w:r>
      <w:r w:rsidR="00F63079">
        <w:rPr>
          <w:rFonts w:ascii="Calibri" w:hAnsi="Calibri" w:cs="Calibri"/>
        </w:rPr>
        <w:t xml:space="preserve"> with revisions</w:t>
      </w:r>
      <w:r w:rsidR="00406C59" w:rsidRPr="00C615D4">
        <w:rPr>
          <w:rFonts w:ascii="Calibri" w:hAnsi="Calibri" w:cs="Calibri"/>
        </w:rPr>
        <w:t>.  The motion was approved by acclamation.  The proposal was approved</w:t>
      </w:r>
      <w:r w:rsidR="00F63079">
        <w:rPr>
          <w:rFonts w:ascii="Calibri" w:hAnsi="Calibri" w:cs="Calibri"/>
        </w:rPr>
        <w:t xml:space="preserve"> with revisions</w:t>
      </w:r>
      <w:r w:rsidR="00406C59" w:rsidRPr="00C615D4">
        <w:rPr>
          <w:rFonts w:ascii="Calibri" w:hAnsi="Calibri" w:cs="Calibri"/>
        </w:rPr>
        <w:t>.</w:t>
      </w:r>
    </w:p>
    <w:p w:rsidR="00406C59" w:rsidRPr="00406C59" w:rsidRDefault="00406C59" w:rsidP="00406C59">
      <w:pPr>
        <w:pStyle w:val="ListParagraph"/>
        <w:tabs>
          <w:tab w:val="left" w:pos="720"/>
        </w:tabs>
        <w:jc w:val="both"/>
        <w:rPr>
          <w:rFonts w:ascii="Calibri" w:hAnsi="Calibri" w:cs="Calibri"/>
          <w:b/>
        </w:rPr>
      </w:pPr>
    </w:p>
    <w:p w:rsidR="00406C59" w:rsidRPr="00406C59" w:rsidRDefault="00406C59" w:rsidP="00406C59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406C59">
        <w:rPr>
          <w:rFonts w:ascii="Calibri" w:hAnsi="Calibri" w:cs="Calibri"/>
          <w:b/>
        </w:rPr>
        <w:t>20-10, Public Health Minor for Teacher Licensure. (Revised Minor)</w:t>
      </w:r>
    </w:p>
    <w:p w:rsidR="00406C59" w:rsidRPr="00C615D4" w:rsidRDefault="00406C59" w:rsidP="00406C59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Dr. Dietz</w:t>
      </w:r>
      <w:r w:rsidRPr="00C615D4">
        <w:rPr>
          <w:rFonts w:ascii="Calibri" w:hAnsi="Calibri" w:cs="Calibri"/>
        </w:rPr>
        <w:t xml:space="preserve"> presented the proposal.  </w:t>
      </w:r>
      <w:r w:rsidR="00F63079">
        <w:rPr>
          <w:rFonts w:ascii="Calibri" w:hAnsi="Calibri" w:cs="Calibri"/>
        </w:rPr>
        <w:t xml:space="preserve">Revisions to the proposal were requested.  </w:t>
      </w:r>
      <w:r w:rsidR="00D40F84">
        <w:rPr>
          <w:rFonts w:ascii="Calibri" w:hAnsi="Calibri" w:cs="Calibri"/>
        </w:rPr>
        <w:t>Dr. Kerins</w:t>
      </w:r>
      <w:r w:rsidRPr="00C615D4">
        <w:rPr>
          <w:rFonts w:ascii="Calibri" w:hAnsi="Calibri" w:cs="Calibri"/>
        </w:rPr>
        <w:t xml:space="preserve"> moved and </w:t>
      </w:r>
      <w:r w:rsidR="00D40F84">
        <w:rPr>
          <w:rFonts w:ascii="Calibri" w:hAnsi="Calibri" w:cs="Calibri"/>
        </w:rPr>
        <w:t>Dr. Hillier</w:t>
      </w:r>
      <w:r w:rsidRPr="00C615D4">
        <w:rPr>
          <w:rFonts w:ascii="Calibri" w:hAnsi="Calibri" w:cs="Calibri"/>
        </w:rPr>
        <w:t xml:space="preserve"> seconded the motion to approve the proposal</w:t>
      </w:r>
      <w:r w:rsidR="00F63079">
        <w:rPr>
          <w:rFonts w:ascii="Calibri" w:hAnsi="Calibri" w:cs="Calibri"/>
        </w:rPr>
        <w:t xml:space="preserve"> with revisions</w:t>
      </w:r>
      <w:r w:rsidRPr="00C615D4">
        <w:rPr>
          <w:rFonts w:ascii="Calibri" w:hAnsi="Calibri" w:cs="Calibri"/>
        </w:rPr>
        <w:t>.  The motion was approved by acclamation.  The proposal was approved</w:t>
      </w:r>
      <w:r w:rsidR="00F63079">
        <w:rPr>
          <w:rFonts w:ascii="Calibri" w:hAnsi="Calibri" w:cs="Calibri"/>
        </w:rPr>
        <w:t xml:space="preserve"> with revisions</w:t>
      </w:r>
      <w:r w:rsidRPr="00C615D4">
        <w:rPr>
          <w:rFonts w:ascii="Calibri" w:hAnsi="Calibri" w:cs="Calibri"/>
        </w:rPr>
        <w:t>.</w:t>
      </w:r>
    </w:p>
    <w:p w:rsidR="00621DBD" w:rsidRPr="00406C59" w:rsidRDefault="00621DBD" w:rsidP="00406C59">
      <w:p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</w:p>
    <w:p w:rsidR="00406C59" w:rsidRPr="00406C59" w:rsidRDefault="00406C59" w:rsidP="00406C5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Theme="minorHAnsi" w:hAnsiTheme="minorHAnsi" w:cstheme="minorHAnsi"/>
          <w:b/>
        </w:rPr>
      </w:pPr>
      <w:r w:rsidRPr="00406C59">
        <w:rPr>
          <w:rFonts w:asciiTheme="minorHAnsi" w:hAnsiTheme="minorHAnsi" w:cstheme="minorHAnsi"/>
          <w:b/>
        </w:rPr>
        <w:t>Selection of the 2020-21 CHHSCC Vice Chair</w:t>
      </w:r>
    </w:p>
    <w:p w:rsidR="00406C59" w:rsidRPr="002C08F8" w:rsidRDefault="002C08F8" w:rsidP="002C08F8">
      <w:pPr>
        <w:tabs>
          <w:tab w:val="left" w:pos="360"/>
          <w:tab w:val="left" w:pos="1080"/>
          <w:tab w:val="left" w:pos="144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Last spring Dr. Sheila Simons had agreed to serve as the committee’s 2020-21 vice chair.  However, she </w:t>
      </w:r>
      <w:r w:rsidR="00902F3C">
        <w:rPr>
          <w:rFonts w:asciiTheme="minorHAnsi" w:hAnsiTheme="minorHAnsi" w:cstheme="minorHAnsi"/>
        </w:rPr>
        <w:t>had to resign</w:t>
      </w:r>
      <w:r>
        <w:rPr>
          <w:rFonts w:asciiTheme="minorHAnsi" w:hAnsiTheme="minorHAnsi" w:cstheme="minorHAnsi"/>
        </w:rPr>
        <w:t xml:space="preserve"> from the committee </w:t>
      </w:r>
      <w:r w:rsidR="00F63079">
        <w:rPr>
          <w:rFonts w:asciiTheme="minorHAnsi" w:hAnsiTheme="minorHAnsi" w:cstheme="minorHAnsi"/>
        </w:rPr>
        <w:t xml:space="preserve">this fall </w:t>
      </w:r>
      <w:r w:rsidR="00902F3C">
        <w:rPr>
          <w:rFonts w:asciiTheme="minorHAnsi" w:hAnsiTheme="minorHAnsi" w:cstheme="minorHAnsi"/>
        </w:rPr>
        <w:t xml:space="preserve">due </w:t>
      </w:r>
      <w:r>
        <w:rPr>
          <w:rFonts w:ascii="Calibri" w:hAnsi="Calibri" w:cs="Calibri"/>
        </w:rPr>
        <w:t xml:space="preserve">to </w:t>
      </w:r>
      <w:r w:rsidR="00F63079">
        <w:rPr>
          <w:rFonts w:ascii="Calibri" w:hAnsi="Calibri" w:cs="Calibri"/>
        </w:rPr>
        <w:t xml:space="preserve">her </w:t>
      </w:r>
      <w:r>
        <w:rPr>
          <w:rFonts w:ascii="Calibri" w:hAnsi="Calibri" w:cs="Calibri"/>
        </w:rPr>
        <w:t>COVID-19 contract tracing responsibilities.</w:t>
      </w:r>
    </w:p>
    <w:p w:rsidR="00406C59" w:rsidRDefault="00406C59" w:rsidP="00406C59">
      <w:p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</w:p>
    <w:p w:rsidR="00D40F84" w:rsidRDefault="00F63079" w:rsidP="002A53F6">
      <w:pPr>
        <w:ind w:left="360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At the meeting today, </w:t>
      </w:r>
      <w:r w:rsidR="00D40F84">
        <w:rPr>
          <w:rFonts w:ascii="Calibri" w:hAnsi="Calibri" w:cs="Calibri"/>
        </w:rPr>
        <w:t>Dr. Nichole Mulvey</w:t>
      </w:r>
      <w:r w:rsidR="002A53F6" w:rsidRPr="00C615D4">
        <w:rPr>
          <w:rFonts w:ascii="Calibri" w:hAnsi="Calibri" w:cs="Calibri"/>
        </w:rPr>
        <w:t xml:space="preserve"> </w:t>
      </w:r>
      <w:r w:rsidR="003A0793">
        <w:rPr>
          <w:rFonts w:asciiTheme="minorHAnsi" w:hAnsiTheme="minorHAnsi" w:cstheme="minorHAnsi"/>
        </w:rPr>
        <w:t>was</w:t>
      </w:r>
      <w:r w:rsidR="002A53F6">
        <w:rPr>
          <w:rFonts w:asciiTheme="minorHAnsi" w:hAnsiTheme="minorHAnsi" w:cstheme="minorHAnsi"/>
        </w:rPr>
        <w:t xml:space="preserve"> nominated to serve as Vice Chair for the 2020-2021 academic year.  </w:t>
      </w:r>
    </w:p>
    <w:p w:rsidR="00D40F84" w:rsidRDefault="00D40F84" w:rsidP="002A53F6">
      <w:pPr>
        <w:ind w:left="360"/>
        <w:rPr>
          <w:rFonts w:asciiTheme="minorHAnsi" w:hAnsiTheme="minorHAnsi" w:cstheme="minorHAnsi"/>
        </w:rPr>
      </w:pPr>
    </w:p>
    <w:p w:rsidR="002A53F6" w:rsidRDefault="00D40F84" w:rsidP="002A53F6">
      <w:pPr>
        <w:ind w:left="360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Dr. Mulvey</w:t>
      </w:r>
      <w:r w:rsidR="002A53F6" w:rsidRPr="00C615D4">
        <w:rPr>
          <w:rFonts w:ascii="Calibri" w:hAnsi="Calibri" w:cs="Calibri"/>
        </w:rPr>
        <w:t xml:space="preserve"> </w:t>
      </w:r>
      <w:r w:rsidR="002A53F6">
        <w:rPr>
          <w:rFonts w:asciiTheme="minorHAnsi" w:hAnsiTheme="minorHAnsi" w:cstheme="minorHAnsi"/>
        </w:rPr>
        <w:t xml:space="preserve">motioned and </w:t>
      </w:r>
      <w:r>
        <w:rPr>
          <w:rFonts w:ascii="Calibri" w:hAnsi="Calibri" w:cs="Calibri"/>
        </w:rPr>
        <w:t>Dr. Lynch</w:t>
      </w:r>
      <w:r w:rsidR="002A53F6" w:rsidRPr="00C615D4">
        <w:rPr>
          <w:rFonts w:ascii="Calibri" w:hAnsi="Calibri" w:cs="Calibri"/>
        </w:rPr>
        <w:t xml:space="preserve"> </w:t>
      </w:r>
      <w:r w:rsidR="002A53F6">
        <w:rPr>
          <w:rFonts w:asciiTheme="minorHAnsi" w:hAnsiTheme="minorHAnsi" w:cstheme="minorHAnsi"/>
        </w:rPr>
        <w:t>seconded to approve</w:t>
      </w:r>
      <w:r>
        <w:rPr>
          <w:rFonts w:asciiTheme="minorHAnsi" w:hAnsiTheme="minorHAnsi" w:cstheme="minorHAnsi"/>
        </w:rPr>
        <w:t xml:space="preserve"> the nomination</w:t>
      </w:r>
      <w:r w:rsidR="002A53F6">
        <w:rPr>
          <w:rFonts w:asciiTheme="minorHAnsi" w:hAnsiTheme="minorHAnsi" w:cstheme="minorHAnsi"/>
        </w:rPr>
        <w:t xml:space="preserve">.  </w:t>
      </w:r>
      <w:r>
        <w:rPr>
          <w:rFonts w:ascii="Calibri" w:hAnsi="Calibri" w:cs="Calibri"/>
        </w:rPr>
        <w:t>Dr. Mulvey</w:t>
      </w:r>
      <w:r w:rsidR="002A53F6" w:rsidRPr="00C615D4">
        <w:rPr>
          <w:rFonts w:ascii="Calibri" w:hAnsi="Calibri" w:cs="Calibri"/>
        </w:rPr>
        <w:t xml:space="preserve"> </w:t>
      </w:r>
      <w:r w:rsidR="002A53F6">
        <w:rPr>
          <w:rFonts w:asciiTheme="minorHAnsi" w:hAnsiTheme="minorHAnsi" w:cstheme="minorHAnsi"/>
        </w:rPr>
        <w:t xml:space="preserve">was </w:t>
      </w:r>
      <w:r>
        <w:rPr>
          <w:rFonts w:asciiTheme="minorHAnsi" w:hAnsiTheme="minorHAnsi" w:cstheme="minorHAnsi"/>
        </w:rPr>
        <w:t>elected by acclamation.</w:t>
      </w:r>
    </w:p>
    <w:p w:rsidR="002A53F6" w:rsidRPr="00406C59" w:rsidRDefault="002A53F6" w:rsidP="00406C59">
      <w:p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/>
        </w:rPr>
      </w:pPr>
    </w:p>
    <w:p w:rsidR="00406C59" w:rsidRPr="00406C59" w:rsidRDefault="00406C59" w:rsidP="00406C59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ind w:left="360" w:hanging="360"/>
        <w:rPr>
          <w:rFonts w:asciiTheme="minorHAnsi" w:hAnsiTheme="minorHAnsi" w:cstheme="minorHAnsi"/>
          <w:b/>
        </w:rPr>
      </w:pPr>
      <w:r w:rsidRPr="00406C59">
        <w:rPr>
          <w:rFonts w:asciiTheme="minorHAnsi" w:hAnsiTheme="minorHAnsi" w:cstheme="minorHAnsi"/>
          <w:b/>
        </w:rPr>
        <w:t>NOTICE:  A student representative is needed for the committee.</w:t>
      </w:r>
    </w:p>
    <w:p w:rsidR="00406C59" w:rsidRDefault="00625CAF" w:rsidP="00625CAF">
      <w:pPr>
        <w:tabs>
          <w:tab w:val="left" w:pos="360"/>
          <w:tab w:val="left" w:pos="1080"/>
          <w:tab w:val="left" w:pos="144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Frank </w:t>
      </w:r>
      <w:r w:rsidR="00572D8A">
        <w:rPr>
          <w:rFonts w:asciiTheme="minorHAnsi" w:hAnsiTheme="minorHAnsi" w:cstheme="minorHAnsi"/>
        </w:rPr>
        <w:t xml:space="preserve">indicated that the </w:t>
      </w:r>
      <w:r w:rsidR="00F63079">
        <w:rPr>
          <w:rFonts w:asciiTheme="minorHAnsi" w:hAnsiTheme="minorHAnsi" w:cstheme="minorHAnsi"/>
        </w:rPr>
        <w:t xml:space="preserve">committee’s </w:t>
      </w:r>
      <w:r w:rsidR="00572D8A">
        <w:rPr>
          <w:rFonts w:asciiTheme="minorHAnsi" w:hAnsiTheme="minorHAnsi" w:cstheme="minorHAnsi"/>
        </w:rPr>
        <w:t>student member could be an undergraduate or graduate student.  She asked the committee members to let her know if they know of a student who would be willing to serve on the committee.</w:t>
      </w:r>
    </w:p>
    <w:p w:rsidR="00406C59" w:rsidRPr="00406C59" w:rsidRDefault="00406C59" w:rsidP="00406C59">
      <w:pPr>
        <w:tabs>
          <w:tab w:val="left" w:pos="360"/>
          <w:tab w:val="left" w:pos="1080"/>
          <w:tab w:val="left" w:pos="1440"/>
        </w:tabs>
        <w:rPr>
          <w:rFonts w:asciiTheme="minorHAnsi" w:hAnsiTheme="minorHAnsi" w:cstheme="minorHAnsi"/>
        </w:rPr>
      </w:pPr>
    </w:p>
    <w:p w:rsidR="00406C59" w:rsidRPr="00406C59" w:rsidRDefault="00406C59" w:rsidP="00406C59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ind w:left="360" w:hanging="360"/>
        <w:rPr>
          <w:rFonts w:asciiTheme="minorHAnsi" w:hAnsiTheme="minorHAnsi" w:cstheme="minorHAnsi"/>
          <w:b/>
        </w:rPr>
      </w:pPr>
      <w:r w:rsidRPr="00406C59">
        <w:rPr>
          <w:rFonts w:asciiTheme="minorHAnsi" w:hAnsiTheme="minorHAnsi" w:cstheme="minorHAnsi"/>
          <w:b/>
        </w:rPr>
        <w:t xml:space="preserve"> </w:t>
      </w:r>
      <w:r w:rsidRPr="00406C59">
        <w:rPr>
          <w:rFonts w:asciiTheme="minorHAnsi" w:hAnsiTheme="minorHAnsi" w:cstheme="minorHAnsi"/>
          <w:b/>
        </w:rPr>
        <w:tab/>
        <w:t>Fall Meeting Dates:</w:t>
      </w:r>
    </w:p>
    <w:p w:rsidR="00406C59" w:rsidRDefault="00572D8A" w:rsidP="00572D8A">
      <w:pPr>
        <w:pStyle w:val="ListParagraph"/>
        <w:tabs>
          <w:tab w:val="left" w:pos="450"/>
          <w:tab w:val="left" w:pos="1080"/>
          <w:tab w:val="left" w:pos="1440"/>
        </w:tabs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remaining fall meetings will be held at 1:30 to 3:00 p.m. on </w:t>
      </w:r>
      <w:r w:rsidR="00406C59" w:rsidRPr="00572D8A">
        <w:rPr>
          <w:rFonts w:asciiTheme="minorHAnsi" w:hAnsiTheme="minorHAnsi" w:cstheme="minorHAnsi"/>
        </w:rPr>
        <w:t>Oct</w:t>
      </w:r>
      <w:r w:rsidR="00883A83" w:rsidRPr="00572D8A">
        <w:rPr>
          <w:rFonts w:asciiTheme="minorHAnsi" w:hAnsiTheme="minorHAnsi" w:cstheme="minorHAnsi"/>
        </w:rPr>
        <w:t>ober</w:t>
      </w:r>
      <w:r>
        <w:rPr>
          <w:rFonts w:asciiTheme="minorHAnsi" w:hAnsiTheme="minorHAnsi" w:cstheme="minorHAnsi"/>
        </w:rPr>
        <w:t xml:space="preserve"> 21, </w:t>
      </w:r>
      <w:r w:rsidR="00883A83" w:rsidRPr="00572D8A">
        <w:rPr>
          <w:rFonts w:asciiTheme="minorHAnsi" w:hAnsiTheme="minorHAnsi" w:cstheme="minorHAnsi"/>
        </w:rPr>
        <w:t xml:space="preserve">November </w:t>
      </w:r>
      <w:r w:rsidR="00406C59" w:rsidRPr="00572D8A"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</w:rPr>
        <w:t xml:space="preserve">, and </w:t>
      </w:r>
      <w:r w:rsidR="00883A83" w:rsidRPr="00572D8A">
        <w:rPr>
          <w:rFonts w:asciiTheme="minorHAnsi" w:hAnsiTheme="minorHAnsi" w:cstheme="minorHAnsi"/>
        </w:rPr>
        <w:t>December</w:t>
      </w:r>
      <w:r w:rsidR="00406C59" w:rsidRPr="00572D8A">
        <w:rPr>
          <w:rFonts w:asciiTheme="minorHAnsi" w:hAnsiTheme="minorHAnsi" w:cstheme="minorHAnsi"/>
        </w:rPr>
        <w:t xml:space="preserve"> 16</w:t>
      </w:r>
      <w:r>
        <w:rPr>
          <w:rFonts w:asciiTheme="minorHAnsi" w:hAnsiTheme="minorHAnsi" w:cstheme="minorHAnsi"/>
        </w:rPr>
        <w:t>.</w:t>
      </w:r>
    </w:p>
    <w:p w:rsidR="00572D8A" w:rsidRDefault="00572D8A" w:rsidP="00572D8A">
      <w:pPr>
        <w:pStyle w:val="ListParagraph"/>
        <w:tabs>
          <w:tab w:val="left" w:pos="450"/>
          <w:tab w:val="left" w:pos="1080"/>
          <w:tab w:val="left" w:pos="1440"/>
        </w:tabs>
        <w:ind w:left="450"/>
        <w:rPr>
          <w:rFonts w:asciiTheme="minorHAnsi" w:hAnsiTheme="minorHAnsi" w:cstheme="minorHAnsi"/>
        </w:rPr>
      </w:pPr>
    </w:p>
    <w:p w:rsidR="00572D8A" w:rsidRPr="00572D8A" w:rsidRDefault="00572D8A" w:rsidP="00572D8A">
      <w:pPr>
        <w:pStyle w:val="ListParagraph"/>
        <w:tabs>
          <w:tab w:val="left" w:pos="450"/>
          <w:tab w:val="left" w:pos="1080"/>
          <w:tab w:val="left" w:pos="1440"/>
        </w:tabs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Frank indicated that the meeting on December 16 will be held during finals week.  If anyone is unable to attend that meeting due a final exam conflict, they should notify Dr. Frank.</w:t>
      </w:r>
    </w:p>
    <w:p w:rsidR="00572D8A" w:rsidRPr="00406C59" w:rsidRDefault="00572D8A" w:rsidP="00406C59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Theme="minorHAnsi" w:hAnsiTheme="minorHAnsi" w:cstheme="minorHAnsi"/>
          <w:b/>
        </w:rPr>
      </w:pPr>
    </w:p>
    <w:p w:rsidR="00406C59" w:rsidRPr="00406C59" w:rsidRDefault="00406C59" w:rsidP="00406C59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ind w:left="360" w:hanging="360"/>
        <w:rPr>
          <w:rFonts w:asciiTheme="minorHAnsi" w:hAnsiTheme="minorHAnsi" w:cstheme="minorHAnsi"/>
          <w:b/>
        </w:rPr>
      </w:pPr>
      <w:r w:rsidRPr="00406C59">
        <w:rPr>
          <w:rFonts w:asciiTheme="minorHAnsi" w:hAnsiTheme="minorHAnsi" w:cstheme="minorHAnsi"/>
          <w:b/>
        </w:rPr>
        <w:t>Pending:</w:t>
      </w:r>
    </w:p>
    <w:p w:rsidR="00406C59" w:rsidRPr="00406C59" w:rsidRDefault="00406C59" w:rsidP="00406C59">
      <w:pPr>
        <w:pStyle w:val="ListParagraph"/>
        <w:tabs>
          <w:tab w:val="left" w:pos="360"/>
          <w:tab w:val="left" w:pos="1080"/>
          <w:tab w:val="left" w:pos="1440"/>
        </w:tabs>
        <w:ind w:left="360"/>
        <w:rPr>
          <w:rFonts w:asciiTheme="minorHAnsi" w:hAnsiTheme="minorHAnsi" w:cstheme="minorHAnsi"/>
        </w:rPr>
      </w:pPr>
      <w:r w:rsidRPr="00406C59">
        <w:rPr>
          <w:rFonts w:asciiTheme="minorHAnsi" w:hAnsiTheme="minorHAnsi" w:cstheme="minorHAnsi"/>
        </w:rPr>
        <w:t xml:space="preserve">None. </w:t>
      </w:r>
    </w:p>
    <w:p w:rsidR="00406C59" w:rsidRPr="006047C0" w:rsidRDefault="00406C59" w:rsidP="00406C59">
      <w:pPr>
        <w:tabs>
          <w:tab w:val="left" w:pos="360"/>
          <w:tab w:val="left" w:pos="720"/>
          <w:tab w:val="left" w:pos="1080"/>
          <w:tab w:val="left" w:pos="1440"/>
        </w:tabs>
        <w:rPr>
          <w:rFonts w:cstheme="minorHAnsi"/>
          <w:b/>
        </w:rPr>
      </w:pPr>
    </w:p>
    <w:p w:rsidR="00B34DB5" w:rsidRPr="00C615D4" w:rsidRDefault="00B34DB5" w:rsidP="00B34DB5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1080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meeting adjourned at </w:t>
      </w:r>
      <w:r w:rsidR="00572D8A">
        <w:rPr>
          <w:rFonts w:ascii="Calibri" w:hAnsi="Calibri" w:cs="Calibri"/>
        </w:rPr>
        <w:t>2:03</w:t>
      </w:r>
      <w:r w:rsidR="00406C59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>p.m.</w:t>
      </w:r>
    </w:p>
    <w:p w:rsidR="00916ABD" w:rsidRPr="00C615D4" w:rsidRDefault="00916ABD" w:rsidP="00C9315C">
      <w:pPr>
        <w:jc w:val="both"/>
        <w:rPr>
          <w:rFonts w:ascii="Calibri" w:hAnsi="Calibri" w:cs="Calibri"/>
        </w:rPr>
      </w:pPr>
    </w:p>
    <w:p w:rsidR="00686219" w:rsidRPr="00C615D4" w:rsidRDefault="00686219" w:rsidP="00C9315C">
      <w:pPr>
        <w:jc w:val="both"/>
        <w:rPr>
          <w:rFonts w:ascii="Calibri" w:hAnsi="Calibri" w:cs="Calibri"/>
        </w:rPr>
      </w:pPr>
      <w:r w:rsidRPr="00EF033F">
        <w:rPr>
          <w:rFonts w:ascii="Calibri" w:hAnsi="Calibri" w:cs="Calibri"/>
        </w:rPr>
        <w:t xml:space="preserve">The next meeting will be held at </w:t>
      </w:r>
      <w:r w:rsidR="00406C59">
        <w:rPr>
          <w:rFonts w:ascii="Calibri" w:hAnsi="Calibri" w:cs="Calibri"/>
        </w:rPr>
        <w:t>1:30</w:t>
      </w:r>
      <w:r w:rsidRPr="00EF033F">
        <w:rPr>
          <w:rFonts w:ascii="Calibri" w:hAnsi="Calibri" w:cs="Calibri"/>
        </w:rPr>
        <w:t xml:space="preserve"> p.m. on </w:t>
      </w:r>
      <w:r w:rsidR="00406C59">
        <w:rPr>
          <w:rFonts w:ascii="Calibri" w:hAnsi="Calibri" w:cs="Calibri"/>
        </w:rPr>
        <w:t>Wednesday</w:t>
      </w:r>
      <w:r w:rsidRPr="00EF033F">
        <w:rPr>
          <w:rFonts w:ascii="Calibri" w:hAnsi="Calibri" w:cs="Calibri"/>
        </w:rPr>
        <w:t xml:space="preserve">, </w:t>
      </w:r>
      <w:r w:rsidR="00406C59">
        <w:rPr>
          <w:rFonts w:ascii="Calibri" w:hAnsi="Calibri" w:cs="Calibri"/>
        </w:rPr>
        <w:t>October 21</w:t>
      </w:r>
      <w:r w:rsidR="00C615D4" w:rsidRPr="00EF033F">
        <w:rPr>
          <w:rFonts w:ascii="Calibri" w:hAnsi="Calibri" w:cs="Calibri"/>
        </w:rPr>
        <w:t>, 2020</w:t>
      </w:r>
      <w:r w:rsidRPr="00EF033F">
        <w:rPr>
          <w:rFonts w:ascii="Calibri" w:hAnsi="Calibri" w:cs="Calibri"/>
        </w:rPr>
        <w:t xml:space="preserve">.  The meeting </w:t>
      </w:r>
      <w:r w:rsidR="00406C59">
        <w:rPr>
          <w:rFonts w:ascii="Calibri" w:hAnsi="Calibri" w:cs="Calibri"/>
        </w:rPr>
        <w:t>will be held electronically</w:t>
      </w:r>
      <w:r w:rsidRPr="00EF033F">
        <w:rPr>
          <w:rFonts w:ascii="Calibri" w:hAnsi="Calibri" w:cs="Calibri"/>
        </w:rPr>
        <w:t>.</w:t>
      </w:r>
    </w:p>
    <w:p w:rsidR="008A4489" w:rsidRPr="00C615D4" w:rsidRDefault="008A4489" w:rsidP="00C9315C">
      <w:pPr>
        <w:jc w:val="both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Respectfully submitted,  </w:t>
      </w:r>
    </w:p>
    <w:p w:rsidR="00F713B7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>Janet Fopay</w:t>
      </w:r>
    </w:p>
    <w:p w:rsidR="00D56FC8" w:rsidRDefault="00D56FC8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572D8A" w:rsidRDefault="00572D8A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p w:rsidR="004E6272" w:rsidRPr="00C615D4" w:rsidRDefault="00406C59" w:rsidP="00883A83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Fall</w:t>
      </w:r>
      <w:r w:rsidR="004E6272" w:rsidRPr="00C615D4">
        <w:rPr>
          <w:rFonts w:ascii="Calibri" w:hAnsi="Calibri" w:cs="Calibri"/>
          <w:b/>
          <w:u w:val="single"/>
        </w:rPr>
        <w:t xml:space="preserve"> 2020 Meetings</w:t>
      </w:r>
    </w:p>
    <w:p w:rsidR="00572D8A" w:rsidRDefault="00572D8A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23</w:t>
      </w: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October 21</w:t>
      </w: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November 18</w:t>
      </w: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December 16</w:t>
      </w:r>
    </w:p>
    <w:p w:rsidR="00883A83" w:rsidRPr="00406C59" w:rsidRDefault="00883A83" w:rsidP="00883A83">
      <w:pPr>
        <w:pStyle w:val="ListParagraph"/>
        <w:tabs>
          <w:tab w:val="left" w:pos="450"/>
          <w:tab w:val="left" w:pos="1080"/>
          <w:tab w:val="left" w:pos="1440"/>
        </w:tabs>
        <w:ind w:left="450"/>
        <w:jc w:val="center"/>
        <w:rPr>
          <w:rFonts w:asciiTheme="minorHAnsi" w:hAnsiTheme="minorHAnsi" w:cstheme="minorHAnsi"/>
        </w:rPr>
      </w:pP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All meetings will be held from 1:30-3:00 p.m.</w:t>
      </w:r>
    </w:p>
    <w:p w:rsidR="004E6272" w:rsidRPr="00C615D4" w:rsidRDefault="004E6272" w:rsidP="00406C59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sectPr w:rsidR="004E6272" w:rsidRPr="00C615D4" w:rsidSect="005F0DF2">
      <w:headerReference w:type="defaul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F2" w:rsidRDefault="005F0DF2" w:rsidP="005F0DF2">
      <w:r>
        <w:separator/>
      </w:r>
    </w:p>
  </w:endnote>
  <w:endnote w:type="continuationSeparator" w:id="0">
    <w:p w:rsidR="005F0DF2" w:rsidRDefault="005F0DF2" w:rsidP="005F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F2" w:rsidRDefault="005F0DF2" w:rsidP="005F0DF2">
      <w:r>
        <w:separator/>
      </w:r>
    </w:p>
  </w:footnote>
  <w:footnote w:type="continuationSeparator" w:id="0">
    <w:p w:rsidR="005F0DF2" w:rsidRDefault="005F0DF2" w:rsidP="005F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9239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noProof/>
      </w:rPr>
    </w:sdtEndPr>
    <w:sdtContent>
      <w:p w:rsidR="005F0DF2" w:rsidRPr="0023190C" w:rsidRDefault="005F0DF2">
        <w:pPr>
          <w:pStyle w:val="Header"/>
          <w:jc w:val="right"/>
          <w:rPr>
            <w:rFonts w:asciiTheme="minorHAnsi" w:hAnsiTheme="minorHAnsi" w:cstheme="minorHAnsi"/>
            <w:b/>
          </w:rPr>
        </w:pPr>
        <w:r w:rsidRPr="0023190C">
          <w:rPr>
            <w:rFonts w:asciiTheme="minorHAnsi" w:hAnsiTheme="minorHAnsi" w:cstheme="minorHAnsi"/>
            <w:b/>
          </w:rPr>
          <w:fldChar w:fldCharType="begin"/>
        </w:r>
        <w:r w:rsidRPr="0023190C">
          <w:rPr>
            <w:rFonts w:asciiTheme="minorHAnsi" w:hAnsiTheme="minorHAnsi" w:cstheme="minorHAnsi"/>
            <w:b/>
          </w:rPr>
          <w:instrText xml:space="preserve"> PAGE   \* MERGEFORMAT </w:instrText>
        </w:r>
        <w:r w:rsidRPr="0023190C">
          <w:rPr>
            <w:rFonts w:asciiTheme="minorHAnsi" w:hAnsiTheme="minorHAnsi" w:cstheme="minorHAnsi"/>
            <w:b/>
          </w:rPr>
          <w:fldChar w:fldCharType="separate"/>
        </w:r>
        <w:r w:rsidR="00126396">
          <w:rPr>
            <w:rFonts w:asciiTheme="minorHAnsi" w:hAnsiTheme="minorHAnsi" w:cstheme="minorHAnsi"/>
            <w:b/>
            <w:noProof/>
          </w:rPr>
          <w:t>3</w:t>
        </w:r>
        <w:r w:rsidRPr="0023190C">
          <w:rPr>
            <w:rFonts w:asciiTheme="minorHAnsi" w:hAnsiTheme="minorHAnsi" w:cstheme="minorHAnsi"/>
            <w:b/>
            <w:noProof/>
          </w:rPr>
          <w:fldChar w:fldCharType="end"/>
        </w:r>
      </w:p>
    </w:sdtContent>
  </w:sdt>
  <w:p w:rsidR="005F0DF2" w:rsidRDefault="005F0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A1F"/>
    <w:multiLevelType w:val="hybridMultilevel"/>
    <w:tmpl w:val="7240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8BE"/>
    <w:multiLevelType w:val="hybridMultilevel"/>
    <w:tmpl w:val="29A6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B742B"/>
    <w:multiLevelType w:val="hybridMultilevel"/>
    <w:tmpl w:val="AA1C5F90"/>
    <w:lvl w:ilvl="0" w:tplc="6F20A8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2556A"/>
    <w:multiLevelType w:val="hybridMultilevel"/>
    <w:tmpl w:val="D638E356"/>
    <w:lvl w:ilvl="0" w:tplc="F9BA00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44B09"/>
    <w:multiLevelType w:val="hybridMultilevel"/>
    <w:tmpl w:val="7616CC7C"/>
    <w:lvl w:ilvl="0" w:tplc="13C254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A3EA8"/>
    <w:multiLevelType w:val="hybridMultilevel"/>
    <w:tmpl w:val="7C34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3EC7"/>
    <w:multiLevelType w:val="hybridMultilevel"/>
    <w:tmpl w:val="296EC566"/>
    <w:lvl w:ilvl="0" w:tplc="8E167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A5EE8"/>
    <w:multiLevelType w:val="hybridMultilevel"/>
    <w:tmpl w:val="9FA2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382A63"/>
    <w:multiLevelType w:val="hybridMultilevel"/>
    <w:tmpl w:val="323EC564"/>
    <w:lvl w:ilvl="0" w:tplc="61F8F6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F0662"/>
    <w:multiLevelType w:val="hybridMultilevel"/>
    <w:tmpl w:val="450AF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A70D63"/>
    <w:multiLevelType w:val="hybridMultilevel"/>
    <w:tmpl w:val="87BE082E"/>
    <w:lvl w:ilvl="0" w:tplc="057E2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AB4A67"/>
    <w:multiLevelType w:val="hybridMultilevel"/>
    <w:tmpl w:val="F404DF48"/>
    <w:lvl w:ilvl="0" w:tplc="8E12A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943BB"/>
    <w:multiLevelType w:val="hybridMultilevel"/>
    <w:tmpl w:val="4E4E5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411CF"/>
    <w:multiLevelType w:val="hybridMultilevel"/>
    <w:tmpl w:val="C770CB74"/>
    <w:lvl w:ilvl="0" w:tplc="E0268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A1CEA"/>
    <w:multiLevelType w:val="hybridMultilevel"/>
    <w:tmpl w:val="EDB4C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D256F31"/>
    <w:multiLevelType w:val="hybridMultilevel"/>
    <w:tmpl w:val="0276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E5A41"/>
    <w:multiLevelType w:val="hybridMultilevel"/>
    <w:tmpl w:val="CD26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26482"/>
    <w:multiLevelType w:val="hybridMultilevel"/>
    <w:tmpl w:val="DDCA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7526E"/>
    <w:multiLevelType w:val="hybridMultilevel"/>
    <w:tmpl w:val="0AC0D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16"/>
  </w:num>
  <w:num w:numId="5">
    <w:abstractNumId w:val="3"/>
  </w:num>
  <w:num w:numId="6">
    <w:abstractNumId w:val="12"/>
  </w:num>
  <w:num w:numId="7">
    <w:abstractNumId w:val="22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9"/>
  </w:num>
  <w:num w:numId="14">
    <w:abstractNumId w:val="13"/>
  </w:num>
  <w:num w:numId="15">
    <w:abstractNumId w:val="24"/>
  </w:num>
  <w:num w:numId="16">
    <w:abstractNumId w:val="19"/>
  </w:num>
  <w:num w:numId="17">
    <w:abstractNumId w:val="23"/>
  </w:num>
  <w:num w:numId="18">
    <w:abstractNumId w:val="7"/>
  </w:num>
  <w:num w:numId="19">
    <w:abstractNumId w:val="28"/>
  </w:num>
  <w:num w:numId="20">
    <w:abstractNumId w:val="10"/>
  </w:num>
  <w:num w:numId="21">
    <w:abstractNumId w:val="20"/>
  </w:num>
  <w:num w:numId="22">
    <w:abstractNumId w:val="17"/>
  </w:num>
  <w:num w:numId="23">
    <w:abstractNumId w:val="5"/>
  </w:num>
  <w:num w:numId="24">
    <w:abstractNumId w:val="15"/>
  </w:num>
  <w:num w:numId="25">
    <w:abstractNumId w:val="25"/>
  </w:num>
  <w:num w:numId="26">
    <w:abstractNumId w:val="8"/>
  </w:num>
  <w:num w:numId="27">
    <w:abstractNumId w:val="4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61"/>
    <w:rsid w:val="00032648"/>
    <w:rsid w:val="00035F3A"/>
    <w:rsid w:val="00057DD1"/>
    <w:rsid w:val="00066249"/>
    <w:rsid w:val="00066A61"/>
    <w:rsid w:val="000A44D8"/>
    <w:rsid w:val="000B3349"/>
    <w:rsid w:val="000B4210"/>
    <w:rsid w:val="000B7E5F"/>
    <w:rsid w:val="000D68AB"/>
    <w:rsid w:val="000E577C"/>
    <w:rsid w:val="001041E6"/>
    <w:rsid w:val="001124CF"/>
    <w:rsid w:val="00126396"/>
    <w:rsid w:val="001523BC"/>
    <w:rsid w:val="00157A7B"/>
    <w:rsid w:val="0017076A"/>
    <w:rsid w:val="001856DC"/>
    <w:rsid w:val="00190C26"/>
    <w:rsid w:val="001B726F"/>
    <w:rsid w:val="001B7FAD"/>
    <w:rsid w:val="001D66B4"/>
    <w:rsid w:val="001E046D"/>
    <w:rsid w:val="001E5AA5"/>
    <w:rsid w:val="00200BB0"/>
    <w:rsid w:val="0023190C"/>
    <w:rsid w:val="0023516C"/>
    <w:rsid w:val="00276228"/>
    <w:rsid w:val="002942CA"/>
    <w:rsid w:val="002A53F6"/>
    <w:rsid w:val="002C08F8"/>
    <w:rsid w:val="002C3653"/>
    <w:rsid w:val="002E2B50"/>
    <w:rsid w:val="00335A09"/>
    <w:rsid w:val="00337D53"/>
    <w:rsid w:val="00350110"/>
    <w:rsid w:val="00365487"/>
    <w:rsid w:val="003A0793"/>
    <w:rsid w:val="003A114F"/>
    <w:rsid w:val="003D3344"/>
    <w:rsid w:val="003D3F0E"/>
    <w:rsid w:val="00406C59"/>
    <w:rsid w:val="00425C19"/>
    <w:rsid w:val="00431629"/>
    <w:rsid w:val="0045605D"/>
    <w:rsid w:val="004678FF"/>
    <w:rsid w:val="00492799"/>
    <w:rsid w:val="004A5A49"/>
    <w:rsid w:val="004C7E53"/>
    <w:rsid w:val="004D20C3"/>
    <w:rsid w:val="004E6272"/>
    <w:rsid w:val="005017B3"/>
    <w:rsid w:val="005155A2"/>
    <w:rsid w:val="005460AF"/>
    <w:rsid w:val="00547192"/>
    <w:rsid w:val="00547323"/>
    <w:rsid w:val="00553317"/>
    <w:rsid w:val="00572D8A"/>
    <w:rsid w:val="00575A49"/>
    <w:rsid w:val="00596614"/>
    <w:rsid w:val="005A1754"/>
    <w:rsid w:val="005D2D18"/>
    <w:rsid w:val="005E6489"/>
    <w:rsid w:val="005F0DF2"/>
    <w:rsid w:val="00600CF5"/>
    <w:rsid w:val="00612A0F"/>
    <w:rsid w:val="00621DBD"/>
    <w:rsid w:val="00625CAF"/>
    <w:rsid w:val="0063674A"/>
    <w:rsid w:val="00655E6A"/>
    <w:rsid w:val="006720CE"/>
    <w:rsid w:val="0067455E"/>
    <w:rsid w:val="00677927"/>
    <w:rsid w:val="006817D8"/>
    <w:rsid w:val="00686219"/>
    <w:rsid w:val="00690AB1"/>
    <w:rsid w:val="00691596"/>
    <w:rsid w:val="00696617"/>
    <w:rsid w:val="006A6072"/>
    <w:rsid w:val="00703BBC"/>
    <w:rsid w:val="00711B3A"/>
    <w:rsid w:val="00734DAA"/>
    <w:rsid w:val="00754B00"/>
    <w:rsid w:val="00755678"/>
    <w:rsid w:val="00763021"/>
    <w:rsid w:val="007722A4"/>
    <w:rsid w:val="007924C0"/>
    <w:rsid w:val="007B045A"/>
    <w:rsid w:val="007B38D7"/>
    <w:rsid w:val="007B53BF"/>
    <w:rsid w:val="00800EA3"/>
    <w:rsid w:val="00812CDF"/>
    <w:rsid w:val="00823184"/>
    <w:rsid w:val="00824522"/>
    <w:rsid w:val="0087584A"/>
    <w:rsid w:val="00883A83"/>
    <w:rsid w:val="008A4489"/>
    <w:rsid w:val="008D6400"/>
    <w:rsid w:val="008D6B57"/>
    <w:rsid w:val="008D73B7"/>
    <w:rsid w:val="00902F3C"/>
    <w:rsid w:val="00910F55"/>
    <w:rsid w:val="00916ABD"/>
    <w:rsid w:val="0092764B"/>
    <w:rsid w:val="00940360"/>
    <w:rsid w:val="00940ECF"/>
    <w:rsid w:val="0095750E"/>
    <w:rsid w:val="00962B9D"/>
    <w:rsid w:val="00992A11"/>
    <w:rsid w:val="00A15FB5"/>
    <w:rsid w:val="00A936C1"/>
    <w:rsid w:val="00A96882"/>
    <w:rsid w:val="00AA0997"/>
    <w:rsid w:val="00AA19BE"/>
    <w:rsid w:val="00AC4D02"/>
    <w:rsid w:val="00AE52CE"/>
    <w:rsid w:val="00B34DB5"/>
    <w:rsid w:val="00B35574"/>
    <w:rsid w:val="00B416A4"/>
    <w:rsid w:val="00B66143"/>
    <w:rsid w:val="00B771F1"/>
    <w:rsid w:val="00B96C6F"/>
    <w:rsid w:val="00BB1422"/>
    <w:rsid w:val="00BF3E49"/>
    <w:rsid w:val="00BF78BD"/>
    <w:rsid w:val="00C034B6"/>
    <w:rsid w:val="00C50A51"/>
    <w:rsid w:val="00C556D4"/>
    <w:rsid w:val="00C615D4"/>
    <w:rsid w:val="00C66456"/>
    <w:rsid w:val="00C664B5"/>
    <w:rsid w:val="00C8148E"/>
    <w:rsid w:val="00C9315C"/>
    <w:rsid w:val="00CD2A10"/>
    <w:rsid w:val="00CD2BE9"/>
    <w:rsid w:val="00CF0B24"/>
    <w:rsid w:val="00D01259"/>
    <w:rsid w:val="00D11C24"/>
    <w:rsid w:val="00D20E36"/>
    <w:rsid w:val="00D25396"/>
    <w:rsid w:val="00D3684B"/>
    <w:rsid w:val="00D4038D"/>
    <w:rsid w:val="00D40F84"/>
    <w:rsid w:val="00D45FD5"/>
    <w:rsid w:val="00D56FC8"/>
    <w:rsid w:val="00DB4EFD"/>
    <w:rsid w:val="00DB7A4A"/>
    <w:rsid w:val="00DC71FE"/>
    <w:rsid w:val="00DF4E39"/>
    <w:rsid w:val="00E37BC9"/>
    <w:rsid w:val="00E4677B"/>
    <w:rsid w:val="00E52417"/>
    <w:rsid w:val="00E803BD"/>
    <w:rsid w:val="00EB2389"/>
    <w:rsid w:val="00EC76D8"/>
    <w:rsid w:val="00EF033F"/>
    <w:rsid w:val="00EF5B8A"/>
    <w:rsid w:val="00EF7CF4"/>
    <w:rsid w:val="00F63079"/>
    <w:rsid w:val="00F713B7"/>
    <w:rsid w:val="00F85E60"/>
    <w:rsid w:val="00F86EC6"/>
    <w:rsid w:val="00FB46CC"/>
    <w:rsid w:val="00FC7898"/>
    <w:rsid w:val="00FE2034"/>
    <w:rsid w:val="00FE31CE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2FF91-E672-4808-BEE3-1C8D681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ED7C-82BB-4575-AF86-0338A4FE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16</cp:revision>
  <cp:lastPrinted>2020-02-10T15:17:00Z</cp:lastPrinted>
  <dcterms:created xsi:type="dcterms:W3CDTF">2020-09-22T21:25:00Z</dcterms:created>
  <dcterms:modified xsi:type="dcterms:W3CDTF">2020-10-02T15:32:00Z</dcterms:modified>
</cp:coreProperties>
</file>