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804DB" w14:textId="690F6490" w:rsidR="0007207B" w:rsidRDefault="002E5F01" w:rsidP="00427F20">
      <w:pPr>
        <w:pStyle w:val="ListParagraph"/>
        <w:spacing w:after="0" w:line="240" w:lineRule="auto"/>
        <w:ind w:left="0"/>
        <w:contextualSpacing w:val="0"/>
        <w:jc w:val="center"/>
        <w:rPr>
          <w:rFonts w:asciiTheme="minorHAnsi" w:hAnsiTheme="minorHAnsi" w:cstheme="minorHAnsi"/>
          <w:b/>
        </w:rPr>
      </w:pPr>
      <w:r w:rsidRPr="001C25B3">
        <w:rPr>
          <w:rFonts w:asciiTheme="minorHAnsi" w:hAnsiTheme="minorHAnsi" w:cstheme="minorHAnsi"/>
          <w:b/>
        </w:rPr>
        <w:t>Eastern Illinois University</w:t>
      </w:r>
      <w:r w:rsidRPr="001C25B3">
        <w:rPr>
          <w:rFonts w:asciiTheme="minorHAnsi" w:hAnsiTheme="minorHAnsi" w:cstheme="minorHAnsi"/>
          <w:b/>
        </w:rPr>
        <w:br/>
        <w:t>New/Revised Course Proposal Forma</w:t>
      </w:r>
      <w:r w:rsidR="00427F20">
        <w:rPr>
          <w:rFonts w:asciiTheme="minorHAnsi" w:hAnsiTheme="minorHAnsi" w:cstheme="minorHAnsi"/>
          <w:b/>
        </w:rPr>
        <w:t>t</w:t>
      </w:r>
    </w:p>
    <w:p w14:paraId="115FC927" w14:textId="77777777" w:rsidR="00427F20" w:rsidRPr="001C25B3" w:rsidRDefault="00427F20" w:rsidP="00427F20">
      <w:pPr>
        <w:pStyle w:val="ListParagraph"/>
        <w:spacing w:after="0" w:line="240" w:lineRule="auto"/>
        <w:ind w:left="0"/>
        <w:contextualSpacing w:val="0"/>
        <w:jc w:val="center"/>
      </w:pPr>
    </w:p>
    <w:p w14:paraId="164F125D" w14:textId="77777777" w:rsidR="0007207B" w:rsidRPr="001C25B3" w:rsidRDefault="002E5F01" w:rsidP="002E5F01">
      <w:pPr>
        <w:spacing w:after="240" w:line="240" w:lineRule="auto"/>
        <w:rPr>
          <w:rFonts w:asciiTheme="minorHAnsi" w:hAnsiTheme="minorHAnsi" w:cstheme="minorHAnsi"/>
          <w:b/>
          <w:u w:val="single"/>
        </w:rPr>
      </w:pPr>
      <w:r w:rsidRPr="001C25B3">
        <w:rPr>
          <w:rFonts w:asciiTheme="minorHAnsi" w:hAnsiTheme="minorHAnsi" w:cstheme="minorHAnsi"/>
          <w:b/>
          <w:u w:val="single"/>
        </w:rPr>
        <w:t>Banner</w:t>
      </w:r>
      <w:r w:rsidR="00CC044A" w:rsidRPr="001C25B3">
        <w:rPr>
          <w:rFonts w:asciiTheme="minorHAnsi" w:hAnsiTheme="minorHAnsi" w:cstheme="minorHAnsi"/>
          <w:b/>
          <w:u w:val="single"/>
        </w:rPr>
        <w:t>/Catalog</w:t>
      </w:r>
      <w:r w:rsidRPr="001C25B3">
        <w:rPr>
          <w:rFonts w:asciiTheme="minorHAnsi" w:hAnsiTheme="minorHAnsi" w:cstheme="minorHAnsi"/>
          <w:b/>
          <w:u w:val="single"/>
        </w:rPr>
        <w:t xml:space="preserve"> Information</w:t>
      </w:r>
      <w:r w:rsidR="003B1307" w:rsidRPr="001C25B3">
        <w:rPr>
          <w:rFonts w:asciiTheme="minorHAnsi" w:hAnsiTheme="minorHAnsi" w:cstheme="minorHAnsi"/>
          <w:b/>
          <w:u w:val="single"/>
        </w:rPr>
        <w:t xml:space="preserve"> (</w:t>
      </w:r>
      <w:r w:rsidR="002A5B93" w:rsidRPr="001C25B3">
        <w:rPr>
          <w:rFonts w:asciiTheme="minorHAnsi" w:hAnsiTheme="minorHAnsi" w:cstheme="minorHAnsi"/>
          <w:b/>
          <w:u w:val="single"/>
        </w:rPr>
        <w:t>Coversheet</w:t>
      </w:r>
      <w:r w:rsidR="003B1307" w:rsidRPr="001C25B3">
        <w:rPr>
          <w:rFonts w:asciiTheme="minorHAnsi" w:hAnsiTheme="minorHAnsi" w:cstheme="minorHAnsi"/>
          <w:b/>
          <w:u w:val="single"/>
        </w:rPr>
        <w:t>)</w:t>
      </w:r>
    </w:p>
    <w:p w14:paraId="72804203" w14:textId="06311218" w:rsidR="00A14FE4" w:rsidRPr="001C25B3" w:rsidRDefault="004A1368" w:rsidP="00A14FE4">
      <w:pPr>
        <w:pStyle w:val="ListParagraph"/>
        <w:numPr>
          <w:ilvl w:val="0"/>
          <w:numId w:val="3"/>
        </w:numPr>
        <w:spacing w:after="240" w:line="240" w:lineRule="auto"/>
        <w:rPr>
          <w:rFonts w:asciiTheme="minorHAnsi" w:hAnsiTheme="minorHAnsi" w:cstheme="minorHAnsi"/>
          <w:b/>
        </w:rPr>
      </w:pPr>
      <w:r w:rsidRPr="001C25B3">
        <w:rPr>
          <w:rFonts w:asciiTheme="minorHAnsi" w:hAnsiTheme="minorHAnsi" w:cstheme="minorHAnsi"/>
          <w:b/>
        </w:rPr>
        <w:t>__</w:t>
      </w:r>
      <w:r w:rsidR="00307675" w:rsidRPr="001C25B3">
        <w:rPr>
          <w:rFonts w:asciiTheme="minorHAnsi" w:hAnsiTheme="minorHAnsi" w:cstheme="minorHAnsi"/>
          <w:b/>
        </w:rPr>
        <w:t>x</w:t>
      </w:r>
      <w:r w:rsidRPr="001C25B3">
        <w:rPr>
          <w:rFonts w:asciiTheme="minorHAnsi" w:hAnsiTheme="minorHAnsi" w:cstheme="minorHAnsi"/>
          <w:b/>
        </w:rPr>
        <w:t xml:space="preserve">__New Course or </w:t>
      </w:r>
      <w:r w:rsidR="008332B3" w:rsidRPr="001C25B3">
        <w:rPr>
          <w:rFonts w:asciiTheme="minorHAnsi" w:hAnsiTheme="minorHAnsi" w:cstheme="minorHAnsi"/>
          <w:b/>
        </w:rPr>
        <w:t xml:space="preserve"> </w:t>
      </w:r>
      <w:r w:rsidR="00582309" w:rsidRPr="001C25B3">
        <w:rPr>
          <w:rFonts w:asciiTheme="minorHAnsi" w:hAnsiTheme="minorHAnsi" w:cstheme="minorHAnsi"/>
          <w:b/>
          <w:u w:val="single"/>
        </w:rPr>
        <w:t xml:space="preserve">     </w:t>
      </w:r>
      <w:r w:rsidR="008332B3" w:rsidRPr="001C25B3">
        <w:rPr>
          <w:rFonts w:asciiTheme="minorHAnsi" w:hAnsiTheme="minorHAnsi" w:cstheme="minorHAnsi"/>
          <w:b/>
        </w:rPr>
        <w:t xml:space="preserve"> </w:t>
      </w:r>
      <w:r w:rsidR="00A14FE4" w:rsidRPr="001C25B3">
        <w:rPr>
          <w:rFonts w:asciiTheme="minorHAnsi" w:hAnsiTheme="minorHAnsi" w:cstheme="minorHAnsi"/>
          <w:b/>
        </w:rPr>
        <w:t>Revision of Existing Course</w:t>
      </w:r>
    </w:p>
    <w:p w14:paraId="3D717130" w14:textId="77777777" w:rsidR="00A14FE4" w:rsidRPr="001C25B3" w:rsidRDefault="00A14FE4" w:rsidP="00A14FE4">
      <w:pPr>
        <w:pStyle w:val="ListParagraph"/>
        <w:spacing w:after="240" w:line="240" w:lineRule="auto"/>
        <w:ind w:left="360"/>
        <w:rPr>
          <w:rFonts w:asciiTheme="minorHAnsi" w:hAnsiTheme="minorHAnsi" w:cstheme="minorHAnsi"/>
          <w:b/>
        </w:rPr>
      </w:pPr>
    </w:p>
    <w:p w14:paraId="44102145" w14:textId="03542A22"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b/>
        </w:rPr>
      </w:pPr>
      <w:r w:rsidRPr="001C25B3">
        <w:rPr>
          <w:rFonts w:asciiTheme="minorHAnsi" w:hAnsiTheme="minorHAnsi" w:cstheme="minorHAnsi"/>
          <w:b/>
        </w:rPr>
        <w:t>Course prefix and number:</w:t>
      </w:r>
      <w:r w:rsidR="004A1368" w:rsidRPr="001C25B3">
        <w:rPr>
          <w:rFonts w:asciiTheme="minorHAnsi" w:hAnsiTheme="minorHAnsi" w:cstheme="minorHAnsi"/>
        </w:rPr>
        <w:t xml:space="preserve"> </w:t>
      </w:r>
      <w:r w:rsidR="00F04A4A" w:rsidRPr="001C25B3">
        <w:rPr>
          <w:rFonts w:asciiTheme="minorHAnsi" w:hAnsiTheme="minorHAnsi" w:cstheme="minorHAnsi"/>
        </w:rPr>
        <w:t>NTR</w:t>
      </w:r>
      <w:r w:rsidR="004A1368" w:rsidRPr="001C25B3">
        <w:rPr>
          <w:rFonts w:asciiTheme="minorHAnsi" w:hAnsiTheme="minorHAnsi" w:cstheme="minorHAnsi"/>
        </w:rPr>
        <w:t xml:space="preserve"> </w:t>
      </w:r>
      <w:r w:rsidR="00307675" w:rsidRPr="001C25B3">
        <w:rPr>
          <w:rFonts w:asciiTheme="minorHAnsi" w:hAnsiTheme="minorHAnsi" w:cstheme="minorHAnsi"/>
        </w:rPr>
        <w:t>561</w:t>
      </w:r>
      <w:r w:rsidR="00582309" w:rsidRPr="001C25B3">
        <w:rPr>
          <w:rFonts w:asciiTheme="minorHAnsi" w:hAnsiTheme="minorHAnsi" w:cstheme="minorHAnsi"/>
        </w:rPr>
        <w:t>0</w:t>
      </w:r>
    </w:p>
    <w:p w14:paraId="39D91DF2" w14:textId="4EE45AD3"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Short title:</w:t>
      </w:r>
      <w:r w:rsidRPr="001C25B3">
        <w:rPr>
          <w:rFonts w:asciiTheme="minorHAnsi" w:hAnsiTheme="minorHAnsi" w:cstheme="minorHAnsi"/>
        </w:rPr>
        <w:t xml:space="preserve"> </w:t>
      </w:r>
      <w:r w:rsidR="00307675" w:rsidRPr="001C25B3">
        <w:rPr>
          <w:rFonts w:asciiTheme="minorHAnsi" w:hAnsiTheme="minorHAnsi" w:cstheme="minorHAnsi"/>
        </w:rPr>
        <w:t>Systematic Review in N</w:t>
      </w:r>
      <w:r w:rsidR="00737F81">
        <w:rPr>
          <w:rFonts w:asciiTheme="minorHAnsi" w:hAnsiTheme="minorHAnsi" w:cstheme="minorHAnsi"/>
        </w:rPr>
        <w:t>TR</w:t>
      </w:r>
    </w:p>
    <w:p w14:paraId="595EAA80" w14:textId="603448EF"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Long title:</w:t>
      </w:r>
      <w:r w:rsidR="00F81BDB" w:rsidRPr="001C25B3">
        <w:rPr>
          <w:rFonts w:asciiTheme="minorHAnsi" w:hAnsiTheme="minorHAnsi" w:cstheme="minorHAnsi"/>
        </w:rPr>
        <w:t xml:space="preserve"> </w:t>
      </w:r>
      <w:r w:rsidR="00307675" w:rsidRPr="001C25B3">
        <w:rPr>
          <w:rFonts w:asciiTheme="minorHAnsi" w:hAnsiTheme="minorHAnsi" w:cstheme="minorHAnsi"/>
        </w:rPr>
        <w:t>Systematic Reviews</w:t>
      </w:r>
      <w:r w:rsidR="00F81BDB" w:rsidRPr="001C25B3">
        <w:rPr>
          <w:rFonts w:asciiTheme="minorHAnsi" w:hAnsiTheme="minorHAnsi" w:cstheme="minorHAnsi"/>
        </w:rPr>
        <w:t xml:space="preserve"> in Nutrition and Dietetics</w:t>
      </w:r>
    </w:p>
    <w:p w14:paraId="1FBFC552" w14:textId="77777777"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Hours per week:</w:t>
      </w:r>
      <w:r w:rsidR="004A1368" w:rsidRPr="001C25B3">
        <w:rPr>
          <w:rFonts w:asciiTheme="minorHAnsi" w:hAnsiTheme="minorHAnsi" w:cstheme="minorHAnsi"/>
        </w:rPr>
        <w:t xml:space="preserve">   </w:t>
      </w:r>
      <w:r w:rsidR="004A1368" w:rsidRPr="001C25B3">
        <w:rPr>
          <w:rFonts w:asciiTheme="minorHAnsi" w:hAnsiTheme="minorHAnsi" w:cstheme="minorHAnsi"/>
          <w:u w:val="single"/>
        </w:rPr>
        <w:t>3</w:t>
      </w:r>
      <w:r w:rsidRPr="001C25B3">
        <w:rPr>
          <w:rFonts w:asciiTheme="minorHAnsi" w:hAnsiTheme="minorHAnsi" w:cstheme="minorHAnsi"/>
        </w:rPr>
        <w:t xml:space="preserve"> Class      </w:t>
      </w:r>
      <w:r w:rsidR="004A1368" w:rsidRPr="001C25B3">
        <w:rPr>
          <w:rFonts w:asciiTheme="minorHAnsi" w:hAnsiTheme="minorHAnsi" w:cstheme="minorHAnsi"/>
          <w:u w:val="single"/>
        </w:rPr>
        <w:t xml:space="preserve"> 0</w:t>
      </w:r>
      <w:r w:rsidR="004A1368" w:rsidRPr="001C25B3">
        <w:rPr>
          <w:rFonts w:asciiTheme="minorHAnsi" w:hAnsiTheme="minorHAnsi" w:cstheme="minorHAnsi"/>
        </w:rPr>
        <w:t xml:space="preserve"> </w:t>
      </w:r>
      <w:r w:rsidRPr="001C25B3">
        <w:rPr>
          <w:rFonts w:asciiTheme="minorHAnsi" w:hAnsiTheme="minorHAnsi" w:cstheme="minorHAnsi"/>
        </w:rPr>
        <w:t xml:space="preserve"> Lab      </w:t>
      </w:r>
      <w:r w:rsidR="004A1368" w:rsidRPr="001C25B3">
        <w:rPr>
          <w:rFonts w:asciiTheme="minorHAnsi" w:hAnsiTheme="minorHAnsi" w:cstheme="minorHAnsi"/>
          <w:u w:val="single"/>
        </w:rPr>
        <w:t>3</w:t>
      </w:r>
      <w:r w:rsidR="004A1368" w:rsidRPr="001C25B3">
        <w:rPr>
          <w:rFonts w:asciiTheme="minorHAnsi" w:hAnsiTheme="minorHAnsi" w:cstheme="minorHAnsi"/>
        </w:rPr>
        <w:t xml:space="preserve">  </w:t>
      </w:r>
      <w:r w:rsidRPr="001C25B3">
        <w:rPr>
          <w:rFonts w:asciiTheme="minorHAnsi" w:hAnsiTheme="minorHAnsi" w:cstheme="minorHAnsi"/>
        </w:rPr>
        <w:t xml:space="preserve"> Credit</w:t>
      </w:r>
    </w:p>
    <w:p w14:paraId="1B01A5F2" w14:textId="2249EF94"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Terms:</w:t>
      </w:r>
      <w:r w:rsidRPr="001C25B3">
        <w:rPr>
          <w:rFonts w:asciiTheme="minorHAnsi" w:hAnsiTheme="minorHAnsi" w:cstheme="minorHAnsi"/>
        </w:rPr>
        <w:t xml:space="preserve"> __</w:t>
      </w:r>
      <w:r w:rsidR="00F04A4A" w:rsidRPr="001C25B3">
        <w:rPr>
          <w:rFonts w:asciiTheme="minorHAnsi" w:hAnsiTheme="minorHAnsi" w:cstheme="minorHAnsi"/>
        </w:rPr>
        <w:t>X</w:t>
      </w:r>
      <w:r w:rsidRPr="001C25B3">
        <w:rPr>
          <w:rFonts w:asciiTheme="minorHAnsi" w:hAnsiTheme="minorHAnsi" w:cstheme="minorHAnsi"/>
        </w:rPr>
        <w:t>_ Fall     __</w:t>
      </w:r>
      <w:r w:rsidR="00F04A4A" w:rsidRPr="001C25B3">
        <w:rPr>
          <w:rFonts w:asciiTheme="minorHAnsi" w:hAnsiTheme="minorHAnsi" w:cstheme="minorHAnsi"/>
        </w:rPr>
        <w:t>X</w:t>
      </w:r>
      <w:r w:rsidRPr="001C25B3">
        <w:rPr>
          <w:rFonts w:asciiTheme="minorHAnsi" w:hAnsiTheme="minorHAnsi" w:cstheme="minorHAnsi"/>
        </w:rPr>
        <w:t>_ Spring     __ Summer      On demand</w:t>
      </w:r>
    </w:p>
    <w:p w14:paraId="2947EF82" w14:textId="619E301C"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Initial term</w:t>
      </w:r>
      <w:r w:rsidR="004A1368" w:rsidRPr="001C25B3">
        <w:rPr>
          <w:rFonts w:asciiTheme="minorHAnsi" w:hAnsiTheme="minorHAnsi" w:cstheme="minorHAnsi"/>
        </w:rPr>
        <w:t xml:space="preserve">:  </w:t>
      </w:r>
      <w:r w:rsidR="004A1368" w:rsidRPr="001C25B3">
        <w:rPr>
          <w:rFonts w:asciiTheme="minorHAnsi" w:hAnsiTheme="minorHAnsi" w:cstheme="minorHAnsi"/>
          <w:u w:val="single"/>
        </w:rPr>
        <w:t>X</w:t>
      </w:r>
      <w:r w:rsidRPr="001C25B3">
        <w:rPr>
          <w:rFonts w:asciiTheme="minorHAnsi" w:hAnsiTheme="minorHAnsi" w:cstheme="minorHAnsi"/>
        </w:rPr>
        <w:t xml:space="preserve"> Fall     ___ Spring     ___ Summer     </w:t>
      </w:r>
      <w:r w:rsidR="00F81BDB" w:rsidRPr="001C25B3">
        <w:rPr>
          <w:rFonts w:asciiTheme="minorHAnsi" w:hAnsiTheme="minorHAnsi" w:cstheme="minorHAnsi"/>
        </w:rPr>
        <w:t xml:space="preserve">Year: </w:t>
      </w:r>
      <w:r w:rsidR="00F04A4A" w:rsidRPr="001C25B3">
        <w:rPr>
          <w:rFonts w:asciiTheme="minorHAnsi" w:hAnsiTheme="minorHAnsi" w:cstheme="minorHAnsi"/>
        </w:rPr>
        <w:t>2021</w:t>
      </w:r>
    </w:p>
    <w:p w14:paraId="47BC29B7" w14:textId="402469D3"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Catalog course description</w:t>
      </w:r>
      <w:r w:rsidRPr="001C25B3">
        <w:rPr>
          <w:rFonts w:asciiTheme="minorHAnsi" w:hAnsiTheme="minorHAnsi" w:cstheme="minorHAnsi"/>
          <w:b/>
          <w:shd w:val="clear" w:color="auto" w:fill="FFFFFF"/>
        </w:rPr>
        <w:t>:</w:t>
      </w:r>
      <w:r w:rsidR="004A1368" w:rsidRPr="001C25B3">
        <w:rPr>
          <w:rFonts w:asciiTheme="minorHAnsi" w:hAnsiTheme="minorHAnsi" w:cstheme="minorHAnsi"/>
          <w:color w:val="434343"/>
          <w:shd w:val="clear" w:color="auto" w:fill="FFFFFF"/>
        </w:rPr>
        <w:t xml:space="preserve"> </w:t>
      </w:r>
      <w:r w:rsidR="00427F20">
        <w:rPr>
          <w:rFonts w:asciiTheme="minorHAnsi" w:hAnsiTheme="minorHAnsi" w:cstheme="minorHAnsi"/>
          <w:shd w:val="clear" w:color="auto" w:fill="FFFFFF"/>
        </w:rPr>
        <w:t>Application of research methodologies and utilization of evidence-based practice in the drafting of a systematic review in the field of nutrition and dietetics.</w:t>
      </w:r>
    </w:p>
    <w:p w14:paraId="18992301" w14:textId="77777777"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Course attributes:</w:t>
      </w:r>
    </w:p>
    <w:p w14:paraId="45E0A8D1" w14:textId="3CE59B34" w:rsidR="002E5F01" w:rsidRPr="001C25B3" w:rsidRDefault="002E5F01" w:rsidP="002E5F01">
      <w:pPr>
        <w:spacing w:after="240" w:line="240" w:lineRule="auto"/>
        <w:ind w:left="360"/>
        <w:rPr>
          <w:rFonts w:asciiTheme="minorHAnsi" w:hAnsiTheme="minorHAnsi" w:cstheme="minorHAnsi"/>
        </w:rPr>
      </w:pPr>
      <w:r w:rsidRPr="001C25B3">
        <w:rPr>
          <w:rFonts w:asciiTheme="minorHAnsi" w:hAnsiTheme="minorHAnsi" w:cstheme="minorHAnsi"/>
        </w:rPr>
        <w:t>General education component: ______</w:t>
      </w:r>
      <w:r w:rsidR="00570EDD" w:rsidRPr="001C25B3">
        <w:rPr>
          <w:rFonts w:asciiTheme="minorHAnsi" w:hAnsiTheme="minorHAnsi" w:cstheme="minorHAnsi"/>
        </w:rPr>
        <w:t>N/A</w:t>
      </w:r>
      <w:r w:rsidRPr="001C25B3">
        <w:rPr>
          <w:rFonts w:asciiTheme="minorHAnsi" w:hAnsiTheme="minorHAnsi" w:cstheme="minorHAnsi"/>
        </w:rPr>
        <w:t>___________________________________________</w:t>
      </w:r>
    </w:p>
    <w:p w14:paraId="56B93064" w14:textId="22B48901" w:rsidR="002E5F01" w:rsidRPr="001C25B3" w:rsidRDefault="00CC09F9" w:rsidP="002E5F01">
      <w:pPr>
        <w:spacing w:after="240" w:line="240" w:lineRule="auto"/>
        <w:ind w:left="360"/>
        <w:rPr>
          <w:rFonts w:asciiTheme="minorHAnsi" w:hAnsiTheme="minorHAnsi" w:cstheme="minorHAnsi"/>
        </w:rPr>
      </w:pPr>
      <w:r w:rsidRPr="001C25B3">
        <w:rPr>
          <w:rFonts w:asciiTheme="minorHAnsi" w:hAnsiTheme="minorHAnsi" w:cstheme="minorHAnsi"/>
        </w:rPr>
        <w:t xml:space="preserve">___ Cultural diversity ___ Honors  </w:t>
      </w:r>
      <w:r w:rsidR="002E5F01" w:rsidRPr="001C25B3">
        <w:rPr>
          <w:rFonts w:asciiTheme="minorHAnsi" w:hAnsiTheme="minorHAnsi" w:cstheme="minorHAnsi"/>
        </w:rPr>
        <w:t>___ Writing centered     ___ Writing intensive</w:t>
      </w:r>
      <w:r w:rsidRPr="001C25B3">
        <w:rPr>
          <w:rFonts w:asciiTheme="minorHAnsi" w:hAnsiTheme="minorHAnsi" w:cstheme="minorHAnsi"/>
        </w:rPr>
        <w:t xml:space="preserve">  ___Writing active</w:t>
      </w:r>
    </w:p>
    <w:p w14:paraId="19825DB3" w14:textId="77777777" w:rsidR="00E81459" w:rsidRPr="001C25B3" w:rsidRDefault="00E81459" w:rsidP="00E81459">
      <w:pPr>
        <w:pStyle w:val="ListParagraph"/>
        <w:numPr>
          <w:ilvl w:val="0"/>
          <w:numId w:val="3"/>
        </w:numPr>
        <w:spacing w:after="240"/>
        <w:rPr>
          <w:rFonts w:asciiTheme="minorHAnsi" w:hAnsiTheme="minorHAnsi" w:cstheme="minorHAnsi"/>
          <w:b/>
        </w:rPr>
      </w:pPr>
      <w:r w:rsidRPr="001C25B3">
        <w:rPr>
          <w:rFonts w:asciiTheme="minorHAnsi" w:hAnsiTheme="minorHAnsi" w:cstheme="minorHAnsi"/>
          <w:b/>
        </w:rPr>
        <w:t>Instructional delivery</w:t>
      </w:r>
    </w:p>
    <w:p w14:paraId="395148AF" w14:textId="77777777" w:rsidR="00E81459" w:rsidRPr="001C25B3" w:rsidRDefault="00E81459" w:rsidP="00E81459">
      <w:pPr>
        <w:pStyle w:val="ListParagraph"/>
        <w:spacing w:after="240"/>
        <w:ind w:left="360"/>
        <w:rPr>
          <w:rFonts w:asciiTheme="minorHAnsi" w:hAnsiTheme="minorHAnsi" w:cstheme="minorHAnsi"/>
          <w:b/>
        </w:rPr>
      </w:pPr>
      <w:r w:rsidRPr="001C25B3">
        <w:rPr>
          <w:rFonts w:asciiTheme="minorHAnsi" w:hAnsiTheme="minorHAnsi" w:cstheme="minorHAnsi"/>
          <w:b/>
        </w:rPr>
        <w:t>Type of Course:</w:t>
      </w:r>
    </w:p>
    <w:p w14:paraId="7E5E454D" w14:textId="77777777" w:rsidR="00E81459" w:rsidRPr="001C25B3" w:rsidRDefault="004A1368" w:rsidP="00E81459">
      <w:pPr>
        <w:spacing w:after="240" w:line="240" w:lineRule="auto"/>
        <w:ind w:left="360"/>
        <w:rPr>
          <w:rFonts w:asciiTheme="minorHAnsi" w:hAnsiTheme="minorHAnsi" w:cstheme="minorHAnsi"/>
        </w:rPr>
      </w:pPr>
      <w:r w:rsidRPr="001C25B3">
        <w:rPr>
          <w:rFonts w:asciiTheme="minorHAnsi" w:hAnsiTheme="minorHAnsi" w:cstheme="minorHAnsi"/>
        </w:rPr>
        <w:t xml:space="preserve"> </w:t>
      </w:r>
      <w:r w:rsidRPr="001C25B3">
        <w:rPr>
          <w:rFonts w:asciiTheme="minorHAnsi" w:hAnsiTheme="minorHAnsi" w:cstheme="minorHAnsi"/>
          <w:u w:val="single"/>
        </w:rPr>
        <w:t xml:space="preserve">X </w:t>
      </w:r>
      <w:r w:rsidR="00E81459" w:rsidRPr="001C25B3">
        <w:rPr>
          <w:rFonts w:asciiTheme="minorHAnsi" w:hAnsiTheme="minorHAnsi" w:cstheme="minorHAnsi"/>
        </w:rPr>
        <w:t xml:space="preserve"> Lecture     ___ Lab     ___ Lecture/lab combined     ___ Independent study/research</w:t>
      </w:r>
    </w:p>
    <w:p w14:paraId="0195921D" w14:textId="77777777" w:rsidR="00E81459" w:rsidRPr="001C25B3" w:rsidRDefault="00E81459" w:rsidP="00E81459">
      <w:pPr>
        <w:spacing w:after="240" w:line="240" w:lineRule="auto"/>
        <w:ind w:left="360"/>
        <w:rPr>
          <w:rFonts w:asciiTheme="minorHAnsi" w:hAnsiTheme="minorHAnsi" w:cstheme="minorHAnsi"/>
        </w:rPr>
      </w:pPr>
      <w:r w:rsidRPr="001C25B3">
        <w:rPr>
          <w:rFonts w:asciiTheme="minorHAnsi" w:hAnsiTheme="minorHAnsi" w:cstheme="minorHAnsi"/>
        </w:rPr>
        <w:t xml:space="preserve">___ Internship     ___ Performance     ___ Practicum/clinical  ___ Other, specify: ________________   </w:t>
      </w:r>
    </w:p>
    <w:p w14:paraId="62130ED1" w14:textId="77777777" w:rsidR="00E81459" w:rsidRPr="001C25B3" w:rsidRDefault="00E81459" w:rsidP="00E81459">
      <w:pPr>
        <w:spacing w:after="240" w:line="240" w:lineRule="auto"/>
        <w:ind w:left="360"/>
        <w:rPr>
          <w:rFonts w:asciiTheme="minorHAnsi" w:hAnsiTheme="minorHAnsi" w:cstheme="minorHAnsi"/>
          <w:b/>
        </w:rPr>
      </w:pPr>
      <w:r w:rsidRPr="001C25B3">
        <w:rPr>
          <w:rFonts w:asciiTheme="minorHAnsi" w:hAnsiTheme="minorHAnsi" w:cstheme="minorHAnsi"/>
          <w:b/>
        </w:rPr>
        <w:t>Mode(s) of Delivery:</w:t>
      </w:r>
    </w:p>
    <w:p w14:paraId="102C4F2E" w14:textId="77777777" w:rsidR="00E81459" w:rsidRPr="001C25B3" w:rsidRDefault="004A1368" w:rsidP="004A1368">
      <w:pPr>
        <w:spacing w:after="240" w:line="240" w:lineRule="auto"/>
        <w:ind w:firstLine="360"/>
        <w:rPr>
          <w:rFonts w:asciiTheme="minorHAnsi" w:hAnsiTheme="minorHAnsi" w:cstheme="minorHAnsi"/>
        </w:rPr>
      </w:pPr>
      <w:r w:rsidRPr="001C25B3">
        <w:rPr>
          <w:rFonts w:asciiTheme="minorHAnsi" w:hAnsiTheme="minorHAnsi" w:cstheme="minorHAnsi"/>
          <w:u w:val="single"/>
        </w:rPr>
        <w:t>X</w:t>
      </w:r>
      <w:r w:rsidR="00E81459" w:rsidRPr="001C25B3">
        <w:rPr>
          <w:rFonts w:asciiTheme="minorHAnsi" w:hAnsiTheme="minorHAnsi" w:cstheme="minorHAnsi"/>
        </w:rPr>
        <w:t xml:space="preserve"> </w:t>
      </w:r>
      <w:r w:rsidRPr="001C25B3">
        <w:rPr>
          <w:rFonts w:asciiTheme="minorHAnsi" w:hAnsiTheme="minorHAnsi" w:cstheme="minorHAnsi"/>
        </w:rPr>
        <w:t xml:space="preserve"> </w:t>
      </w:r>
      <w:r w:rsidR="00E81459" w:rsidRPr="001C25B3">
        <w:rPr>
          <w:rFonts w:asciiTheme="minorHAnsi" w:hAnsiTheme="minorHAnsi" w:cstheme="minorHAnsi"/>
        </w:rPr>
        <w:t xml:space="preserve">Face to Face      </w:t>
      </w:r>
      <w:r w:rsidRPr="001C25B3">
        <w:rPr>
          <w:rFonts w:asciiTheme="minorHAnsi" w:hAnsiTheme="minorHAnsi" w:cstheme="minorHAnsi"/>
          <w:u w:val="single"/>
        </w:rPr>
        <w:t>X</w:t>
      </w:r>
      <w:r w:rsidRPr="001C25B3">
        <w:rPr>
          <w:rFonts w:asciiTheme="minorHAnsi" w:hAnsiTheme="minorHAnsi" w:cstheme="minorHAnsi"/>
        </w:rPr>
        <w:t xml:space="preserve"> </w:t>
      </w:r>
      <w:r w:rsidR="00E81459" w:rsidRPr="001C25B3">
        <w:rPr>
          <w:rFonts w:asciiTheme="minorHAnsi" w:hAnsiTheme="minorHAnsi" w:cstheme="minorHAnsi"/>
        </w:rPr>
        <w:t xml:space="preserve"> Online    ___ Study Abroad   </w:t>
      </w:r>
    </w:p>
    <w:p w14:paraId="0EE66231" w14:textId="1870BE94" w:rsidR="00E81459" w:rsidRPr="001C25B3" w:rsidRDefault="00E81459" w:rsidP="00E81459">
      <w:pPr>
        <w:spacing w:after="240" w:line="240" w:lineRule="auto"/>
        <w:ind w:left="360"/>
        <w:rPr>
          <w:rFonts w:asciiTheme="minorHAnsi" w:hAnsiTheme="minorHAnsi" w:cstheme="minorHAnsi"/>
        </w:rPr>
      </w:pPr>
      <w:r w:rsidRPr="001C25B3">
        <w:rPr>
          <w:rFonts w:asciiTheme="minorHAnsi" w:hAnsiTheme="minorHAnsi" w:cstheme="minorHAnsi"/>
        </w:rPr>
        <w:t>___ Hybrid, specify approximate amount of on-line and face-to-face instruction________________</w:t>
      </w:r>
    </w:p>
    <w:p w14:paraId="3751BA68" w14:textId="000A3509" w:rsidR="00F875A4" w:rsidRPr="001C25B3" w:rsidRDefault="004B7D37" w:rsidP="00F875A4">
      <w:pPr>
        <w:pStyle w:val="HTMLPreformatted"/>
        <w:numPr>
          <w:ilvl w:val="0"/>
          <w:numId w:val="3"/>
        </w:numPr>
        <w:tabs>
          <w:tab w:val="clear" w:pos="916"/>
          <w:tab w:val="clear" w:pos="1832"/>
          <w:tab w:val="left" w:pos="1440"/>
        </w:tabs>
        <w:spacing w:after="240"/>
        <w:rPr>
          <w:rFonts w:asciiTheme="minorHAnsi" w:hAnsiTheme="minorHAnsi" w:cstheme="minorHAnsi"/>
          <w:sz w:val="22"/>
          <w:szCs w:val="22"/>
        </w:rPr>
      </w:pPr>
      <w:r w:rsidRPr="001C25B3">
        <w:rPr>
          <w:rFonts w:asciiTheme="minorHAnsi" w:hAnsiTheme="minorHAnsi" w:cstheme="minorHAnsi"/>
          <w:sz w:val="22"/>
          <w:szCs w:val="22"/>
        </w:rPr>
        <w:t>C</w:t>
      </w:r>
      <w:r w:rsidR="00F875A4" w:rsidRPr="001C25B3">
        <w:rPr>
          <w:rFonts w:asciiTheme="minorHAnsi" w:hAnsiTheme="minorHAnsi" w:cstheme="minorHAnsi"/>
          <w:sz w:val="22"/>
          <w:szCs w:val="22"/>
        </w:rPr>
        <w:t>ourse(s) to be deleted from the catalog once this course is approved.</w:t>
      </w:r>
      <w:r w:rsidR="00DD4714" w:rsidRPr="001C25B3">
        <w:rPr>
          <w:rFonts w:asciiTheme="minorHAnsi" w:hAnsiTheme="minorHAnsi" w:cstheme="minorHAnsi"/>
          <w:sz w:val="22"/>
          <w:szCs w:val="22"/>
        </w:rPr>
        <w:t xml:space="preserve"> </w:t>
      </w:r>
      <w:r w:rsidR="00582309" w:rsidRPr="001C25B3">
        <w:rPr>
          <w:rFonts w:asciiTheme="minorHAnsi" w:hAnsiTheme="minorHAnsi" w:cstheme="minorHAnsi"/>
          <w:sz w:val="22"/>
          <w:szCs w:val="22"/>
          <w:u w:val="single"/>
        </w:rPr>
        <w:t xml:space="preserve">   </w:t>
      </w:r>
      <w:r w:rsidR="001C25B3">
        <w:rPr>
          <w:rFonts w:asciiTheme="minorHAnsi" w:hAnsiTheme="minorHAnsi" w:cstheme="minorHAnsi"/>
          <w:sz w:val="22"/>
          <w:szCs w:val="22"/>
          <w:u w:val="single"/>
        </w:rPr>
        <w:t>N/A</w:t>
      </w:r>
      <w:r w:rsidR="00582309" w:rsidRPr="001C25B3">
        <w:rPr>
          <w:rFonts w:asciiTheme="minorHAnsi" w:hAnsiTheme="minorHAnsi" w:cstheme="minorHAnsi"/>
          <w:sz w:val="22"/>
          <w:szCs w:val="22"/>
          <w:u w:val="single"/>
        </w:rPr>
        <w:t xml:space="preserve">  </w:t>
      </w:r>
    </w:p>
    <w:p w14:paraId="556901FE" w14:textId="77777777"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Equivalent course(s):</w:t>
      </w:r>
      <w:r w:rsidRPr="001C25B3">
        <w:rPr>
          <w:rFonts w:asciiTheme="minorHAnsi" w:hAnsiTheme="minorHAnsi" w:cstheme="minorHAnsi"/>
        </w:rPr>
        <w:t xml:space="preserve"> __________</w:t>
      </w:r>
      <w:r w:rsidR="00B023E0" w:rsidRPr="001C25B3">
        <w:rPr>
          <w:rFonts w:asciiTheme="minorHAnsi" w:hAnsiTheme="minorHAnsi" w:cstheme="minorHAnsi"/>
          <w:u w:val="single"/>
        </w:rPr>
        <w:t>N/A</w:t>
      </w:r>
      <w:r w:rsidRPr="001C25B3">
        <w:rPr>
          <w:rFonts w:asciiTheme="minorHAnsi" w:hAnsiTheme="minorHAnsi" w:cstheme="minorHAnsi"/>
        </w:rPr>
        <w:t>______________________________________________</w:t>
      </w:r>
    </w:p>
    <w:p w14:paraId="387E61CA" w14:textId="77777777" w:rsidR="002E5F01" w:rsidRPr="001C25B3" w:rsidRDefault="002E5F01" w:rsidP="0007207B">
      <w:pPr>
        <w:pStyle w:val="ListParagraph"/>
        <w:numPr>
          <w:ilvl w:val="1"/>
          <w:numId w:val="3"/>
        </w:numPr>
        <w:spacing w:after="240" w:line="240" w:lineRule="auto"/>
        <w:ind w:left="630" w:hanging="270"/>
        <w:contextualSpacing w:val="0"/>
        <w:rPr>
          <w:rFonts w:asciiTheme="minorHAnsi" w:hAnsiTheme="minorHAnsi" w:cstheme="minorHAnsi"/>
        </w:rPr>
      </w:pPr>
      <w:r w:rsidRPr="001C25B3">
        <w:rPr>
          <w:rFonts w:asciiTheme="minorHAnsi" w:hAnsiTheme="minorHAnsi" w:cstheme="minorHAnsi"/>
          <w:b/>
        </w:rPr>
        <w:t>Are students allowed to take equivalent course(s)</w:t>
      </w:r>
      <w:r w:rsidR="00A53A8F" w:rsidRPr="001C25B3">
        <w:rPr>
          <w:rFonts w:asciiTheme="minorHAnsi" w:hAnsiTheme="minorHAnsi" w:cstheme="minorHAnsi"/>
          <w:b/>
        </w:rPr>
        <w:t xml:space="preserve"> for credit</w:t>
      </w:r>
      <w:r w:rsidRPr="001C25B3">
        <w:rPr>
          <w:rFonts w:asciiTheme="minorHAnsi" w:hAnsiTheme="minorHAnsi" w:cstheme="minorHAnsi"/>
          <w:b/>
        </w:rPr>
        <w:t>?</w:t>
      </w:r>
      <w:r w:rsidRPr="001C25B3">
        <w:rPr>
          <w:rFonts w:asciiTheme="minorHAnsi" w:hAnsiTheme="minorHAnsi" w:cstheme="minorHAnsi"/>
        </w:rPr>
        <w:t xml:space="preserve">   ___ Yes     </w:t>
      </w:r>
      <w:r w:rsidR="004A1368" w:rsidRPr="001C25B3">
        <w:rPr>
          <w:rFonts w:asciiTheme="minorHAnsi" w:hAnsiTheme="minorHAnsi" w:cstheme="minorHAnsi"/>
        </w:rPr>
        <w:t xml:space="preserve"> </w:t>
      </w:r>
      <w:r w:rsidR="004A1368" w:rsidRPr="001C25B3">
        <w:rPr>
          <w:rFonts w:asciiTheme="minorHAnsi" w:hAnsiTheme="minorHAnsi" w:cstheme="minorHAnsi"/>
          <w:u w:val="single"/>
        </w:rPr>
        <w:t>X</w:t>
      </w:r>
      <w:r w:rsidR="004A1368" w:rsidRPr="001C25B3">
        <w:rPr>
          <w:rFonts w:asciiTheme="minorHAnsi" w:hAnsiTheme="minorHAnsi" w:cstheme="minorHAnsi"/>
        </w:rPr>
        <w:t xml:space="preserve"> </w:t>
      </w:r>
      <w:r w:rsidRPr="001C25B3">
        <w:rPr>
          <w:rFonts w:asciiTheme="minorHAnsi" w:hAnsiTheme="minorHAnsi" w:cstheme="minorHAnsi"/>
        </w:rPr>
        <w:t xml:space="preserve"> No</w:t>
      </w:r>
    </w:p>
    <w:p w14:paraId="637A472A" w14:textId="27A4448C"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 xml:space="preserve">Prerequisite(s): </w:t>
      </w:r>
      <w:r w:rsidR="00307675" w:rsidRPr="001C25B3">
        <w:rPr>
          <w:rFonts w:asciiTheme="minorHAnsi" w:hAnsiTheme="minorHAnsi" w:cstheme="minorHAnsi"/>
          <w:u w:val="single"/>
        </w:rPr>
        <w:t>NTR 56</w:t>
      </w:r>
      <w:r w:rsidR="00F04A4A" w:rsidRPr="001C25B3">
        <w:rPr>
          <w:rFonts w:asciiTheme="minorHAnsi" w:hAnsiTheme="minorHAnsi" w:cstheme="minorHAnsi"/>
          <w:u w:val="single"/>
        </w:rPr>
        <w:t>00</w:t>
      </w:r>
      <w:r w:rsidR="001C25B3">
        <w:rPr>
          <w:rFonts w:asciiTheme="minorHAnsi" w:hAnsiTheme="minorHAnsi" w:cstheme="minorHAnsi"/>
          <w:u w:val="single"/>
        </w:rPr>
        <w:t xml:space="preserve"> Research Methods in Nutrition and Dietetics</w:t>
      </w:r>
    </w:p>
    <w:p w14:paraId="65090CB8" w14:textId="3E4136AF" w:rsidR="00A53A8F" w:rsidRPr="001C25B3" w:rsidRDefault="00A53A8F" w:rsidP="002E5F01">
      <w:pPr>
        <w:pStyle w:val="ListParagraph"/>
        <w:numPr>
          <w:ilvl w:val="1"/>
          <w:numId w:val="3"/>
        </w:numPr>
        <w:spacing w:after="240" w:line="240" w:lineRule="auto"/>
        <w:ind w:left="630" w:hanging="270"/>
        <w:contextualSpacing w:val="0"/>
        <w:rPr>
          <w:rFonts w:asciiTheme="minorHAnsi" w:hAnsiTheme="minorHAnsi" w:cstheme="minorHAnsi"/>
        </w:rPr>
      </w:pPr>
      <w:r w:rsidRPr="001C25B3">
        <w:rPr>
          <w:rFonts w:asciiTheme="minorHAnsi" w:hAnsiTheme="minorHAnsi" w:cstheme="minorHAnsi"/>
          <w:b/>
        </w:rPr>
        <w:t>Can prerequisite be taken concurrently?</w:t>
      </w:r>
      <w:r w:rsidRPr="001C25B3">
        <w:rPr>
          <w:rFonts w:asciiTheme="minorHAnsi" w:hAnsiTheme="minorHAnsi" w:cstheme="minorHAnsi"/>
        </w:rPr>
        <w:t xml:space="preserve"> ___ Yes     __</w:t>
      </w:r>
      <w:r w:rsidR="00F04A4A" w:rsidRPr="001C25B3">
        <w:rPr>
          <w:rFonts w:asciiTheme="minorHAnsi" w:hAnsiTheme="minorHAnsi" w:cstheme="minorHAnsi"/>
        </w:rPr>
        <w:t>X</w:t>
      </w:r>
      <w:r w:rsidRPr="001C25B3">
        <w:rPr>
          <w:rFonts w:asciiTheme="minorHAnsi" w:hAnsiTheme="minorHAnsi" w:cstheme="minorHAnsi"/>
        </w:rPr>
        <w:t>_ No</w:t>
      </w:r>
    </w:p>
    <w:p w14:paraId="2739CF5A" w14:textId="350B1CED" w:rsidR="00020CBD" w:rsidRPr="001C25B3" w:rsidRDefault="00020CBD" w:rsidP="00020CBD">
      <w:pPr>
        <w:pStyle w:val="ListParagraph"/>
        <w:numPr>
          <w:ilvl w:val="1"/>
          <w:numId w:val="3"/>
        </w:numPr>
        <w:spacing w:after="240" w:line="240" w:lineRule="auto"/>
        <w:ind w:left="630" w:hanging="270"/>
        <w:contextualSpacing w:val="0"/>
        <w:rPr>
          <w:rFonts w:asciiTheme="minorHAnsi" w:hAnsiTheme="minorHAnsi" w:cstheme="minorHAnsi"/>
          <w:b/>
        </w:rPr>
      </w:pPr>
      <w:r w:rsidRPr="001C25B3">
        <w:rPr>
          <w:rFonts w:asciiTheme="minorHAnsi" w:hAnsiTheme="minorHAnsi" w:cstheme="minorHAnsi"/>
          <w:b/>
        </w:rPr>
        <w:lastRenderedPageBreak/>
        <w:t xml:space="preserve"> Minimum grade required for the prerequisite course(s)?  </w:t>
      </w:r>
      <w:r w:rsidRPr="00427F20">
        <w:rPr>
          <w:rFonts w:asciiTheme="minorHAnsi" w:hAnsiTheme="minorHAnsi" w:cstheme="minorHAnsi"/>
        </w:rPr>
        <w:t>_</w:t>
      </w:r>
      <w:r w:rsidR="00C201AC" w:rsidRPr="00427F20">
        <w:rPr>
          <w:rFonts w:asciiTheme="minorHAnsi" w:hAnsiTheme="minorHAnsi" w:cstheme="minorHAnsi"/>
        </w:rPr>
        <w:t xml:space="preserve"> </w:t>
      </w:r>
      <w:r w:rsidR="00FA1DF5" w:rsidRPr="00427F20">
        <w:rPr>
          <w:rFonts w:asciiTheme="minorHAnsi" w:hAnsiTheme="minorHAnsi" w:cstheme="minorHAnsi"/>
        </w:rPr>
        <w:t>C</w:t>
      </w:r>
      <w:r w:rsidR="00C201AC" w:rsidRPr="00427F20">
        <w:rPr>
          <w:rFonts w:asciiTheme="minorHAnsi" w:hAnsiTheme="minorHAnsi" w:cstheme="minorHAnsi"/>
        </w:rPr>
        <w:t xml:space="preserve"> </w:t>
      </w:r>
      <w:r w:rsidRPr="00427F20">
        <w:rPr>
          <w:rFonts w:asciiTheme="minorHAnsi" w:hAnsiTheme="minorHAnsi" w:cstheme="minorHAnsi"/>
        </w:rPr>
        <w:t>__</w:t>
      </w:r>
    </w:p>
    <w:p w14:paraId="6FD487BC" w14:textId="7717811D" w:rsidR="00020CBD" w:rsidRPr="001C25B3" w:rsidRDefault="00020CBD" w:rsidP="00020CBD">
      <w:pPr>
        <w:pStyle w:val="ListParagraph"/>
        <w:numPr>
          <w:ilvl w:val="1"/>
          <w:numId w:val="3"/>
        </w:numPr>
        <w:spacing w:after="240" w:line="240" w:lineRule="auto"/>
        <w:ind w:left="630" w:hanging="270"/>
        <w:contextualSpacing w:val="0"/>
        <w:rPr>
          <w:rFonts w:asciiTheme="minorHAnsi" w:hAnsiTheme="minorHAnsi" w:cstheme="minorHAnsi"/>
        </w:rPr>
      </w:pPr>
      <w:r w:rsidRPr="001C25B3">
        <w:rPr>
          <w:rFonts w:asciiTheme="minorHAnsi" w:hAnsiTheme="minorHAnsi" w:cstheme="minorHAnsi"/>
          <w:b/>
        </w:rPr>
        <w:t>Use Banner coding to enforce prerequisite course(s)?</w:t>
      </w:r>
      <w:r w:rsidRPr="001C25B3">
        <w:rPr>
          <w:rFonts w:asciiTheme="minorHAnsi" w:hAnsiTheme="minorHAnsi" w:cstheme="minorHAnsi"/>
        </w:rPr>
        <w:t xml:space="preserve">   _</w:t>
      </w:r>
      <w:r w:rsidR="00C201AC" w:rsidRPr="001C25B3">
        <w:rPr>
          <w:rFonts w:asciiTheme="minorHAnsi" w:hAnsiTheme="minorHAnsi" w:cstheme="minorHAnsi"/>
        </w:rPr>
        <w:t>X</w:t>
      </w:r>
      <w:r w:rsidRPr="001C25B3">
        <w:rPr>
          <w:rFonts w:asciiTheme="minorHAnsi" w:hAnsiTheme="minorHAnsi" w:cstheme="minorHAnsi"/>
        </w:rPr>
        <w:t>__ Yes     ___ No</w:t>
      </w:r>
    </w:p>
    <w:p w14:paraId="4768218C" w14:textId="77777777" w:rsidR="002E5F01" w:rsidRPr="001C25B3" w:rsidRDefault="002E5F01" w:rsidP="002E5F01">
      <w:pPr>
        <w:pStyle w:val="ListParagraph"/>
        <w:numPr>
          <w:ilvl w:val="1"/>
          <w:numId w:val="3"/>
        </w:numPr>
        <w:spacing w:after="240" w:line="240" w:lineRule="auto"/>
        <w:ind w:left="630" w:hanging="270"/>
        <w:contextualSpacing w:val="0"/>
        <w:rPr>
          <w:rFonts w:asciiTheme="minorHAnsi" w:hAnsiTheme="minorHAnsi" w:cstheme="minorHAnsi"/>
        </w:rPr>
      </w:pPr>
      <w:r w:rsidRPr="001C25B3">
        <w:rPr>
          <w:rFonts w:asciiTheme="minorHAnsi" w:hAnsiTheme="minorHAnsi" w:cstheme="minorHAnsi"/>
          <w:b/>
        </w:rPr>
        <w:t>Who may waive prerequisite(s)?</w:t>
      </w:r>
      <w:r w:rsidR="00F014D3" w:rsidRPr="001C25B3">
        <w:rPr>
          <w:rFonts w:asciiTheme="minorHAnsi" w:hAnsiTheme="minorHAnsi" w:cstheme="minorHAnsi"/>
          <w:b/>
        </w:rPr>
        <w:t xml:space="preserve"> </w:t>
      </w:r>
    </w:p>
    <w:p w14:paraId="00DBC138" w14:textId="68EACAF5" w:rsidR="002E5F01" w:rsidRPr="001C25B3" w:rsidRDefault="002E5F01" w:rsidP="002E5F01">
      <w:pPr>
        <w:spacing w:after="240" w:line="240" w:lineRule="auto"/>
        <w:ind w:left="360" w:firstLine="360"/>
        <w:rPr>
          <w:rFonts w:asciiTheme="minorHAnsi" w:hAnsiTheme="minorHAnsi" w:cstheme="minorHAnsi"/>
        </w:rPr>
      </w:pPr>
      <w:r w:rsidRPr="001C25B3">
        <w:rPr>
          <w:rFonts w:asciiTheme="minorHAnsi" w:hAnsiTheme="minorHAnsi" w:cstheme="minorHAnsi"/>
        </w:rPr>
        <w:t>___ No one     ___ Chair     _</w:t>
      </w:r>
      <w:r w:rsidR="00F04A4A" w:rsidRPr="001C25B3">
        <w:rPr>
          <w:rFonts w:asciiTheme="minorHAnsi" w:hAnsiTheme="minorHAnsi" w:cstheme="minorHAnsi"/>
        </w:rPr>
        <w:t>X</w:t>
      </w:r>
      <w:r w:rsidRPr="001C25B3">
        <w:rPr>
          <w:rFonts w:asciiTheme="minorHAnsi" w:hAnsiTheme="minorHAnsi" w:cstheme="minorHAnsi"/>
        </w:rPr>
        <w:t>__ Instructor     ___ Advisor     ___ Other (specify)</w:t>
      </w:r>
    </w:p>
    <w:p w14:paraId="09902E28" w14:textId="765FA36D"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Co-requisite(s):</w:t>
      </w:r>
      <w:r w:rsidRPr="001C25B3">
        <w:rPr>
          <w:rFonts w:asciiTheme="minorHAnsi" w:hAnsiTheme="minorHAnsi" w:cstheme="minorHAnsi"/>
        </w:rPr>
        <w:t xml:space="preserve"> ______</w:t>
      </w:r>
      <w:r w:rsidR="001C25B3">
        <w:rPr>
          <w:rFonts w:asciiTheme="minorHAnsi" w:hAnsiTheme="minorHAnsi" w:cstheme="minorHAnsi"/>
        </w:rPr>
        <w:t>N/A</w:t>
      </w:r>
      <w:r w:rsidRPr="001C25B3">
        <w:rPr>
          <w:rFonts w:asciiTheme="minorHAnsi" w:hAnsiTheme="minorHAnsi" w:cstheme="minorHAnsi"/>
        </w:rPr>
        <w:t>_______________________________________________________</w:t>
      </w:r>
    </w:p>
    <w:p w14:paraId="7B475978" w14:textId="77777777" w:rsidR="00A53A8F" w:rsidRPr="001C25B3" w:rsidRDefault="00A53A8F"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Enrollment restrictions</w:t>
      </w:r>
    </w:p>
    <w:p w14:paraId="7B404AFC" w14:textId="77777777" w:rsidR="002E5F01" w:rsidRPr="001C25B3" w:rsidRDefault="002E5F01" w:rsidP="00A53A8F">
      <w:pPr>
        <w:pStyle w:val="ListParagraph"/>
        <w:numPr>
          <w:ilvl w:val="1"/>
          <w:numId w:val="3"/>
        </w:numPr>
        <w:spacing w:after="240" w:line="240" w:lineRule="auto"/>
        <w:ind w:left="630" w:hanging="270"/>
        <w:contextualSpacing w:val="0"/>
        <w:rPr>
          <w:rFonts w:asciiTheme="minorHAnsi" w:hAnsiTheme="minorHAnsi" w:cstheme="minorHAnsi"/>
        </w:rPr>
      </w:pPr>
      <w:r w:rsidRPr="001C25B3">
        <w:rPr>
          <w:rFonts w:asciiTheme="minorHAnsi" w:hAnsiTheme="minorHAnsi" w:cstheme="minorHAnsi"/>
          <w:b/>
        </w:rPr>
        <w:t xml:space="preserve">Degrees, colleges, majors, levels, classes which </w:t>
      </w:r>
      <w:r w:rsidRPr="001C25B3">
        <w:rPr>
          <w:rFonts w:asciiTheme="minorHAnsi" w:hAnsiTheme="minorHAnsi" w:cstheme="minorHAnsi"/>
          <w:b/>
          <w:u w:val="single"/>
        </w:rPr>
        <w:t>may</w:t>
      </w:r>
      <w:r w:rsidRPr="001C25B3">
        <w:rPr>
          <w:rFonts w:asciiTheme="minorHAnsi" w:hAnsiTheme="minorHAnsi" w:cstheme="minorHAnsi"/>
          <w:b/>
        </w:rPr>
        <w:t xml:space="preserve"> take the course:</w:t>
      </w:r>
      <w:r w:rsidR="00B023E0" w:rsidRPr="001C25B3">
        <w:rPr>
          <w:rFonts w:asciiTheme="minorHAnsi" w:hAnsiTheme="minorHAnsi" w:cstheme="minorHAnsi"/>
        </w:rPr>
        <w:t xml:space="preserve">   </w:t>
      </w:r>
    </w:p>
    <w:p w14:paraId="6C89ADD7" w14:textId="77777777" w:rsidR="00B023E0" w:rsidRPr="001C25B3" w:rsidRDefault="00B023E0" w:rsidP="00B023E0">
      <w:pPr>
        <w:pStyle w:val="ListParagraph"/>
        <w:spacing w:after="240" w:line="240" w:lineRule="auto"/>
        <w:ind w:left="630"/>
        <w:contextualSpacing w:val="0"/>
        <w:rPr>
          <w:rFonts w:asciiTheme="minorHAnsi" w:hAnsiTheme="minorHAnsi" w:cstheme="minorHAnsi"/>
          <w:u w:val="single"/>
        </w:rPr>
      </w:pPr>
      <w:r w:rsidRPr="001C25B3">
        <w:rPr>
          <w:rFonts w:asciiTheme="minorHAnsi" w:hAnsiTheme="minorHAnsi" w:cstheme="minorHAnsi"/>
          <w:u w:val="single"/>
        </w:rPr>
        <w:t>MS in Nutrition and Dietetics</w:t>
      </w:r>
      <w:r w:rsidR="00515158" w:rsidRPr="001C25B3">
        <w:rPr>
          <w:rFonts w:asciiTheme="minorHAnsi" w:hAnsiTheme="minorHAnsi" w:cstheme="minorHAnsi"/>
          <w:u w:val="single"/>
        </w:rPr>
        <w:t>: Dietetic Internship Option</w:t>
      </w:r>
      <w:r w:rsidRPr="001C25B3">
        <w:rPr>
          <w:rFonts w:asciiTheme="minorHAnsi" w:hAnsiTheme="minorHAnsi" w:cstheme="minorHAnsi"/>
          <w:u w:val="single"/>
        </w:rPr>
        <w:t>;</w:t>
      </w:r>
      <w:r w:rsidR="00515158" w:rsidRPr="001C25B3">
        <w:rPr>
          <w:rFonts w:asciiTheme="minorHAnsi" w:hAnsiTheme="minorHAnsi" w:cstheme="minorHAnsi"/>
          <w:u w:val="single"/>
        </w:rPr>
        <w:t xml:space="preserve"> MS in Nutrition and Dieteti</w:t>
      </w:r>
      <w:r w:rsidR="00F81BDB" w:rsidRPr="001C25B3">
        <w:rPr>
          <w:rFonts w:asciiTheme="minorHAnsi" w:hAnsiTheme="minorHAnsi" w:cstheme="minorHAnsi"/>
          <w:u w:val="single"/>
        </w:rPr>
        <w:t>cs: Nutrition Education Option</w:t>
      </w:r>
    </w:p>
    <w:p w14:paraId="78DEFA87" w14:textId="77777777" w:rsidR="002E5F01" w:rsidRPr="001C25B3" w:rsidRDefault="002E5F01" w:rsidP="00A53A8F">
      <w:pPr>
        <w:pStyle w:val="ListParagraph"/>
        <w:numPr>
          <w:ilvl w:val="1"/>
          <w:numId w:val="3"/>
        </w:numPr>
        <w:spacing w:after="240" w:line="240" w:lineRule="auto"/>
        <w:ind w:left="630" w:hanging="270"/>
        <w:contextualSpacing w:val="0"/>
        <w:rPr>
          <w:rFonts w:asciiTheme="minorHAnsi" w:hAnsiTheme="minorHAnsi" w:cstheme="minorHAnsi"/>
        </w:rPr>
      </w:pPr>
      <w:r w:rsidRPr="001C25B3">
        <w:rPr>
          <w:rFonts w:asciiTheme="minorHAnsi" w:hAnsiTheme="minorHAnsi" w:cstheme="minorHAnsi"/>
          <w:b/>
        </w:rPr>
        <w:t xml:space="preserve">Degrees, colleges, majors, levels, classes which may </w:t>
      </w:r>
      <w:r w:rsidRPr="001C25B3">
        <w:rPr>
          <w:rFonts w:asciiTheme="minorHAnsi" w:hAnsiTheme="minorHAnsi" w:cstheme="minorHAnsi"/>
          <w:b/>
          <w:u w:val="single"/>
        </w:rPr>
        <w:t>not</w:t>
      </w:r>
      <w:r w:rsidRPr="001C25B3">
        <w:rPr>
          <w:rFonts w:asciiTheme="minorHAnsi" w:hAnsiTheme="minorHAnsi" w:cstheme="minorHAnsi"/>
          <w:b/>
        </w:rPr>
        <w:t xml:space="preserve"> take the course:</w:t>
      </w:r>
      <w:r w:rsidR="00B023E0" w:rsidRPr="001C25B3">
        <w:rPr>
          <w:rFonts w:asciiTheme="minorHAnsi" w:hAnsiTheme="minorHAnsi" w:cstheme="minorHAnsi"/>
        </w:rPr>
        <w:t xml:space="preserve"> </w:t>
      </w:r>
      <w:r w:rsidR="00B023E0" w:rsidRPr="001C25B3">
        <w:rPr>
          <w:rFonts w:asciiTheme="minorHAnsi" w:hAnsiTheme="minorHAnsi" w:cstheme="minorHAnsi"/>
          <w:u w:val="single"/>
        </w:rPr>
        <w:t xml:space="preserve">  All others</w:t>
      </w:r>
      <w:r w:rsidR="00B023E0" w:rsidRPr="001C25B3">
        <w:rPr>
          <w:rFonts w:asciiTheme="minorHAnsi" w:hAnsiTheme="minorHAnsi" w:cstheme="minorHAnsi"/>
          <w:u w:val="single"/>
        </w:rPr>
        <w:tab/>
      </w:r>
      <w:r w:rsidR="00B023E0" w:rsidRPr="001C25B3">
        <w:rPr>
          <w:rFonts w:asciiTheme="minorHAnsi" w:hAnsiTheme="minorHAnsi" w:cstheme="minorHAnsi"/>
          <w:u w:val="single"/>
        </w:rPr>
        <w:tab/>
      </w:r>
    </w:p>
    <w:p w14:paraId="1D3DFCC3" w14:textId="77777777"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Repeat status:</w:t>
      </w:r>
      <w:r w:rsidR="004A1368" w:rsidRPr="001C25B3">
        <w:rPr>
          <w:rFonts w:asciiTheme="minorHAnsi" w:hAnsiTheme="minorHAnsi" w:cstheme="minorHAnsi"/>
        </w:rPr>
        <w:t xml:space="preserve">   </w:t>
      </w:r>
      <w:r w:rsidR="004A1368" w:rsidRPr="001C25B3">
        <w:rPr>
          <w:rFonts w:asciiTheme="minorHAnsi" w:hAnsiTheme="minorHAnsi" w:cstheme="minorHAnsi"/>
          <w:u w:val="single"/>
        </w:rPr>
        <w:t>X</w:t>
      </w:r>
      <w:r w:rsidR="004A1368" w:rsidRPr="001C25B3">
        <w:rPr>
          <w:rFonts w:asciiTheme="minorHAnsi" w:hAnsiTheme="minorHAnsi" w:cstheme="minorHAnsi"/>
        </w:rPr>
        <w:t xml:space="preserve"> </w:t>
      </w:r>
      <w:r w:rsidRPr="001C25B3">
        <w:rPr>
          <w:rFonts w:asciiTheme="minorHAnsi" w:hAnsiTheme="minorHAnsi" w:cstheme="minorHAnsi"/>
        </w:rPr>
        <w:t xml:space="preserve"> May not be repeated     ___ May be repeated once with credit</w:t>
      </w:r>
    </w:p>
    <w:p w14:paraId="6E169815" w14:textId="77777777" w:rsidR="002E5F01" w:rsidRPr="001C25B3" w:rsidRDefault="00374019"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Enter the l</w:t>
      </w:r>
      <w:r w:rsidR="002E5F01" w:rsidRPr="001C25B3">
        <w:rPr>
          <w:rFonts w:asciiTheme="minorHAnsi" w:hAnsiTheme="minorHAnsi" w:cstheme="minorHAnsi"/>
          <w:b/>
        </w:rPr>
        <w:t>imit</w:t>
      </w:r>
      <w:r w:rsidRPr="001C25B3">
        <w:rPr>
          <w:rFonts w:asciiTheme="minorHAnsi" w:hAnsiTheme="minorHAnsi" w:cstheme="minorHAnsi"/>
          <w:b/>
        </w:rPr>
        <w:t>, if any,</w:t>
      </w:r>
      <w:r w:rsidR="002E5F01" w:rsidRPr="001C25B3">
        <w:rPr>
          <w:rFonts w:asciiTheme="minorHAnsi" w:hAnsiTheme="minorHAnsi" w:cstheme="minorHAnsi"/>
          <w:b/>
        </w:rPr>
        <w:t xml:space="preserve"> on hours which may be applied to a major or minor:</w:t>
      </w:r>
      <w:r w:rsidR="004A1368" w:rsidRPr="001C25B3">
        <w:rPr>
          <w:rFonts w:asciiTheme="minorHAnsi" w:hAnsiTheme="minorHAnsi" w:cstheme="minorHAnsi"/>
        </w:rPr>
        <w:t xml:space="preserve">  </w:t>
      </w:r>
      <w:r w:rsidR="004A1368" w:rsidRPr="001C25B3">
        <w:rPr>
          <w:rFonts w:asciiTheme="minorHAnsi" w:hAnsiTheme="minorHAnsi" w:cstheme="minorHAnsi"/>
          <w:u w:val="single"/>
        </w:rPr>
        <w:t>3</w:t>
      </w:r>
    </w:p>
    <w:p w14:paraId="73D55643" w14:textId="77777777"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Grading methods:</w:t>
      </w:r>
      <w:r w:rsidR="004A1368" w:rsidRPr="001C25B3">
        <w:rPr>
          <w:rFonts w:asciiTheme="minorHAnsi" w:hAnsiTheme="minorHAnsi" w:cstheme="minorHAnsi"/>
        </w:rPr>
        <w:t xml:space="preserve">     </w:t>
      </w:r>
      <w:r w:rsidR="004A1368" w:rsidRPr="001C25B3">
        <w:rPr>
          <w:rFonts w:asciiTheme="minorHAnsi" w:hAnsiTheme="minorHAnsi" w:cstheme="minorHAnsi"/>
          <w:u w:val="single"/>
        </w:rPr>
        <w:t>X</w:t>
      </w:r>
      <w:r w:rsidR="004A1368" w:rsidRPr="001C25B3">
        <w:rPr>
          <w:rFonts w:asciiTheme="minorHAnsi" w:hAnsiTheme="minorHAnsi" w:cstheme="minorHAnsi"/>
        </w:rPr>
        <w:t xml:space="preserve"> </w:t>
      </w:r>
      <w:r w:rsidRPr="001C25B3">
        <w:rPr>
          <w:rFonts w:asciiTheme="minorHAnsi" w:hAnsiTheme="minorHAnsi" w:cstheme="minorHAnsi"/>
        </w:rPr>
        <w:t xml:space="preserve"> Standard     ___ CR/NC     __ Audit     ___ ABC/NC</w:t>
      </w:r>
    </w:p>
    <w:p w14:paraId="5A5B3343" w14:textId="77777777" w:rsidR="002E5F01" w:rsidRPr="001C25B3" w:rsidRDefault="002E5F01" w:rsidP="00A14FE4">
      <w:pPr>
        <w:pStyle w:val="ListParagraph"/>
        <w:numPr>
          <w:ilvl w:val="0"/>
          <w:numId w:val="3"/>
        </w:numPr>
        <w:rPr>
          <w:rFonts w:asciiTheme="minorHAnsi" w:hAnsiTheme="minorHAnsi" w:cstheme="minorHAnsi"/>
          <w:b/>
        </w:rPr>
      </w:pPr>
      <w:r w:rsidRPr="001C25B3">
        <w:rPr>
          <w:rFonts w:asciiTheme="minorHAnsi" w:hAnsiTheme="minorHAnsi" w:cstheme="minorHAnsi"/>
          <w:b/>
        </w:rPr>
        <w:t>Special grading provisions:</w:t>
      </w:r>
    </w:p>
    <w:p w14:paraId="77CA72F8" w14:textId="77777777" w:rsidR="002E5F01" w:rsidRPr="001C25B3" w:rsidRDefault="002E5F01" w:rsidP="002E5F01">
      <w:pPr>
        <w:spacing w:after="240" w:line="240" w:lineRule="auto"/>
        <w:ind w:left="360"/>
        <w:rPr>
          <w:rFonts w:asciiTheme="minorHAnsi" w:hAnsiTheme="minorHAnsi" w:cstheme="minorHAnsi"/>
        </w:rPr>
      </w:pPr>
      <w:r w:rsidRPr="001C25B3">
        <w:rPr>
          <w:rFonts w:asciiTheme="minorHAnsi" w:hAnsiTheme="minorHAnsi" w:cstheme="minorHAnsi"/>
        </w:rPr>
        <w:t xml:space="preserve">___ Grade for course will </w:t>
      </w:r>
      <w:r w:rsidRPr="001C25B3">
        <w:rPr>
          <w:rFonts w:asciiTheme="minorHAnsi" w:hAnsiTheme="minorHAnsi" w:cstheme="minorHAnsi"/>
          <w:u w:val="single"/>
        </w:rPr>
        <w:t>not</w:t>
      </w:r>
      <w:r w:rsidRPr="001C25B3">
        <w:rPr>
          <w:rFonts w:asciiTheme="minorHAnsi" w:hAnsiTheme="minorHAnsi" w:cstheme="minorHAnsi"/>
        </w:rPr>
        <w:t xml:space="preserve"> count in a student’s grade point average.</w:t>
      </w:r>
    </w:p>
    <w:p w14:paraId="2CA987EF" w14:textId="77777777" w:rsidR="002E5F01" w:rsidRPr="001C25B3" w:rsidRDefault="002E5F01" w:rsidP="002E5F01">
      <w:pPr>
        <w:spacing w:after="240" w:line="240" w:lineRule="auto"/>
        <w:ind w:left="360"/>
        <w:rPr>
          <w:rFonts w:asciiTheme="minorHAnsi" w:hAnsiTheme="minorHAnsi" w:cstheme="minorHAnsi"/>
        </w:rPr>
      </w:pPr>
      <w:r w:rsidRPr="001C25B3">
        <w:rPr>
          <w:rFonts w:asciiTheme="minorHAnsi" w:hAnsiTheme="minorHAnsi" w:cstheme="minorHAnsi"/>
        </w:rPr>
        <w:t xml:space="preserve">___ Grade for course will </w:t>
      </w:r>
      <w:r w:rsidRPr="001C25B3">
        <w:rPr>
          <w:rFonts w:asciiTheme="minorHAnsi" w:hAnsiTheme="minorHAnsi" w:cstheme="minorHAnsi"/>
          <w:u w:val="single"/>
        </w:rPr>
        <w:t>not</w:t>
      </w:r>
      <w:r w:rsidRPr="001C25B3">
        <w:rPr>
          <w:rFonts w:asciiTheme="minorHAnsi" w:hAnsiTheme="minorHAnsi" w:cstheme="minorHAnsi"/>
        </w:rPr>
        <w:t xml:space="preserve"> count in hours toward graduation.</w:t>
      </w:r>
    </w:p>
    <w:p w14:paraId="7ED0AEC4" w14:textId="0BA6800B" w:rsidR="002E5F01" w:rsidRPr="001C25B3" w:rsidRDefault="002E5F01" w:rsidP="002E5F01">
      <w:pPr>
        <w:spacing w:after="240" w:line="240" w:lineRule="auto"/>
        <w:ind w:left="360"/>
        <w:rPr>
          <w:rFonts w:asciiTheme="minorHAnsi" w:hAnsiTheme="minorHAnsi" w:cstheme="minorHAnsi"/>
        </w:rPr>
      </w:pPr>
      <w:r w:rsidRPr="001C25B3">
        <w:rPr>
          <w:rFonts w:asciiTheme="minorHAnsi" w:hAnsiTheme="minorHAnsi" w:cstheme="minorHAnsi"/>
        </w:rPr>
        <w:t>___ Grade for course will be removed from GPA if student already has credit for or is registered in: _</w:t>
      </w:r>
    </w:p>
    <w:p w14:paraId="26CD9854" w14:textId="77777777" w:rsidR="002E5F01" w:rsidRPr="001C25B3" w:rsidRDefault="002E5F01" w:rsidP="002E5F01">
      <w:pPr>
        <w:spacing w:after="240" w:line="240" w:lineRule="auto"/>
        <w:ind w:left="360"/>
        <w:rPr>
          <w:rFonts w:asciiTheme="minorHAnsi" w:hAnsiTheme="minorHAnsi" w:cstheme="minorHAnsi"/>
        </w:rPr>
      </w:pPr>
      <w:r w:rsidRPr="001C25B3">
        <w:rPr>
          <w:rFonts w:asciiTheme="minorHAnsi" w:hAnsiTheme="minorHAnsi" w:cstheme="minorHAnsi"/>
        </w:rPr>
        <w:t>___ Credit hours for course will be removed from student’s hours toward graduation if student already has credit for or is registered in: ____________________________________</w:t>
      </w:r>
    </w:p>
    <w:p w14:paraId="3859A38F" w14:textId="77777777" w:rsidR="001706B1" w:rsidRPr="001C25B3" w:rsidRDefault="002E5F01" w:rsidP="00DB7A92">
      <w:pPr>
        <w:pStyle w:val="ListParagraph"/>
        <w:numPr>
          <w:ilvl w:val="0"/>
          <w:numId w:val="3"/>
        </w:numPr>
        <w:spacing w:after="240" w:line="240" w:lineRule="auto"/>
        <w:rPr>
          <w:rFonts w:asciiTheme="minorHAnsi" w:hAnsiTheme="minorHAnsi" w:cstheme="minorHAnsi"/>
        </w:rPr>
      </w:pPr>
      <w:r w:rsidRPr="001C25B3">
        <w:rPr>
          <w:rFonts w:asciiTheme="minorHAnsi" w:hAnsiTheme="minorHAnsi" w:cstheme="minorHAnsi"/>
          <w:b/>
        </w:rPr>
        <w:t>Additional costs to students:</w:t>
      </w:r>
      <w:r w:rsidRPr="001C25B3">
        <w:rPr>
          <w:rFonts w:asciiTheme="minorHAnsi" w:hAnsiTheme="minorHAnsi" w:cstheme="minorHAnsi"/>
        </w:rPr>
        <w:t xml:space="preserve"> </w:t>
      </w:r>
    </w:p>
    <w:p w14:paraId="61E48501" w14:textId="77777777" w:rsidR="002E5F01" w:rsidRPr="001C25B3" w:rsidRDefault="001706B1" w:rsidP="001706B1">
      <w:pPr>
        <w:pStyle w:val="ListParagraph"/>
        <w:spacing w:after="240" w:line="240" w:lineRule="auto"/>
        <w:ind w:left="360"/>
        <w:contextualSpacing w:val="0"/>
        <w:rPr>
          <w:rFonts w:asciiTheme="minorHAnsi" w:hAnsiTheme="minorHAnsi" w:cstheme="minorHAnsi"/>
        </w:rPr>
      </w:pPr>
      <w:r w:rsidRPr="001C25B3">
        <w:rPr>
          <w:rFonts w:asciiTheme="minorHAnsi" w:hAnsiTheme="minorHAnsi" w:cstheme="minorHAnsi"/>
        </w:rPr>
        <w:t>Supplemental Materials or Software_____________________________________</w:t>
      </w:r>
    </w:p>
    <w:p w14:paraId="16CF7253" w14:textId="02E29218" w:rsidR="001706B1" w:rsidRPr="001C25B3" w:rsidRDefault="001706B1" w:rsidP="001706B1">
      <w:pPr>
        <w:pStyle w:val="ListParagraph"/>
        <w:spacing w:after="240" w:line="240" w:lineRule="auto"/>
        <w:ind w:left="360"/>
        <w:contextualSpacing w:val="0"/>
        <w:rPr>
          <w:rFonts w:asciiTheme="minorHAnsi" w:hAnsiTheme="minorHAnsi" w:cstheme="minorHAnsi"/>
        </w:rPr>
      </w:pPr>
      <w:r w:rsidRPr="001C25B3">
        <w:rPr>
          <w:rFonts w:asciiTheme="minorHAnsi" w:hAnsiTheme="minorHAnsi" w:cstheme="minorHAnsi"/>
        </w:rPr>
        <w:t>Course Fee _</w:t>
      </w:r>
      <w:r w:rsidR="0090248A" w:rsidRPr="001C25B3">
        <w:rPr>
          <w:rFonts w:asciiTheme="minorHAnsi" w:hAnsiTheme="minorHAnsi" w:cstheme="minorHAnsi"/>
        </w:rPr>
        <w:t>X</w:t>
      </w:r>
      <w:r w:rsidRPr="001C25B3">
        <w:rPr>
          <w:rFonts w:asciiTheme="minorHAnsi" w:hAnsiTheme="minorHAnsi" w:cstheme="minorHAnsi"/>
        </w:rPr>
        <w:t>__No ___Yes, Explain if yes________________________________</w:t>
      </w:r>
    </w:p>
    <w:p w14:paraId="2F619067" w14:textId="6FE277A3" w:rsidR="002E5F01" w:rsidRPr="001C25B3" w:rsidRDefault="002E5F01" w:rsidP="002E5F01">
      <w:pPr>
        <w:pStyle w:val="ListParagraph"/>
        <w:numPr>
          <w:ilvl w:val="0"/>
          <w:numId w:val="3"/>
        </w:numPr>
        <w:spacing w:after="240" w:line="240" w:lineRule="auto"/>
        <w:contextualSpacing w:val="0"/>
        <w:rPr>
          <w:rFonts w:asciiTheme="minorHAnsi" w:hAnsiTheme="minorHAnsi" w:cstheme="minorHAnsi"/>
        </w:rPr>
      </w:pPr>
      <w:r w:rsidRPr="001C25B3">
        <w:rPr>
          <w:rFonts w:asciiTheme="minorHAnsi" w:hAnsiTheme="minorHAnsi" w:cstheme="minorHAnsi"/>
          <w:b/>
        </w:rPr>
        <w:t>Community college transfer:</w:t>
      </w:r>
      <w:r w:rsidR="001C25B3">
        <w:rPr>
          <w:rFonts w:asciiTheme="minorHAnsi" w:hAnsiTheme="minorHAnsi" w:cstheme="minorHAnsi"/>
          <w:b/>
        </w:rPr>
        <w:t xml:space="preserve"> N/A</w:t>
      </w:r>
    </w:p>
    <w:p w14:paraId="4CED8660" w14:textId="77777777" w:rsidR="00DD4714" w:rsidRPr="001C25B3" w:rsidRDefault="00DD4714" w:rsidP="00DD4714">
      <w:pPr>
        <w:pStyle w:val="ListParagraph"/>
        <w:spacing w:after="240" w:line="240" w:lineRule="auto"/>
        <w:ind w:left="360"/>
        <w:contextualSpacing w:val="0"/>
        <w:rPr>
          <w:rFonts w:asciiTheme="minorHAnsi" w:hAnsiTheme="minorHAnsi" w:cstheme="minorHAnsi"/>
        </w:rPr>
      </w:pPr>
      <w:r w:rsidRPr="001C25B3">
        <w:rPr>
          <w:rFonts w:asciiTheme="minorHAnsi" w:hAnsiTheme="minorHAnsi" w:cstheme="minorHAnsi"/>
        </w:rPr>
        <w:t>___ A community college course may be judged equivalent.</w:t>
      </w:r>
    </w:p>
    <w:p w14:paraId="4F48EB3D" w14:textId="77777777" w:rsidR="007042CA" w:rsidRPr="001C25B3" w:rsidRDefault="004A1368" w:rsidP="007042CA">
      <w:pPr>
        <w:pStyle w:val="ListParagraph"/>
        <w:spacing w:after="240" w:line="240" w:lineRule="auto"/>
        <w:ind w:left="360"/>
        <w:contextualSpacing w:val="0"/>
        <w:rPr>
          <w:rFonts w:asciiTheme="minorHAnsi" w:hAnsiTheme="minorHAnsi" w:cstheme="minorHAnsi"/>
        </w:rPr>
      </w:pPr>
      <w:r w:rsidRPr="001C25B3">
        <w:rPr>
          <w:rFonts w:asciiTheme="minorHAnsi" w:hAnsiTheme="minorHAnsi" w:cstheme="minorHAnsi"/>
        </w:rPr>
        <w:t xml:space="preserve"> </w:t>
      </w:r>
      <w:r w:rsidRPr="001C25B3">
        <w:rPr>
          <w:rFonts w:asciiTheme="minorHAnsi" w:hAnsiTheme="minorHAnsi" w:cstheme="minorHAnsi"/>
          <w:u w:val="single"/>
        </w:rPr>
        <w:t xml:space="preserve"> X</w:t>
      </w:r>
      <w:r w:rsidRPr="001C25B3">
        <w:rPr>
          <w:rFonts w:asciiTheme="minorHAnsi" w:hAnsiTheme="minorHAnsi" w:cstheme="minorHAnsi"/>
        </w:rPr>
        <w:t xml:space="preserve"> </w:t>
      </w:r>
      <w:r w:rsidR="00DD4714" w:rsidRPr="001C25B3">
        <w:rPr>
          <w:rFonts w:asciiTheme="minorHAnsi" w:hAnsiTheme="minorHAnsi" w:cstheme="minorHAnsi"/>
        </w:rPr>
        <w:t xml:space="preserve"> A community college may </w:t>
      </w:r>
      <w:r w:rsidR="00DD4714" w:rsidRPr="001C25B3">
        <w:rPr>
          <w:rFonts w:asciiTheme="minorHAnsi" w:hAnsiTheme="minorHAnsi" w:cstheme="minorHAnsi"/>
          <w:u w:val="single"/>
        </w:rPr>
        <w:t>not</w:t>
      </w:r>
      <w:r w:rsidR="00DD4714" w:rsidRPr="001C25B3">
        <w:rPr>
          <w:rFonts w:asciiTheme="minorHAnsi" w:hAnsiTheme="minorHAnsi" w:cstheme="minorHAnsi"/>
        </w:rPr>
        <w:t xml:space="preserve"> be judged equivalent.</w:t>
      </w:r>
    </w:p>
    <w:p w14:paraId="3B755F3F" w14:textId="77777777" w:rsidR="002A7A1E" w:rsidRPr="001C25B3" w:rsidRDefault="007042CA" w:rsidP="002A7A1E">
      <w:pPr>
        <w:pStyle w:val="ListParagraph"/>
        <w:spacing w:after="240" w:line="240" w:lineRule="auto"/>
        <w:ind w:left="360"/>
        <w:contextualSpacing w:val="0"/>
        <w:rPr>
          <w:rFonts w:asciiTheme="minorHAnsi" w:hAnsiTheme="minorHAnsi" w:cstheme="minorHAnsi"/>
          <w:b/>
        </w:rPr>
      </w:pPr>
      <w:r w:rsidRPr="001C25B3">
        <w:rPr>
          <w:rFonts w:asciiTheme="minorHAnsi" w:hAnsiTheme="minorHAnsi" w:cstheme="minorHAnsi"/>
        </w:rPr>
        <w:t xml:space="preserve">Note: Upper division credit </w:t>
      </w:r>
      <w:r w:rsidR="003B1211" w:rsidRPr="001C25B3">
        <w:rPr>
          <w:rFonts w:asciiTheme="minorHAnsi" w:hAnsiTheme="minorHAnsi" w:cstheme="minorHAnsi"/>
        </w:rPr>
        <w:t xml:space="preserve">(3000+) </w:t>
      </w:r>
      <w:r w:rsidRPr="001C25B3">
        <w:rPr>
          <w:rFonts w:asciiTheme="minorHAnsi" w:hAnsiTheme="minorHAnsi" w:cstheme="minorHAnsi"/>
        </w:rPr>
        <w:t xml:space="preserve">will </w:t>
      </w:r>
      <w:r w:rsidRPr="001C25B3">
        <w:rPr>
          <w:rFonts w:asciiTheme="minorHAnsi" w:hAnsiTheme="minorHAnsi" w:cstheme="minorHAnsi"/>
          <w:u w:val="single"/>
        </w:rPr>
        <w:t>not</w:t>
      </w:r>
      <w:r w:rsidRPr="001C25B3">
        <w:rPr>
          <w:rFonts w:asciiTheme="minorHAnsi" w:hAnsiTheme="minorHAnsi" w:cstheme="minorHAnsi"/>
        </w:rPr>
        <w:t xml:space="preserve"> be granted for a community college course, even if the content is judged to be equivalent.</w:t>
      </w:r>
    </w:p>
    <w:p w14:paraId="20D3D6CB" w14:textId="77777777" w:rsidR="002A7A1E" w:rsidRPr="001C25B3" w:rsidRDefault="002A7A1E">
      <w:pPr>
        <w:rPr>
          <w:rFonts w:asciiTheme="minorHAnsi" w:hAnsiTheme="minorHAnsi" w:cstheme="minorHAnsi"/>
          <w:b/>
        </w:rPr>
      </w:pPr>
      <w:r w:rsidRPr="001C25B3">
        <w:rPr>
          <w:rFonts w:asciiTheme="minorHAnsi" w:hAnsiTheme="minorHAnsi" w:cstheme="minorHAnsi"/>
          <w:b/>
        </w:rPr>
        <w:br w:type="page"/>
      </w:r>
    </w:p>
    <w:p w14:paraId="79E3FA97" w14:textId="77777777" w:rsidR="005A613D" w:rsidRPr="001C25B3" w:rsidRDefault="00CC1484" w:rsidP="002A7A1E">
      <w:pPr>
        <w:spacing w:after="240" w:line="240" w:lineRule="auto"/>
        <w:rPr>
          <w:rFonts w:asciiTheme="minorHAnsi" w:hAnsiTheme="minorHAnsi" w:cstheme="minorHAnsi"/>
        </w:rPr>
      </w:pPr>
      <w:r w:rsidRPr="001C25B3">
        <w:rPr>
          <w:rFonts w:asciiTheme="minorHAnsi" w:hAnsiTheme="minorHAnsi" w:cstheme="minorHAnsi"/>
          <w:b/>
          <w:u w:val="single"/>
        </w:rPr>
        <w:lastRenderedPageBreak/>
        <w:t>Rat</w:t>
      </w:r>
      <w:r w:rsidR="00F143CA" w:rsidRPr="001C25B3">
        <w:rPr>
          <w:rFonts w:asciiTheme="minorHAnsi" w:hAnsiTheme="minorHAnsi" w:cstheme="minorHAnsi"/>
          <w:b/>
          <w:u w:val="single"/>
        </w:rPr>
        <w:t xml:space="preserve">ionale, Justifications, and </w:t>
      </w:r>
      <w:r w:rsidR="00782D03" w:rsidRPr="001C25B3">
        <w:rPr>
          <w:rFonts w:asciiTheme="minorHAnsi" w:hAnsiTheme="minorHAnsi" w:cstheme="minorHAnsi"/>
          <w:b/>
          <w:u w:val="single"/>
        </w:rPr>
        <w:t>Assurances</w:t>
      </w:r>
      <w:r w:rsidR="003B1307" w:rsidRPr="001C25B3">
        <w:rPr>
          <w:rFonts w:asciiTheme="minorHAnsi" w:hAnsiTheme="minorHAnsi" w:cstheme="minorHAnsi"/>
          <w:b/>
          <w:u w:val="single"/>
        </w:rPr>
        <w:t xml:space="preserve"> (Part</w:t>
      </w:r>
      <w:r w:rsidR="00DC4400" w:rsidRPr="001C25B3">
        <w:rPr>
          <w:rFonts w:asciiTheme="minorHAnsi" w:hAnsiTheme="minorHAnsi" w:cstheme="minorHAnsi"/>
          <w:b/>
          <w:u w:val="single"/>
        </w:rPr>
        <w:t xml:space="preserve"> </w:t>
      </w:r>
      <w:r w:rsidR="003B1307" w:rsidRPr="001C25B3">
        <w:rPr>
          <w:rFonts w:asciiTheme="minorHAnsi" w:hAnsiTheme="minorHAnsi" w:cstheme="minorHAnsi"/>
          <w:b/>
          <w:u w:val="single"/>
        </w:rPr>
        <w:t xml:space="preserve">I) </w:t>
      </w:r>
    </w:p>
    <w:p w14:paraId="3A1172AF" w14:textId="77777777" w:rsidR="006947D2" w:rsidRPr="001C25B3" w:rsidRDefault="006947D2" w:rsidP="00673E06">
      <w:pPr>
        <w:pStyle w:val="ListParagraph"/>
        <w:numPr>
          <w:ilvl w:val="0"/>
          <w:numId w:val="4"/>
        </w:numPr>
        <w:spacing w:after="0" w:line="360" w:lineRule="auto"/>
        <w:contextualSpacing w:val="0"/>
        <w:rPr>
          <w:rFonts w:asciiTheme="minorHAnsi" w:hAnsiTheme="minorHAnsi" w:cstheme="minorHAnsi"/>
        </w:rPr>
      </w:pPr>
      <w:r w:rsidRPr="001C25B3">
        <w:rPr>
          <w:rFonts w:asciiTheme="minorHAnsi" w:hAnsiTheme="minorHAnsi" w:cstheme="minorHAnsi"/>
        </w:rPr>
        <w:t>_</w:t>
      </w:r>
      <w:r w:rsidR="00B023E0" w:rsidRPr="001C25B3">
        <w:rPr>
          <w:rFonts w:asciiTheme="minorHAnsi" w:hAnsiTheme="minorHAnsi" w:cstheme="minorHAnsi"/>
        </w:rPr>
        <w:t>x</w:t>
      </w:r>
      <w:r w:rsidRPr="001C25B3">
        <w:rPr>
          <w:rFonts w:asciiTheme="minorHAnsi" w:hAnsiTheme="minorHAnsi" w:cstheme="minorHAnsi"/>
        </w:rPr>
        <w:t xml:space="preserve">__Course is required for the </w:t>
      </w:r>
      <w:r w:rsidR="004A1368" w:rsidRPr="001C25B3">
        <w:rPr>
          <w:rFonts w:asciiTheme="minorHAnsi" w:hAnsiTheme="minorHAnsi" w:cstheme="minorHAnsi"/>
        </w:rPr>
        <w:t xml:space="preserve">major(s) of  </w:t>
      </w:r>
      <w:r w:rsidR="000604EE" w:rsidRPr="001C25B3">
        <w:rPr>
          <w:rFonts w:asciiTheme="minorHAnsi" w:hAnsiTheme="minorHAnsi" w:cstheme="minorHAnsi"/>
        </w:rPr>
        <w:t xml:space="preserve"> </w:t>
      </w:r>
      <w:r w:rsidR="004A1368" w:rsidRPr="001C25B3">
        <w:rPr>
          <w:rFonts w:asciiTheme="minorHAnsi" w:hAnsiTheme="minorHAnsi" w:cstheme="minorHAnsi"/>
          <w:u w:val="single"/>
        </w:rPr>
        <w:t xml:space="preserve">MS in Nutrition and Dietetics, </w:t>
      </w:r>
      <w:r w:rsidR="00F81BDB" w:rsidRPr="001C25B3">
        <w:rPr>
          <w:rFonts w:asciiTheme="minorHAnsi" w:hAnsiTheme="minorHAnsi" w:cstheme="minorHAnsi"/>
          <w:u w:val="single"/>
        </w:rPr>
        <w:t>both options</w:t>
      </w:r>
    </w:p>
    <w:p w14:paraId="4A6978EB" w14:textId="77777777" w:rsidR="006947D2" w:rsidRPr="001C25B3" w:rsidRDefault="006947D2" w:rsidP="006947D2">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rPr>
        <w:t>___Course is required for the minor(s) of ____________________</w:t>
      </w:r>
    </w:p>
    <w:p w14:paraId="4B50A4F0" w14:textId="77777777" w:rsidR="006947D2" w:rsidRPr="001C25B3" w:rsidRDefault="006947D2" w:rsidP="006947D2">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rPr>
        <w:t>___Course is required for the certificate program(s) of ______________</w:t>
      </w:r>
    </w:p>
    <w:p w14:paraId="6FD475A8" w14:textId="77777777" w:rsidR="006947D2" w:rsidRPr="001C25B3" w:rsidRDefault="006947D2" w:rsidP="006947D2">
      <w:pPr>
        <w:pStyle w:val="ListParagraph"/>
        <w:spacing w:after="0" w:line="360" w:lineRule="auto"/>
        <w:ind w:left="360"/>
        <w:contextualSpacing w:val="0"/>
        <w:rPr>
          <w:rFonts w:asciiTheme="minorHAnsi" w:hAnsiTheme="minorHAnsi" w:cstheme="minorHAnsi"/>
          <w:b/>
        </w:rPr>
      </w:pPr>
      <w:r w:rsidRPr="001C25B3">
        <w:rPr>
          <w:rFonts w:asciiTheme="minorHAnsi" w:hAnsiTheme="minorHAnsi" w:cstheme="minorHAnsi"/>
        </w:rPr>
        <w:t>___ Course is used as an elective</w:t>
      </w:r>
    </w:p>
    <w:p w14:paraId="44B2B281" w14:textId="77810020" w:rsidR="006947D2" w:rsidRPr="001C25B3" w:rsidRDefault="006947D2" w:rsidP="006947D2">
      <w:pPr>
        <w:pStyle w:val="ListParagraph"/>
        <w:numPr>
          <w:ilvl w:val="0"/>
          <w:numId w:val="4"/>
        </w:numPr>
        <w:spacing w:after="0" w:line="360" w:lineRule="auto"/>
        <w:contextualSpacing w:val="0"/>
        <w:rPr>
          <w:rFonts w:asciiTheme="minorHAnsi" w:hAnsiTheme="minorHAnsi" w:cstheme="minorHAnsi"/>
        </w:rPr>
      </w:pPr>
      <w:r w:rsidRPr="001C25B3">
        <w:rPr>
          <w:rFonts w:asciiTheme="minorHAnsi" w:hAnsiTheme="minorHAnsi" w:cstheme="minorHAnsi"/>
          <w:b/>
        </w:rPr>
        <w:t>Rationale for proposal</w:t>
      </w:r>
      <w:r w:rsidR="00177CDB" w:rsidRPr="001C25B3">
        <w:rPr>
          <w:rFonts w:asciiTheme="minorHAnsi" w:hAnsiTheme="minorHAnsi" w:cstheme="minorHAnsi"/>
        </w:rPr>
        <w:t xml:space="preserve">. </w:t>
      </w:r>
    </w:p>
    <w:p w14:paraId="2AEEB593" w14:textId="1FACFEB9" w:rsidR="00307675" w:rsidRPr="001C25B3" w:rsidRDefault="00307675" w:rsidP="00307675">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rPr>
        <w:t xml:space="preserve">The addition of this course would provide opportunities to achieve the </w:t>
      </w:r>
      <w:r w:rsidR="00733864">
        <w:rPr>
          <w:rFonts w:asciiTheme="minorHAnsi" w:hAnsiTheme="minorHAnsi" w:cstheme="minorHAnsi"/>
        </w:rPr>
        <w:t>ACEND (accreditation body)</w:t>
      </w:r>
      <w:r w:rsidRPr="001C25B3">
        <w:rPr>
          <w:rFonts w:asciiTheme="minorHAnsi" w:hAnsiTheme="minorHAnsi" w:cstheme="minorHAnsi"/>
        </w:rPr>
        <w:t xml:space="preserve"> competency for research methodology, interpretation of research literature, and integration of research principles into evidence-based practice by writing a systematic review as a culmination project.</w:t>
      </w:r>
    </w:p>
    <w:p w14:paraId="1676DE1A" w14:textId="77777777" w:rsidR="005A613D" w:rsidRPr="001C25B3" w:rsidRDefault="005A613D" w:rsidP="00673E06">
      <w:pPr>
        <w:pStyle w:val="ListParagraph"/>
        <w:numPr>
          <w:ilvl w:val="0"/>
          <w:numId w:val="4"/>
        </w:numPr>
        <w:spacing w:after="0" w:line="360" w:lineRule="auto"/>
        <w:contextualSpacing w:val="0"/>
        <w:rPr>
          <w:rFonts w:asciiTheme="minorHAnsi" w:hAnsiTheme="minorHAnsi" w:cstheme="minorHAnsi"/>
          <w:b/>
        </w:rPr>
      </w:pPr>
      <w:r w:rsidRPr="001C25B3">
        <w:rPr>
          <w:rFonts w:asciiTheme="minorHAnsi" w:hAnsiTheme="minorHAnsi" w:cstheme="minorHAnsi"/>
          <w:b/>
        </w:rPr>
        <w:t>Justifications</w:t>
      </w:r>
      <w:r w:rsidR="00BC4F3B" w:rsidRPr="001C25B3">
        <w:rPr>
          <w:rFonts w:asciiTheme="minorHAnsi" w:hAnsiTheme="minorHAnsi" w:cstheme="minorHAnsi"/>
          <w:b/>
        </w:rPr>
        <w:t xml:space="preserve"> for</w:t>
      </w:r>
      <w:r w:rsidR="002B1224" w:rsidRPr="001C25B3">
        <w:rPr>
          <w:rFonts w:asciiTheme="minorHAnsi" w:hAnsiTheme="minorHAnsi" w:cstheme="minorHAnsi"/>
          <w:b/>
        </w:rPr>
        <w:t xml:space="preserve"> (answer</w:t>
      </w:r>
      <w:r w:rsidR="007042CA" w:rsidRPr="001C25B3">
        <w:rPr>
          <w:rFonts w:asciiTheme="minorHAnsi" w:hAnsiTheme="minorHAnsi" w:cstheme="minorHAnsi"/>
          <w:b/>
        </w:rPr>
        <w:t xml:space="preserve"> N/A if not applicable)</w:t>
      </w:r>
    </w:p>
    <w:p w14:paraId="693339C0" w14:textId="49261FC1" w:rsidR="005A613D" w:rsidRPr="001C25B3" w:rsidRDefault="005A613D" w:rsidP="00673E06">
      <w:pPr>
        <w:spacing w:after="0" w:line="360" w:lineRule="auto"/>
        <w:ind w:left="360"/>
        <w:rPr>
          <w:rFonts w:asciiTheme="minorHAnsi" w:hAnsiTheme="minorHAnsi" w:cstheme="minorHAnsi"/>
        </w:rPr>
      </w:pPr>
      <w:r w:rsidRPr="001C25B3">
        <w:rPr>
          <w:rFonts w:asciiTheme="minorHAnsi" w:hAnsiTheme="minorHAnsi" w:cstheme="minorHAnsi"/>
          <w:u w:val="single"/>
        </w:rPr>
        <w:t>Similarity to other courses</w:t>
      </w:r>
      <w:r w:rsidRPr="001C25B3">
        <w:rPr>
          <w:rFonts w:asciiTheme="minorHAnsi" w:hAnsiTheme="minorHAnsi" w:cstheme="minorHAnsi"/>
        </w:rPr>
        <w:t>:</w:t>
      </w:r>
      <w:r w:rsidR="00EA6C07" w:rsidRPr="001C25B3">
        <w:rPr>
          <w:rFonts w:asciiTheme="minorHAnsi" w:hAnsiTheme="minorHAnsi" w:cstheme="minorHAnsi"/>
        </w:rPr>
        <w:t xml:space="preserve"> There are other graduate-</w:t>
      </w:r>
      <w:r w:rsidR="004A1368" w:rsidRPr="001C25B3">
        <w:rPr>
          <w:rFonts w:asciiTheme="minorHAnsi" w:hAnsiTheme="minorHAnsi" w:cstheme="minorHAnsi"/>
        </w:rPr>
        <w:t>level research methods on campus, but this course focuses on the methods and applications</w:t>
      </w:r>
      <w:r w:rsidR="00582309" w:rsidRPr="001C25B3">
        <w:rPr>
          <w:rFonts w:asciiTheme="minorHAnsi" w:hAnsiTheme="minorHAnsi" w:cstheme="minorHAnsi"/>
        </w:rPr>
        <w:t>, such as clinical trials, experimental design, and systematic reviews</w:t>
      </w:r>
      <w:r w:rsidR="001C25B3">
        <w:rPr>
          <w:rFonts w:asciiTheme="minorHAnsi" w:hAnsiTheme="minorHAnsi" w:cstheme="minorHAnsi"/>
        </w:rPr>
        <w:t>, which are</w:t>
      </w:r>
      <w:r w:rsidR="004A1368" w:rsidRPr="001C25B3">
        <w:rPr>
          <w:rFonts w:asciiTheme="minorHAnsi" w:hAnsiTheme="minorHAnsi" w:cstheme="minorHAnsi"/>
        </w:rPr>
        <w:t xml:space="preserve"> common to t</w:t>
      </w:r>
      <w:r w:rsidR="00C449CC" w:rsidRPr="001C25B3">
        <w:rPr>
          <w:rFonts w:asciiTheme="minorHAnsi" w:hAnsiTheme="minorHAnsi" w:cstheme="minorHAnsi"/>
        </w:rPr>
        <w:t>he nutrition and dietetics discipline</w:t>
      </w:r>
      <w:r w:rsidR="004A1368" w:rsidRPr="001C25B3">
        <w:rPr>
          <w:rFonts w:asciiTheme="minorHAnsi" w:hAnsiTheme="minorHAnsi" w:cstheme="minorHAnsi"/>
        </w:rPr>
        <w:t>.</w:t>
      </w:r>
      <w:r w:rsidR="00EA6C07" w:rsidRPr="001C25B3">
        <w:rPr>
          <w:rFonts w:asciiTheme="minorHAnsi" w:hAnsiTheme="minorHAnsi" w:cstheme="minorHAnsi"/>
        </w:rPr>
        <w:t xml:space="preserve">  </w:t>
      </w:r>
    </w:p>
    <w:p w14:paraId="6D3B5E54" w14:textId="1730F6A7" w:rsidR="005A613D" w:rsidRPr="001C25B3" w:rsidRDefault="00CC1484" w:rsidP="00673E06">
      <w:pPr>
        <w:spacing w:after="0" w:line="360" w:lineRule="auto"/>
        <w:ind w:left="360"/>
        <w:rPr>
          <w:rFonts w:asciiTheme="minorHAnsi" w:hAnsiTheme="minorHAnsi" w:cstheme="minorHAnsi"/>
        </w:rPr>
      </w:pPr>
      <w:r w:rsidRPr="001C25B3">
        <w:rPr>
          <w:rFonts w:asciiTheme="minorHAnsi" w:hAnsiTheme="minorHAnsi" w:cstheme="minorHAnsi"/>
          <w:u w:val="single"/>
        </w:rPr>
        <w:t>Prerequisites</w:t>
      </w:r>
      <w:r w:rsidRPr="001C25B3">
        <w:rPr>
          <w:rFonts w:asciiTheme="minorHAnsi" w:hAnsiTheme="minorHAnsi" w:cstheme="minorHAnsi"/>
        </w:rPr>
        <w:t>:</w:t>
      </w:r>
      <w:r w:rsidR="002B1224" w:rsidRPr="001C25B3">
        <w:rPr>
          <w:rFonts w:asciiTheme="minorHAnsi" w:hAnsiTheme="minorHAnsi" w:cstheme="minorHAnsi"/>
        </w:rPr>
        <w:t xml:space="preserve"> </w:t>
      </w:r>
      <w:r w:rsidR="00307675" w:rsidRPr="001C25B3">
        <w:rPr>
          <w:rFonts w:asciiTheme="minorHAnsi" w:hAnsiTheme="minorHAnsi" w:cstheme="minorHAnsi"/>
        </w:rPr>
        <w:t>NTR 56</w:t>
      </w:r>
      <w:r w:rsidR="009A43DA" w:rsidRPr="001C25B3">
        <w:rPr>
          <w:rFonts w:asciiTheme="minorHAnsi" w:hAnsiTheme="minorHAnsi" w:cstheme="minorHAnsi"/>
        </w:rPr>
        <w:t>00</w:t>
      </w:r>
      <w:r w:rsidR="001C25B3">
        <w:rPr>
          <w:rFonts w:asciiTheme="minorHAnsi" w:hAnsiTheme="minorHAnsi" w:cstheme="minorHAnsi"/>
        </w:rPr>
        <w:t xml:space="preserve"> Research Methods in Nutrition and Dietetics will provide for a stronger research methodology foundation for when the students write a systematic review.</w:t>
      </w:r>
    </w:p>
    <w:p w14:paraId="199EA5B8" w14:textId="77777777" w:rsidR="00CC1484" w:rsidRPr="001C25B3" w:rsidRDefault="00CC1484" w:rsidP="00673E06">
      <w:pPr>
        <w:spacing w:after="0" w:line="360" w:lineRule="auto"/>
        <w:ind w:left="360"/>
        <w:rPr>
          <w:rFonts w:asciiTheme="minorHAnsi" w:hAnsiTheme="minorHAnsi" w:cstheme="minorHAnsi"/>
        </w:rPr>
      </w:pPr>
      <w:r w:rsidRPr="001C25B3">
        <w:rPr>
          <w:rFonts w:asciiTheme="minorHAnsi" w:hAnsiTheme="minorHAnsi" w:cstheme="minorHAnsi"/>
          <w:u w:val="single"/>
        </w:rPr>
        <w:t>Co-requisites</w:t>
      </w:r>
      <w:r w:rsidRPr="001C25B3">
        <w:rPr>
          <w:rFonts w:asciiTheme="minorHAnsi" w:hAnsiTheme="minorHAnsi" w:cstheme="minorHAnsi"/>
        </w:rPr>
        <w:t>:</w:t>
      </w:r>
      <w:r w:rsidR="002B1224" w:rsidRPr="001C25B3">
        <w:rPr>
          <w:rFonts w:asciiTheme="minorHAnsi" w:hAnsiTheme="minorHAnsi" w:cstheme="minorHAnsi"/>
        </w:rPr>
        <w:t xml:space="preserve"> </w:t>
      </w:r>
      <w:r w:rsidR="00B023E0" w:rsidRPr="001C25B3">
        <w:rPr>
          <w:rFonts w:asciiTheme="minorHAnsi" w:hAnsiTheme="minorHAnsi" w:cstheme="minorHAnsi"/>
        </w:rPr>
        <w:t>None</w:t>
      </w:r>
    </w:p>
    <w:p w14:paraId="76483837" w14:textId="77777777" w:rsidR="00CC1484" w:rsidRPr="001C25B3" w:rsidRDefault="00FC24D5" w:rsidP="00673E06">
      <w:pPr>
        <w:spacing w:after="0" w:line="360" w:lineRule="auto"/>
        <w:ind w:left="360"/>
        <w:rPr>
          <w:rFonts w:asciiTheme="minorHAnsi" w:hAnsiTheme="minorHAnsi" w:cstheme="minorHAnsi"/>
        </w:rPr>
      </w:pPr>
      <w:r w:rsidRPr="001C25B3">
        <w:rPr>
          <w:rFonts w:asciiTheme="minorHAnsi" w:hAnsiTheme="minorHAnsi" w:cstheme="minorHAnsi"/>
          <w:u w:val="single"/>
        </w:rPr>
        <w:t>Enrollment</w:t>
      </w:r>
      <w:r w:rsidR="00CC1484" w:rsidRPr="001C25B3">
        <w:rPr>
          <w:rFonts w:asciiTheme="minorHAnsi" w:hAnsiTheme="minorHAnsi" w:cstheme="minorHAnsi"/>
          <w:u w:val="single"/>
        </w:rPr>
        <w:t xml:space="preserve"> restrictions</w:t>
      </w:r>
      <w:r w:rsidR="002B1224" w:rsidRPr="001C25B3">
        <w:rPr>
          <w:rFonts w:asciiTheme="minorHAnsi" w:hAnsiTheme="minorHAnsi" w:cstheme="minorHAnsi"/>
        </w:rPr>
        <w:t xml:space="preserve">: </w:t>
      </w:r>
      <w:r w:rsidR="00B023E0" w:rsidRPr="001C25B3">
        <w:rPr>
          <w:rFonts w:asciiTheme="minorHAnsi" w:hAnsiTheme="minorHAnsi" w:cstheme="minorHAnsi"/>
        </w:rPr>
        <w:t xml:space="preserve">Due to the specificity of the research examined, enrollment in the course will be restricted to </w:t>
      </w:r>
      <w:r w:rsidR="00C449CC" w:rsidRPr="001C25B3">
        <w:rPr>
          <w:rFonts w:asciiTheme="minorHAnsi" w:hAnsiTheme="minorHAnsi" w:cstheme="minorHAnsi"/>
        </w:rPr>
        <w:t>those enrolled in the MS in Nutrition and Dietetics options</w:t>
      </w:r>
      <w:r w:rsidR="00B023E0" w:rsidRPr="001C25B3">
        <w:rPr>
          <w:rFonts w:asciiTheme="minorHAnsi" w:hAnsiTheme="minorHAnsi" w:cstheme="minorHAnsi"/>
        </w:rPr>
        <w:t>.</w:t>
      </w:r>
    </w:p>
    <w:p w14:paraId="4BA194E9" w14:textId="77777777" w:rsidR="00BC4F3B" w:rsidRPr="001C25B3" w:rsidRDefault="00BC4F3B" w:rsidP="00673E06">
      <w:pPr>
        <w:spacing w:after="0" w:line="360" w:lineRule="auto"/>
        <w:ind w:left="360"/>
        <w:rPr>
          <w:rFonts w:asciiTheme="minorHAnsi" w:hAnsiTheme="minorHAnsi" w:cstheme="minorHAnsi"/>
        </w:rPr>
      </w:pPr>
      <w:r w:rsidRPr="001C25B3">
        <w:rPr>
          <w:rFonts w:asciiTheme="minorHAnsi" w:hAnsiTheme="minorHAnsi" w:cstheme="minorHAnsi"/>
          <w:u w:val="single"/>
        </w:rPr>
        <w:t>Writing active, int</w:t>
      </w:r>
      <w:r w:rsidR="002B1224" w:rsidRPr="001C25B3">
        <w:rPr>
          <w:rFonts w:asciiTheme="minorHAnsi" w:hAnsiTheme="minorHAnsi" w:cstheme="minorHAnsi"/>
          <w:u w:val="single"/>
        </w:rPr>
        <w:t>ensive, centered</w:t>
      </w:r>
      <w:r w:rsidR="002B1224" w:rsidRPr="001C25B3">
        <w:rPr>
          <w:rFonts w:asciiTheme="minorHAnsi" w:hAnsiTheme="minorHAnsi" w:cstheme="minorHAnsi"/>
        </w:rPr>
        <w:t xml:space="preserve">: </w:t>
      </w:r>
      <w:r w:rsidR="00B023E0" w:rsidRPr="001C25B3">
        <w:rPr>
          <w:rFonts w:asciiTheme="minorHAnsi" w:hAnsiTheme="minorHAnsi" w:cstheme="minorHAnsi"/>
        </w:rPr>
        <w:t>N/A</w:t>
      </w:r>
    </w:p>
    <w:p w14:paraId="10DA7D19" w14:textId="77777777" w:rsidR="00327F52" w:rsidRPr="001C25B3" w:rsidRDefault="002B1224" w:rsidP="00673E06">
      <w:pPr>
        <w:pStyle w:val="ListParagraph"/>
        <w:numPr>
          <w:ilvl w:val="0"/>
          <w:numId w:val="4"/>
        </w:numPr>
        <w:spacing w:after="0" w:line="360" w:lineRule="auto"/>
        <w:contextualSpacing w:val="0"/>
        <w:rPr>
          <w:rFonts w:asciiTheme="minorHAnsi" w:hAnsiTheme="minorHAnsi" w:cstheme="minorHAnsi"/>
        </w:rPr>
      </w:pPr>
      <w:r w:rsidRPr="001C25B3">
        <w:rPr>
          <w:rFonts w:asciiTheme="minorHAnsi" w:hAnsiTheme="minorHAnsi" w:cstheme="minorHAnsi"/>
          <w:b/>
        </w:rPr>
        <w:t>General education assurances (answer N/A if not applicable)</w:t>
      </w:r>
    </w:p>
    <w:p w14:paraId="28FDE261" w14:textId="77777777" w:rsidR="00902421" w:rsidRPr="001C25B3" w:rsidRDefault="00902421" w:rsidP="00673E06">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u w:val="single"/>
        </w:rPr>
        <w:t>General educat</w:t>
      </w:r>
      <w:r w:rsidR="002B1224" w:rsidRPr="001C25B3">
        <w:rPr>
          <w:rFonts w:asciiTheme="minorHAnsi" w:hAnsiTheme="minorHAnsi" w:cstheme="minorHAnsi"/>
          <w:u w:val="single"/>
        </w:rPr>
        <w:t>ion component</w:t>
      </w:r>
      <w:r w:rsidR="002B1224" w:rsidRPr="001C25B3">
        <w:rPr>
          <w:rFonts w:asciiTheme="minorHAnsi" w:hAnsiTheme="minorHAnsi" w:cstheme="minorHAnsi"/>
        </w:rPr>
        <w:t>:</w:t>
      </w:r>
      <w:r w:rsidR="003F1D4A" w:rsidRPr="001C25B3">
        <w:rPr>
          <w:rFonts w:asciiTheme="minorHAnsi" w:hAnsiTheme="minorHAnsi" w:cstheme="minorHAnsi"/>
        </w:rPr>
        <w:t xml:space="preserve"> N/A</w:t>
      </w:r>
    </w:p>
    <w:p w14:paraId="2EE262DB" w14:textId="77777777" w:rsidR="002B1224" w:rsidRPr="001C25B3" w:rsidRDefault="00327F52" w:rsidP="00673E06">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u w:val="single"/>
        </w:rPr>
        <w:t>Curriculum</w:t>
      </w:r>
      <w:r w:rsidRPr="001C25B3">
        <w:rPr>
          <w:rFonts w:asciiTheme="minorHAnsi" w:hAnsiTheme="minorHAnsi" w:cstheme="minorHAnsi"/>
        </w:rPr>
        <w:t xml:space="preserve">: </w:t>
      </w:r>
      <w:r w:rsidR="00B023E0" w:rsidRPr="001C25B3">
        <w:rPr>
          <w:rFonts w:asciiTheme="minorHAnsi" w:hAnsiTheme="minorHAnsi" w:cstheme="minorHAnsi"/>
        </w:rPr>
        <w:t>N/A</w:t>
      </w:r>
    </w:p>
    <w:p w14:paraId="3DF72734" w14:textId="77777777" w:rsidR="00327F52" w:rsidRPr="001C25B3" w:rsidRDefault="00327F52" w:rsidP="00673E06">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u w:val="single"/>
        </w:rPr>
        <w:t>Instruction</w:t>
      </w:r>
      <w:r w:rsidRPr="001C25B3">
        <w:rPr>
          <w:rFonts w:asciiTheme="minorHAnsi" w:hAnsiTheme="minorHAnsi" w:cstheme="minorHAnsi"/>
        </w:rPr>
        <w:t xml:space="preserve">: </w:t>
      </w:r>
      <w:r w:rsidR="00B023E0" w:rsidRPr="001C25B3">
        <w:rPr>
          <w:rFonts w:asciiTheme="minorHAnsi" w:hAnsiTheme="minorHAnsi" w:cstheme="minorHAnsi"/>
        </w:rPr>
        <w:t>N/A</w:t>
      </w:r>
    </w:p>
    <w:p w14:paraId="4DA7BFD8" w14:textId="77777777" w:rsidR="00327F52" w:rsidRPr="001C25B3" w:rsidRDefault="00327F52" w:rsidP="00673E06">
      <w:pPr>
        <w:pStyle w:val="ListParagraph"/>
        <w:spacing w:after="0" w:line="360" w:lineRule="auto"/>
        <w:ind w:left="360"/>
        <w:contextualSpacing w:val="0"/>
        <w:rPr>
          <w:rFonts w:asciiTheme="minorHAnsi" w:hAnsiTheme="minorHAnsi" w:cstheme="minorHAnsi"/>
        </w:rPr>
      </w:pPr>
      <w:r w:rsidRPr="001C25B3">
        <w:rPr>
          <w:rFonts w:asciiTheme="minorHAnsi" w:hAnsiTheme="minorHAnsi" w:cstheme="minorHAnsi"/>
          <w:u w:val="single"/>
        </w:rPr>
        <w:t>Assessment</w:t>
      </w:r>
      <w:r w:rsidRPr="001C25B3">
        <w:rPr>
          <w:rFonts w:asciiTheme="minorHAnsi" w:hAnsiTheme="minorHAnsi" w:cstheme="minorHAnsi"/>
        </w:rPr>
        <w:t>:</w:t>
      </w:r>
      <w:r w:rsidR="00B023E0" w:rsidRPr="001C25B3">
        <w:rPr>
          <w:rFonts w:asciiTheme="minorHAnsi" w:hAnsiTheme="minorHAnsi" w:cstheme="minorHAnsi"/>
        </w:rPr>
        <w:t xml:space="preserve"> N/A</w:t>
      </w:r>
    </w:p>
    <w:p w14:paraId="3777A606" w14:textId="77777777" w:rsidR="00BC4F3B" w:rsidRPr="001C25B3" w:rsidRDefault="00BC4F3B" w:rsidP="00673E06">
      <w:pPr>
        <w:pStyle w:val="ListParagraph"/>
        <w:numPr>
          <w:ilvl w:val="0"/>
          <w:numId w:val="4"/>
        </w:numPr>
        <w:spacing w:after="0" w:line="360" w:lineRule="auto"/>
        <w:contextualSpacing w:val="0"/>
        <w:rPr>
          <w:rFonts w:asciiTheme="minorHAnsi" w:hAnsiTheme="minorHAnsi" w:cstheme="minorHAnsi"/>
        </w:rPr>
      </w:pPr>
      <w:r w:rsidRPr="001C25B3">
        <w:rPr>
          <w:rFonts w:asciiTheme="minorHAnsi" w:hAnsiTheme="minorHAnsi" w:cstheme="minorHAnsi"/>
          <w:b/>
        </w:rPr>
        <w:t>Online</w:t>
      </w:r>
      <w:r w:rsidR="00B11A9C" w:rsidRPr="001C25B3">
        <w:rPr>
          <w:rFonts w:asciiTheme="minorHAnsi" w:hAnsiTheme="minorHAnsi" w:cstheme="minorHAnsi"/>
          <w:b/>
        </w:rPr>
        <w:t>/Hybrid</w:t>
      </w:r>
      <w:r w:rsidRPr="001C25B3">
        <w:rPr>
          <w:rFonts w:asciiTheme="minorHAnsi" w:hAnsiTheme="minorHAnsi" w:cstheme="minorHAnsi"/>
          <w:b/>
        </w:rPr>
        <w:t xml:space="preserve"> delivery </w:t>
      </w:r>
      <w:r w:rsidR="00CC044A" w:rsidRPr="001C25B3">
        <w:rPr>
          <w:rFonts w:asciiTheme="minorHAnsi" w:hAnsiTheme="minorHAnsi" w:cstheme="minorHAnsi"/>
          <w:b/>
        </w:rPr>
        <w:t xml:space="preserve">justification &amp; </w:t>
      </w:r>
      <w:r w:rsidRPr="001C25B3">
        <w:rPr>
          <w:rFonts w:asciiTheme="minorHAnsi" w:hAnsiTheme="minorHAnsi" w:cstheme="minorHAnsi"/>
          <w:b/>
        </w:rPr>
        <w:t>as</w:t>
      </w:r>
      <w:r w:rsidR="002B1224" w:rsidRPr="001C25B3">
        <w:rPr>
          <w:rFonts w:asciiTheme="minorHAnsi" w:hAnsiTheme="minorHAnsi" w:cstheme="minorHAnsi"/>
          <w:b/>
        </w:rPr>
        <w:t>surances (answer N/A if not applicable)</w:t>
      </w:r>
    </w:p>
    <w:p w14:paraId="1A90AB95" w14:textId="653801E7" w:rsidR="009A43DA" w:rsidRPr="001C25B3" w:rsidRDefault="009A43DA" w:rsidP="009A43DA">
      <w:pPr>
        <w:pStyle w:val="ListParagraph"/>
        <w:spacing w:after="0" w:line="240" w:lineRule="auto"/>
        <w:ind w:left="360"/>
        <w:rPr>
          <w:rFonts w:asciiTheme="minorHAnsi" w:hAnsiTheme="minorHAnsi" w:cstheme="minorHAnsi"/>
        </w:rPr>
      </w:pPr>
      <w:r w:rsidRPr="001C25B3">
        <w:rPr>
          <w:rFonts w:asciiTheme="minorHAnsi" w:hAnsiTheme="minorHAnsi" w:cstheme="minorHAnsi"/>
          <w:u w:val="single"/>
        </w:rPr>
        <w:t>Online or hybrid delivery justification</w:t>
      </w:r>
      <w:r w:rsidRPr="001C25B3">
        <w:rPr>
          <w:rFonts w:asciiTheme="minorHAnsi" w:hAnsiTheme="minorHAnsi" w:cstheme="minorHAnsi"/>
        </w:rPr>
        <w:t>: This course will be offered in-person, with the flexibility of being offered online. Other classes in the program have been offered in the online format successfully, and the faculty will have the appropriate experience and training to deliver quality courses in either modality.</w:t>
      </w:r>
    </w:p>
    <w:p w14:paraId="3B132F99" w14:textId="77777777" w:rsidR="009A43DA" w:rsidRPr="001C25B3" w:rsidRDefault="009A43DA" w:rsidP="009A43DA">
      <w:pPr>
        <w:pStyle w:val="ListParagraph"/>
        <w:spacing w:after="0" w:line="240" w:lineRule="auto"/>
        <w:ind w:left="360"/>
        <w:contextualSpacing w:val="0"/>
        <w:rPr>
          <w:rFonts w:asciiTheme="minorHAnsi" w:hAnsiTheme="minorHAnsi" w:cstheme="minorHAnsi"/>
          <w:u w:val="single"/>
        </w:rPr>
      </w:pPr>
    </w:p>
    <w:p w14:paraId="6A15CA76" w14:textId="77777777" w:rsidR="009A43DA" w:rsidRPr="001C25B3" w:rsidRDefault="009A43DA" w:rsidP="009A43DA">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u w:val="single"/>
        </w:rPr>
        <w:t>Instruction</w:t>
      </w:r>
      <w:r w:rsidRPr="001C25B3">
        <w:rPr>
          <w:rFonts w:asciiTheme="minorHAnsi" w:hAnsiTheme="minorHAnsi" w:cstheme="minorHAnsi"/>
        </w:rPr>
        <w:t>: Lectures from the face-to-face courses may be recorded and posted online for students to view. Other online components (e.g., tutorials, videos, discussions) will be included. All faculty who will deliver this course online are/will be OCDi (or appropriate equivalent) trained.</w:t>
      </w:r>
    </w:p>
    <w:p w14:paraId="6104EE73" w14:textId="77777777" w:rsidR="009A43DA" w:rsidRPr="001C25B3" w:rsidRDefault="009A43DA" w:rsidP="009A43DA">
      <w:pPr>
        <w:pStyle w:val="ListParagraph"/>
        <w:spacing w:after="0" w:line="240" w:lineRule="auto"/>
        <w:ind w:left="360"/>
        <w:contextualSpacing w:val="0"/>
        <w:rPr>
          <w:rFonts w:asciiTheme="minorHAnsi" w:hAnsiTheme="minorHAnsi" w:cstheme="minorHAnsi"/>
          <w:u w:val="single"/>
        </w:rPr>
      </w:pPr>
    </w:p>
    <w:p w14:paraId="153CACF6" w14:textId="77777777" w:rsidR="009A43DA" w:rsidRPr="001C25B3" w:rsidRDefault="009A43DA" w:rsidP="009A43DA">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u w:val="single"/>
        </w:rPr>
        <w:lastRenderedPageBreak/>
        <w:t>Integrity</w:t>
      </w:r>
      <w:r w:rsidRPr="001C25B3">
        <w:rPr>
          <w:rFonts w:asciiTheme="minorHAnsi" w:hAnsiTheme="minorHAnsi" w:cstheme="minorHAnsi"/>
        </w:rPr>
        <w:t>: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Respondus Lockdown browser can be enabled). Academic integrity of written work will be preserved and monitored for originality and authenticity with the most current technology available. Student written work may be compared to discussion board content to monitor authenticity.</w:t>
      </w:r>
    </w:p>
    <w:p w14:paraId="53C42485" w14:textId="77777777" w:rsidR="009A43DA" w:rsidRPr="001C25B3" w:rsidRDefault="009A43DA" w:rsidP="009A43DA">
      <w:pPr>
        <w:pStyle w:val="ListParagraph"/>
        <w:spacing w:after="0" w:line="240" w:lineRule="auto"/>
        <w:ind w:left="360"/>
        <w:contextualSpacing w:val="0"/>
        <w:rPr>
          <w:rFonts w:asciiTheme="minorHAnsi" w:hAnsiTheme="minorHAnsi" w:cstheme="minorHAnsi"/>
          <w:u w:val="single"/>
        </w:rPr>
      </w:pPr>
    </w:p>
    <w:p w14:paraId="1D369938" w14:textId="77777777" w:rsidR="009A43DA" w:rsidRPr="001C25B3" w:rsidRDefault="009A43DA" w:rsidP="009A43DA">
      <w:pPr>
        <w:spacing w:after="0" w:line="240" w:lineRule="auto"/>
        <w:ind w:left="360"/>
        <w:rPr>
          <w:rFonts w:asciiTheme="minorHAnsi" w:hAnsiTheme="minorHAnsi" w:cstheme="minorHAnsi"/>
        </w:rPr>
      </w:pPr>
      <w:r w:rsidRPr="001C25B3">
        <w:rPr>
          <w:rFonts w:asciiTheme="minorHAnsi" w:hAnsiTheme="minorHAnsi" w:cstheme="minorHAnsi"/>
          <w:u w:val="single"/>
        </w:rPr>
        <w:t>Interaction</w:t>
      </w:r>
      <w:r w:rsidRPr="001C25B3">
        <w:rPr>
          <w:rFonts w:asciiTheme="minorHAnsi" w:hAnsiTheme="minorHAnsi" w:cstheme="min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79D0EF6E" w14:textId="77777777" w:rsidR="009A43DA" w:rsidRPr="001C25B3" w:rsidRDefault="009A43DA" w:rsidP="009A43DA">
      <w:pPr>
        <w:spacing w:after="0" w:line="240" w:lineRule="auto"/>
        <w:ind w:left="360"/>
        <w:rPr>
          <w:rFonts w:asciiTheme="minorHAnsi" w:hAnsiTheme="minorHAnsi" w:cstheme="minorHAnsi"/>
          <w:b/>
          <w:u w:val="single"/>
        </w:rPr>
      </w:pPr>
    </w:p>
    <w:p w14:paraId="1CF620C4" w14:textId="01677A71" w:rsidR="00E92067" w:rsidRPr="001C25B3" w:rsidRDefault="002A5B93" w:rsidP="00733864">
      <w:pPr>
        <w:spacing w:after="0" w:line="240" w:lineRule="auto"/>
        <w:rPr>
          <w:rFonts w:asciiTheme="minorHAnsi" w:hAnsiTheme="minorHAnsi" w:cstheme="minorHAnsi"/>
          <w:b/>
          <w:u w:val="single"/>
        </w:rPr>
      </w:pPr>
      <w:r w:rsidRPr="001C25B3">
        <w:rPr>
          <w:rFonts w:asciiTheme="minorHAnsi" w:hAnsiTheme="minorHAnsi" w:cstheme="minorHAnsi"/>
          <w:b/>
          <w:u w:val="single"/>
        </w:rPr>
        <w:t xml:space="preserve">Model Syllabus </w:t>
      </w:r>
      <w:r w:rsidR="00DC4400" w:rsidRPr="001C25B3">
        <w:rPr>
          <w:rFonts w:asciiTheme="minorHAnsi" w:hAnsiTheme="minorHAnsi" w:cstheme="minorHAnsi"/>
          <w:b/>
          <w:u w:val="single"/>
        </w:rPr>
        <w:t xml:space="preserve">(Part </w:t>
      </w:r>
      <w:r w:rsidR="00E92067" w:rsidRPr="001C25B3">
        <w:rPr>
          <w:rFonts w:asciiTheme="minorHAnsi" w:hAnsiTheme="minorHAnsi" w:cstheme="minorHAnsi"/>
          <w:b/>
          <w:u w:val="single"/>
        </w:rPr>
        <w:t xml:space="preserve">II) </w:t>
      </w:r>
    </w:p>
    <w:p w14:paraId="2953B90D" w14:textId="77777777" w:rsidR="00B023E0" w:rsidRPr="001C25B3" w:rsidRDefault="00E92067" w:rsidP="002A5B93">
      <w:pPr>
        <w:spacing w:after="0" w:line="360" w:lineRule="auto"/>
        <w:rPr>
          <w:rFonts w:asciiTheme="minorHAnsi" w:hAnsiTheme="minorHAnsi" w:cstheme="minorHAnsi"/>
          <w:b/>
        </w:rPr>
      </w:pPr>
      <w:r w:rsidRPr="001C25B3">
        <w:rPr>
          <w:rFonts w:asciiTheme="minorHAnsi" w:hAnsiTheme="minorHAnsi" w:cstheme="minorHAnsi"/>
        </w:rPr>
        <w:t>Please include the f</w:t>
      </w:r>
      <w:r w:rsidR="002A5B93" w:rsidRPr="001C25B3">
        <w:rPr>
          <w:rFonts w:asciiTheme="minorHAnsi" w:hAnsiTheme="minorHAnsi" w:cstheme="minorHAnsi"/>
        </w:rPr>
        <w:t xml:space="preserve">ollowing </w:t>
      </w:r>
      <w:r w:rsidRPr="001C25B3">
        <w:rPr>
          <w:rFonts w:asciiTheme="minorHAnsi" w:hAnsiTheme="minorHAnsi" w:cstheme="minorHAnsi"/>
        </w:rPr>
        <w:t>i</w:t>
      </w:r>
      <w:r w:rsidR="002A5B93" w:rsidRPr="001C25B3">
        <w:rPr>
          <w:rFonts w:asciiTheme="minorHAnsi" w:hAnsiTheme="minorHAnsi" w:cstheme="minorHAnsi"/>
        </w:rPr>
        <w:t>nformation</w:t>
      </w:r>
      <w:r w:rsidRPr="001C25B3">
        <w:rPr>
          <w:rFonts w:asciiTheme="minorHAnsi" w:hAnsiTheme="minorHAnsi" w:cstheme="minorHAnsi"/>
        </w:rPr>
        <w:t>:</w:t>
      </w:r>
      <w:r w:rsidR="002A5B93" w:rsidRPr="001C25B3">
        <w:rPr>
          <w:rFonts w:asciiTheme="minorHAnsi" w:hAnsiTheme="minorHAnsi" w:cstheme="minorHAnsi"/>
          <w:b/>
        </w:rPr>
        <w:t xml:space="preserve"> </w:t>
      </w:r>
    </w:p>
    <w:p w14:paraId="0BEEE3E5" w14:textId="76FF5BBD" w:rsidR="002A5B93" w:rsidRPr="001C25B3" w:rsidRDefault="002A5B93" w:rsidP="00E92067">
      <w:pPr>
        <w:pStyle w:val="ListParagraph"/>
        <w:numPr>
          <w:ilvl w:val="0"/>
          <w:numId w:val="6"/>
        </w:numPr>
        <w:spacing w:after="0" w:line="240" w:lineRule="auto"/>
        <w:contextualSpacing w:val="0"/>
        <w:rPr>
          <w:rFonts w:asciiTheme="minorHAnsi" w:hAnsiTheme="minorHAnsi" w:cstheme="minorHAnsi"/>
          <w:color w:val="000000"/>
        </w:rPr>
      </w:pPr>
      <w:r w:rsidRPr="001C25B3">
        <w:rPr>
          <w:rFonts w:asciiTheme="minorHAnsi" w:hAnsiTheme="minorHAnsi" w:cstheme="minorHAnsi"/>
          <w:color w:val="000000"/>
        </w:rPr>
        <w:t>Course number and title</w:t>
      </w:r>
      <w:r w:rsidR="000604EE" w:rsidRPr="001C25B3">
        <w:rPr>
          <w:rFonts w:asciiTheme="minorHAnsi" w:hAnsiTheme="minorHAnsi" w:cstheme="minorHAnsi"/>
          <w:color w:val="000000"/>
        </w:rPr>
        <w:t xml:space="preserve">: </w:t>
      </w:r>
      <w:r w:rsidR="009A43DA" w:rsidRPr="001C25B3">
        <w:rPr>
          <w:rFonts w:asciiTheme="minorHAnsi" w:hAnsiTheme="minorHAnsi" w:cstheme="minorHAnsi"/>
          <w:color w:val="000000"/>
        </w:rPr>
        <w:t>NTR</w:t>
      </w:r>
      <w:r w:rsidR="000604EE" w:rsidRPr="001C25B3">
        <w:rPr>
          <w:rFonts w:asciiTheme="minorHAnsi" w:hAnsiTheme="minorHAnsi" w:cstheme="minorHAnsi"/>
          <w:color w:val="000000"/>
        </w:rPr>
        <w:t xml:space="preserve"> </w:t>
      </w:r>
      <w:r w:rsidR="001C25B3">
        <w:rPr>
          <w:rFonts w:asciiTheme="minorHAnsi" w:hAnsiTheme="minorHAnsi" w:cstheme="minorHAnsi"/>
          <w:color w:val="000000"/>
        </w:rPr>
        <w:t xml:space="preserve"> 5610 Systematic Reviews in Nutrition and Dietetics</w:t>
      </w:r>
    </w:p>
    <w:p w14:paraId="66A97632" w14:textId="77777777" w:rsidR="00B023E0" w:rsidRPr="001C25B3" w:rsidRDefault="00B023E0" w:rsidP="00B023E0">
      <w:pPr>
        <w:pStyle w:val="ListParagraph"/>
        <w:spacing w:after="0" w:line="240" w:lineRule="auto"/>
        <w:ind w:left="360"/>
        <w:contextualSpacing w:val="0"/>
        <w:rPr>
          <w:rFonts w:asciiTheme="minorHAnsi" w:hAnsiTheme="minorHAnsi" w:cstheme="minorHAnsi"/>
          <w:color w:val="000000"/>
        </w:rPr>
      </w:pPr>
    </w:p>
    <w:p w14:paraId="119606B6" w14:textId="48C4FF8E" w:rsidR="00733864" w:rsidRPr="00733864" w:rsidRDefault="002A5B93" w:rsidP="00733864">
      <w:pPr>
        <w:pStyle w:val="ListParagraph"/>
        <w:numPr>
          <w:ilvl w:val="0"/>
          <w:numId w:val="6"/>
        </w:numPr>
        <w:spacing w:after="240" w:line="240" w:lineRule="auto"/>
        <w:rPr>
          <w:rFonts w:asciiTheme="minorHAnsi" w:hAnsiTheme="minorHAnsi" w:cstheme="minorHAnsi"/>
        </w:rPr>
      </w:pPr>
      <w:r w:rsidRPr="001C25B3">
        <w:rPr>
          <w:rFonts w:asciiTheme="minorHAnsi" w:hAnsiTheme="minorHAnsi" w:cstheme="minorHAnsi"/>
          <w:color w:val="000000"/>
        </w:rPr>
        <w:t xml:space="preserve">Catalog </w:t>
      </w:r>
      <w:r w:rsidR="00733864">
        <w:rPr>
          <w:rFonts w:asciiTheme="minorHAnsi" w:hAnsiTheme="minorHAnsi" w:cstheme="minorHAnsi"/>
          <w:color w:val="000000"/>
        </w:rPr>
        <w:t xml:space="preserve">description: </w:t>
      </w:r>
      <w:r w:rsidR="00733864">
        <w:rPr>
          <w:rFonts w:asciiTheme="minorHAnsi" w:hAnsiTheme="minorHAnsi" w:cstheme="minorHAnsi"/>
          <w:shd w:val="clear" w:color="auto" w:fill="FFFFFF"/>
        </w:rPr>
        <w:t>Application of research methodologies and utilization of evidence-based practice in the drafting of a systematic review in the field of nutrition and dietetics.</w:t>
      </w:r>
    </w:p>
    <w:p w14:paraId="3AB4B31E" w14:textId="77777777" w:rsidR="002A5B93" w:rsidRPr="001C25B3" w:rsidRDefault="002A5B93" w:rsidP="00C449CC">
      <w:pPr>
        <w:pStyle w:val="ListParagraph"/>
        <w:numPr>
          <w:ilvl w:val="0"/>
          <w:numId w:val="6"/>
        </w:numPr>
        <w:spacing w:after="0" w:line="240" w:lineRule="auto"/>
        <w:rPr>
          <w:rFonts w:asciiTheme="minorHAnsi" w:hAnsiTheme="minorHAnsi" w:cstheme="minorHAnsi"/>
          <w:color w:val="000000"/>
        </w:rPr>
      </w:pPr>
      <w:r w:rsidRPr="001C25B3">
        <w:rPr>
          <w:rFonts w:asciiTheme="minorHAnsi" w:hAnsiTheme="minorHAnsi" w:cstheme="minorHAnsi"/>
          <w:color w:val="000000"/>
        </w:rPr>
        <w:t>Learning objectives.</w:t>
      </w:r>
    </w:p>
    <w:p w14:paraId="41485F23" w14:textId="305A9A7E" w:rsidR="00C449CC" w:rsidRDefault="001C25B3" w:rsidP="00C449CC">
      <w:pPr>
        <w:pStyle w:val="ListParagraph"/>
        <w:spacing w:after="0" w:line="240" w:lineRule="auto"/>
        <w:ind w:left="360"/>
        <w:rPr>
          <w:rFonts w:asciiTheme="minorHAnsi" w:hAnsiTheme="minorHAnsi" w:cstheme="minorHAnsi"/>
          <w:color w:val="000000"/>
        </w:rPr>
      </w:pPr>
      <w:r>
        <w:rPr>
          <w:rFonts w:asciiTheme="minorHAnsi" w:hAnsiTheme="minorHAnsi" w:cstheme="minorHAnsi"/>
          <w:color w:val="000000"/>
        </w:rPr>
        <w:t>Upon completion of this course, students will</w:t>
      </w:r>
    </w:p>
    <w:p w14:paraId="1EE590D8" w14:textId="77777777" w:rsidR="001C25B3" w:rsidRPr="001C25B3" w:rsidRDefault="001C25B3" w:rsidP="00C449CC">
      <w:pPr>
        <w:pStyle w:val="ListParagraph"/>
        <w:spacing w:after="0" w:line="240" w:lineRule="auto"/>
        <w:ind w:left="360"/>
        <w:rPr>
          <w:rFonts w:asciiTheme="minorHAnsi" w:hAnsiTheme="minorHAnsi" w:cstheme="minorHAnsi"/>
          <w:color w:val="000000"/>
        </w:rPr>
      </w:pPr>
    </w:p>
    <w:p w14:paraId="1076A85F" w14:textId="7C081761" w:rsidR="0095092E" w:rsidRPr="001C25B3" w:rsidRDefault="0095092E" w:rsidP="000604EE">
      <w:pPr>
        <w:numPr>
          <w:ilvl w:val="0"/>
          <w:numId w:val="11"/>
        </w:numPr>
        <w:spacing w:after="0" w:line="240" w:lineRule="auto"/>
        <w:rPr>
          <w:rFonts w:asciiTheme="minorHAnsi" w:hAnsiTheme="minorHAnsi" w:cstheme="minorHAnsi"/>
        </w:rPr>
      </w:pPr>
      <w:r w:rsidRPr="001C25B3">
        <w:rPr>
          <w:rFonts w:asciiTheme="minorHAnsi" w:hAnsiTheme="minorHAnsi" w:cstheme="minorHAnsi"/>
        </w:rPr>
        <w:t>Select appropriate procedures for collecting, analyzing, and interpreting data</w:t>
      </w:r>
      <w:r w:rsidR="00B632F7" w:rsidRPr="001C25B3">
        <w:rPr>
          <w:rFonts w:asciiTheme="minorHAnsi" w:hAnsiTheme="minorHAnsi" w:cstheme="minorHAnsi"/>
        </w:rPr>
        <w:t xml:space="preserve"> (A,B,D</w:t>
      </w:r>
      <w:r w:rsidR="001C25B3">
        <w:rPr>
          <w:rFonts w:asciiTheme="minorHAnsi" w:hAnsiTheme="minorHAnsi" w:cstheme="minorHAnsi"/>
        </w:rPr>
        <w:t>,E</w:t>
      </w:r>
      <w:r w:rsidR="00B632F7" w:rsidRPr="001C25B3">
        <w:rPr>
          <w:rFonts w:asciiTheme="minorHAnsi" w:hAnsiTheme="minorHAnsi" w:cstheme="minorHAnsi"/>
        </w:rPr>
        <w:t>)</w:t>
      </w:r>
    </w:p>
    <w:p w14:paraId="3325F225" w14:textId="60A01A03" w:rsidR="00B632F7" w:rsidRPr="001C25B3" w:rsidRDefault="00B023E0" w:rsidP="00975C46">
      <w:pPr>
        <w:numPr>
          <w:ilvl w:val="0"/>
          <w:numId w:val="11"/>
        </w:numPr>
        <w:spacing w:after="0" w:line="240" w:lineRule="auto"/>
        <w:rPr>
          <w:rFonts w:asciiTheme="minorHAnsi" w:hAnsiTheme="minorHAnsi" w:cstheme="minorHAnsi"/>
        </w:rPr>
      </w:pPr>
      <w:r w:rsidRPr="001C25B3">
        <w:rPr>
          <w:rFonts w:asciiTheme="minorHAnsi" w:hAnsiTheme="minorHAnsi" w:cstheme="minorHAnsi"/>
        </w:rPr>
        <w:t>Examine</w:t>
      </w:r>
      <w:r w:rsidR="000604EE" w:rsidRPr="001C25B3">
        <w:rPr>
          <w:rFonts w:asciiTheme="minorHAnsi" w:hAnsiTheme="minorHAnsi" w:cstheme="minorHAnsi"/>
        </w:rPr>
        <w:t xml:space="preserve"> the ethical standards for research and protection of subjects</w:t>
      </w:r>
      <w:r w:rsidR="00B632F7" w:rsidRPr="001C25B3">
        <w:rPr>
          <w:rFonts w:asciiTheme="minorHAnsi" w:hAnsiTheme="minorHAnsi" w:cstheme="minorHAnsi"/>
        </w:rPr>
        <w:t xml:space="preserve"> (A,D</w:t>
      </w:r>
      <w:r w:rsidR="001C25B3">
        <w:rPr>
          <w:rFonts w:asciiTheme="minorHAnsi" w:hAnsiTheme="minorHAnsi" w:cstheme="minorHAnsi"/>
        </w:rPr>
        <w:t>,E</w:t>
      </w:r>
      <w:r w:rsidR="00B632F7" w:rsidRPr="001C25B3">
        <w:rPr>
          <w:rFonts w:asciiTheme="minorHAnsi" w:hAnsiTheme="minorHAnsi" w:cstheme="minorHAnsi"/>
        </w:rPr>
        <w:t>)</w:t>
      </w:r>
    </w:p>
    <w:p w14:paraId="51C740AB" w14:textId="757B0958" w:rsidR="00975C46" w:rsidRPr="001C25B3" w:rsidRDefault="00975C46" w:rsidP="00975C46">
      <w:pPr>
        <w:numPr>
          <w:ilvl w:val="0"/>
          <w:numId w:val="11"/>
        </w:numPr>
        <w:spacing w:after="0" w:line="240" w:lineRule="auto"/>
        <w:rPr>
          <w:rFonts w:asciiTheme="minorHAnsi" w:hAnsiTheme="minorHAnsi" w:cstheme="minorHAnsi"/>
        </w:rPr>
      </w:pPr>
      <w:r w:rsidRPr="001C25B3">
        <w:rPr>
          <w:rFonts w:asciiTheme="minorHAnsi" w:hAnsiTheme="minorHAnsi" w:cstheme="minorHAnsi"/>
        </w:rPr>
        <w:t xml:space="preserve">Apply evidence-based guidelines when drafting the systematic review </w:t>
      </w:r>
      <w:r w:rsidR="00CC6B28" w:rsidRPr="001C25B3">
        <w:rPr>
          <w:rFonts w:asciiTheme="minorHAnsi" w:hAnsiTheme="minorHAnsi" w:cstheme="minorHAnsi"/>
        </w:rPr>
        <w:t xml:space="preserve">and technical presentation. </w:t>
      </w:r>
      <w:r w:rsidRPr="001C25B3">
        <w:rPr>
          <w:rFonts w:asciiTheme="minorHAnsi" w:hAnsiTheme="minorHAnsi" w:cstheme="minorHAnsi"/>
        </w:rPr>
        <w:t>(A-</w:t>
      </w:r>
      <w:r w:rsidR="001C25B3">
        <w:rPr>
          <w:rFonts w:asciiTheme="minorHAnsi" w:hAnsiTheme="minorHAnsi" w:cstheme="minorHAnsi"/>
        </w:rPr>
        <w:t>E</w:t>
      </w:r>
      <w:r w:rsidRPr="001C25B3">
        <w:rPr>
          <w:rFonts w:asciiTheme="minorHAnsi" w:hAnsiTheme="minorHAnsi" w:cstheme="minorHAnsi"/>
        </w:rPr>
        <w:t>)</w:t>
      </w:r>
    </w:p>
    <w:p w14:paraId="6408C80B" w14:textId="77777777" w:rsidR="00975C46" w:rsidRPr="001C25B3" w:rsidRDefault="00975C46" w:rsidP="00975C46">
      <w:pPr>
        <w:numPr>
          <w:ilvl w:val="0"/>
          <w:numId w:val="11"/>
        </w:numPr>
        <w:spacing w:after="0" w:line="240" w:lineRule="auto"/>
        <w:rPr>
          <w:rFonts w:asciiTheme="minorHAnsi" w:hAnsiTheme="minorHAnsi" w:cstheme="minorHAnsi"/>
        </w:rPr>
      </w:pPr>
      <w:r w:rsidRPr="001C25B3">
        <w:rPr>
          <w:rFonts w:asciiTheme="minorHAnsi" w:hAnsiTheme="minorHAnsi" w:cstheme="minorHAnsi"/>
        </w:rPr>
        <w:t>Evaluate emerging research for application in nutrition and dietetics practice. (A,B,D)</w:t>
      </w:r>
    </w:p>
    <w:p w14:paraId="3FEF4BBA" w14:textId="77777777" w:rsidR="00975C46" w:rsidRPr="001C25B3" w:rsidRDefault="00975C46" w:rsidP="00975C46">
      <w:pPr>
        <w:numPr>
          <w:ilvl w:val="0"/>
          <w:numId w:val="11"/>
        </w:numPr>
        <w:spacing w:after="0" w:line="240" w:lineRule="auto"/>
        <w:rPr>
          <w:rFonts w:asciiTheme="minorHAnsi" w:hAnsiTheme="minorHAnsi" w:cstheme="minorHAnsi"/>
        </w:rPr>
      </w:pPr>
      <w:r w:rsidRPr="001C25B3">
        <w:rPr>
          <w:rFonts w:asciiTheme="minorHAnsi" w:hAnsiTheme="minorHAnsi" w:cstheme="minorHAnsi"/>
        </w:rPr>
        <w:t xml:space="preserve">Demonstrate proficiency in professional technical </w:t>
      </w:r>
      <w:r w:rsidR="00CC6B28" w:rsidRPr="001C25B3">
        <w:rPr>
          <w:rFonts w:asciiTheme="minorHAnsi" w:hAnsiTheme="minorHAnsi" w:cstheme="minorHAnsi"/>
        </w:rPr>
        <w:t xml:space="preserve">communication </w:t>
      </w:r>
      <w:r w:rsidRPr="001C25B3">
        <w:rPr>
          <w:rFonts w:asciiTheme="minorHAnsi" w:hAnsiTheme="minorHAnsi" w:cstheme="minorHAnsi"/>
        </w:rPr>
        <w:t>skills (C)</w:t>
      </w:r>
    </w:p>
    <w:p w14:paraId="556DF386" w14:textId="77777777" w:rsidR="00975C46" w:rsidRPr="001C25B3" w:rsidRDefault="00975C46" w:rsidP="00975C46">
      <w:pPr>
        <w:spacing w:after="0" w:line="240" w:lineRule="auto"/>
        <w:ind w:left="720"/>
        <w:rPr>
          <w:rFonts w:asciiTheme="minorHAnsi" w:hAnsiTheme="minorHAnsi" w:cstheme="minorHAnsi"/>
        </w:rPr>
      </w:pPr>
    </w:p>
    <w:p w14:paraId="762443E7" w14:textId="77777777" w:rsidR="00B632F7" w:rsidRPr="001C25B3" w:rsidRDefault="00B632F7" w:rsidP="00B632F7">
      <w:pPr>
        <w:spacing w:after="0" w:line="240" w:lineRule="auto"/>
        <w:rPr>
          <w:rFonts w:asciiTheme="minorHAnsi" w:hAnsiTheme="minorHAnsi" w:cstheme="minorHAnsi"/>
        </w:rPr>
      </w:pPr>
      <w:r w:rsidRPr="001C25B3">
        <w:rPr>
          <w:rFonts w:asciiTheme="minorHAnsi" w:hAnsiTheme="minorHAnsi" w:cstheme="minorHAnsi"/>
        </w:rPr>
        <w:t>Graduate Learning Goals</w:t>
      </w:r>
    </w:p>
    <w:p w14:paraId="684DE828" w14:textId="77777777" w:rsidR="00B632F7" w:rsidRPr="001C25B3" w:rsidRDefault="00B632F7" w:rsidP="000604EE">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 xml:space="preserve">Depth of content knowledge (A) </w:t>
      </w:r>
    </w:p>
    <w:p w14:paraId="0FD02E76" w14:textId="77777777" w:rsidR="00B632F7" w:rsidRPr="001C25B3" w:rsidRDefault="00B632F7" w:rsidP="000604EE">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 xml:space="preserve">Effective critical thinking and problem solving (B) </w:t>
      </w:r>
    </w:p>
    <w:p w14:paraId="409315DF" w14:textId="475721FE" w:rsidR="00B632F7" w:rsidRPr="001C25B3" w:rsidRDefault="00B632F7" w:rsidP="000604EE">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 xml:space="preserve">Effective oral and written communication </w:t>
      </w:r>
      <w:r w:rsidR="000B1864" w:rsidRPr="001C25B3">
        <w:rPr>
          <w:rFonts w:asciiTheme="minorHAnsi" w:hAnsiTheme="minorHAnsi" w:cstheme="minorHAnsi"/>
        </w:rPr>
        <w:t xml:space="preserve">(C) </w:t>
      </w:r>
    </w:p>
    <w:p w14:paraId="65BADDE8" w14:textId="67F2635E" w:rsidR="000604EE" w:rsidRDefault="00B632F7" w:rsidP="000604EE">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Advanced scholarship through research or creative activity (D)</w:t>
      </w:r>
    </w:p>
    <w:p w14:paraId="58DAF021" w14:textId="0F0CB76C" w:rsidR="001C25B3" w:rsidRPr="001C25B3" w:rsidRDefault="001C25B3" w:rsidP="000604EE">
      <w:pPr>
        <w:pStyle w:val="ListParagraph"/>
        <w:spacing w:after="0" w:line="240" w:lineRule="auto"/>
        <w:ind w:left="360"/>
        <w:contextualSpacing w:val="0"/>
        <w:rPr>
          <w:rFonts w:asciiTheme="minorHAnsi" w:hAnsiTheme="minorHAnsi" w:cstheme="minorHAnsi"/>
        </w:rPr>
      </w:pPr>
      <w:r>
        <w:rPr>
          <w:rFonts w:asciiTheme="minorHAnsi" w:hAnsiTheme="minorHAnsi" w:cstheme="minorHAnsi"/>
        </w:rPr>
        <w:t>Ethical and professional responsibility (E)</w:t>
      </w:r>
    </w:p>
    <w:p w14:paraId="4CDFFB93" w14:textId="77777777" w:rsidR="00B632F7" w:rsidRPr="001C25B3" w:rsidRDefault="00B632F7" w:rsidP="000604EE">
      <w:pPr>
        <w:pStyle w:val="ListParagraph"/>
        <w:spacing w:after="0" w:line="240" w:lineRule="auto"/>
        <w:ind w:left="360"/>
        <w:contextualSpacing w:val="0"/>
        <w:rPr>
          <w:rFonts w:asciiTheme="minorHAnsi" w:hAnsiTheme="minorHAnsi" w:cstheme="minorHAnsi"/>
          <w:color w:val="000000"/>
        </w:rPr>
      </w:pPr>
    </w:p>
    <w:p w14:paraId="47C31EA1" w14:textId="77777777" w:rsidR="002A5B93" w:rsidRPr="001C25B3" w:rsidRDefault="002A5B93" w:rsidP="00E92067">
      <w:pPr>
        <w:pStyle w:val="ListParagraph"/>
        <w:numPr>
          <w:ilvl w:val="0"/>
          <w:numId w:val="6"/>
        </w:numPr>
        <w:spacing w:after="0" w:line="240" w:lineRule="auto"/>
        <w:contextualSpacing w:val="0"/>
        <w:rPr>
          <w:rFonts w:asciiTheme="minorHAnsi" w:hAnsiTheme="minorHAnsi" w:cstheme="minorHAnsi"/>
        </w:rPr>
      </w:pPr>
      <w:r w:rsidRPr="001C25B3">
        <w:rPr>
          <w:rFonts w:asciiTheme="minorHAnsi" w:hAnsiTheme="minorHAnsi" w:cstheme="minorHAnsi"/>
        </w:rPr>
        <w:t>Course materials.</w:t>
      </w:r>
      <w:r w:rsidR="0095092E" w:rsidRPr="001C25B3">
        <w:rPr>
          <w:rFonts w:asciiTheme="minorHAnsi" w:hAnsiTheme="minorHAnsi" w:cstheme="minorHAnsi"/>
        </w:rPr>
        <w:t xml:space="preserve"> The following are examples of textbooks instructors may use for the course. Other materials, such as published articles and videos, may be used as appropriate.</w:t>
      </w:r>
    </w:p>
    <w:p w14:paraId="376E4FAC" w14:textId="77777777" w:rsidR="007F5E86" w:rsidRPr="001C25B3" w:rsidRDefault="007F5E86" w:rsidP="007F5E86">
      <w:pPr>
        <w:spacing w:before="100" w:beforeAutospacing="1" w:after="100" w:afterAutospacing="1"/>
        <w:ind w:left="360"/>
        <w:rPr>
          <w:rFonts w:asciiTheme="minorHAnsi" w:hAnsiTheme="minorHAnsi" w:cstheme="minorHAnsi"/>
          <w:color w:val="000000"/>
        </w:rPr>
      </w:pPr>
      <w:r w:rsidRPr="001C25B3">
        <w:rPr>
          <w:rFonts w:asciiTheme="minorHAnsi" w:hAnsiTheme="minorHAnsi" w:cstheme="minorHAnsi"/>
          <w:color w:val="000000"/>
        </w:rPr>
        <w:t xml:space="preserve">Gough D., Oliver, S., Thomas, J. (2017). </w:t>
      </w:r>
      <w:r w:rsidRPr="001C25B3">
        <w:rPr>
          <w:rFonts w:asciiTheme="minorHAnsi" w:hAnsiTheme="minorHAnsi" w:cstheme="minorHAnsi"/>
          <w:i/>
          <w:color w:val="000000"/>
        </w:rPr>
        <w:t>An Introduction to Systematic Reviews, 2</w:t>
      </w:r>
      <w:r w:rsidRPr="001C25B3">
        <w:rPr>
          <w:rFonts w:asciiTheme="minorHAnsi" w:hAnsiTheme="minorHAnsi" w:cstheme="minorHAnsi"/>
          <w:i/>
          <w:color w:val="000000"/>
          <w:vertAlign w:val="superscript"/>
        </w:rPr>
        <w:t>nd</w:t>
      </w:r>
      <w:r w:rsidRPr="001C25B3">
        <w:rPr>
          <w:rFonts w:asciiTheme="minorHAnsi" w:hAnsiTheme="minorHAnsi" w:cstheme="minorHAnsi"/>
          <w:i/>
          <w:color w:val="000000"/>
        </w:rPr>
        <w:t xml:space="preserve"> Ed. </w:t>
      </w:r>
      <w:r w:rsidRPr="001C25B3">
        <w:rPr>
          <w:rFonts w:asciiTheme="minorHAnsi" w:hAnsiTheme="minorHAnsi" w:cstheme="minorHAnsi"/>
          <w:color w:val="000000"/>
        </w:rPr>
        <w:t>Sage Publications, Thousand Oaks: CA. (we're already using this one)</w:t>
      </w:r>
    </w:p>
    <w:p w14:paraId="1BBC1E39" w14:textId="77777777" w:rsidR="007F5E86" w:rsidRPr="001C25B3" w:rsidRDefault="007F5E86" w:rsidP="007F5E86">
      <w:pPr>
        <w:spacing w:before="100" w:beforeAutospacing="1" w:after="100" w:afterAutospacing="1"/>
        <w:ind w:left="360"/>
        <w:rPr>
          <w:rFonts w:asciiTheme="minorHAnsi" w:hAnsiTheme="minorHAnsi" w:cstheme="minorHAnsi"/>
          <w:color w:val="000000"/>
        </w:rPr>
      </w:pPr>
      <w:r w:rsidRPr="001C25B3">
        <w:rPr>
          <w:rFonts w:asciiTheme="minorHAnsi" w:hAnsiTheme="minorHAnsi" w:cstheme="minorHAnsi"/>
          <w:color w:val="000000"/>
        </w:rPr>
        <w:t xml:space="preserve">Drummond, K.E., Murphy-Reyes, A. (2018). </w:t>
      </w:r>
      <w:r w:rsidRPr="001C25B3">
        <w:rPr>
          <w:rFonts w:asciiTheme="minorHAnsi" w:hAnsiTheme="minorHAnsi" w:cstheme="minorHAnsi"/>
          <w:i/>
          <w:iCs/>
          <w:color w:val="000000"/>
        </w:rPr>
        <w:t xml:space="preserve">Nutrition Research: Concepts &amp; Applications. </w:t>
      </w:r>
      <w:r w:rsidRPr="001C25B3">
        <w:rPr>
          <w:rFonts w:asciiTheme="minorHAnsi" w:hAnsiTheme="minorHAnsi" w:cstheme="minorHAnsi"/>
          <w:color w:val="000000"/>
        </w:rPr>
        <w:t>Jones &amp; Bartlett, Burlington, MA</w:t>
      </w:r>
    </w:p>
    <w:p w14:paraId="217F0A2A" w14:textId="5FF7537E" w:rsidR="00564532" w:rsidRPr="001C25B3" w:rsidRDefault="00564532" w:rsidP="00936C58">
      <w:pPr>
        <w:pStyle w:val="ListParagraph"/>
        <w:numPr>
          <w:ilvl w:val="0"/>
          <w:numId w:val="6"/>
        </w:numPr>
        <w:spacing w:after="0" w:line="240" w:lineRule="auto"/>
        <w:contextualSpacing w:val="0"/>
        <w:rPr>
          <w:rFonts w:asciiTheme="minorHAnsi" w:hAnsiTheme="minorHAnsi" w:cstheme="minorHAnsi"/>
        </w:rPr>
      </w:pPr>
      <w:r w:rsidRPr="001C25B3">
        <w:rPr>
          <w:rFonts w:asciiTheme="minorHAnsi" w:hAnsiTheme="minorHAnsi" w:cstheme="minorHAnsi"/>
        </w:rPr>
        <w:t xml:space="preserve">Weekly outline. </w:t>
      </w: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740"/>
      </w:tblGrid>
      <w:tr w:rsidR="00E71340" w:rsidRPr="001C25B3" w14:paraId="47B555BA" w14:textId="77777777" w:rsidTr="00EA6C07">
        <w:tc>
          <w:tcPr>
            <w:tcW w:w="1170" w:type="dxa"/>
            <w:shd w:val="clear" w:color="auto" w:fill="B8CCE4"/>
          </w:tcPr>
          <w:p w14:paraId="21B5B471" w14:textId="77777777" w:rsidR="00E71340" w:rsidRPr="001C25B3" w:rsidRDefault="00E71340" w:rsidP="00564532">
            <w:pPr>
              <w:spacing w:after="0" w:line="240" w:lineRule="auto"/>
              <w:jc w:val="center"/>
              <w:rPr>
                <w:rFonts w:asciiTheme="minorHAnsi" w:eastAsia="Times New Roman" w:hAnsiTheme="minorHAnsi" w:cstheme="minorHAnsi"/>
                <w:b/>
              </w:rPr>
            </w:pPr>
            <w:r w:rsidRPr="001C25B3">
              <w:rPr>
                <w:rFonts w:asciiTheme="minorHAnsi" w:eastAsia="Times New Roman" w:hAnsiTheme="minorHAnsi" w:cstheme="minorHAnsi"/>
                <w:b/>
              </w:rPr>
              <w:lastRenderedPageBreak/>
              <w:t>Date</w:t>
            </w:r>
          </w:p>
        </w:tc>
        <w:tc>
          <w:tcPr>
            <w:tcW w:w="7740" w:type="dxa"/>
            <w:shd w:val="clear" w:color="auto" w:fill="B8CCE4"/>
          </w:tcPr>
          <w:p w14:paraId="52D81BF5" w14:textId="77777777" w:rsidR="00E71340" w:rsidRPr="001C25B3" w:rsidRDefault="00E71340" w:rsidP="00564532">
            <w:pPr>
              <w:spacing w:after="0" w:line="240" w:lineRule="auto"/>
              <w:jc w:val="center"/>
              <w:rPr>
                <w:rFonts w:asciiTheme="minorHAnsi" w:eastAsia="Times New Roman" w:hAnsiTheme="minorHAnsi" w:cstheme="minorHAnsi"/>
                <w:b/>
              </w:rPr>
            </w:pPr>
            <w:r w:rsidRPr="001C25B3">
              <w:rPr>
                <w:rFonts w:asciiTheme="minorHAnsi" w:eastAsia="Times New Roman" w:hAnsiTheme="minorHAnsi" w:cstheme="minorHAnsi"/>
                <w:b/>
              </w:rPr>
              <w:t>Topic</w:t>
            </w:r>
          </w:p>
        </w:tc>
      </w:tr>
      <w:tr w:rsidR="00E71340" w:rsidRPr="001C25B3" w14:paraId="51628F72" w14:textId="77777777" w:rsidTr="00EA6C07">
        <w:tc>
          <w:tcPr>
            <w:tcW w:w="1170" w:type="dxa"/>
          </w:tcPr>
          <w:p w14:paraId="12A6A49A" w14:textId="77777777" w:rsidR="00E71340" w:rsidRPr="001C25B3" w:rsidRDefault="00E71340" w:rsidP="00564532">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w:t>
            </w:r>
          </w:p>
        </w:tc>
        <w:tc>
          <w:tcPr>
            <w:tcW w:w="7740" w:type="dxa"/>
          </w:tcPr>
          <w:p w14:paraId="1E056E3B" w14:textId="143B3B38" w:rsidR="00E71340" w:rsidRPr="001C25B3" w:rsidRDefault="000665C5" w:rsidP="00050A89">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Introduction and Topic Discovery</w:t>
            </w:r>
          </w:p>
        </w:tc>
      </w:tr>
      <w:tr w:rsidR="000665C5" w:rsidRPr="001C25B3" w14:paraId="0DAF8F7E" w14:textId="77777777" w:rsidTr="00EA6C07">
        <w:tc>
          <w:tcPr>
            <w:tcW w:w="1170" w:type="dxa"/>
          </w:tcPr>
          <w:p w14:paraId="4D25E33A"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2</w:t>
            </w:r>
          </w:p>
        </w:tc>
        <w:tc>
          <w:tcPr>
            <w:tcW w:w="7740" w:type="dxa"/>
          </w:tcPr>
          <w:p w14:paraId="418B079B" w14:textId="6840E146"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Professional technical communication: Verbal</w:t>
            </w:r>
          </w:p>
        </w:tc>
      </w:tr>
      <w:tr w:rsidR="000665C5" w:rsidRPr="001C25B3" w14:paraId="11F58CF8" w14:textId="77777777" w:rsidTr="00EA6C07">
        <w:tc>
          <w:tcPr>
            <w:tcW w:w="1170" w:type="dxa"/>
          </w:tcPr>
          <w:p w14:paraId="23208182"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3</w:t>
            </w:r>
          </w:p>
        </w:tc>
        <w:tc>
          <w:tcPr>
            <w:tcW w:w="7740" w:type="dxa"/>
          </w:tcPr>
          <w:p w14:paraId="31151C90" w14:textId="5233B28D"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 xml:space="preserve">Professional technical communication: Written </w:t>
            </w:r>
          </w:p>
        </w:tc>
      </w:tr>
      <w:tr w:rsidR="000665C5" w:rsidRPr="001C25B3" w14:paraId="2E1592AD" w14:textId="77777777" w:rsidTr="00EA6C07">
        <w:trPr>
          <w:trHeight w:val="233"/>
        </w:trPr>
        <w:tc>
          <w:tcPr>
            <w:tcW w:w="1170" w:type="dxa"/>
          </w:tcPr>
          <w:p w14:paraId="142DB29B"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4</w:t>
            </w:r>
          </w:p>
        </w:tc>
        <w:tc>
          <w:tcPr>
            <w:tcW w:w="7740" w:type="dxa"/>
          </w:tcPr>
          <w:p w14:paraId="382993BD" w14:textId="7EDB9B05"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Presentations of Systematic Review Research</w:t>
            </w:r>
          </w:p>
        </w:tc>
      </w:tr>
      <w:tr w:rsidR="000665C5" w:rsidRPr="001C25B3" w14:paraId="060DAAE0" w14:textId="77777777" w:rsidTr="00EA6C07">
        <w:trPr>
          <w:trHeight w:val="260"/>
        </w:trPr>
        <w:tc>
          <w:tcPr>
            <w:tcW w:w="1170" w:type="dxa"/>
          </w:tcPr>
          <w:p w14:paraId="0CA8C899"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5</w:t>
            </w:r>
          </w:p>
        </w:tc>
        <w:tc>
          <w:tcPr>
            <w:tcW w:w="7740" w:type="dxa"/>
          </w:tcPr>
          <w:p w14:paraId="42244F94" w14:textId="49D6FF95"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Intro to Analysis and Synthesis of Scientific Data – Quality Assessment</w:t>
            </w:r>
          </w:p>
        </w:tc>
      </w:tr>
      <w:tr w:rsidR="000665C5" w:rsidRPr="001C25B3" w14:paraId="0B622E0D" w14:textId="77777777" w:rsidTr="00EA6C07">
        <w:tc>
          <w:tcPr>
            <w:tcW w:w="1170" w:type="dxa"/>
          </w:tcPr>
          <w:p w14:paraId="5560F923"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6</w:t>
            </w:r>
          </w:p>
        </w:tc>
        <w:tc>
          <w:tcPr>
            <w:tcW w:w="7740" w:type="dxa"/>
          </w:tcPr>
          <w:p w14:paraId="0442A28A" w14:textId="7EB61593"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Evidence Analysis Library – Quality Assessment</w:t>
            </w:r>
          </w:p>
        </w:tc>
      </w:tr>
      <w:tr w:rsidR="000665C5" w:rsidRPr="001C25B3" w14:paraId="6A4990F2" w14:textId="77777777" w:rsidTr="00EA6C07">
        <w:tc>
          <w:tcPr>
            <w:tcW w:w="1170" w:type="dxa"/>
          </w:tcPr>
          <w:p w14:paraId="508D58C0"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7</w:t>
            </w:r>
          </w:p>
        </w:tc>
        <w:tc>
          <w:tcPr>
            <w:tcW w:w="7740" w:type="dxa"/>
          </w:tcPr>
          <w:p w14:paraId="5992A826" w14:textId="1DA2C58A"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Details of APA format and developing your systematic review</w:t>
            </w:r>
          </w:p>
        </w:tc>
      </w:tr>
      <w:tr w:rsidR="000665C5" w:rsidRPr="001C25B3" w14:paraId="5B39BE86" w14:textId="77777777" w:rsidTr="00EA6C07">
        <w:tc>
          <w:tcPr>
            <w:tcW w:w="1170" w:type="dxa"/>
          </w:tcPr>
          <w:p w14:paraId="234A7745"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8</w:t>
            </w:r>
          </w:p>
        </w:tc>
        <w:tc>
          <w:tcPr>
            <w:tcW w:w="7740" w:type="dxa"/>
          </w:tcPr>
          <w:p w14:paraId="7ACE665C" w14:textId="62CFF0B3"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36C67DCD" w14:textId="77777777" w:rsidTr="00EA6C07">
        <w:trPr>
          <w:trHeight w:val="260"/>
        </w:trPr>
        <w:tc>
          <w:tcPr>
            <w:tcW w:w="1170" w:type="dxa"/>
          </w:tcPr>
          <w:p w14:paraId="514EF21F"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9</w:t>
            </w:r>
          </w:p>
        </w:tc>
        <w:tc>
          <w:tcPr>
            <w:tcW w:w="7740" w:type="dxa"/>
          </w:tcPr>
          <w:p w14:paraId="5CAB6820" w14:textId="37B8F4E3"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09A3A335" w14:textId="77777777" w:rsidTr="00EA6C07">
        <w:trPr>
          <w:trHeight w:val="269"/>
        </w:trPr>
        <w:tc>
          <w:tcPr>
            <w:tcW w:w="1170" w:type="dxa"/>
          </w:tcPr>
          <w:p w14:paraId="77D4E3B5"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10</w:t>
            </w:r>
          </w:p>
        </w:tc>
        <w:tc>
          <w:tcPr>
            <w:tcW w:w="7740" w:type="dxa"/>
            <w:tcBorders>
              <w:top w:val="single" w:sz="4" w:space="0" w:color="auto"/>
            </w:tcBorders>
          </w:tcPr>
          <w:p w14:paraId="3D308679" w14:textId="637894BD"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43EF5ABE" w14:textId="77777777" w:rsidTr="00EA6C07">
        <w:trPr>
          <w:trHeight w:hRule="exact" w:val="325"/>
        </w:trPr>
        <w:tc>
          <w:tcPr>
            <w:tcW w:w="1170" w:type="dxa"/>
          </w:tcPr>
          <w:p w14:paraId="65B8D429"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11</w:t>
            </w:r>
          </w:p>
        </w:tc>
        <w:tc>
          <w:tcPr>
            <w:tcW w:w="7740" w:type="dxa"/>
            <w:tcBorders>
              <w:top w:val="single" w:sz="4" w:space="0" w:color="auto"/>
            </w:tcBorders>
          </w:tcPr>
          <w:p w14:paraId="7EB013AA" w14:textId="5BF89EFB"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0E9E4F94" w14:textId="77777777" w:rsidTr="00EA6C07">
        <w:trPr>
          <w:trHeight w:hRule="exact" w:val="280"/>
        </w:trPr>
        <w:tc>
          <w:tcPr>
            <w:tcW w:w="1170" w:type="dxa"/>
          </w:tcPr>
          <w:p w14:paraId="5078F9C6"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12</w:t>
            </w:r>
          </w:p>
        </w:tc>
        <w:tc>
          <w:tcPr>
            <w:tcW w:w="7740" w:type="dxa"/>
          </w:tcPr>
          <w:p w14:paraId="4C12F719" w14:textId="2324C528"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4D0F1373" w14:textId="77777777" w:rsidTr="00EA6C07">
        <w:trPr>
          <w:trHeight w:hRule="exact" w:val="343"/>
        </w:trPr>
        <w:tc>
          <w:tcPr>
            <w:tcW w:w="1170" w:type="dxa"/>
          </w:tcPr>
          <w:p w14:paraId="6A5F9DE8"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13</w:t>
            </w:r>
          </w:p>
        </w:tc>
        <w:tc>
          <w:tcPr>
            <w:tcW w:w="7740" w:type="dxa"/>
          </w:tcPr>
          <w:p w14:paraId="7139AF82" w14:textId="105DFBC9"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60EE451D" w14:textId="77777777" w:rsidTr="00EA6C07">
        <w:trPr>
          <w:trHeight w:hRule="exact" w:val="271"/>
        </w:trPr>
        <w:tc>
          <w:tcPr>
            <w:tcW w:w="1170" w:type="dxa"/>
          </w:tcPr>
          <w:p w14:paraId="5669FB1E"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14</w:t>
            </w:r>
          </w:p>
        </w:tc>
        <w:tc>
          <w:tcPr>
            <w:tcW w:w="7740" w:type="dxa"/>
          </w:tcPr>
          <w:p w14:paraId="3AD38DA8" w14:textId="2B55A756"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5C65A126" w14:textId="77777777" w:rsidTr="00EA6C07">
        <w:trPr>
          <w:trHeight w:val="251"/>
        </w:trPr>
        <w:tc>
          <w:tcPr>
            <w:tcW w:w="1170" w:type="dxa"/>
          </w:tcPr>
          <w:p w14:paraId="2FDE56A2"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15</w:t>
            </w:r>
          </w:p>
        </w:tc>
        <w:tc>
          <w:tcPr>
            <w:tcW w:w="7740" w:type="dxa"/>
          </w:tcPr>
          <w:p w14:paraId="7FAE4A4E" w14:textId="3A583AE3"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Student technical presentations</w:t>
            </w:r>
            <w:r w:rsidR="00E10CEA">
              <w:rPr>
                <w:rFonts w:asciiTheme="minorHAnsi" w:eastAsia="Times New Roman" w:hAnsiTheme="minorHAnsi" w:cstheme="minorHAnsi"/>
              </w:rPr>
              <w:t>, discussion, and evaluation</w:t>
            </w:r>
          </w:p>
        </w:tc>
      </w:tr>
      <w:tr w:rsidR="000665C5" w:rsidRPr="001C25B3" w14:paraId="1E10D39E" w14:textId="77777777" w:rsidTr="00EA6C07">
        <w:trPr>
          <w:trHeight w:val="260"/>
        </w:trPr>
        <w:tc>
          <w:tcPr>
            <w:tcW w:w="1170" w:type="dxa"/>
          </w:tcPr>
          <w:p w14:paraId="41E410BC"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Week 16</w:t>
            </w:r>
          </w:p>
        </w:tc>
        <w:tc>
          <w:tcPr>
            <w:tcW w:w="7740" w:type="dxa"/>
          </w:tcPr>
          <w:p w14:paraId="6562E5A5" w14:textId="77777777" w:rsidR="000665C5" w:rsidRPr="001C25B3" w:rsidRDefault="000665C5" w:rsidP="000665C5">
            <w:pPr>
              <w:spacing w:after="0" w:line="240" w:lineRule="auto"/>
              <w:rPr>
                <w:rFonts w:asciiTheme="minorHAnsi" w:eastAsia="Times New Roman" w:hAnsiTheme="minorHAnsi" w:cstheme="minorHAnsi"/>
              </w:rPr>
            </w:pPr>
            <w:r w:rsidRPr="001C25B3">
              <w:rPr>
                <w:rFonts w:asciiTheme="minorHAnsi" w:eastAsia="Times New Roman" w:hAnsiTheme="minorHAnsi" w:cstheme="minorHAnsi"/>
              </w:rPr>
              <w:t>No final examination</w:t>
            </w:r>
          </w:p>
        </w:tc>
      </w:tr>
    </w:tbl>
    <w:p w14:paraId="069324BA" w14:textId="77777777" w:rsidR="00564532" w:rsidRPr="001C25B3" w:rsidRDefault="00564532" w:rsidP="00564532">
      <w:pPr>
        <w:pStyle w:val="ListParagraph"/>
        <w:spacing w:after="0" w:line="240" w:lineRule="auto"/>
        <w:contextualSpacing w:val="0"/>
        <w:rPr>
          <w:rFonts w:asciiTheme="minorHAnsi" w:hAnsiTheme="minorHAnsi" w:cstheme="minorHAnsi"/>
        </w:rPr>
      </w:pPr>
    </w:p>
    <w:p w14:paraId="55F49C41" w14:textId="77777777" w:rsidR="006953B4" w:rsidRPr="001C25B3" w:rsidRDefault="002A5B93" w:rsidP="00E23193">
      <w:pPr>
        <w:pStyle w:val="HTMLPreformatted"/>
        <w:numPr>
          <w:ilvl w:val="0"/>
          <w:numId w:val="6"/>
        </w:numPr>
        <w:tabs>
          <w:tab w:val="clear" w:pos="916"/>
          <w:tab w:val="left" w:pos="360"/>
        </w:tabs>
        <w:rPr>
          <w:rFonts w:asciiTheme="minorHAnsi" w:hAnsiTheme="minorHAnsi" w:cstheme="minorHAnsi"/>
          <w:color w:val="000000"/>
          <w:sz w:val="22"/>
          <w:szCs w:val="22"/>
        </w:rPr>
      </w:pPr>
      <w:r w:rsidRPr="001C25B3">
        <w:rPr>
          <w:rFonts w:asciiTheme="minorHAnsi" w:hAnsiTheme="minorHAnsi" w:cstheme="minorHAnsi"/>
          <w:sz w:val="22"/>
          <w:szCs w:val="22"/>
        </w:rPr>
        <w:t>Assignments and evaluation, including weights for final course grade.</w:t>
      </w:r>
      <w:r w:rsidR="006953B4" w:rsidRPr="001C25B3">
        <w:rPr>
          <w:rFonts w:asciiTheme="minorHAnsi" w:hAnsiTheme="minorHAnsi" w:cstheme="minorHAnsi"/>
          <w:sz w:val="22"/>
          <w:szCs w:val="22"/>
        </w:rPr>
        <w:t xml:space="preserve"> </w:t>
      </w:r>
    </w:p>
    <w:p w14:paraId="4898010A" w14:textId="6BE67684" w:rsidR="00E71340" w:rsidRPr="001C25B3" w:rsidRDefault="000665C5"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 xml:space="preserve">Presentation of </w:t>
      </w:r>
      <w:r w:rsidR="00DC0167" w:rsidRPr="001C25B3">
        <w:rPr>
          <w:rFonts w:asciiTheme="minorHAnsi" w:hAnsiTheme="minorHAnsi" w:cstheme="minorHAnsi"/>
          <w:color w:val="000000"/>
          <w:sz w:val="22"/>
          <w:szCs w:val="22"/>
        </w:rPr>
        <w:t>existing literature</w:t>
      </w:r>
      <w:r w:rsidR="00DC0167" w:rsidRPr="001C25B3">
        <w:rPr>
          <w:rFonts w:asciiTheme="minorHAnsi" w:hAnsiTheme="minorHAnsi" w:cstheme="minorHAnsi"/>
          <w:color w:val="000000"/>
          <w:sz w:val="22"/>
          <w:szCs w:val="22"/>
        </w:rPr>
        <w:tab/>
      </w:r>
      <w:r w:rsidR="00EA6C07"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00DC0167" w:rsidRPr="001C25B3">
        <w:rPr>
          <w:rFonts w:asciiTheme="minorHAnsi" w:hAnsiTheme="minorHAnsi" w:cstheme="minorHAnsi"/>
          <w:color w:val="000000"/>
          <w:sz w:val="22"/>
          <w:szCs w:val="22"/>
        </w:rPr>
        <w:t>8</w:t>
      </w:r>
      <w:r w:rsidR="00E71340" w:rsidRPr="001C25B3">
        <w:rPr>
          <w:rFonts w:asciiTheme="minorHAnsi" w:hAnsiTheme="minorHAnsi" w:cstheme="minorHAnsi"/>
          <w:color w:val="000000"/>
          <w:sz w:val="22"/>
          <w:szCs w:val="22"/>
        </w:rPr>
        <w:t>%</w:t>
      </w:r>
    </w:p>
    <w:p w14:paraId="2F2674C5" w14:textId="5E7CDCEA" w:rsidR="000665C5" w:rsidRPr="001C25B3" w:rsidRDefault="000665C5"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Quality Assessment Paper/Project</w:t>
      </w:r>
      <w:r w:rsidR="00DC0167" w:rsidRPr="001C25B3">
        <w:rPr>
          <w:rFonts w:asciiTheme="minorHAnsi" w:hAnsiTheme="minorHAnsi" w:cstheme="minorHAnsi"/>
          <w:color w:val="000000"/>
          <w:sz w:val="22"/>
          <w:szCs w:val="22"/>
        </w:rPr>
        <w:tab/>
      </w:r>
      <w:r w:rsidR="00DC0167" w:rsidRPr="001C25B3">
        <w:rPr>
          <w:rFonts w:asciiTheme="minorHAnsi" w:hAnsiTheme="minorHAnsi" w:cstheme="minorHAnsi"/>
          <w:color w:val="000000"/>
          <w:sz w:val="22"/>
          <w:szCs w:val="22"/>
        </w:rPr>
        <w:tab/>
      </w:r>
      <w:r w:rsidR="00DC0167" w:rsidRPr="001C25B3">
        <w:rPr>
          <w:rFonts w:asciiTheme="minorHAnsi" w:hAnsiTheme="minorHAnsi" w:cstheme="minorHAnsi"/>
          <w:color w:val="000000"/>
          <w:sz w:val="22"/>
          <w:szCs w:val="22"/>
        </w:rPr>
        <w:tab/>
        <w:t>8%</w:t>
      </w:r>
    </w:p>
    <w:p w14:paraId="0A6CC1A4" w14:textId="5F3C80CF" w:rsidR="00E71340" w:rsidRPr="001C25B3" w:rsidRDefault="00E71340"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Technical presentation</w:t>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t>30%</w:t>
      </w:r>
    </w:p>
    <w:p w14:paraId="094D5E5D" w14:textId="77777777" w:rsidR="00E71340" w:rsidRPr="001C25B3" w:rsidRDefault="00E71340"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Systematic review</w:t>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t>30%</w:t>
      </w:r>
    </w:p>
    <w:p w14:paraId="7829C895" w14:textId="77777777" w:rsidR="00E71340" w:rsidRPr="001C25B3" w:rsidRDefault="00E71340"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 xml:space="preserve">Poster presentation </w:t>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t>15%</w:t>
      </w:r>
    </w:p>
    <w:p w14:paraId="7601022C" w14:textId="6208989A" w:rsidR="00E71340" w:rsidRPr="001C25B3" w:rsidRDefault="00E71340"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 xml:space="preserve">Technical </w:t>
      </w:r>
      <w:r w:rsidR="00DC0167" w:rsidRPr="001C25B3">
        <w:rPr>
          <w:rFonts w:asciiTheme="minorHAnsi" w:hAnsiTheme="minorHAnsi" w:cstheme="minorHAnsi"/>
          <w:color w:val="000000"/>
          <w:sz w:val="22"/>
          <w:szCs w:val="22"/>
        </w:rPr>
        <w:t>presentation self-reflection</w:t>
      </w:r>
      <w:r w:rsidR="00DC0167" w:rsidRPr="001C25B3">
        <w:rPr>
          <w:rFonts w:asciiTheme="minorHAnsi" w:hAnsiTheme="minorHAnsi" w:cstheme="minorHAnsi"/>
          <w:color w:val="000000"/>
          <w:sz w:val="22"/>
          <w:szCs w:val="22"/>
        </w:rPr>
        <w:tab/>
      </w:r>
      <w:r w:rsidR="00DC0167" w:rsidRPr="001C25B3">
        <w:rPr>
          <w:rFonts w:asciiTheme="minorHAnsi" w:hAnsiTheme="minorHAnsi" w:cstheme="minorHAnsi"/>
          <w:color w:val="000000"/>
          <w:sz w:val="22"/>
          <w:szCs w:val="22"/>
        </w:rPr>
        <w:tab/>
        <w:t>4</w:t>
      </w:r>
      <w:r w:rsidRPr="001C25B3">
        <w:rPr>
          <w:rFonts w:asciiTheme="minorHAnsi" w:hAnsiTheme="minorHAnsi" w:cstheme="minorHAnsi"/>
          <w:color w:val="000000"/>
          <w:sz w:val="22"/>
          <w:szCs w:val="22"/>
        </w:rPr>
        <w:t>%</w:t>
      </w:r>
    </w:p>
    <w:p w14:paraId="3CC79008" w14:textId="07EFB2E8" w:rsidR="00E71340" w:rsidRPr="001C25B3" w:rsidRDefault="00975C46" w:rsidP="00E71340">
      <w:pPr>
        <w:pStyle w:val="HTMLPreformatted"/>
        <w:tabs>
          <w:tab w:val="clear" w:pos="916"/>
          <w:tab w:val="left" w:pos="360"/>
        </w:tabs>
        <w:ind w:left="360"/>
        <w:rPr>
          <w:rFonts w:asciiTheme="minorHAnsi" w:hAnsiTheme="minorHAnsi" w:cstheme="minorHAnsi"/>
          <w:color w:val="000000"/>
          <w:sz w:val="22"/>
          <w:szCs w:val="22"/>
        </w:rPr>
      </w:pPr>
      <w:r w:rsidRPr="001C25B3">
        <w:rPr>
          <w:rFonts w:asciiTheme="minorHAnsi" w:hAnsiTheme="minorHAnsi" w:cstheme="minorHAnsi"/>
          <w:color w:val="000000"/>
          <w:sz w:val="22"/>
          <w:szCs w:val="22"/>
        </w:rPr>
        <w:t>Online</w:t>
      </w:r>
      <w:r w:rsidR="00DC0167" w:rsidRPr="001C25B3">
        <w:rPr>
          <w:rFonts w:asciiTheme="minorHAnsi" w:hAnsiTheme="minorHAnsi" w:cstheme="minorHAnsi"/>
          <w:color w:val="000000"/>
          <w:sz w:val="22"/>
          <w:szCs w:val="22"/>
        </w:rPr>
        <w:t>/In class</w:t>
      </w:r>
      <w:r w:rsidRPr="001C25B3">
        <w:rPr>
          <w:rFonts w:asciiTheme="minorHAnsi" w:hAnsiTheme="minorHAnsi" w:cstheme="minorHAnsi"/>
          <w:color w:val="000000"/>
          <w:sz w:val="22"/>
          <w:szCs w:val="22"/>
        </w:rPr>
        <w:t xml:space="preserve"> discussions</w:t>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Pr="001C25B3">
        <w:rPr>
          <w:rFonts w:asciiTheme="minorHAnsi" w:hAnsiTheme="minorHAnsi" w:cstheme="minorHAnsi"/>
          <w:color w:val="000000"/>
          <w:sz w:val="22"/>
          <w:szCs w:val="22"/>
        </w:rPr>
        <w:tab/>
      </w:r>
      <w:r w:rsidR="00DC0167" w:rsidRPr="001C25B3">
        <w:rPr>
          <w:rFonts w:asciiTheme="minorHAnsi" w:hAnsiTheme="minorHAnsi" w:cstheme="minorHAnsi"/>
          <w:color w:val="000000"/>
          <w:sz w:val="22"/>
          <w:szCs w:val="22"/>
        </w:rPr>
        <w:t>5</w:t>
      </w:r>
      <w:r w:rsidRPr="001C25B3">
        <w:rPr>
          <w:rFonts w:asciiTheme="minorHAnsi" w:hAnsiTheme="minorHAnsi" w:cstheme="minorHAnsi"/>
          <w:color w:val="000000"/>
          <w:sz w:val="22"/>
          <w:szCs w:val="22"/>
        </w:rPr>
        <w:t>%</w:t>
      </w:r>
    </w:p>
    <w:p w14:paraId="4EED4AD6" w14:textId="77777777" w:rsidR="00E71340" w:rsidRPr="001C25B3" w:rsidRDefault="00E71340" w:rsidP="006953B4">
      <w:pPr>
        <w:pStyle w:val="HTMLPreformatted"/>
        <w:tabs>
          <w:tab w:val="clear" w:pos="916"/>
          <w:tab w:val="left" w:pos="360"/>
        </w:tabs>
        <w:ind w:left="360"/>
        <w:rPr>
          <w:rFonts w:asciiTheme="minorHAnsi" w:hAnsiTheme="minorHAnsi" w:cstheme="minorHAnsi"/>
          <w:color w:val="000000"/>
          <w:sz w:val="22"/>
          <w:szCs w:val="22"/>
        </w:rPr>
      </w:pPr>
    </w:p>
    <w:p w14:paraId="005CDBF9" w14:textId="77777777" w:rsidR="002A5B93" w:rsidRPr="001C25B3" w:rsidRDefault="006953B4" w:rsidP="00E92067">
      <w:pPr>
        <w:pStyle w:val="ListParagraph"/>
        <w:numPr>
          <w:ilvl w:val="0"/>
          <w:numId w:val="6"/>
        </w:numPr>
        <w:spacing w:after="0" w:line="240" w:lineRule="auto"/>
        <w:contextualSpacing w:val="0"/>
        <w:rPr>
          <w:rFonts w:asciiTheme="minorHAnsi" w:hAnsiTheme="minorHAnsi" w:cstheme="minorHAnsi"/>
        </w:rPr>
      </w:pPr>
      <w:r w:rsidRPr="001C25B3">
        <w:rPr>
          <w:rFonts w:asciiTheme="minorHAnsi" w:hAnsiTheme="minorHAnsi" w:cstheme="minorHAnsi"/>
        </w:rPr>
        <w:t>Grading scale</w:t>
      </w:r>
    </w:p>
    <w:p w14:paraId="056F85F9" w14:textId="77777777" w:rsidR="006953B4" w:rsidRPr="001C25B3" w:rsidRDefault="00E22B0A" w:rsidP="006953B4">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A: 90</w:t>
      </w:r>
      <w:r w:rsidR="006953B4" w:rsidRPr="001C25B3">
        <w:rPr>
          <w:rFonts w:asciiTheme="minorHAnsi" w:hAnsiTheme="minorHAnsi" w:cstheme="minorHAnsi"/>
        </w:rPr>
        <w:t>%-100%</w:t>
      </w:r>
    </w:p>
    <w:p w14:paraId="227362DF" w14:textId="77777777" w:rsidR="006953B4" w:rsidRPr="001C25B3" w:rsidRDefault="00E22B0A" w:rsidP="006953B4">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B: 80%-89</w:t>
      </w:r>
      <w:r w:rsidR="006953B4" w:rsidRPr="001C25B3">
        <w:rPr>
          <w:rFonts w:asciiTheme="minorHAnsi" w:hAnsiTheme="minorHAnsi" w:cstheme="minorHAnsi"/>
        </w:rPr>
        <w:t>%</w:t>
      </w:r>
    </w:p>
    <w:p w14:paraId="3FA4DCD0" w14:textId="77777777" w:rsidR="006953B4" w:rsidRPr="001C25B3" w:rsidRDefault="00E22B0A" w:rsidP="006953B4">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C: 70%-79</w:t>
      </w:r>
      <w:r w:rsidR="006953B4" w:rsidRPr="001C25B3">
        <w:rPr>
          <w:rFonts w:asciiTheme="minorHAnsi" w:hAnsiTheme="minorHAnsi" w:cstheme="minorHAnsi"/>
        </w:rPr>
        <w:t>%</w:t>
      </w:r>
    </w:p>
    <w:p w14:paraId="32B7FC61" w14:textId="77777777" w:rsidR="006953B4" w:rsidRPr="001C25B3" w:rsidRDefault="00E22B0A" w:rsidP="006953B4">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D: 60%-69</w:t>
      </w:r>
      <w:r w:rsidR="006953B4" w:rsidRPr="001C25B3">
        <w:rPr>
          <w:rFonts w:asciiTheme="minorHAnsi" w:hAnsiTheme="minorHAnsi" w:cstheme="minorHAnsi"/>
        </w:rPr>
        <w:t>%</w:t>
      </w:r>
    </w:p>
    <w:p w14:paraId="5759EB1B" w14:textId="77777777" w:rsidR="006953B4" w:rsidRPr="001C25B3" w:rsidRDefault="00E22B0A" w:rsidP="006953B4">
      <w:pPr>
        <w:pStyle w:val="ListParagraph"/>
        <w:spacing w:after="0" w:line="240" w:lineRule="auto"/>
        <w:ind w:left="360"/>
        <w:contextualSpacing w:val="0"/>
        <w:rPr>
          <w:rFonts w:asciiTheme="minorHAnsi" w:hAnsiTheme="minorHAnsi" w:cstheme="minorHAnsi"/>
        </w:rPr>
      </w:pPr>
      <w:r w:rsidRPr="001C25B3">
        <w:rPr>
          <w:rFonts w:asciiTheme="minorHAnsi" w:hAnsiTheme="minorHAnsi" w:cstheme="minorHAnsi"/>
        </w:rPr>
        <w:t>F:  59</w:t>
      </w:r>
      <w:r w:rsidR="006953B4" w:rsidRPr="001C25B3">
        <w:rPr>
          <w:rFonts w:asciiTheme="minorHAnsi" w:hAnsiTheme="minorHAnsi" w:cstheme="minorHAnsi"/>
        </w:rPr>
        <w:t>%</w:t>
      </w:r>
      <w:r w:rsidRPr="001C25B3">
        <w:rPr>
          <w:rFonts w:asciiTheme="minorHAnsi" w:hAnsiTheme="minorHAnsi" w:cstheme="minorHAnsi"/>
        </w:rPr>
        <w:t xml:space="preserve"> and below</w:t>
      </w:r>
    </w:p>
    <w:p w14:paraId="2F9D4ACB" w14:textId="77777777" w:rsidR="006953B4" w:rsidRPr="001C25B3" w:rsidRDefault="006953B4" w:rsidP="006953B4">
      <w:pPr>
        <w:pStyle w:val="ListParagraph"/>
        <w:spacing w:after="0" w:line="240" w:lineRule="auto"/>
        <w:ind w:left="360"/>
        <w:contextualSpacing w:val="0"/>
        <w:rPr>
          <w:rFonts w:asciiTheme="minorHAnsi" w:hAnsiTheme="minorHAnsi" w:cstheme="minorHAnsi"/>
        </w:rPr>
      </w:pPr>
    </w:p>
    <w:p w14:paraId="404B1B5F" w14:textId="77777777" w:rsidR="002A5B93" w:rsidRPr="001C25B3" w:rsidRDefault="002A5B93" w:rsidP="007451F9">
      <w:pPr>
        <w:pStyle w:val="HTMLPreformatted"/>
        <w:numPr>
          <w:ilvl w:val="0"/>
          <w:numId w:val="6"/>
        </w:numPr>
        <w:tabs>
          <w:tab w:val="clear" w:pos="916"/>
          <w:tab w:val="left" w:pos="360"/>
        </w:tabs>
        <w:rPr>
          <w:rFonts w:asciiTheme="minorHAnsi" w:hAnsiTheme="minorHAnsi" w:cstheme="minorHAnsi"/>
          <w:color w:val="000000"/>
          <w:sz w:val="22"/>
          <w:szCs w:val="22"/>
        </w:rPr>
      </w:pPr>
      <w:r w:rsidRPr="001C25B3">
        <w:rPr>
          <w:rFonts w:asciiTheme="minorHAnsi" w:hAnsiTheme="minorHAnsi" w:cstheme="minorHAnsi"/>
          <w:sz w:val="22"/>
          <w:szCs w:val="22"/>
        </w:rPr>
        <w:t>Correlation of learning objectives to assignments and evaluation.</w:t>
      </w:r>
    </w:p>
    <w:p w14:paraId="1C65EC3F" w14:textId="77777777" w:rsidR="000604EE" w:rsidRPr="001C25B3" w:rsidRDefault="000604EE" w:rsidP="000604EE">
      <w:pPr>
        <w:pStyle w:val="HTMLPreformatted"/>
        <w:tabs>
          <w:tab w:val="clear" w:pos="916"/>
          <w:tab w:val="left" w:pos="360"/>
        </w:tabs>
        <w:rPr>
          <w:rFonts w:asciiTheme="minorHAnsi" w:hAnsiTheme="minorHAnsi" w:cstheme="minorHAnsi"/>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990"/>
        <w:gridCol w:w="900"/>
        <w:gridCol w:w="900"/>
        <w:gridCol w:w="1260"/>
        <w:gridCol w:w="810"/>
        <w:gridCol w:w="810"/>
        <w:gridCol w:w="900"/>
      </w:tblGrid>
      <w:tr w:rsidR="00DC0167" w:rsidRPr="001C25B3" w14:paraId="4394439C" w14:textId="77777777" w:rsidTr="00733864">
        <w:trPr>
          <w:trHeight w:val="509"/>
        </w:trPr>
        <w:tc>
          <w:tcPr>
            <w:tcW w:w="2695" w:type="dxa"/>
            <w:shd w:val="clear" w:color="auto" w:fill="auto"/>
          </w:tcPr>
          <w:p w14:paraId="0D24F379" w14:textId="10E904DC" w:rsidR="00DC0167" w:rsidRPr="001C25B3" w:rsidRDefault="00E10CEA" w:rsidP="00392AB3">
            <w:pPr>
              <w:pStyle w:val="HTMLPreformatted"/>
              <w:tabs>
                <w:tab w:val="clear" w:pos="916"/>
                <w:tab w:val="left" w:pos="360"/>
              </w:tabs>
              <w:rPr>
                <w:rFonts w:asciiTheme="minorHAnsi" w:hAnsiTheme="minorHAnsi" w:cstheme="minorHAnsi"/>
                <w:sz w:val="22"/>
                <w:szCs w:val="22"/>
              </w:rPr>
            </w:pPr>
            <w:r>
              <w:rPr>
                <w:rFonts w:asciiTheme="minorHAnsi" w:hAnsiTheme="minorHAnsi" w:cstheme="minorHAnsi"/>
                <w:sz w:val="22"/>
                <w:szCs w:val="22"/>
              </w:rPr>
              <w:t>Student Learning Objective</w:t>
            </w:r>
          </w:p>
        </w:tc>
        <w:tc>
          <w:tcPr>
            <w:tcW w:w="990" w:type="dxa"/>
            <w:shd w:val="clear" w:color="auto" w:fill="auto"/>
          </w:tcPr>
          <w:p w14:paraId="07A5A69F" w14:textId="77777777"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Pres. Of Ex. Lit.</w:t>
            </w:r>
          </w:p>
          <w:p w14:paraId="5D9D207A" w14:textId="78AFC98E"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8%</w:t>
            </w:r>
          </w:p>
        </w:tc>
        <w:tc>
          <w:tcPr>
            <w:tcW w:w="900" w:type="dxa"/>
            <w:shd w:val="clear" w:color="auto" w:fill="auto"/>
          </w:tcPr>
          <w:p w14:paraId="1E0D801B" w14:textId="0C225E9F"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Qual Ass</w:t>
            </w:r>
            <w:r w:rsidR="00E10CEA">
              <w:rPr>
                <w:rFonts w:asciiTheme="minorHAnsi" w:hAnsiTheme="minorHAnsi" w:cstheme="minorHAnsi"/>
                <w:sz w:val="22"/>
                <w:szCs w:val="22"/>
              </w:rPr>
              <w:t>ess</w:t>
            </w:r>
            <w:r w:rsidRPr="001C25B3">
              <w:rPr>
                <w:rFonts w:asciiTheme="minorHAnsi" w:hAnsiTheme="minorHAnsi" w:cstheme="minorHAnsi"/>
                <w:sz w:val="22"/>
                <w:szCs w:val="22"/>
              </w:rPr>
              <w:t xml:space="preserve"> Paper</w:t>
            </w:r>
          </w:p>
          <w:p w14:paraId="6FF3D903" w14:textId="4D664404"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8%</w:t>
            </w:r>
          </w:p>
        </w:tc>
        <w:tc>
          <w:tcPr>
            <w:tcW w:w="900" w:type="dxa"/>
            <w:shd w:val="clear" w:color="auto" w:fill="auto"/>
          </w:tcPr>
          <w:p w14:paraId="7EB18D64" w14:textId="3B8C0ECA"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Tech. Pres.</w:t>
            </w:r>
          </w:p>
          <w:p w14:paraId="78D9291E" w14:textId="7C8A3E12"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30%</w:t>
            </w:r>
          </w:p>
        </w:tc>
        <w:tc>
          <w:tcPr>
            <w:tcW w:w="1260" w:type="dxa"/>
            <w:shd w:val="clear" w:color="auto" w:fill="auto"/>
          </w:tcPr>
          <w:p w14:paraId="3E0B6CCB" w14:textId="77777777"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Systematic</w:t>
            </w:r>
          </w:p>
          <w:p w14:paraId="57597C30" w14:textId="5E7C2569"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Review 30%</w:t>
            </w:r>
          </w:p>
        </w:tc>
        <w:tc>
          <w:tcPr>
            <w:tcW w:w="810" w:type="dxa"/>
            <w:shd w:val="clear" w:color="auto" w:fill="auto"/>
          </w:tcPr>
          <w:p w14:paraId="5BB40423" w14:textId="77777777"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Poster</w:t>
            </w:r>
          </w:p>
          <w:p w14:paraId="1EFE327A" w14:textId="240F8823"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15%</w:t>
            </w:r>
          </w:p>
        </w:tc>
        <w:tc>
          <w:tcPr>
            <w:tcW w:w="810" w:type="dxa"/>
            <w:shd w:val="clear" w:color="auto" w:fill="auto"/>
          </w:tcPr>
          <w:p w14:paraId="02E65CE4" w14:textId="6C734712"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Self-reflect</w:t>
            </w:r>
          </w:p>
          <w:p w14:paraId="18E34186" w14:textId="70AAC3E3"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4%</w:t>
            </w:r>
          </w:p>
        </w:tc>
        <w:tc>
          <w:tcPr>
            <w:tcW w:w="900" w:type="dxa"/>
          </w:tcPr>
          <w:p w14:paraId="155E695C" w14:textId="1D7A6C36"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Discuss</w:t>
            </w:r>
          </w:p>
          <w:p w14:paraId="240DE198" w14:textId="22F62DCF" w:rsidR="00DC0167" w:rsidRPr="001C25B3" w:rsidRDefault="00DC0167" w:rsidP="00EA6C07">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5%</w:t>
            </w:r>
          </w:p>
        </w:tc>
      </w:tr>
      <w:tr w:rsidR="00DC0167" w:rsidRPr="001C25B3" w14:paraId="5C26CAB6" w14:textId="77777777" w:rsidTr="00733864">
        <w:trPr>
          <w:trHeight w:val="254"/>
        </w:trPr>
        <w:tc>
          <w:tcPr>
            <w:tcW w:w="2695" w:type="dxa"/>
            <w:shd w:val="clear" w:color="auto" w:fill="auto"/>
          </w:tcPr>
          <w:p w14:paraId="29F284C6" w14:textId="7C961207" w:rsidR="00DC0167" w:rsidRPr="001C25B3" w:rsidRDefault="00E10CEA" w:rsidP="00427F20">
            <w:pPr>
              <w:spacing w:after="0" w:line="240" w:lineRule="auto"/>
              <w:rPr>
                <w:rFonts w:asciiTheme="minorHAnsi" w:hAnsiTheme="minorHAnsi" w:cstheme="minorHAnsi"/>
              </w:rPr>
            </w:pPr>
            <w:r w:rsidRPr="001C25B3">
              <w:rPr>
                <w:rFonts w:asciiTheme="minorHAnsi" w:hAnsiTheme="minorHAnsi" w:cstheme="minorHAnsi"/>
              </w:rPr>
              <w:t xml:space="preserve"> Select appropriate procedures for collecting, analyzing, and interpreting data (A,B,D</w:t>
            </w:r>
            <w:r>
              <w:rPr>
                <w:rFonts w:asciiTheme="minorHAnsi" w:hAnsiTheme="minorHAnsi" w:cstheme="minorHAnsi"/>
              </w:rPr>
              <w:t>,E</w:t>
            </w:r>
            <w:r w:rsidRPr="001C25B3">
              <w:rPr>
                <w:rFonts w:asciiTheme="minorHAnsi" w:hAnsiTheme="minorHAnsi" w:cstheme="minorHAnsi"/>
              </w:rPr>
              <w:t>)</w:t>
            </w:r>
          </w:p>
        </w:tc>
        <w:tc>
          <w:tcPr>
            <w:tcW w:w="990" w:type="dxa"/>
            <w:shd w:val="clear" w:color="auto" w:fill="auto"/>
          </w:tcPr>
          <w:p w14:paraId="57DC763F" w14:textId="675F21A8"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3FB13251"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0BE428B1"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1260" w:type="dxa"/>
            <w:shd w:val="clear" w:color="auto" w:fill="auto"/>
          </w:tcPr>
          <w:p w14:paraId="4AF9CAEB"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6BEA712F"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1C0513C9"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c>
          <w:tcPr>
            <w:tcW w:w="900" w:type="dxa"/>
          </w:tcPr>
          <w:p w14:paraId="403C160D"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r>
      <w:tr w:rsidR="00DC0167" w:rsidRPr="001C25B3" w14:paraId="0206121E" w14:textId="77777777" w:rsidTr="00733864">
        <w:trPr>
          <w:trHeight w:val="254"/>
        </w:trPr>
        <w:tc>
          <w:tcPr>
            <w:tcW w:w="2695" w:type="dxa"/>
            <w:shd w:val="clear" w:color="auto" w:fill="auto"/>
          </w:tcPr>
          <w:p w14:paraId="573B87B9" w14:textId="243EA283" w:rsidR="00DC0167" w:rsidRPr="001C25B3" w:rsidRDefault="00E10CEA" w:rsidP="00427F20">
            <w:pPr>
              <w:spacing w:after="0" w:line="240" w:lineRule="auto"/>
              <w:rPr>
                <w:rFonts w:asciiTheme="minorHAnsi" w:hAnsiTheme="minorHAnsi" w:cstheme="minorHAnsi"/>
              </w:rPr>
            </w:pPr>
            <w:r w:rsidRPr="001C25B3">
              <w:rPr>
                <w:rFonts w:asciiTheme="minorHAnsi" w:hAnsiTheme="minorHAnsi" w:cstheme="minorHAnsi"/>
              </w:rPr>
              <w:t xml:space="preserve"> Examine the ethical standards for research and protection of subjects (A,D</w:t>
            </w:r>
            <w:r>
              <w:rPr>
                <w:rFonts w:asciiTheme="minorHAnsi" w:hAnsiTheme="minorHAnsi" w:cstheme="minorHAnsi"/>
              </w:rPr>
              <w:t>,E</w:t>
            </w:r>
            <w:r w:rsidRPr="001C25B3">
              <w:rPr>
                <w:rFonts w:asciiTheme="minorHAnsi" w:hAnsiTheme="minorHAnsi" w:cstheme="minorHAnsi"/>
              </w:rPr>
              <w:t>)</w:t>
            </w:r>
          </w:p>
        </w:tc>
        <w:tc>
          <w:tcPr>
            <w:tcW w:w="990" w:type="dxa"/>
            <w:shd w:val="clear" w:color="auto" w:fill="auto"/>
          </w:tcPr>
          <w:p w14:paraId="21D2BBB8"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2C7850D2" w14:textId="143BA644"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1EC14D00" w14:textId="30722CC3"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1260" w:type="dxa"/>
            <w:shd w:val="clear" w:color="auto" w:fill="auto"/>
          </w:tcPr>
          <w:p w14:paraId="78B3C220" w14:textId="5D145AF3"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232B509E" w14:textId="4FDC7BF3"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4FC09524"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c>
          <w:tcPr>
            <w:tcW w:w="900" w:type="dxa"/>
          </w:tcPr>
          <w:p w14:paraId="1B82BFD5"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r>
      <w:tr w:rsidR="00DC0167" w:rsidRPr="001C25B3" w14:paraId="4A3AA042" w14:textId="77777777" w:rsidTr="00733864">
        <w:trPr>
          <w:trHeight w:val="254"/>
        </w:trPr>
        <w:tc>
          <w:tcPr>
            <w:tcW w:w="2695" w:type="dxa"/>
            <w:shd w:val="clear" w:color="auto" w:fill="auto"/>
          </w:tcPr>
          <w:p w14:paraId="3DF1C42B" w14:textId="11ED3AC2" w:rsidR="00DC0167" w:rsidRPr="001C25B3" w:rsidRDefault="00E10CEA" w:rsidP="00427F20">
            <w:pPr>
              <w:spacing w:after="0" w:line="240" w:lineRule="auto"/>
              <w:rPr>
                <w:rFonts w:asciiTheme="minorHAnsi" w:hAnsiTheme="minorHAnsi" w:cstheme="minorHAnsi"/>
              </w:rPr>
            </w:pPr>
            <w:r w:rsidRPr="001C25B3">
              <w:rPr>
                <w:rFonts w:asciiTheme="minorHAnsi" w:hAnsiTheme="minorHAnsi" w:cstheme="minorHAnsi"/>
              </w:rPr>
              <w:lastRenderedPageBreak/>
              <w:t>Apply evidence-based guidelines when drafting the systematic review and technical presentation. (A-</w:t>
            </w:r>
            <w:r>
              <w:rPr>
                <w:rFonts w:asciiTheme="minorHAnsi" w:hAnsiTheme="minorHAnsi" w:cstheme="minorHAnsi"/>
              </w:rPr>
              <w:t>E</w:t>
            </w:r>
            <w:r w:rsidRPr="001C25B3">
              <w:rPr>
                <w:rFonts w:asciiTheme="minorHAnsi" w:hAnsiTheme="minorHAnsi" w:cstheme="minorHAnsi"/>
              </w:rPr>
              <w:t>)</w:t>
            </w:r>
          </w:p>
        </w:tc>
        <w:tc>
          <w:tcPr>
            <w:tcW w:w="990" w:type="dxa"/>
            <w:shd w:val="clear" w:color="auto" w:fill="auto"/>
          </w:tcPr>
          <w:p w14:paraId="7EFF7319"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c>
          <w:tcPr>
            <w:tcW w:w="900" w:type="dxa"/>
            <w:shd w:val="clear" w:color="auto" w:fill="auto"/>
          </w:tcPr>
          <w:p w14:paraId="28EF6FE2"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c>
          <w:tcPr>
            <w:tcW w:w="900" w:type="dxa"/>
            <w:shd w:val="clear" w:color="auto" w:fill="auto"/>
          </w:tcPr>
          <w:p w14:paraId="04A3F6DD"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1260" w:type="dxa"/>
            <w:shd w:val="clear" w:color="auto" w:fill="auto"/>
          </w:tcPr>
          <w:p w14:paraId="214233E2"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03CD3667" w14:textId="10D40409"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72ACC3F7"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c>
          <w:tcPr>
            <w:tcW w:w="900" w:type="dxa"/>
          </w:tcPr>
          <w:p w14:paraId="77030744"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r>
      <w:tr w:rsidR="00DC0167" w:rsidRPr="001C25B3" w14:paraId="3F8BE2AD" w14:textId="77777777" w:rsidTr="00733864">
        <w:trPr>
          <w:trHeight w:val="254"/>
        </w:trPr>
        <w:tc>
          <w:tcPr>
            <w:tcW w:w="2695" w:type="dxa"/>
            <w:shd w:val="clear" w:color="auto" w:fill="auto"/>
          </w:tcPr>
          <w:p w14:paraId="4622D4D3" w14:textId="54F3DCAC" w:rsidR="00DC0167" w:rsidRPr="001C25B3" w:rsidRDefault="00E10CEA" w:rsidP="00427F20">
            <w:pPr>
              <w:spacing w:after="0" w:line="240" w:lineRule="auto"/>
              <w:rPr>
                <w:rFonts w:asciiTheme="minorHAnsi" w:hAnsiTheme="minorHAnsi" w:cstheme="minorHAnsi"/>
              </w:rPr>
            </w:pPr>
            <w:r w:rsidRPr="001C25B3">
              <w:rPr>
                <w:rFonts w:asciiTheme="minorHAnsi" w:hAnsiTheme="minorHAnsi" w:cstheme="minorHAnsi"/>
              </w:rPr>
              <w:t>Evaluate emerging research for application in nutrition and dietetics practice. (A,B,D)</w:t>
            </w:r>
          </w:p>
        </w:tc>
        <w:tc>
          <w:tcPr>
            <w:tcW w:w="990" w:type="dxa"/>
            <w:shd w:val="clear" w:color="auto" w:fill="auto"/>
          </w:tcPr>
          <w:p w14:paraId="414B7C1E" w14:textId="6EE6C27E"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07E56018"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05A4405B"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1260" w:type="dxa"/>
            <w:shd w:val="clear" w:color="auto" w:fill="auto"/>
          </w:tcPr>
          <w:p w14:paraId="0945890D"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4BA76EB8"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714F6F1E"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p>
        </w:tc>
        <w:tc>
          <w:tcPr>
            <w:tcW w:w="900" w:type="dxa"/>
          </w:tcPr>
          <w:p w14:paraId="763DE520" w14:textId="0230C783"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r>
      <w:tr w:rsidR="00DC0167" w:rsidRPr="001C25B3" w14:paraId="64C1D571" w14:textId="77777777" w:rsidTr="00733864">
        <w:trPr>
          <w:trHeight w:val="254"/>
        </w:trPr>
        <w:tc>
          <w:tcPr>
            <w:tcW w:w="2695" w:type="dxa"/>
            <w:shd w:val="clear" w:color="auto" w:fill="auto"/>
          </w:tcPr>
          <w:p w14:paraId="7483EFF8" w14:textId="2A65952B" w:rsidR="00DC0167" w:rsidRPr="001C25B3" w:rsidRDefault="00E10CEA" w:rsidP="00427F20">
            <w:pPr>
              <w:spacing w:after="0" w:line="240" w:lineRule="auto"/>
              <w:rPr>
                <w:rFonts w:asciiTheme="minorHAnsi" w:hAnsiTheme="minorHAnsi" w:cstheme="minorHAnsi"/>
              </w:rPr>
            </w:pPr>
            <w:r w:rsidRPr="001C25B3">
              <w:rPr>
                <w:rFonts w:asciiTheme="minorHAnsi" w:hAnsiTheme="minorHAnsi" w:cstheme="minorHAnsi"/>
              </w:rPr>
              <w:t>Demonstrate proficiency in professional technical communication skills (C)</w:t>
            </w:r>
          </w:p>
        </w:tc>
        <w:tc>
          <w:tcPr>
            <w:tcW w:w="990" w:type="dxa"/>
            <w:shd w:val="clear" w:color="auto" w:fill="auto"/>
          </w:tcPr>
          <w:p w14:paraId="0499F73B" w14:textId="27475D28"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21AE48E9" w14:textId="78A01206" w:rsidR="00DC0167" w:rsidRPr="001C25B3" w:rsidRDefault="002B33D5"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shd w:val="clear" w:color="auto" w:fill="auto"/>
          </w:tcPr>
          <w:p w14:paraId="362FC825"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1260" w:type="dxa"/>
            <w:shd w:val="clear" w:color="auto" w:fill="auto"/>
          </w:tcPr>
          <w:p w14:paraId="621E0171"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342A2943" w14:textId="7777777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810" w:type="dxa"/>
            <w:shd w:val="clear" w:color="auto" w:fill="auto"/>
          </w:tcPr>
          <w:p w14:paraId="507DC7AE" w14:textId="490B4257"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c>
          <w:tcPr>
            <w:tcW w:w="900" w:type="dxa"/>
          </w:tcPr>
          <w:p w14:paraId="47F0322D" w14:textId="4FFCD01C" w:rsidR="00DC0167" w:rsidRPr="001C25B3" w:rsidRDefault="00DC0167" w:rsidP="00392AB3">
            <w:pPr>
              <w:pStyle w:val="HTMLPreformatted"/>
              <w:tabs>
                <w:tab w:val="clear" w:pos="916"/>
                <w:tab w:val="left" w:pos="360"/>
              </w:tabs>
              <w:jc w:val="center"/>
              <w:rPr>
                <w:rFonts w:asciiTheme="minorHAnsi" w:hAnsiTheme="minorHAnsi" w:cstheme="minorHAnsi"/>
                <w:sz w:val="22"/>
                <w:szCs w:val="22"/>
              </w:rPr>
            </w:pPr>
            <w:r w:rsidRPr="001C25B3">
              <w:rPr>
                <w:rFonts w:asciiTheme="minorHAnsi" w:hAnsiTheme="minorHAnsi" w:cstheme="minorHAnsi"/>
                <w:sz w:val="22"/>
                <w:szCs w:val="22"/>
              </w:rPr>
              <w:t>x</w:t>
            </w:r>
          </w:p>
        </w:tc>
      </w:tr>
    </w:tbl>
    <w:p w14:paraId="654B226B" w14:textId="77777777" w:rsidR="000604EE" w:rsidRPr="001C25B3" w:rsidRDefault="000604EE" w:rsidP="000604EE">
      <w:pPr>
        <w:pStyle w:val="HTMLPreformatted"/>
        <w:tabs>
          <w:tab w:val="clear" w:pos="916"/>
          <w:tab w:val="left" w:pos="360"/>
        </w:tabs>
        <w:rPr>
          <w:rFonts w:asciiTheme="minorHAnsi" w:hAnsiTheme="minorHAnsi" w:cstheme="minorHAnsi"/>
          <w:sz w:val="22"/>
          <w:szCs w:val="22"/>
        </w:rPr>
      </w:pPr>
    </w:p>
    <w:p w14:paraId="0E91D8C9" w14:textId="77777777" w:rsidR="00510C64" w:rsidRDefault="00510C64" w:rsidP="007451F9">
      <w:pPr>
        <w:pStyle w:val="HTMLPreformatted"/>
        <w:rPr>
          <w:rFonts w:asciiTheme="minorHAnsi" w:hAnsiTheme="minorHAnsi" w:cstheme="minorHAnsi"/>
          <w:bCs/>
          <w:color w:val="000000"/>
          <w:sz w:val="22"/>
          <w:szCs w:val="22"/>
          <w:u w:val="single"/>
        </w:rPr>
      </w:pPr>
      <w:bookmarkStart w:id="0" w:name="_GoBack"/>
      <w:bookmarkEnd w:id="0"/>
    </w:p>
    <w:p w14:paraId="7C8F92F9" w14:textId="77777777" w:rsidR="00510C64" w:rsidRPr="008D19D8" w:rsidRDefault="00510C64" w:rsidP="00510C64">
      <w:pPr>
        <w:pStyle w:val="HTMLPreformatted"/>
        <w:rPr>
          <w:rFonts w:asciiTheme="majorHAnsi" w:hAnsiTheme="majorHAnsi" w:cs="Times New Roman"/>
          <w:color w:val="000000"/>
          <w:sz w:val="22"/>
          <w:szCs w:val="22"/>
        </w:rPr>
      </w:pPr>
      <w:r w:rsidRPr="008D19D8">
        <w:rPr>
          <w:rFonts w:asciiTheme="majorHAnsi" w:hAnsiTheme="majorHAnsi" w:cs="Times New Roman"/>
          <w:b/>
          <w:bCs/>
          <w:color w:val="000000"/>
          <w:sz w:val="22"/>
          <w:szCs w:val="22"/>
        </w:rPr>
        <w:t xml:space="preserve">Date approved by the </w:t>
      </w:r>
      <w:r>
        <w:rPr>
          <w:rFonts w:asciiTheme="majorHAnsi" w:hAnsiTheme="majorHAnsi" w:cs="Times New Roman"/>
          <w:b/>
          <w:bCs/>
          <w:color w:val="000000"/>
          <w:sz w:val="22"/>
          <w:szCs w:val="22"/>
        </w:rPr>
        <w:t>NTR Program</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January 20, 2021</w:t>
      </w:r>
    </w:p>
    <w:p w14:paraId="2B0644DB" w14:textId="77777777" w:rsidR="00510C64" w:rsidRPr="008D19D8" w:rsidRDefault="00510C64" w:rsidP="00510C64">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 xml:space="preserve">Date approved by the CHHS Curriculum Committee: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February 4, 2021</w:t>
      </w:r>
    </w:p>
    <w:p w14:paraId="2A8C5CB4" w14:textId="77777777" w:rsidR="00510C64" w:rsidRPr="006C1125" w:rsidRDefault="00510C64" w:rsidP="00510C64">
      <w:pPr>
        <w:pStyle w:val="HTMLPreformatted"/>
        <w:rPr>
          <w:rFonts w:asciiTheme="majorHAnsi" w:hAnsiTheme="majorHAnsi"/>
          <w:sz w:val="22"/>
          <w:szCs w:val="22"/>
        </w:rPr>
      </w:pPr>
      <w:r w:rsidRPr="008D19D8">
        <w:rPr>
          <w:rFonts w:asciiTheme="majorHAnsi" w:hAnsiTheme="majorHAnsi" w:cs="Times New Roman"/>
          <w:b/>
          <w:bCs/>
          <w:color w:val="000000"/>
          <w:sz w:val="22"/>
          <w:szCs w:val="22"/>
        </w:rPr>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Not Applicable</w:t>
      </w:r>
      <w:r w:rsidRPr="006C1125">
        <w:rPr>
          <w:rFonts w:asciiTheme="majorHAnsi" w:hAnsiTheme="majorHAnsi"/>
          <w:sz w:val="22"/>
          <w:szCs w:val="22"/>
        </w:rPr>
        <w:tab/>
      </w:r>
    </w:p>
    <w:p w14:paraId="65CD2261" w14:textId="77777777" w:rsidR="00510C64" w:rsidRPr="006C1125" w:rsidRDefault="00510C64" w:rsidP="00510C64">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8D19D8">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______</w:t>
      </w:r>
    </w:p>
    <w:p w14:paraId="3CE01B99" w14:textId="77777777" w:rsidR="00510C64" w:rsidRPr="001C25B3" w:rsidRDefault="00510C64" w:rsidP="007451F9">
      <w:pPr>
        <w:pStyle w:val="HTMLPreformatted"/>
        <w:rPr>
          <w:rFonts w:asciiTheme="minorHAnsi" w:hAnsiTheme="minorHAnsi" w:cstheme="minorHAnsi"/>
          <w:color w:val="000000"/>
          <w:sz w:val="22"/>
          <w:szCs w:val="22"/>
          <w:u w:val="single"/>
        </w:rPr>
      </w:pPr>
    </w:p>
    <w:sectPr w:rsidR="00510C64" w:rsidRPr="001C25B3" w:rsidSect="00393CF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A879" w14:textId="77777777" w:rsidR="00EB29EF" w:rsidRDefault="00EB29EF" w:rsidP="00B023E0">
      <w:pPr>
        <w:spacing w:after="0" w:line="240" w:lineRule="auto"/>
      </w:pPr>
      <w:r>
        <w:separator/>
      </w:r>
    </w:p>
  </w:endnote>
  <w:endnote w:type="continuationSeparator" w:id="0">
    <w:p w14:paraId="470FFA27" w14:textId="77777777" w:rsidR="00EB29EF" w:rsidRDefault="00EB29EF" w:rsidP="00B0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6466" w14:textId="5FB6B275" w:rsidR="00B023E0" w:rsidRDefault="00B023E0">
    <w:pPr>
      <w:pStyle w:val="Footer"/>
      <w:jc w:val="right"/>
    </w:pPr>
    <w:r>
      <w:fldChar w:fldCharType="begin"/>
    </w:r>
    <w:r>
      <w:instrText xml:space="preserve"> PAGE   \* MERGEFORMAT </w:instrText>
    </w:r>
    <w:r>
      <w:fldChar w:fldCharType="separate"/>
    </w:r>
    <w:r w:rsidR="00510C64">
      <w:rPr>
        <w:noProof/>
      </w:rPr>
      <w:t>5</w:t>
    </w:r>
    <w:r>
      <w:rPr>
        <w:noProof/>
      </w:rPr>
      <w:fldChar w:fldCharType="end"/>
    </w:r>
  </w:p>
  <w:p w14:paraId="7610899F" w14:textId="77777777" w:rsidR="00B023E0" w:rsidRDefault="00B02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1D95F" w14:textId="77777777" w:rsidR="00EB29EF" w:rsidRDefault="00EB29EF" w:rsidP="00B023E0">
      <w:pPr>
        <w:spacing w:after="0" w:line="240" w:lineRule="auto"/>
      </w:pPr>
      <w:r>
        <w:separator/>
      </w:r>
    </w:p>
  </w:footnote>
  <w:footnote w:type="continuationSeparator" w:id="0">
    <w:p w14:paraId="31A06C22" w14:textId="77777777" w:rsidR="00EB29EF" w:rsidRDefault="00EB29EF" w:rsidP="00B02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88F"/>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D90812"/>
    <w:multiLevelType w:val="hybridMultilevel"/>
    <w:tmpl w:val="5C549792"/>
    <w:lvl w:ilvl="0" w:tplc="BC2EE0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D1B46"/>
    <w:multiLevelType w:val="hybridMultilevel"/>
    <w:tmpl w:val="0A7EE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79052D"/>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C398E"/>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12E7C"/>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7483E"/>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14466A"/>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2"/>
  </w:num>
  <w:num w:numId="9">
    <w:abstractNumId w:val="4"/>
  </w:num>
  <w:num w:numId="10">
    <w:abstractNumId w:val="6"/>
  </w:num>
  <w:num w:numId="11">
    <w:abstractNumId w:val="0"/>
  </w:num>
  <w:num w:numId="12">
    <w:abstractNumId w:val="11"/>
  </w:num>
  <w:num w:numId="13">
    <w:abstractNumId w:val="10"/>
  </w:num>
  <w:num w:numId="14">
    <w:abstractNumId w:val="9"/>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1F5"/>
    <w:rsid w:val="00020CBD"/>
    <w:rsid w:val="00050A89"/>
    <w:rsid w:val="000604EE"/>
    <w:rsid w:val="000665C5"/>
    <w:rsid w:val="0007207B"/>
    <w:rsid w:val="00073B71"/>
    <w:rsid w:val="000763A8"/>
    <w:rsid w:val="00093B13"/>
    <w:rsid w:val="000B1864"/>
    <w:rsid w:val="000F0314"/>
    <w:rsid w:val="00122097"/>
    <w:rsid w:val="0013086A"/>
    <w:rsid w:val="001706B1"/>
    <w:rsid w:val="00177CDB"/>
    <w:rsid w:val="00193B59"/>
    <w:rsid w:val="001C25B3"/>
    <w:rsid w:val="001C67AB"/>
    <w:rsid w:val="00243D63"/>
    <w:rsid w:val="0024493C"/>
    <w:rsid w:val="00260507"/>
    <w:rsid w:val="002A5B93"/>
    <w:rsid w:val="002A7A1E"/>
    <w:rsid w:val="002B1224"/>
    <w:rsid w:val="002B33D5"/>
    <w:rsid w:val="002C3622"/>
    <w:rsid w:val="002C68D8"/>
    <w:rsid w:val="002E5F01"/>
    <w:rsid w:val="002E61EF"/>
    <w:rsid w:val="00307675"/>
    <w:rsid w:val="00327F52"/>
    <w:rsid w:val="00374019"/>
    <w:rsid w:val="00387E9C"/>
    <w:rsid w:val="00392AB3"/>
    <w:rsid w:val="00393CF5"/>
    <w:rsid w:val="003A3BCF"/>
    <w:rsid w:val="003A4288"/>
    <w:rsid w:val="003B1211"/>
    <w:rsid w:val="003B1307"/>
    <w:rsid w:val="003D79B8"/>
    <w:rsid w:val="003F1D4A"/>
    <w:rsid w:val="003F462E"/>
    <w:rsid w:val="00424C44"/>
    <w:rsid w:val="00427F20"/>
    <w:rsid w:val="004528E0"/>
    <w:rsid w:val="00477FFB"/>
    <w:rsid w:val="004A1368"/>
    <w:rsid w:val="004A642B"/>
    <w:rsid w:val="004B7D37"/>
    <w:rsid w:val="004E2B05"/>
    <w:rsid w:val="004F5A30"/>
    <w:rsid w:val="00510C64"/>
    <w:rsid w:val="005146BE"/>
    <w:rsid w:val="00515158"/>
    <w:rsid w:val="00560845"/>
    <w:rsid w:val="00563524"/>
    <w:rsid w:val="00564532"/>
    <w:rsid w:val="00570EDD"/>
    <w:rsid w:val="00582309"/>
    <w:rsid w:val="005A5FAC"/>
    <w:rsid w:val="005A613D"/>
    <w:rsid w:val="005B142D"/>
    <w:rsid w:val="005F2763"/>
    <w:rsid w:val="005F69BB"/>
    <w:rsid w:val="00603865"/>
    <w:rsid w:val="00627CD9"/>
    <w:rsid w:val="006540D2"/>
    <w:rsid w:val="00655DD0"/>
    <w:rsid w:val="00666615"/>
    <w:rsid w:val="00673E06"/>
    <w:rsid w:val="006947D2"/>
    <w:rsid w:val="006953B4"/>
    <w:rsid w:val="006E5771"/>
    <w:rsid w:val="007042CA"/>
    <w:rsid w:val="00733864"/>
    <w:rsid w:val="00737F81"/>
    <w:rsid w:val="007451F9"/>
    <w:rsid w:val="007475DC"/>
    <w:rsid w:val="00782B17"/>
    <w:rsid w:val="00782D03"/>
    <w:rsid w:val="007B322F"/>
    <w:rsid w:val="007F5E86"/>
    <w:rsid w:val="007F7D29"/>
    <w:rsid w:val="008225E2"/>
    <w:rsid w:val="008332B3"/>
    <w:rsid w:val="008519E7"/>
    <w:rsid w:val="00882286"/>
    <w:rsid w:val="008A5FEA"/>
    <w:rsid w:val="008B6ECF"/>
    <w:rsid w:val="00902421"/>
    <w:rsid w:val="0090248A"/>
    <w:rsid w:val="0095092E"/>
    <w:rsid w:val="00962167"/>
    <w:rsid w:val="00975C46"/>
    <w:rsid w:val="009A43DA"/>
    <w:rsid w:val="009B2B4B"/>
    <w:rsid w:val="00A07BEA"/>
    <w:rsid w:val="00A14FE4"/>
    <w:rsid w:val="00A31ECF"/>
    <w:rsid w:val="00A34AA4"/>
    <w:rsid w:val="00A53A8F"/>
    <w:rsid w:val="00A91C16"/>
    <w:rsid w:val="00A97E66"/>
    <w:rsid w:val="00AB2D76"/>
    <w:rsid w:val="00AD7073"/>
    <w:rsid w:val="00AD708C"/>
    <w:rsid w:val="00AE7537"/>
    <w:rsid w:val="00B023E0"/>
    <w:rsid w:val="00B11A9C"/>
    <w:rsid w:val="00B226F1"/>
    <w:rsid w:val="00B632F7"/>
    <w:rsid w:val="00BC1703"/>
    <w:rsid w:val="00BC4F3B"/>
    <w:rsid w:val="00C05905"/>
    <w:rsid w:val="00C201AC"/>
    <w:rsid w:val="00C449CC"/>
    <w:rsid w:val="00C73D55"/>
    <w:rsid w:val="00C7712D"/>
    <w:rsid w:val="00C838FF"/>
    <w:rsid w:val="00C83EC2"/>
    <w:rsid w:val="00C91686"/>
    <w:rsid w:val="00CC044A"/>
    <w:rsid w:val="00CC09F9"/>
    <w:rsid w:val="00CC1484"/>
    <w:rsid w:val="00CC6B28"/>
    <w:rsid w:val="00CC77BB"/>
    <w:rsid w:val="00D002B1"/>
    <w:rsid w:val="00D349D4"/>
    <w:rsid w:val="00D4133B"/>
    <w:rsid w:val="00D55685"/>
    <w:rsid w:val="00D757A5"/>
    <w:rsid w:val="00DA7AAF"/>
    <w:rsid w:val="00DB7A92"/>
    <w:rsid w:val="00DC0167"/>
    <w:rsid w:val="00DC4400"/>
    <w:rsid w:val="00DD4714"/>
    <w:rsid w:val="00E03725"/>
    <w:rsid w:val="00E10CEA"/>
    <w:rsid w:val="00E22B0A"/>
    <w:rsid w:val="00E3445D"/>
    <w:rsid w:val="00E37E16"/>
    <w:rsid w:val="00E5361F"/>
    <w:rsid w:val="00E71340"/>
    <w:rsid w:val="00E81459"/>
    <w:rsid w:val="00E92067"/>
    <w:rsid w:val="00EA6C07"/>
    <w:rsid w:val="00EB29EF"/>
    <w:rsid w:val="00EF095C"/>
    <w:rsid w:val="00EF6572"/>
    <w:rsid w:val="00F014D3"/>
    <w:rsid w:val="00F04A4A"/>
    <w:rsid w:val="00F104EC"/>
    <w:rsid w:val="00F1345D"/>
    <w:rsid w:val="00F143CA"/>
    <w:rsid w:val="00F31F1E"/>
    <w:rsid w:val="00F54C92"/>
    <w:rsid w:val="00F60C9C"/>
    <w:rsid w:val="00F63D0A"/>
    <w:rsid w:val="00F6540F"/>
    <w:rsid w:val="00F81BDB"/>
    <w:rsid w:val="00F875A4"/>
    <w:rsid w:val="00F87ED8"/>
    <w:rsid w:val="00F970CF"/>
    <w:rsid w:val="00FA1DF5"/>
    <w:rsid w:val="00FC24D5"/>
    <w:rsid w:val="00FF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4C6"/>
  <w15:chartTrackingRefBased/>
  <w15:docId w15:val="{0C7D3E6C-E84E-4F5B-B0D1-0AF14A0A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39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3E0"/>
    <w:pPr>
      <w:tabs>
        <w:tab w:val="center" w:pos="4680"/>
        <w:tab w:val="right" w:pos="9360"/>
      </w:tabs>
    </w:pPr>
  </w:style>
  <w:style w:type="character" w:customStyle="1" w:styleId="HeaderChar">
    <w:name w:val="Header Char"/>
    <w:basedOn w:val="DefaultParagraphFont"/>
    <w:link w:val="Header"/>
    <w:uiPriority w:val="99"/>
    <w:rsid w:val="00B023E0"/>
    <w:rPr>
      <w:sz w:val="22"/>
      <w:szCs w:val="22"/>
    </w:rPr>
  </w:style>
  <w:style w:type="paragraph" w:styleId="Footer">
    <w:name w:val="footer"/>
    <w:basedOn w:val="Normal"/>
    <w:link w:val="FooterChar"/>
    <w:uiPriority w:val="99"/>
    <w:unhideWhenUsed/>
    <w:rsid w:val="00B023E0"/>
    <w:pPr>
      <w:tabs>
        <w:tab w:val="center" w:pos="4680"/>
        <w:tab w:val="right" w:pos="9360"/>
      </w:tabs>
    </w:pPr>
  </w:style>
  <w:style w:type="character" w:customStyle="1" w:styleId="FooterChar">
    <w:name w:val="Footer Char"/>
    <w:basedOn w:val="DefaultParagraphFont"/>
    <w:link w:val="Footer"/>
    <w:uiPriority w:val="99"/>
    <w:rsid w:val="00B023E0"/>
    <w:rPr>
      <w:sz w:val="22"/>
      <w:szCs w:val="22"/>
    </w:rPr>
  </w:style>
  <w:style w:type="character" w:styleId="CommentReference">
    <w:name w:val="annotation reference"/>
    <w:basedOn w:val="DefaultParagraphFont"/>
    <w:uiPriority w:val="99"/>
    <w:semiHidden/>
    <w:unhideWhenUsed/>
    <w:rsid w:val="000B1864"/>
    <w:rPr>
      <w:sz w:val="16"/>
      <w:szCs w:val="16"/>
    </w:rPr>
  </w:style>
  <w:style w:type="paragraph" w:styleId="CommentText">
    <w:name w:val="annotation text"/>
    <w:basedOn w:val="Normal"/>
    <w:link w:val="CommentTextChar"/>
    <w:uiPriority w:val="99"/>
    <w:semiHidden/>
    <w:unhideWhenUsed/>
    <w:rsid w:val="000B1864"/>
    <w:pPr>
      <w:spacing w:line="240" w:lineRule="auto"/>
    </w:pPr>
    <w:rPr>
      <w:sz w:val="20"/>
      <w:szCs w:val="20"/>
    </w:rPr>
  </w:style>
  <w:style w:type="character" w:customStyle="1" w:styleId="CommentTextChar">
    <w:name w:val="Comment Text Char"/>
    <w:basedOn w:val="DefaultParagraphFont"/>
    <w:link w:val="CommentText"/>
    <w:uiPriority w:val="99"/>
    <w:semiHidden/>
    <w:rsid w:val="000B1864"/>
  </w:style>
  <w:style w:type="paragraph" w:styleId="CommentSubject">
    <w:name w:val="annotation subject"/>
    <w:basedOn w:val="CommentText"/>
    <w:next w:val="CommentText"/>
    <w:link w:val="CommentSubjectChar"/>
    <w:uiPriority w:val="99"/>
    <w:semiHidden/>
    <w:unhideWhenUsed/>
    <w:rsid w:val="000B1864"/>
    <w:rPr>
      <w:b/>
      <w:bCs/>
    </w:rPr>
  </w:style>
  <w:style w:type="character" w:customStyle="1" w:styleId="CommentSubjectChar">
    <w:name w:val="Comment Subject Char"/>
    <w:basedOn w:val="CommentTextChar"/>
    <w:link w:val="CommentSubject"/>
    <w:uiPriority w:val="99"/>
    <w:semiHidden/>
    <w:rsid w:val="000B1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3782">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6</cp:revision>
  <cp:lastPrinted>2014-03-27T18:30:00Z</cp:lastPrinted>
  <dcterms:created xsi:type="dcterms:W3CDTF">2021-01-20T17:27:00Z</dcterms:created>
  <dcterms:modified xsi:type="dcterms:W3CDTF">2021-02-04T19:35:00Z</dcterms:modified>
</cp:coreProperties>
</file>