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999DC" w14:textId="0153C8DF" w:rsidR="002E5F01" w:rsidRPr="00060C1C" w:rsidRDefault="002E5F01" w:rsidP="0007207B">
      <w:pPr>
        <w:pStyle w:val="ListParagraph"/>
        <w:spacing w:after="0" w:line="240" w:lineRule="auto"/>
        <w:ind w:left="0"/>
        <w:contextualSpacing w:val="0"/>
        <w:jc w:val="center"/>
        <w:rPr>
          <w:rFonts w:asciiTheme="minorHAnsi" w:hAnsiTheme="minorHAnsi" w:cstheme="minorHAnsi"/>
          <w:b/>
        </w:rPr>
      </w:pPr>
      <w:r w:rsidRPr="00060C1C">
        <w:rPr>
          <w:rFonts w:asciiTheme="minorHAnsi" w:hAnsiTheme="minorHAnsi" w:cstheme="minorHAnsi"/>
          <w:b/>
        </w:rPr>
        <w:t>Eastern Illinois University</w:t>
      </w:r>
      <w:r w:rsidRPr="00060C1C">
        <w:rPr>
          <w:rFonts w:asciiTheme="minorHAnsi" w:hAnsiTheme="minorHAnsi" w:cstheme="minorHAnsi"/>
          <w:b/>
        </w:rPr>
        <w:br/>
        <w:t>New/Revised Course Proposal Format</w:t>
      </w:r>
    </w:p>
    <w:p w14:paraId="2C2804DB" w14:textId="77777777" w:rsidR="0007207B" w:rsidRPr="00060C1C" w:rsidRDefault="0007207B" w:rsidP="00F104EC">
      <w:pPr>
        <w:spacing w:after="0" w:line="240" w:lineRule="auto"/>
        <w:rPr>
          <w:rFonts w:asciiTheme="minorHAnsi" w:hAnsiTheme="minorHAnsi" w:cstheme="minorHAnsi"/>
          <w:b/>
          <w:u w:val="single"/>
        </w:rPr>
      </w:pPr>
    </w:p>
    <w:p w14:paraId="164F125D" w14:textId="77777777" w:rsidR="0007207B" w:rsidRPr="00060C1C" w:rsidRDefault="002E5F01" w:rsidP="002E5F01">
      <w:pPr>
        <w:spacing w:after="240" w:line="240" w:lineRule="auto"/>
        <w:rPr>
          <w:rFonts w:asciiTheme="minorHAnsi" w:hAnsiTheme="minorHAnsi" w:cstheme="minorHAnsi"/>
          <w:b/>
          <w:u w:val="single"/>
        </w:rPr>
      </w:pPr>
      <w:r w:rsidRPr="00060C1C">
        <w:rPr>
          <w:rFonts w:asciiTheme="minorHAnsi" w:hAnsiTheme="minorHAnsi" w:cstheme="minorHAnsi"/>
          <w:b/>
          <w:u w:val="single"/>
        </w:rPr>
        <w:t>Banner</w:t>
      </w:r>
      <w:r w:rsidR="00CC044A" w:rsidRPr="00060C1C">
        <w:rPr>
          <w:rFonts w:asciiTheme="minorHAnsi" w:hAnsiTheme="minorHAnsi" w:cstheme="minorHAnsi"/>
          <w:b/>
          <w:u w:val="single"/>
        </w:rPr>
        <w:t>/Catalog</w:t>
      </w:r>
      <w:r w:rsidRPr="00060C1C">
        <w:rPr>
          <w:rFonts w:asciiTheme="minorHAnsi" w:hAnsiTheme="minorHAnsi" w:cstheme="minorHAnsi"/>
          <w:b/>
          <w:u w:val="single"/>
        </w:rPr>
        <w:t xml:space="preserve"> Information</w:t>
      </w:r>
      <w:r w:rsidR="003B1307" w:rsidRPr="00060C1C">
        <w:rPr>
          <w:rFonts w:asciiTheme="minorHAnsi" w:hAnsiTheme="minorHAnsi" w:cstheme="minorHAnsi"/>
          <w:b/>
          <w:u w:val="single"/>
        </w:rPr>
        <w:t xml:space="preserve"> (</w:t>
      </w:r>
      <w:r w:rsidR="002A5B93" w:rsidRPr="00060C1C">
        <w:rPr>
          <w:rFonts w:asciiTheme="minorHAnsi" w:hAnsiTheme="minorHAnsi" w:cstheme="minorHAnsi"/>
          <w:b/>
          <w:u w:val="single"/>
        </w:rPr>
        <w:t>Coversheet</w:t>
      </w:r>
      <w:r w:rsidR="003B1307" w:rsidRPr="00060C1C">
        <w:rPr>
          <w:rFonts w:asciiTheme="minorHAnsi" w:hAnsiTheme="minorHAnsi" w:cstheme="minorHAnsi"/>
          <w:b/>
          <w:u w:val="single"/>
        </w:rPr>
        <w:t>)</w:t>
      </w:r>
    </w:p>
    <w:p w14:paraId="72804203" w14:textId="77777777" w:rsidR="00A14FE4" w:rsidRPr="00060C1C" w:rsidRDefault="004A1368" w:rsidP="00A14FE4">
      <w:pPr>
        <w:pStyle w:val="ListParagraph"/>
        <w:numPr>
          <w:ilvl w:val="0"/>
          <w:numId w:val="3"/>
        </w:numPr>
        <w:spacing w:after="240" w:line="240" w:lineRule="auto"/>
        <w:rPr>
          <w:rFonts w:asciiTheme="minorHAnsi" w:hAnsiTheme="minorHAnsi" w:cstheme="minorHAnsi"/>
          <w:b/>
        </w:rPr>
      </w:pPr>
      <w:r w:rsidRPr="00060C1C">
        <w:rPr>
          <w:rFonts w:asciiTheme="minorHAnsi" w:hAnsiTheme="minorHAnsi" w:cstheme="minorHAnsi"/>
          <w:b/>
        </w:rPr>
        <w:t xml:space="preserve">____New Course or </w:t>
      </w:r>
      <w:r w:rsidR="008332B3" w:rsidRPr="00060C1C">
        <w:rPr>
          <w:rFonts w:asciiTheme="minorHAnsi" w:hAnsiTheme="minorHAnsi" w:cstheme="minorHAnsi"/>
          <w:b/>
        </w:rPr>
        <w:t xml:space="preserve"> </w:t>
      </w:r>
      <w:r w:rsidR="008332B3" w:rsidRPr="00060C1C">
        <w:rPr>
          <w:rFonts w:asciiTheme="minorHAnsi" w:hAnsiTheme="minorHAnsi" w:cstheme="minorHAnsi"/>
          <w:b/>
          <w:u w:val="single"/>
        </w:rPr>
        <w:t>X</w:t>
      </w:r>
      <w:r w:rsidR="008332B3" w:rsidRPr="00060C1C">
        <w:rPr>
          <w:rFonts w:asciiTheme="minorHAnsi" w:hAnsiTheme="minorHAnsi" w:cstheme="minorHAnsi"/>
          <w:b/>
        </w:rPr>
        <w:t xml:space="preserve"> </w:t>
      </w:r>
      <w:r w:rsidR="00A14FE4" w:rsidRPr="00060C1C">
        <w:rPr>
          <w:rFonts w:asciiTheme="minorHAnsi" w:hAnsiTheme="minorHAnsi" w:cstheme="minorHAnsi"/>
          <w:b/>
        </w:rPr>
        <w:t>Revision of Existing Course</w:t>
      </w:r>
    </w:p>
    <w:p w14:paraId="3D717130" w14:textId="77777777" w:rsidR="00A14FE4" w:rsidRPr="00060C1C" w:rsidRDefault="00A14FE4" w:rsidP="00A14FE4">
      <w:pPr>
        <w:pStyle w:val="ListParagraph"/>
        <w:spacing w:after="240" w:line="240" w:lineRule="auto"/>
        <w:ind w:left="360"/>
        <w:rPr>
          <w:rFonts w:asciiTheme="minorHAnsi" w:hAnsiTheme="minorHAnsi" w:cstheme="minorHAnsi"/>
          <w:b/>
        </w:rPr>
      </w:pPr>
    </w:p>
    <w:p w14:paraId="44102145" w14:textId="3FBD77A5"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b/>
        </w:rPr>
      </w:pPr>
      <w:r w:rsidRPr="00060C1C">
        <w:rPr>
          <w:rFonts w:asciiTheme="minorHAnsi" w:hAnsiTheme="minorHAnsi" w:cstheme="minorHAnsi"/>
          <w:b/>
        </w:rPr>
        <w:t>Course prefix and number:</w:t>
      </w:r>
      <w:r w:rsidR="004A1368" w:rsidRPr="00060C1C">
        <w:rPr>
          <w:rFonts w:asciiTheme="minorHAnsi" w:hAnsiTheme="minorHAnsi" w:cstheme="minorHAnsi"/>
        </w:rPr>
        <w:t xml:space="preserve"> </w:t>
      </w:r>
      <w:r w:rsidR="00B47439" w:rsidRPr="00060C1C">
        <w:rPr>
          <w:rFonts w:asciiTheme="minorHAnsi" w:hAnsiTheme="minorHAnsi" w:cstheme="minorHAnsi"/>
        </w:rPr>
        <w:t>NTR</w:t>
      </w:r>
      <w:r w:rsidR="004A1368" w:rsidRPr="00060C1C">
        <w:rPr>
          <w:rFonts w:asciiTheme="minorHAnsi" w:hAnsiTheme="minorHAnsi" w:cstheme="minorHAnsi"/>
        </w:rPr>
        <w:t xml:space="preserve"> </w:t>
      </w:r>
      <w:r w:rsidR="00F81BDB" w:rsidRPr="00060C1C">
        <w:rPr>
          <w:rFonts w:asciiTheme="minorHAnsi" w:hAnsiTheme="minorHAnsi" w:cstheme="minorHAnsi"/>
        </w:rPr>
        <w:t>515</w:t>
      </w:r>
      <w:r w:rsidR="000945F9" w:rsidRPr="00060C1C">
        <w:rPr>
          <w:rFonts w:asciiTheme="minorHAnsi" w:hAnsiTheme="minorHAnsi" w:cstheme="minorHAnsi"/>
        </w:rPr>
        <w:t>5</w:t>
      </w:r>
    </w:p>
    <w:p w14:paraId="39D91DF2" w14:textId="03149372"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Short title:</w:t>
      </w:r>
      <w:r w:rsidRPr="00060C1C">
        <w:rPr>
          <w:rFonts w:asciiTheme="minorHAnsi" w:hAnsiTheme="minorHAnsi" w:cstheme="minorHAnsi"/>
        </w:rPr>
        <w:t xml:space="preserve"> </w:t>
      </w:r>
      <w:r w:rsidR="002D0E83" w:rsidRPr="00060C1C">
        <w:rPr>
          <w:rFonts w:asciiTheme="minorHAnsi" w:hAnsiTheme="minorHAnsi" w:cstheme="minorHAnsi"/>
        </w:rPr>
        <w:t>Nutrition Ed</w:t>
      </w:r>
      <w:r w:rsidR="00060C1C">
        <w:rPr>
          <w:rFonts w:asciiTheme="minorHAnsi" w:hAnsiTheme="minorHAnsi" w:cstheme="minorHAnsi"/>
        </w:rPr>
        <w:t xml:space="preserve"> Behav</w:t>
      </w:r>
      <w:r w:rsidR="002D0E83" w:rsidRPr="00060C1C">
        <w:rPr>
          <w:rFonts w:asciiTheme="minorHAnsi" w:hAnsiTheme="minorHAnsi" w:cstheme="minorHAnsi"/>
        </w:rPr>
        <w:t xml:space="preserve"> Communication</w:t>
      </w:r>
      <w:r w:rsidR="00F81BDB" w:rsidRPr="00060C1C">
        <w:rPr>
          <w:rFonts w:asciiTheme="minorHAnsi" w:hAnsiTheme="minorHAnsi" w:cstheme="minorHAnsi"/>
        </w:rPr>
        <w:t xml:space="preserve">  </w:t>
      </w:r>
    </w:p>
    <w:p w14:paraId="03A09EB2" w14:textId="2B831393" w:rsidR="002D0E83" w:rsidRPr="00060C1C" w:rsidRDefault="002E5F01" w:rsidP="002D0E83">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Long title:</w:t>
      </w:r>
      <w:r w:rsidR="00F81BDB" w:rsidRPr="00060C1C">
        <w:rPr>
          <w:rFonts w:asciiTheme="minorHAnsi" w:hAnsiTheme="minorHAnsi" w:cstheme="minorHAnsi"/>
        </w:rPr>
        <w:t xml:space="preserve"> </w:t>
      </w:r>
      <w:r w:rsidR="002D0E83" w:rsidRPr="00060C1C">
        <w:rPr>
          <w:rFonts w:asciiTheme="minorHAnsi" w:hAnsiTheme="minorHAnsi" w:cstheme="minorHAnsi"/>
        </w:rPr>
        <w:t>Nutrition Education</w:t>
      </w:r>
      <w:r w:rsidR="00060C1C">
        <w:rPr>
          <w:rFonts w:asciiTheme="minorHAnsi" w:hAnsiTheme="minorHAnsi" w:cstheme="minorHAnsi"/>
        </w:rPr>
        <w:t>, Behavior,</w:t>
      </w:r>
      <w:r w:rsidR="002D0E83" w:rsidRPr="00060C1C">
        <w:rPr>
          <w:rFonts w:asciiTheme="minorHAnsi" w:hAnsiTheme="minorHAnsi" w:cstheme="minorHAnsi"/>
        </w:rPr>
        <w:t xml:space="preserve"> and Communication  </w:t>
      </w:r>
    </w:p>
    <w:p w14:paraId="1FBFC552" w14:textId="1B360D15" w:rsidR="002E5F01" w:rsidRPr="00060C1C" w:rsidRDefault="002E5F01" w:rsidP="0026756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Hours per week:</w:t>
      </w:r>
      <w:r w:rsidR="004A1368" w:rsidRPr="00060C1C">
        <w:rPr>
          <w:rFonts w:asciiTheme="minorHAnsi" w:hAnsiTheme="minorHAnsi" w:cstheme="minorHAnsi"/>
        </w:rPr>
        <w:t xml:space="preserve">   </w:t>
      </w:r>
      <w:r w:rsidR="004A1368" w:rsidRPr="00060C1C">
        <w:rPr>
          <w:rFonts w:asciiTheme="minorHAnsi" w:hAnsiTheme="minorHAnsi" w:cstheme="minorHAnsi"/>
          <w:u w:val="single"/>
        </w:rPr>
        <w:t>3</w:t>
      </w:r>
      <w:r w:rsidRPr="00060C1C">
        <w:rPr>
          <w:rFonts w:asciiTheme="minorHAnsi" w:hAnsiTheme="minorHAnsi" w:cstheme="minorHAnsi"/>
        </w:rPr>
        <w:t xml:space="preserve"> Class      </w:t>
      </w:r>
      <w:r w:rsidR="004A1368" w:rsidRPr="00060C1C">
        <w:rPr>
          <w:rFonts w:asciiTheme="minorHAnsi" w:hAnsiTheme="minorHAnsi" w:cstheme="minorHAnsi"/>
          <w:u w:val="single"/>
        </w:rPr>
        <w:t xml:space="preserve"> 0</w:t>
      </w:r>
      <w:r w:rsidR="004A1368" w:rsidRPr="00060C1C">
        <w:rPr>
          <w:rFonts w:asciiTheme="minorHAnsi" w:hAnsiTheme="minorHAnsi" w:cstheme="minorHAnsi"/>
        </w:rPr>
        <w:t xml:space="preserve"> </w:t>
      </w:r>
      <w:r w:rsidRPr="00060C1C">
        <w:rPr>
          <w:rFonts w:asciiTheme="minorHAnsi" w:hAnsiTheme="minorHAnsi" w:cstheme="minorHAnsi"/>
        </w:rPr>
        <w:t xml:space="preserve"> Lab      </w:t>
      </w:r>
      <w:r w:rsidR="004A1368" w:rsidRPr="00060C1C">
        <w:rPr>
          <w:rFonts w:asciiTheme="minorHAnsi" w:hAnsiTheme="minorHAnsi" w:cstheme="minorHAnsi"/>
          <w:u w:val="single"/>
        </w:rPr>
        <w:t>3</w:t>
      </w:r>
      <w:r w:rsidR="004A1368" w:rsidRPr="00060C1C">
        <w:rPr>
          <w:rFonts w:asciiTheme="minorHAnsi" w:hAnsiTheme="minorHAnsi" w:cstheme="minorHAnsi"/>
        </w:rPr>
        <w:t xml:space="preserve">  </w:t>
      </w:r>
      <w:r w:rsidRPr="00060C1C">
        <w:rPr>
          <w:rFonts w:asciiTheme="minorHAnsi" w:hAnsiTheme="minorHAnsi" w:cstheme="minorHAnsi"/>
        </w:rPr>
        <w:t xml:space="preserve"> Credit</w:t>
      </w:r>
    </w:p>
    <w:p w14:paraId="1B01A5F2" w14:textId="5E92BFEC"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Terms:</w:t>
      </w:r>
      <w:r w:rsidRPr="00060C1C">
        <w:rPr>
          <w:rFonts w:asciiTheme="minorHAnsi" w:hAnsiTheme="minorHAnsi" w:cstheme="minorHAnsi"/>
        </w:rPr>
        <w:t xml:space="preserve"> __</w:t>
      </w:r>
      <w:r w:rsidR="002D0E83" w:rsidRPr="00060C1C">
        <w:rPr>
          <w:rFonts w:asciiTheme="minorHAnsi" w:hAnsiTheme="minorHAnsi" w:cstheme="minorHAnsi"/>
        </w:rPr>
        <w:t>X</w:t>
      </w:r>
      <w:r w:rsidRPr="00060C1C">
        <w:rPr>
          <w:rFonts w:asciiTheme="minorHAnsi" w:hAnsiTheme="minorHAnsi" w:cstheme="minorHAnsi"/>
        </w:rPr>
        <w:t>_ Fall     _</w:t>
      </w:r>
      <w:r w:rsidR="002D0E83" w:rsidRPr="00060C1C">
        <w:rPr>
          <w:rFonts w:asciiTheme="minorHAnsi" w:hAnsiTheme="minorHAnsi" w:cstheme="minorHAnsi"/>
        </w:rPr>
        <w:t>X</w:t>
      </w:r>
      <w:r w:rsidRPr="00060C1C">
        <w:rPr>
          <w:rFonts w:asciiTheme="minorHAnsi" w:hAnsiTheme="minorHAnsi" w:cstheme="minorHAnsi"/>
        </w:rPr>
        <w:t>__ Spring     ___ Summer      On demand</w:t>
      </w:r>
    </w:p>
    <w:p w14:paraId="2947EF82" w14:textId="704BF8C1"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Initial term</w:t>
      </w:r>
      <w:r w:rsidR="004A1368" w:rsidRPr="00060C1C">
        <w:rPr>
          <w:rFonts w:asciiTheme="minorHAnsi" w:hAnsiTheme="minorHAnsi" w:cstheme="minorHAnsi"/>
        </w:rPr>
        <w:t xml:space="preserve">:  </w:t>
      </w:r>
      <w:r w:rsidR="004A1368" w:rsidRPr="00060C1C">
        <w:rPr>
          <w:rFonts w:asciiTheme="minorHAnsi" w:hAnsiTheme="minorHAnsi" w:cstheme="minorHAnsi"/>
          <w:u w:val="single"/>
        </w:rPr>
        <w:t>X</w:t>
      </w:r>
      <w:r w:rsidRPr="00060C1C">
        <w:rPr>
          <w:rFonts w:asciiTheme="minorHAnsi" w:hAnsiTheme="minorHAnsi" w:cstheme="minorHAnsi"/>
        </w:rPr>
        <w:t xml:space="preserve"> Fall     ___ Spring     ___ Summer     </w:t>
      </w:r>
      <w:r w:rsidR="002D0E83" w:rsidRPr="00060C1C">
        <w:rPr>
          <w:rFonts w:asciiTheme="minorHAnsi" w:hAnsiTheme="minorHAnsi" w:cstheme="minorHAnsi"/>
        </w:rPr>
        <w:t>Year: 2021</w:t>
      </w:r>
    </w:p>
    <w:p w14:paraId="47BC29B7" w14:textId="096F9D2B"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Catalog course description</w:t>
      </w:r>
      <w:r w:rsidR="00AE45C1" w:rsidRPr="00060C1C">
        <w:rPr>
          <w:rFonts w:asciiTheme="minorHAnsi" w:hAnsiTheme="minorHAnsi" w:cstheme="minorHAnsi"/>
          <w:b/>
          <w:shd w:val="clear" w:color="auto" w:fill="FFFFFF"/>
        </w:rPr>
        <w:t xml:space="preserve">: </w:t>
      </w:r>
      <w:r w:rsidR="002B0053" w:rsidRPr="00060C1C">
        <w:rPr>
          <w:rFonts w:asciiTheme="minorHAnsi" w:hAnsiTheme="minorHAnsi" w:cstheme="minorHAnsi"/>
          <w:shd w:val="clear" w:color="auto" w:fill="FFFFFF"/>
        </w:rPr>
        <w:t>Us</w:t>
      </w:r>
      <w:r w:rsidR="00060C1C">
        <w:rPr>
          <w:rFonts w:asciiTheme="minorHAnsi" w:hAnsiTheme="minorHAnsi" w:cstheme="minorHAnsi"/>
          <w:shd w:val="clear" w:color="auto" w:fill="FFFFFF"/>
        </w:rPr>
        <w:t>e</w:t>
      </w:r>
      <w:r w:rsidR="002B0053" w:rsidRPr="00060C1C">
        <w:rPr>
          <w:rFonts w:asciiTheme="minorHAnsi" w:hAnsiTheme="minorHAnsi" w:cstheme="minorHAnsi"/>
          <w:shd w:val="clear" w:color="auto" w:fill="FFFFFF"/>
        </w:rPr>
        <w:t xml:space="preserve"> evidence</w:t>
      </w:r>
      <w:r w:rsidR="00060C1C">
        <w:rPr>
          <w:rFonts w:asciiTheme="minorHAnsi" w:hAnsiTheme="minorHAnsi" w:cstheme="minorHAnsi"/>
          <w:shd w:val="clear" w:color="auto" w:fill="FFFFFF"/>
        </w:rPr>
        <w:t>-</w:t>
      </w:r>
      <w:r w:rsidR="002B0053" w:rsidRPr="00060C1C">
        <w:rPr>
          <w:rFonts w:asciiTheme="minorHAnsi" w:hAnsiTheme="minorHAnsi" w:cstheme="minorHAnsi"/>
          <w:shd w:val="clear" w:color="auto" w:fill="FFFFFF"/>
        </w:rPr>
        <w:t xml:space="preserve">based best practices </w:t>
      </w:r>
      <w:r w:rsidR="00B47439" w:rsidRPr="00060C1C">
        <w:rPr>
          <w:rFonts w:asciiTheme="minorHAnsi" w:hAnsiTheme="minorHAnsi" w:cstheme="minorHAnsi"/>
          <w:shd w:val="clear" w:color="auto" w:fill="FFFFFF"/>
        </w:rPr>
        <w:t xml:space="preserve">to </w:t>
      </w:r>
      <w:r w:rsidR="002B0053" w:rsidRPr="00060C1C">
        <w:rPr>
          <w:rFonts w:asciiTheme="minorHAnsi" w:hAnsiTheme="minorHAnsi" w:cstheme="minorHAnsi"/>
          <w:shd w:val="clear" w:color="auto" w:fill="FFFFFF"/>
        </w:rPr>
        <w:t xml:space="preserve">plan, promote, </w:t>
      </w:r>
      <w:r w:rsidR="007D3763">
        <w:rPr>
          <w:rFonts w:asciiTheme="minorHAnsi" w:hAnsiTheme="minorHAnsi" w:cstheme="minorHAnsi"/>
          <w:shd w:val="clear" w:color="auto" w:fill="FFFFFF"/>
        </w:rPr>
        <w:t xml:space="preserve">communicate, </w:t>
      </w:r>
      <w:r w:rsidR="002B0053" w:rsidRPr="00060C1C">
        <w:rPr>
          <w:rFonts w:asciiTheme="minorHAnsi" w:hAnsiTheme="minorHAnsi" w:cstheme="minorHAnsi"/>
          <w:shd w:val="clear" w:color="auto" w:fill="FFFFFF"/>
        </w:rPr>
        <w:t xml:space="preserve">and </w:t>
      </w:r>
      <w:r w:rsidR="00A37B61">
        <w:rPr>
          <w:rFonts w:asciiTheme="minorHAnsi" w:hAnsiTheme="minorHAnsi" w:cstheme="minorHAnsi"/>
          <w:shd w:val="clear" w:color="auto" w:fill="FFFFFF"/>
        </w:rPr>
        <w:t>evaluate</w:t>
      </w:r>
      <w:r w:rsidR="00A37B61" w:rsidRPr="00060C1C">
        <w:rPr>
          <w:rFonts w:asciiTheme="minorHAnsi" w:hAnsiTheme="minorHAnsi" w:cstheme="minorHAnsi"/>
          <w:shd w:val="clear" w:color="auto" w:fill="FFFFFF"/>
        </w:rPr>
        <w:t xml:space="preserve"> </w:t>
      </w:r>
      <w:r w:rsidR="002B0053" w:rsidRPr="00060C1C">
        <w:rPr>
          <w:rFonts w:asciiTheme="minorHAnsi" w:hAnsiTheme="minorHAnsi" w:cstheme="minorHAnsi"/>
          <w:shd w:val="clear" w:color="auto" w:fill="FFFFFF"/>
        </w:rPr>
        <w:t xml:space="preserve">nutrition education </w:t>
      </w:r>
      <w:r w:rsidR="007D3763">
        <w:rPr>
          <w:rFonts w:asciiTheme="minorHAnsi" w:hAnsiTheme="minorHAnsi" w:cstheme="minorHAnsi"/>
          <w:shd w:val="clear" w:color="auto" w:fill="FFFFFF"/>
        </w:rPr>
        <w:t>interventions</w:t>
      </w:r>
      <w:r w:rsidR="007D3763" w:rsidRPr="00060C1C">
        <w:rPr>
          <w:rFonts w:asciiTheme="minorHAnsi" w:hAnsiTheme="minorHAnsi" w:cstheme="minorHAnsi"/>
          <w:shd w:val="clear" w:color="auto" w:fill="FFFFFF"/>
        </w:rPr>
        <w:t xml:space="preserve"> </w:t>
      </w:r>
      <w:r w:rsidR="002B0053" w:rsidRPr="00060C1C">
        <w:rPr>
          <w:rFonts w:asciiTheme="minorHAnsi" w:hAnsiTheme="minorHAnsi" w:cstheme="minorHAnsi"/>
          <w:shd w:val="clear" w:color="auto" w:fill="FFFFFF"/>
        </w:rPr>
        <w:t xml:space="preserve">for </w:t>
      </w:r>
      <w:r w:rsidR="00D37C03">
        <w:rPr>
          <w:rFonts w:asciiTheme="minorHAnsi" w:hAnsiTheme="minorHAnsi" w:cstheme="minorHAnsi"/>
          <w:shd w:val="clear" w:color="auto" w:fill="FFFFFF"/>
        </w:rPr>
        <w:t>diverse</w:t>
      </w:r>
      <w:r w:rsidR="002B0053" w:rsidRPr="00060C1C">
        <w:rPr>
          <w:rFonts w:asciiTheme="minorHAnsi" w:hAnsiTheme="minorHAnsi" w:cstheme="minorHAnsi"/>
          <w:shd w:val="clear" w:color="auto" w:fill="FFFFFF"/>
        </w:rPr>
        <w:t xml:space="preserve"> audiences</w:t>
      </w:r>
      <w:r w:rsidR="00D37C03">
        <w:rPr>
          <w:rFonts w:asciiTheme="minorHAnsi" w:hAnsiTheme="minorHAnsi" w:cstheme="minorHAnsi"/>
          <w:shd w:val="clear" w:color="auto" w:fill="FFFFFF"/>
        </w:rPr>
        <w:t xml:space="preserve"> throughout the life span</w:t>
      </w:r>
      <w:r w:rsidR="002B0053" w:rsidRPr="00060C1C">
        <w:rPr>
          <w:rFonts w:asciiTheme="minorHAnsi" w:hAnsiTheme="minorHAnsi" w:cstheme="minorHAnsi"/>
          <w:shd w:val="clear" w:color="auto" w:fill="FFFFFF"/>
        </w:rPr>
        <w:t>.</w:t>
      </w:r>
    </w:p>
    <w:p w14:paraId="18992301" w14:textId="342FC146"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Course attributes:</w:t>
      </w:r>
      <w:r w:rsidR="00B47439" w:rsidRPr="00060C1C">
        <w:rPr>
          <w:rFonts w:asciiTheme="minorHAnsi" w:hAnsiTheme="minorHAnsi" w:cstheme="minorHAnsi"/>
          <w:b/>
        </w:rPr>
        <w:t xml:space="preserve"> N/A</w:t>
      </w:r>
    </w:p>
    <w:p w14:paraId="45E0A8D1" w14:textId="6C9A256E" w:rsidR="002E5F01" w:rsidRPr="00060C1C" w:rsidRDefault="002E5F01" w:rsidP="002E5F01">
      <w:pPr>
        <w:spacing w:after="240" w:line="240" w:lineRule="auto"/>
        <w:ind w:left="360"/>
        <w:rPr>
          <w:rFonts w:asciiTheme="minorHAnsi" w:hAnsiTheme="minorHAnsi" w:cstheme="minorHAnsi"/>
        </w:rPr>
      </w:pPr>
      <w:r w:rsidRPr="00060C1C">
        <w:rPr>
          <w:rFonts w:asciiTheme="minorHAnsi" w:hAnsiTheme="minorHAnsi" w:cstheme="minorHAnsi"/>
        </w:rPr>
        <w:t>General education component: _________________________________________________</w:t>
      </w:r>
    </w:p>
    <w:p w14:paraId="56B93064" w14:textId="13B4B850" w:rsidR="002E5F01" w:rsidRPr="00060C1C" w:rsidRDefault="00CC09F9" w:rsidP="002E5F01">
      <w:pPr>
        <w:spacing w:after="240" w:line="240" w:lineRule="auto"/>
        <w:ind w:left="360"/>
        <w:rPr>
          <w:rFonts w:asciiTheme="minorHAnsi" w:hAnsiTheme="minorHAnsi" w:cstheme="minorHAnsi"/>
        </w:rPr>
      </w:pPr>
      <w:r w:rsidRPr="00060C1C">
        <w:rPr>
          <w:rFonts w:asciiTheme="minorHAnsi" w:hAnsiTheme="minorHAnsi" w:cstheme="minorHAnsi"/>
        </w:rPr>
        <w:t xml:space="preserve">___ Cultural diversity ___ Honors  </w:t>
      </w:r>
      <w:r w:rsidR="002E5F01" w:rsidRPr="00060C1C">
        <w:rPr>
          <w:rFonts w:asciiTheme="minorHAnsi" w:hAnsiTheme="minorHAnsi" w:cstheme="minorHAnsi"/>
        </w:rPr>
        <w:t>___ Writing centered     ___ Writing intensive</w:t>
      </w:r>
      <w:r w:rsidRPr="00060C1C">
        <w:rPr>
          <w:rFonts w:asciiTheme="minorHAnsi" w:hAnsiTheme="minorHAnsi" w:cstheme="minorHAnsi"/>
        </w:rPr>
        <w:t xml:space="preserve">  </w:t>
      </w:r>
      <w:r w:rsidR="00D37C03">
        <w:rPr>
          <w:rFonts w:asciiTheme="minorHAnsi" w:hAnsiTheme="minorHAnsi" w:cstheme="minorHAnsi"/>
        </w:rPr>
        <w:t>___</w:t>
      </w:r>
      <w:r w:rsidRPr="00060C1C">
        <w:rPr>
          <w:rFonts w:asciiTheme="minorHAnsi" w:hAnsiTheme="minorHAnsi" w:cstheme="minorHAnsi"/>
        </w:rPr>
        <w:t>Writing active</w:t>
      </w:r>
    </w:p>
    <w:p w14:paraId="19825DB3" w14:textId="77777777" w:rsidR="00E81459" w:rsidRPr="00060C1C" w:rsidRDefault="00E81459" w:rsidP="00E81459">
      <w:pPr>
        <w:pStyle w:val="ListParagraph"/>
        <w:numPr>
          <w:ilvl w:val="0"/>
          <w:numId w:val="3"/>
        </w:numPr>
        <w:spacing w:after="240"/>
        <w:rPr>
          <w:rFonts w:asciiTheme="minorHAnsi" w:hAnsiTheme="minorHAnsi" w:cstheme="minorHAnsi"/>
          <w:b/>
        </w:rPr>
      </w:pPr>
      <w:r w:rsidRPr="00060C1C">
        <w:rPr>
          <w:rFonts w:asciiTheme="minorHAnsi" w:hAnsiTheme="minorHAnsi" w:cstheme="minorHAnsi"/>
          <w:b/>
        </w:rPr>
        <w:t>Instructional delivery</w:t>
      </w:r>
    </w:p>
    <w:p w14:paraId="395148AF" w14:textId="77777777" w:rsidR="00E81459" w:rsidRPr="00060C1C" w:rsidRDefault="00E81459" w:rsidP="00E81459">
      <w:pPr>
        <w:pStyle w:val="ListParagraph"/>
        <w:spacing w:after="240"/>
        <w:ind w:left="360"/>
        <w:rPr>
          <w:rFonts w:asciiTheme="minorHAnsi" w:hAnsiTheme="minorHAnsi" w:cstheme="minorHAnsi"/>
          <w:b/>
        </w:rPr>
      </w:pPr>
      <w:r w:rsidRPr="00060C1C">
        <w:rPr>
          <w:rFonts w:asciiTheme="minorHAnsi" w:hAnsiTheme="minorHAnsi" w:cstheme="minorHAnsi"/>
          <w:b/>
        </w:rPr>
        <w:t>Type of Course:</w:t>
      </w:r>
    </w:p>
    <w:p w14:paraId="7E5E454D" w14:textId="77777777" w:rsidR="00E81459" w:rsidRPr="00060C1C" w:rsidRDefault="004A1368" w:rsidP="00E81459">
      <w:pPr>
        <w:spacing w:after="240" w:line="240" w:lineRule="auto"/>
        <w:ind w:left="360"/>
        <w:rPr>
          <w:rFonts w:asciiTheme="minorHAnsi" w:hAnsiTheme="minorHAnsi" w:cstheme="minorHAnsi"/>
        </w:rPr>
      </w:pPr>
      <w:r w:rsidRPr="00060C1C">
        <w:rPr>
          <w:rFonts w:asciiTheme="minorHAnsi" w:hAnsiTheme="minorHAnsi" w:cstheme="minorHAnsi"/>
        </w:rPr>
        <w:t xml:space="preserve"> </w:t>
      </w:r>
      <w:r w:rsidRPr="00060C1C">
        <w:rPr>
          <w:rFonts w:asciiTheme="minorHAnsi" w:hAnsiTheme="minorHAnsi" w:cstheme="minorHAnsi"/>
          <w:u w:val="single"/>
        </w:rPr>
        <w:t xml:space="preserve">X </w:t>
      </w:r>
      <w:r w:rsidR="00E81459" w:rsidRPr="00060C1C">
        <w:rPr>
          <w:rFonts w:asciiTheme="minorHAnsi" w:hAnsiTheme="minorHAnsi" w:cstheme="minorHAnsi"/>
        </w:rPr>
        <w:t xml:space="preserve"> Lecture     ___ Lab     ___ Lecture/lab combined     ___ Independent study/research</w:t>
      </w:r>
    </w:p>
    <w:p w14:paraId="0195921D" w14:textId="77777777" w:rsidR="00E81459" w:rsidRPr="00060C1C" w:rsidRDefault="00E81459" w:rsidP="00E81459">
      <w:pPr>
        <w:spacing w:after="240" w:line="240" w:lineRule="auto"/>
        <w:ind w:left="360"/>
        <w:rPr>
          <w:rFonts w:asciiTheme="minorHAnsi" w:hAnsiTheme="minorHAnsi" w:cstheme="minorHAnsi"/>
        </w:rPr>
      </w:pPr>
      <w:r w:rsidRPr="00060C1C">
        <w:rPr>
          <w:rFonts w:asciiTheme="minorHAnsi" w:hAnsiTheme="minorHAnsi" w:cstheme="minorHAnsi"/>
        </w:rPr>
        <w:t xml:space="preserve">___ Internship     ___ Performance     ___ Practicum/clinical  ___ Other, specify: ________________   </w:t>
      </w:r>
    </w:p>
    <w:p w14:paraId="62130ED1" w14:textId="77777777" w:rsidR="00E81459" w:rsidRPr="00060C1C" w:rsidRDefault="00E81459" w:rsidP="00E81459">
      <w:pPr>
        <w:spacing w:after="240" w:line="240" w:lineRule="auto"/>
        <w:ind w:left="360"/>
        <w:rPr>
          <w:rFonts w:asciiTheme="minorHAnsi" w:hAnsiTheme="minorHAnsi" w:cstheme="minorHAnsi"/>
          <w:b/>
        </w:rPr>
      </w:pPr>
      <w:r w:rsidRPr="00060C1C">
        <w:rPr>
          <w:rFonts w:asciiTheme="minorHAnsi" w:hAnsiTheme="minorHAnsi" w:cstheme="minorHAnsi"/>
          <w:b/>
        </w:rPr>
        <w:t>Mode(s) of Delivery:</w:t>
      </w:r>
    </w:p>
    <w:p w14:paraId="102C4F2E" w14:textId="77777777" w:rsidR="00E81459" w:rsidRPr="00060C1C" w:rsidRDefault="004A1368" w:rsidP="004A1368">
      <w:pPr>
        <w:spacing w:after="240" w:line="240" w:lineRule="auto"/>
        <w:ind w:firstLine="360"/>
        <w:rPr>
          <w:rFonts w:asciiTheme="minorHAnsi" w:hAnsiTheme="minorHAnsi" w:cstheme="minorHAnsi"/>
        </w:rPr>
      </w:pPr>
      <w:r w:rsidRPr="00060C1C">
        <w:rPr>
          <w:rFonts w:asciiTheme="minorHAnsi" w:hAnsiTheme="minorHAnsi" w:cstheme="minorHAnsi"/>
          <w:u w:val="single"/>
        </w:rPr>
        <w:t>X</w:t>
      </w:r>
      <w:r w:rsidR="00E81459" w:rsidRPr="00060C1C">
        <w:rPr>
          <w:rFonts w:asciiTheme="minorHAnsi" w:hAnsiTheme="minorHAnsi" w:cstheme="minorHAnsi"/>
        </w:rPr>
        <w:t xml:space="preserve"> </w:t>
      </w:r>
      <w:r w:rsidRPr="00060C1C">
        <w:rPr>
          <w:rFonts w:asciiTheme="minorHAnsi" w:hAnsiTheme="minorHAnsi" w:cstheme="minorHAnsi"/>
        </w:rPr>
        <w:t xml:space="preserve"> </w:t>
      </w:r>
      <w:r w:rsidR="00E81459" w:rsidRPr="00060C1C">
        <w:rPr>
          <w:rFonts w:asciiTheme="minorHAnsi" w:hAnsiTheme="minorHAnsi" w:cstheme="minorHAnsi"/>
        </w:rPr>
        <w:t xml:space="preserve">Face to Face      </w:t>
      </w:r>
      <w:r w:rsidRPr="00060C1C">
        <w:rPr>
          <w:rFonts w:asciiTheme="minorHAnsi" w:hAnsiTheme="minorHAnsi" w:cstheme="minorHAnsi"/>
          <w:u w:val="single"/>
        </w:rPr>
        <w:t>X</w:t>
      </w:r>
      <w:r w:rsidRPr="00060C1C">
        <w:rPr>
          <w:rFonts w:asciiTheme="minorHAnsi" w:hAnsiTheme="minorHAnsi" w:cstheme="minorHAnsi"/>
        </w:rPr>
        <w:t xml:space="preserve"> </w:t>
      </w:r>
      <w:r w:rsidR="00E81459" w:rsidRPr="00060C1C">
        <w:rPr>
          <w:rFonts w:asciiTheme="minorHAnsi" w:hAnsiTheme="minorHAnsi" w:cstheme="minorHAnsi"/>
        </w:rPr>
        <w:t xml:space="preserve"> Online    ___ Study Abroad   </w:t>
      </w:r>
    </w:p>
    <w:p w14:paraId="0EE66231" w14:textId="6BE4F631" w:rsidR="00E81459" w:rsidRPr="00060C1C" w:rsidRDefault="00E81459" w:rsidP="00E81459">
      <w:pPr>
        <w:spacing w:after="240" w:line="240" w:lineRule="auto"/>
        <w:ind w:left="360"/>
        <w:rPr>
          <w:rFonts w:asciiTheme="minorHAnsi" w:hAnsiTheme="minorHAnsi" w:cstheme="minorHAnsi"/>
        </w:rPr>
      </w:pPr>
      <w:r w:rsidRPr="00060C1C">
        <w:rPr>
          <w:rFonts w:asciiTheme="minorHAnsi" w:hAnsiTheme="minorHAnsi" w:cstheme="minorHAnsi"/>
        </w:rPr>
        <w:t>___ Hybrid, specify approximate amount of on-line and face-to-face instruction____________</w:t>
      </w:r>
    </w:p>
    <w:p w14:paraId="3751BA68" w14:textId="77777777" w:rsidR="00F875A4" w:rsidRPr="00060C1C" w:rsidRDefault="004B7D37" w:rsidP="00F875A4">
      <w:pPr>
        <w:pStyle w:val="HTMLPreformatted"/>
        <w:numPr>
          <w:ilvl w:val="0"/>
          <w:numId w:val="3"/>
        </w:numPr>
        <w:tabs>
          <w:tab w:val="clear" w:pos="916"/>
          <w:tab w:val="clear" w:pos="1832"/>
          <w:tab w:val="left" w:pos="1440"/>
        </w:tabs>
        <w:spacing w:after="240"/>
        <w:rPr>
          <w:rFonts w:asciiTheme="minorHAnsi" w:hAnsiTheme="minorHAnsi" w:cstheme="minorHAnsi"/>
          <w:sz w:val="22"/>
          <w:szCs w:val="22"/>
        </w:rPr>
      </w:pPr>
      <w:r w:rsidRPr="00060C1C">
        <w:rPr>
          <w:rFonts w:asciiTheme="minorHAnsi" w:hAnsiTheme="minorHAnsi" w:cstheme="minorHAnsi"/>
          <w:b/>
          <w:sz w:val="22"/>
          <w:szCs w:val="22"/>
        </w:rPr>
        <w:t>C</w:t>
      </w:r>
      <w:r w:rsidR="00F875A4" w:rsidRPr="00060C1C">
        <w:rPr>
          <w:rFonts w:asciiTheme="minorHAnsi" w:hAnsiTheme="minorHAnsi" w:cstheme="minorHAnsi"/>
          <w:b/>
          <w:sz w:val="22"/>
          <w:szCs w:val="22"/>
        </w:rPr>
        <w:t>ourse(s) to be deleted from the catalog once this course is approved</w:t>
      </w:r>
      <w:r w:rsidR="00F875A4" w:rsidRPr="00060C1C">
        <w:rPr>
          <w:rFonts w:asciiTheme="minorHAnsi" w:hAnsiTheme="minorHAnsi" w:cstheme="minorHAnsi"/>
          <w:sz w:val="22"/>
          <w:szCs w:val="22"/>
        </w:rPr>
        <w:t>.</w:t>
      </w:r>
      <w:r w:rsidR="00DD4714" w:rsidRPr="00060C1C">
        <w:rPr>
          <w:rFonts w:asciiTheme="minorHAnsi" w:hAnsiTheme="minorHAnsi" w:cstheme="minorHAnsi"/>
          <w:sz w:val="22"/>
          <w:szCs w:val="22"/>
        </w:rPr>
        <w:t xml:space="preserve"> </w:t>
      </w:r>
      <w:r w:rsidR="00F875A4" w:rsidRPr="00060C1C">
        <w:rPr>
          <w:rFonts w:asciiTheme="minorHAnsi" w:hAnsiTheme="minorHAnsi" w:cstheme="minorHAnsi"/>
          <w:sz w:val="22"/>
          <w:szCs w:val="22"/>
        </w:rPr>
        <w:t>___</w:t>
      </w:r>
      <w:r w:rsidR="00F81BDB" w:rsidRPr="00060C1C">
        <w:rPr>
          <w:rFonts w:asciiTheme="minorHAnsi" w:hAnsiTheme="minorHAnsi" w:cstheme="minorHAnsi"/>
          <w:sz w:val="22"/>
          <w:szCs w:val="22"/>
        </w:rPr>
        <w:t>N/A</w:t>
      </w:r>
      <w:r w:rsidR="00F875A4" w:rsidRPr="00060C1C">
        <w:rPr>
          <w:rFonts w:asciiTheme="minorHAnsi" w:hAnsiTheme="minorHAnsi" w:cstheme="minorHAnsi"/>
          <w:sz w:val="22"/>
          <w:szCs w:val="22"/>
        </w:rPr>
        <w:t>_____</w:t>
      </w:r>
      <w:r w:rsidR="00DD4714" w:rsidRPr="00060C1C">
        <w:rPr>
          <w:rFonts w:asciiTheme="minorHAnsi" w:hAnsiTheme="minorHAnsi" w:cstheme="minorHAnsi"/>
          <w:sz w:val="22"/>
          <w:szCs w:val="22"/>
        </w:rPr>
        <w:t>______</w:t>
      </w:r>
    </w:p>
    <w:p w14:paraId="556901FE" w14:textId="77777777"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Equivalent course(s):</w:t>
      </w:r>
      <w:r w:rsidRPr="00060C1C">
        <w:rPr>
          <w:rFonts w:asciiTheme="minorHAnsi" w:hAnsiTheme="minorHAnsi" w:cstheme="minorHAnsi"/>
        </w:rPr>
        <w:t xml:space="preserve"> __________</w:t>
      </w:r>
      <w:r w:rsidR="00B023E0" w:rsidRPr="00060C1C">
        <w:rPr>
          <w:rFonts w:asciiTheme="minorHAnsi" w:hAnsiTheme="minorHAnsi" w:cstheme="minorHAnsi"/>
          <w:u w:val="single"/>
        </w:rPr>
        <w:t>N/A</w:t>
      </w:r>
      <w:r w:rsidRPr="00060C1C">
        <w:rPr>
          <w:rFonts w:asciiTheme="minorHAnsi" w:hAnsiTheme="minorHAnsi" w:cstheme="minorHAnsi"/>
        </w:rPr>
        <w:t>______________________________________________</w:t>
      </w:r>
    </w:p>
    <w:p w14:paraId="387E61CA" w14:textId="77777777" w:rsidR="002E5F01" w:rsidRPr="00060C1C" w:rsidRDefault="002E5F01" w:rsidP="0007207B">
      <w:pPr>
        <w:pStyle w:val="ListParagraph"/>
        <w:numPr>
          <w:ilvl w:val="1"/>
          <w:numId w:val="3"/>
        </w:numPr>
        <w:spacing w:after="240" w:line="240" w:lineRule="auto"/>
        <w:ind w:left="630" w:hanging="270"/>
        <w:contextualSpacing w:val="0"/>
        <w:rPr>
          <w:rFonts w:asciiTheme="minorHAnsi" w:hAnsiTheme="minorHAnsi" w:cstheme="minorHAnsi"/>
        </w:rPr>
      </w:pPr>
      <w:r w:rsidRPr="00060C1C">
        <w:rPr>
          <w:rFonts w:asciiTheme="minorHAnsi" w:hAnsiTheme="minorHAnsi" w:cstheme="minorHAnsi"/>
          <w:b/>
        </w:rPr>
        <w:t>Are students allowed to take equivalent course(s)</w:t>
      </w:r>
      <w:r w:rsidR="00A53A8F" w:rsidRPr="00060C1C">
        <w:rPr>
          <w:rFonts w:asciiTheme="minorHAnsi" w:hAnsiTheme="minorHAnsi" w:cstheme="minorHAnsi"/>
          <w:b/>
        </w:rPr>
        <w:t xml:space="preserve"> for credit</w:t>
      </w:r>
      <w:r w:rsidRPr="00060C1C">
        <w:rPr>
          <w:rFonts w:asciiTheme="minorHAnsi" w:hAnsiTheme="minorHAnsi" w:cstheme="minorHAnsi"/>
          <w:b/>
        </w:rPr>
        <w:t>?</w:t>
      </w:r>
      <w:r w:rsidRPr="00060C1C">
        <w:rPr>
          <w:rFonts w:asciiTheme="minorHAnsi" w:hAnsiTheme="minorHAnsi" w:cstheme="minorHAnsi"/>
        </w:rPr>
        <w:t xml:space="preserve">   ___ Yes     </w:t>
      </w:r>
      <w:r w:rsidR="004A1368" w:rsidRPr="00060C1C">
        <w:rPr>
          <w:rFonts w:asciiTheme="minorHAnsi" w:hAnsiTheme="minorHAnsi" w:cstheme="minorHAnsi"/>
        </w:rPr>
        <w:t xml:space="preserve"> </w:t>
      </w:r>
      <w:r w:rsidR="004A1368" w:rsidRPr="00060C1C">
        <w:rPr>
          <w:rFonts w:asciiTheme="minorHAnsi" w:hAnsiTheme="minorHAnsi" w:cstheme="minorHAnsi"/>
          <w:u w:val="single"/>
        </w:rPr>
        <w:t>X</w:t>
      </w:r>
      <w:r w:rsidR="004A1368" w:rsidRPr="00060C1C">
        <w:rPr>
          <w:rFonts w:asciiTheme="minorHAnsi" w:hAnsiTheme="minorHAnsi" w:cstheme="minorHAnsi"/>
        </w:rPr>
        <w:t xml:space="preserve"> </w:t>
      </w:r>
      <w:r w:rsidRPr="00060C1C">
        <w:rPr>
          <w:rFonts w:asciiTheme="minorHAnsi" w:hAnsiTheme="minorHAnsi" w:cstheme="minorHAnsi"/>
        </w:rPr>
        <w:t xml:space="preserve"> No</w:t>
      </w:r>
    </w:p>
    <w:p w14:paraId="637A472A" w14:textId="5BDA2D58"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 xml:space="preserve">Prerequisite(s): </w:t>
      </w:r>
      <w:r w:rsidR="00C524BC" w:rsidRPr="00060C1C">
        <w:rPr>
          <w:rFonts w:asciiTheme="minorHAnsi" w:hAnsiTheme="minorHAnsi" w:cstheme="minorHAnsi"/>
          <w:u w:val="single"/>
        </w:rPr>
        <w:t>NTR</w:t>
      </w:r>
      <w:r w:rsidR="00060C1C">
        <w:rPr>
          <w:rFonts w:asciiTheme="minorHAnsi" w:hAnsiTheme="minorHAnsi" w:cstheme="minorHAnsi"/>
          <w:u w:val="single"/>
        </w:rPr>
        <w:t xml:space="preserve"> </w:t>
      </w:r>
      <w:r w:rsidR="00C524BC" w:rsidRPr="00060C1C">
        <w:rPr>
          <w:rFonts w:asciiTheme="minorHAnsi" w:hAnsiTheme="minorHAnsi" w:cstheme="minorHAnsi"/>
          <w:u w:val="single"/>
        </w:rPr>
        <w:t>2100</w:t>
      </w:r>
      <w:r w:rsidR="00060C1C">
        <w:rPr>
          <w:rFonts w:asciiTheme="minorHAnsi" w:hAnsiTheme="minorHAnsi" w:cstheme="minorHAnsi"/>
          <w:u w:val="single"/>
        </w:rPr>
        <w:t xml:space="preserve"> or its equivalent</w:t>
      </w:r>
    </w:p>
    <w:p w14:paraId="65090CB8" w14:textId="637BDE20" w:rsidR="00A53A8F" w:rsidRPr="00060C1C" w:rsidRDefault="00A53A8F" w:rsidP="002E5F01">
      <w:pPr>
        <w:pStyle w:val="ListParagraph"/>
        <w:numPr>
          <w:ilvl w:val="1"/>
          <w:numId w:val="3"/>
        </w:numPr>
        <w:spacing w:after="240" w:line="240" w:lineRule="auto"/>
        <w:ind w:left="630" w:hanging="270"/>
        <w:contextualSpacing w:val="0"/>
        <w:rPr>
          <w:rFonts w:asciiTheme="minorHAnsi" w:hAnsiTheme="minorHAnsi" w:cstheme="minorHAnsi"/>
        </w:rPr>
      </w:pPr>
      <w:r w:rsidRPr="00060C1C">
        <w:rPr>
          <w:rFonts w:asciiTheme="minorHAnsi" w:hAnsiTheme="minorHAnsi" w:cstheme="minorHAnsi"/>
          <w:b/>
        </w:rPr>
        <w:t>Can prerequisite be taken concurrently?</w:t>
      </w:r>
      <w:r w:rsidRPr="00060C1C">
        <w:rPr>
          <w:rFonts w:asciiTheme="minorHAnsi" w:hAnsiTheme="minorHAnsi" w:cstheme="minorHAnsi"/>
        </w:rPr>
        <w:t xml:space="preserve"> ___ Yes     _</w:t>
      </w:r>
      <w:r w:rsidR="00C524BC" w:rsidRPr="00060C1C">
        <w:rPr>
          <w:rFonts w:asciiTheme="minorHAnsi" w:hAnsiTheme="minorHAnsi" w:cstheme="minorHAnsi"/>
        </w:rPr>
        <w:t>X</w:t>
      </w:r>
      <w:r w:rsidRPr="00060C1C">
        <w:rPr>
          <w:rFonts w:asciiTheme="minorHAnsi" w:hAnsiTheme="minorHAnsi" w:cstheme="minorHAnsi"/>
        </w:rPr>
        <w:t>__ No</w:t>
      </w:r>
    </w:p>
    <w:p w14:paraId="2739CF5A" w14:textId="11018D56" w:rsidR="00020CBD" w:rsidRPr="00060C1C" w:rsidRDefault="00020CBD" w:rsidP="00020CBD">
      <w:pPr>
        <w:pStyle w:val="ListParagraph"/>
        <w:numPr>
          <w:ilvl w:val="1"/>
          <w:numId w:val="3"/>
        </w:numPr>
        <w:spacing w:after="240" w:line="240" w:lineRule="auto"/>
        <w:ind w:left="630" w:hanging="270"/>
        <w:contextualSpacing w:val="0"/>
        <w:rPr>
          <w:rFonts w:asciiTheme="minorHAnsi" w:hAnsiTheme="minorHAnsi" w:cstheme="minorHAnsi"/>
          <w:b/>
        </w:rPr>
      </w:pPr>
      <w:r w:rsidRPr="00060C1C">
        <w:rPr>
          <w:rFonts w:asciiTheme="minorHAnsi" w:hAnsiTheme="minorHAnsi" w:cstheme="minorHAnsi"/>
          <w:b/>
        </w:rPr>
        <w:lastRenderedPageBreak/>
        <w:t xml:space="preserve"> Minimum grade required for the prerequisite course(s)?  </w:t>
      </w:r>
      <w:r w:rsidRPr="00D37C03">
        <w:rPr>
          <w:rFonts w:asciiTheme="minorHAnsi" w:hAnsiTheme="minorHAnsi" w:cstheme="minorHAnsi"/>
        </w:rPr>
        <w:t>_</w:t>
      </w:r>
      <w:r w:rsidR="00C524BC" w:rsidRPr="00D37C03">
        <w:rPr>
          <w:rFonts w:asciiTheme="minorHAnsi" w:hAnsiTheme="minorHAnsi" w:cstheme="minorHAnsi"/>
        </w:rPr>
        <w:t>C</w:t>
      </w:r>
      <w:r w:rsidRPr="00D37C03">
        <w:rPr>
          <w:rFonts w:asciiTheme="minorHAnsi" w:hAnsiTheme="minorHAnsi" w:cstheme="minorHAnsi"/>
        </w:rPr>
        <w:t>__</w:t>
      </w:r>
    </w:p>
    <w:p w14:paraId="6FD487BC" w14:textId="187EA388" w:rsidR="00020CBD" w:rsidRPr="00060C1C" w:rsidRDefault="00020CBD" w:rsidP="00020CBD">
      <w:pPr>
        <w:pStyle w:val="ListParagraph"/>
        <w:numPr>
          <w:ilvl w:val="1"/>
          <w:numId w:val="3"/>
        </w:numPr>
        <w:spacing w:after="240" w:line="240" w:lineRule="auto"/>
        <w:ind w:left="630" w:hanging="270"/>
        <w:contextualSpacing w:val="0"/>
        <w:rPr>
          <w:rFonts w:asciiTheme="minorHAnsi" w:hAnsiTheme="minorHAnsi" w:cstheme="minorHAnsi"/>
        </w:rPr>
      </w:pPr>
      <w:r w:rsidRPr="00060C1C">
        <w:rPr>
          <w:rFonts w:asciiTheme="minorHAnsi" w:hAnsiTheme="minorHAnsi" w:cstheme="minorHAnsi"/>
          <w:b/>
        </w:rPr>
        <w:t>Use Banner coding to enforce prerequisite course(s)?</w:t>
      </w:r>
      <w:r w:rsidRPr="00060C1C">
        <w:rPr>
          <w:rFonts w:asciiTheme="minorHAnsi" w:hAnsiTheme="minorHAnsi" w:cstheme="minorHAnsi"/>
        </w:rPr>
        <w:t xml:space="preserve">   _</w:t>
      </w:r>
      <w:r w:rsidR="005B75C1" w:rsidRPr="00060C1C">
        <w:rPr>
          <w:rFonts w:asciiTheme="minorHAnsi" w:hAnsiTheme="minorHAnsi" w:cstheme="minorHAnsi"/>
        </w:rPr>
        <w:t>X</w:t>
      </w:r>
      <w:r w:rsidRPr="00060C1C">
        <w:rPr>
          <w:rFonts w:asciiTheme="minorHAnsi" w:hAnsiTheme="minorHAnsi" w:cstheme="minorHAnsi"/>
        </w:rPr>
        <w:t>__ Yes     ___ No</w:t>
      </w:r>
    </w:p>
    <w:p w14:paraId="4768218C" w14:textId="77777777" w:rsidR="002E5F01" w:rsidRPr="00060C1C" w:rsidRDefault="002E5F01" w:rsidP="002E5F01">
      <w:pPr>
        <w:pStyle w:val="ListParagraph"/>
        <w:numPr>
          <w:ilvl w:val="1"/>
          <w:numId w:val="3"/>
        </w:numPr>
        <w:spacing w:after="240" w:line="240" w:lineRule="auto"/>
        <w:ind w:left="630" w:hanging="270"/>
        <w:contextualSpacing w:val="0"/>
        <w:rPr>
          <w:rFonts w:asciiTheme="minorHAnsi" w:hAnsiTheme="minorHAnsi" w:cstheme="minorHAnsi"/>
        </w:rPr>
      </w:pPr>
      <w:r w:rsidRPr="00060C1C">
        <w:rPr>
          <w:rFonts w:asciiTheme="minorHAnsi" w:hAnsiTheme="minorHAnsi" w:cstheme="minorHAnsi"/>
          <w:b/>
        </w:rPr>
        <w:t>Who may waive prerequisite(s)?</w:t>
      </w:r>
      <w:r w:rsidR="00F014D3" w:rsidRPr="00060C1C">
        <w:rPr>
          <w:rFonts w:asciiTheme="minorHAnsi" w:hAnsiTheme="minorHAnsi" w:cstheme="minorHAnsi"/>
          <w:b/>
        </w:rPr>
        <w:t xml:space="preserve"> </w:t>
      </w:r>
    </w:p>
    <w:p w14:paraId="00DBC138" w14:textId="1F38DA7D" w:rsidR="002E5F01" w:rsidRPr="00060C1C" w:rsidRDefault="002E5F01" w:rsidP="002E5F01">
      <w:pPr>
        <w:spacing w:after="240" w:line="240" w:lineRule="auto"/>
        <w:ind w:left="360" w:firstLine="360"/>
        <w:rPr>
          <w:rFonts w:asciiTheme="minorHAnsi" w:hAnsiTheme="minorHAnsi" w:cstheme="minorHAnsi"/>
        </w:rPr>
      </w:pPr>
      <w:r w:rsidRPr="00060C1C">
        <w:rPr>
          <w:rFonts w:asciiTheme="minorHAnsi" w:hAnsiTheme="minorHAnsi" w:cstheme="minorHAnsi"/>
        </w:rPr>
        <w:t>___ No one     ___ Chair     __</w:t>
      </w:r>
      <w:r w:rsidR="005B75C1" w:rsidRPr="00060C1C">
        <w:rPr>
          <w:rFonts w:asciiTheme="minorHAnsi" w:hAnsiTheme="minorHAnsi" w:cstheme="minorHAnsi"/>
        </w:rPr>
        <w:t>X</w:t>
      </w:r>
      <w:r w:rsidRPr="00060C1C">
        <w:rPr>
          <w:rFonts w:asciiTheme="minorHAnsi" w:hAnsiTheme="minorHAnsi" w:cstheme="minorHAnsi"/>
        </w:rPr>
        <w:t>_ Instructor     ___ Advisor     ___ Other (specify)</w:t>
      </w:r>
    </w:p>
    <w:p w14:paraId="09902E28" w14:textId="77777777"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Co-requisite(s):</w:t>
      </w:r>
      <w:r w:rsidRPr="00060C1C">
        <w:rPr>
          <w:rFonts w:asciiTheme="minorHAnsi" w:hAnsiTheme="minorHAnsi" w:cstheme="minorHAnsi"/>
        </w:rPr>
        <w:t xml:space="preserve"> ______</w:t>
      </w:r>
      <w:r w:rsidR="00B023E0" w:rsidRPr="00060C1C">
        <w:rPr>
          <w:rFonts w:asciiTheme="minorHAnsi" w:hAnsiTheme="minorHAnsi" w:cstheme="minorHAnsi"/>
          <w:u w:val="single"/>
        </w:rPr>
        <w:t>None</w:t>
      </w:r>
      <w:r w:rsidRPr="00060C1C">
        <w:rPr>
          <w:rFonts w:asciiTheme="minorHAnsi" w:hAnsiTheme="minorHAnsi" w:cstheme="minorHAnsi"/>
        </w:rPr>
        <w:t>_______________________________________________________</w:t>
      </w:r>
    </w:p>
    <w:p w14:paraId="7B475978" w14:textId="77777777" w:rsidR="00A53A8F" w:rsidRPr="00060C1C" w:rsidRDefault="00A53A8F"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Enrollment restrictions</w:t>
      </w:r>
    </w:p>
    <w:p w14:paraId="7B404AFC" w14:textId="77777777" w:rsidR="002E5F01" w:rsidRPr="00060C1C" w:rsidRDefault="002E5F01" w:rsidP="00A53A8F">
      <w:pPr>
        <w:pStyle w:val="ListParagraph"/>
        <w:numPr>
          <w:ilvl w:val="1"/>
          <w:numId w:val="3"/>
        </w:numPr>
        <w:spacing w:after="240" w:line="240" w:lineRule="auto"/>
        <w:ind w:left="630" w:hanging="270"/>
        <w:contextualSpacing w:val="0"/>
        <w:rPr>
          <w:rFonts w:asciiTheme="minorHAnsi" w:hAnsiTheme="minorHAnsi" w:cstheme="minorHAnsi"/>
        </w:rPr>
      </w:pPr>
      <w:r w:rsidRPr="00060C1C">
        <w:rPr>
          <w:rFonts w:asciiTheme="minorHAnsi" w:hAnsiTheme="minorHAnsi" w:cstheme="minorHAnsi"/>
          <w:b/>
        </w:rPr>
        <w:t xml:space="preserve">Degrees, colleges, majors, levels, classes which </w:t>
      </w:r>
      <w:r w:rsidRPr="00060C1C">
        <w:rPr>
          <w:rFonts w:asciiTheme="minorHAnsi" w:hAnsiTheme="minorHAnsi" w:cstheme="minorHAnsi"/>
          <w:b/>
          <w:u w:val="single"/>
        </w:rPr>
        <w:t>may</w:t>
      </w:r>
      <w:r w:rsidRPr="00060C1C">
        <w:rPr>
          <w:rFonts w:asciiTheme="minorHAnsi" w:hAnsiTheme="minorHAnsi" w:cstheme="minorHAnsi"/>
          <w:b/>
        </w:rPr>
        <w:t xml:space="preserve"> take the course:</w:t>
      </w:r>
      <w:r w:rsidR="00B023E0" w:rsidRPr="00060C1C">
        <w:rPr>
          <w:rFonts w:asciiTheme="minorHAnsi" w:hAnsiTheme="minorHAnsi" w:cstheme="minorHAnsi"/>
        </w:rPr>
        <w:t xml:space="preserve">   </w:t>
      </w:r>
    </w:p>
    <w:p w14:paraId="6C89ADD7" w14:textId="5C0A7E15" w:rsidR="00B023E0" w:rsidRPr="00060C1C" w:rsidRDefault="005B75C1" w:rsidP="00B023E0">
      <w:pPr>
        <w:pStyle w:val="ListParagraph"/>
        <w:spacing w:after="240" w:line="240" w:lineRule="auto"/>
        <w:ind w:left="630"/>
        <w:contextualSpacing w:val="0"/>
        <w:rPr>
          <w:rFonts w:asciiTheme="minorHAnsi" w:hAnsiTheme="minorHAnsi" w:cstheme="minorHAnsi"/>
          <w:u w:val="single"/>
        </w:rPr>
      </w:pPr>
      <w:r w:rsidRPr="00060C1C">
        <w:rPr>
          <w:rFonts w:asciiTheme="minorHAnsi" w:hAnsiTheme="minorHAnsi" w:cstheme="minorHAnsi"/>
          <w:u w:val="single"/>
        </w:rPr>
        <w:t>All students who meet the prerequisite</w:t>
      </w:r>
      <w:r w:rsidR="00060C1C">
        <w:rPr>
          <w:rFonts w:asciiTheme="minorHAnsi" w:hAnsiTheme="minorHAnsi" w:cstheme="minorHAnsi"/>
          <w:u w:val="single"/>
        </w:rPr>
        <w:t>.</w:t>
      </w:r>
    </w:p>
    <w:p w14:paraId="78DEFA87" w14:textId="74CB94AD" w:rsidR="002E5F01" w:rsidRPr="00060C1C" w:rsidRDefault="002E5F01" w:rsidP="00A53A8F">
      <w:pPr>
        <w:pStyle w:val="ListParagraph"/>
        <w:numPr>
          <w:ilvl w:val="1"/>
          <w:numId w:val="3"/>
        </w:numPr>
        <w:spacing w:after="240" w:line="240" w:lineRule="auto"/>
        <w:ind w:left="630" w:hanging="270"/>
        <w:contextualSpacing w:val="0"/>
        <w:rPr>
          <w:rFonts w:asciiTheme="minorHAnsi" w:hAnsiTheme="minorHAnsi" w:cstheme="minorHAnsi"/>
        </w:rPr>
      </w:pPr>
      <w:r w:rsidRPr="00060C1C">
        <w:rPr>
          <w:rFonts w:asciiTheme="minorHAnsi" w:hAnsiTheme="minorHAnsi" w:cstheme="minorHAnsi"/>
          <w:b/>
        </w:rPr>
        <w:t xml:space="preserve">Degrees, colleges, majors, levels, classes which may </w:t>
      </w:r>
      <w:r w:rsidRPr="00060C1C">
        <w:rPr>
          <w:rFonts w:asciiTheme="minorHAnsi" w:hAnsiTheme="minorHAnsi" w:cstheme="minorHAnsi"/>
          <w:b/>
          <w:u w:val="single"/>
        </w:rPr>
        <w:t>not</w:t>
      </w:r>
      <w:r w:rsidRPr="00060C1C">
        <w:rPr>
          <w:rFonts w:asciiTheme="minorHAnsi" w:hAnsiTheme="minorHAnsi" w:cstheme="minorHAnsi"/>
          <w:b/>
        </w:rPr>
        <w:t xml:space="preserve"> take the course:</w:t>
      </w:r>
      <w:r w:rsidR="00B023E0" w:rsidRPr="00060C1C">
        <w:rPr>
          <w:rFonts w:asciiTheme="minorHAnsi" w:hAnsiTheme="minorHAnsi" w:cstheme="minorHAnsi"/>
        </w:rPr>
        <w:t xml:space="preserve"> </w:t>
      </w:r>
      <w:r w:rsidR="005B75C1" w:rsidRPr="00060C1C">
        <w:rPr>
          <w:rFonts w:asciiTheme="minorHAnsi" w:hAnsiTheme="minorHAnsi" w:cstheme="minorHAnsi"/>
          <w:u w:val="single"/>
        </w:rPr>
        <w:t xml:space="preserve">  N/A</w:t>
      </w:r>
      <w:r w:rsidR="00B023E0" w:rsidRPr="00060C1C">
        <w:rPr>
          <w:rFonts w:asciiTheme="minorHAnsi" w:hAnsiTheme="minorHAnsi" w:cstheme="minorHAnsi"/>
          <w:u w:val="single"/>
        </w:rPr>
        <w:tab/>
      </w:r>
      <w:r w:rsidR="00B023E0" w:rsidRPr="00060C1C">
        <w:rPr>
          <w:rFonts w:asciiTheme="minorHAnsi" w:hAnsiTheme="minorHAnsi" w:cstheme="minorHAnsi"/>
          <w:u w:val="single"/>
        </w:rPr>
        <w:tab/>
      </w:r>
    </w:p>
    <w:p w14:paraId="1D3DFCC3" w14:textId="77777777"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Repeat status:</w:t>
      </w:r>
      <w:r w:rsidR="004A1368" w:rsidRPr="00060C1C">
        <w:rPr>
          <w:rFonts w:asciiTheme="minorHAnsi" w:hAnsiTheme="minorHAnsi" w:cstheme="minorHAnsi"/>
        </w:rPr>
        <w:t xml:space="preserve">   </w:t>
      </w:r>
      <w:r w:rsidR="004A1368" w:rsidRPr="00060C1C">
        <w:rPr>
          <w:rFonts w:asciiTheme="minorHAnsi" w:hAnsiTheme="minorHAnsi" w:cstheme="minorHAnsi"/>
          <w:u w:val="single"/>
        </w:rPr>
        <w:t>X</w:t>
      </w:r>
      <w:r w:rsidR="004A1368" w:rsidRPr="00060C1C">
        <w:rPr>
          <w:rFonts w:asciiTheme="minorHAnsi" w:hAnsiTheme="minorHAnsi" w:cstheme="minorHAnsi"/>
        </w:rPr>
        <w:t xml:space="preserve"> </w:t>
      </w:r>
      <w:r w:rsidRPr="00060C1C">
        <w:rPr>
          <w:rFonts w:asciiTheme="minorHAnsi" w:hAnsiTheme="minorHAnsi" w:cstheme="minorHAnsi"/>
        </w:rPr>
        <w:t xml:space="preserve"> May not be repeated     ___ May be repeated once with credit</w:t>
      </w:r>
    </w:p>
    <w:p w14:paraId="6E169815" w14:textId="77777777" w:rsidR="002E5F01" w:rsidRPr="00060C1C" w:rsidRDefault="00374019"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Enter the l</w:t>
      </w:r>
      <w:r w:rsidR="002E5F01" w:rsidRPr="00060C1C">
        <w:rPr>
          <w:rFonts w:asciiTheme="minorHAnsi" w:hAnsiTheme="minorHAnsi" w:cstheme="minorHAnsi"/>
          <w:b/>
        </w:rPr>
        <w:t>imit</w:t>
      </w:r>
      <w:r w:rsidRPr="00060C1C">
        <w:rPr>
          <w:rFonts w:asciiTheme="minorHAnsi" w:hAnsiTheme="minorHAnsi" w:cstheme="minorHAnsi"/>
          <w:b/>
        </w:rPr>
        <w:t>, if any,</w:t>
      </w:r>
      <w:r w:rsidR="002E5F01" w:rsidRPr="00060C1C">
        <w:rPr>
          <w:rFonts w:asciiTheme="minorHAnsi" w:hAnsiTheme="minorHAnsi" w:cstheme="minorHAnsi"/>
          <w:b/>
        </w:rPr>
        <w:t xml:space="preserve"> on hours which may be applied to a major or minor:</w:t>
      </w:r>
      <w:r w:rsidR="004A1368" w:rsidRPr="00060C1C">
        <w:rPr>
          <w:rFonts w:asciiTheme="minorHAnsi" w:hAnsiTheme="minorHAnsi" w:cstheme="minorHAnsi"/>
        </w:rPr>
        <w:t xml:space="preserve">  </w:t>
      </w:r>
      <w:r w:rsidR="004A1368" w:rsidRPr="00060C1C">
        <w:rPr>
          <w:rFonts w:asciiTheme="minorHAnsi" w:hAnsiTheme="minorHAnsi" w:cstheme="minorHAnsi"/>
          <w:u w:val="single"/>
        </w:rPr>
        <w:t>3</w:t>
      </w:r>
    </w:p>
    <w:p w14:paraId="73D55643" w14:textId="77777777"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Grading methods:</w:t>
      </w:r>
      <w:r w:rsidR="004A1368" w:rsidRPr="00060C1C">
        <w:rPr>
          <w:rFonts w:asciiTheme="minorHAnsi" w:hAnsiTheme="minorHAnsi" w:cstheme="minorHAnsi"/>
        </w:rPr>
        <w:t xml:space="preserve">     </w:t>
      </w:r>
      <w:r w:rsidR="004A1368" w:rsidRPr="00060C1C">
        <w:rPr>
          <w:rFonts w:asciiTheme="minorHAnsi" w:hAnsiTheme="minorHAnsi" w:cstheme="minorHAnsi"/>
          <w:u w:val="single"/>
        </w:rPr>
        <w:t>X</w:t>
      </w:r>
      <w:r w:rsidR="004A1368" w:rsidRPr="00060C1C">
        <w:rPr>
          <w:rFonts w:asciiTheme="minorHAnsi" w:hAnsiTheme="minorHAnsi" w:cstheme="minorHAnsi"/>
        </w:rPr>
        <w:t xml:space="preserve"> </w:t>
      </w:r>
      <w:r w:rsidRPr="00060C1C">
        <w:rPr>
          <w:rFonts w:asciiTheme="minorHAnsi" w:hAnsiTheme="minorHAnsi" w:cstheme="minorHAnsi"/>
        </w:rPr>
        <w:t xml:space="preserve"> Standard     ___ CR/NC     __ Audit     ___ ABC/NC</w:t>
      </w:r>
    </w:p>
    <w:p w14:paraId="5A5B3343" w14:textId="63963E5E" w:rsidR="002E5F01" w:rsidRPr="00060C1C" w:rsidRDefault="002E5F01" w:rsidP="00A14FE4">
      <w:pPr>
        <w:pStyle w:val="ListParagraph"/>
        <w:numPr>
          <w:ilvl w:val="0"/>
          <w:numId w:val="3"/>
        </w:numPr>
        <w:rPr>
          <w:rFonts w:asciiTheme="minorHAnsi" w:hAnsiTheme="minorHAnsi" w:cstheme="minorHAnsi"/>
          <w:b/>
        </w:rPr>
      </w:pPr>
      <w:r w:rsidRPr="00060C1C">
        <w:rPr>
          <w:rFonts w:asciiTheme="minorHAnsi" w:hAnsiTheme="minorHAnsi" w:cstheme="minorHAnsi"/>
          <w:b/>
        </w:rPr>
        <w:t>Special grading provisions:</w:t>
      </w:r>
      <w:r w:rsidR="00B47439" w:rsidRPr="00060C1C">
        <w:rPr>
          <w:rFonts w:asciiTheme="minorHAnsi" w:hAnsiTheme="minorHAnsi" w:cstheme="minorHAnsi"/>
          <w:b/>
        </w:rPr>
        <w:t xml:space="preserve"> N/A</w:t>
      </w:r>
    </w:p>
    <w:p w14:paraId="77CA72F8" w14:textId="77777777" w:rsidR="002E5F01" w:rsidRPr="00060C1C" w:rsidRDefault="002E5F01" w:rsidP="002E5F01">
      <w:pPr>
        <w:spacing w:after="240" w:line="240" w:lineRule="auto"/>
        <w:ind w:left="360"/>
        <w:rPr>
          <w:rFonts w:asciiTheme="minorHAnsi" w:hAnsiTheme="minorHAnsi" w:cstheme="minorHAnsi"/>
        </w:rPr>
      </w:pPr>
      <w:r w:rsidRPr="00060C1C">
        <w:rPr>
          <w:rFonts w:asciiTheme="minorHAnsi" w:hAnsiTheme="minorHAnsi" w:cstheme="minorHAnsi"/>
        </w:rPr>
        <w:t xml:space="preserve">___ Grade for course will </w:t>
      </w:r>
      <w:r w:rsidRPr="00060C1C">
        <w:rPr>
          <w:rFonts w:asciiTheme="minorHAnsi" w:hAnsiTheme="minorHAnsi" w:cstheme="minorHAnsi"/>
          <w:u w:val="single"/>
        </w:rPr>
        <w:t>not</w:t>
      </w:r>
      <w:r w:rsidRPr="00060C1C">
        <w:rPr>
          <w:rFonts w:asciiTheme="minorHAnsi" w:hAnsiTheme="minorHAnsi" w:cstheme="minorHAnsi"/>
        </w:rPr>
        <w:t xml:space="preserve"> count in a student’s grade point average.</w:t>
      </w:r>
    </w:p>
    <w:p w14:paraId="2CA987EF" w14:textId="77777777" w:rsidR="002E5F01" w:rsidRPr="00060C1C" w:rsidRDefault="002E5F01" w:rsidP="002E5F01">
      <w:pPr>
        <w:spacing w:after="240" w:line="240" w:lineRule="auto"/>
        <w:ind w:left="360"/>
        <w:rPr>
          <w:rFonts w:asciiTheme="minorHAnsi" w:hAnsiTheme="minorHAnsi" w:cstheme="minorHAnsi"/>
        </w:rPr>
      </w:pPr>
      <w:r w:rsidRPr="00060C1C">
        <w:rPr>
          <w:rFonts w:asciiTheme="minorHAnsi" w:hAnsiTheme="minorHAnsi" w:cstheme="minorHAnsi"/>
        </w:rPr>
        <w:t xml:space="preserve">___ Grade for course will </w:t>
      </w:r>
      <w:r w:rsidRPr="00060C1C">
        <w:rPr>
          <w:rFonts w:asciiTheme="minorHAnsi" w:hAnsiTheme="minorHAnsi" w:cstheme="minorHAnsi"/>
          <w:u w:val="single"/>
        </w:rPr>
        <w:t>not</w:t>
      </w:r>
      <w:r w:rsidRPr="00060C1C">
        <w:rPr>
          <w:rFonts w:asciiTheme="minorHAnsi" w:hAnsiTheme="minorHAnsi" w:cstheme="minorHAnsi"/>
        </w:rPr>
        <w:t xml:space="preserve"> count in hours toward graduation.</w:t>
      </w:r>
    </w:p>
    <w:p w14:paraId="7ED0AEC4" w14:textId="77777777" w:rsidR="002E5F01" w:rsidRPr="00060C1C" w:rsidRDefault="002E5F01" w:rsidP="002E5F01">
      <w:pPr>
        <w:spacing w:after="240" w:line="240" w:lineRule="auto"/>
        <w:ind w:left="360"/>
        <w:rPr>
          <w:rFonts w:asciiTheme="minorHAnsi" w:hAnsiTheme="minorHAnsi" w:cstheme="minorHAnsi"/>
        </w:rPr>
      </w:pPr>
      <w:r w:rsidRPr="00060C1C">
        <w:rPr>
          <w:rFonts w:asciiTheme="minorHAnsi" w:hAnsiTheme="minorHAnsi" w:cstheme="minorHAnsi"/>
        </w:rPr>
        <w:t>___ Grade for course will be removed from GPA if student already has credit for or is registered in: ________________________________________________________________</w:t>
      </w:r>
    </w:p>
    <w:p w14:paraId="26CD9854" w14:textId="77777777" w:rsidR="002E5F01" w:rsidRPr="00060C1C" w:rsidRDefault="002E5F01" w:rsidP="002E5F01">
      <w:pPr>
        <w:spacing w:after="240" w:line="240" w:lineRule="auto"/>
        <w:ind w:left="360"/>
        <w:rPr>
          <w:rFonts w:asciiTheme="minorHAnsi" w:hAnsiTheme="minorHAnsi" w:cstheme="minorHAnsi"/>
        </w:rPr>
      </w:pPr>
      <w:r w:rsidRPr="00060C1C">
        <w:rPr>
          <w:rFonts w:asciiTheme="minorHAnsi" w:hAnsiTheme="minorHAnsi" w:cstheme="minorHAnsi"/>
        </w:rPr>
        <w:t>___ Credit hours for course will be removed from student’s hours toward graduation if student already has credit for or is registered in: ____________________________________</w:t>
      </w:r>
    </w:p>
    <w:p w14:paraId="3859A38F" w14:textId="77777777" w:rsidR="001706B1" w:rsidRPr="00060C1C" w:rsidRDefault="002E5F01" w:rsidP="00DB7A92">
      <w:pPr>
        <w:pStyle w:val="ListParagraph"/>
        <w:numPr>
          <w:ilvl w:val="0"/>
          <w:numId w:val="3"/>
        </w:numPr>
        <w:spacing w:after="240" w:line="240" w:lineRule="auto"/>
        <w:rPr>
          <w:rFonts w:asciiTheme="minorHAnsi" w:hAnsiTheme="minorHAnsi" w:cstheme="minorHAnsi"/>
        </w:rPr>
      </w:pPr>
      <w:r w:rsidRPr="00060C1C">
        <w:rPr>
          <w:rFonts w:asciiTheme="minorHAnsi" w:hAnsiTheme="minorHAnsi" w:cstheme="minorHAnsi"/>
          <w:b/>
        </w:rPr>
        <w:t>Additional costs to students:</w:t>
      </w:r>
      <w:r w:rsidRPr="00060C1C">
        <w:rPr>
          <w:rFonts w:asciiTheme="minorHAnsi" w:hAnsiTheme="minorHAnsi" w:cstheme="minorHAnsi"/>
        </w:rPr>
        <w:t xml:space="preserve"> </w:t>
      </w:r>
    </w:p>
    <w:p w14:paraId="61E48501" w14:textId="77777777" w:rsidR="002E5F01" w:rsidRPr="00060C1C" w:rsidRDefault="001706B1" w:rsidP="001706B1">
      <w:pPr>
        <w:pStyle w:val="ListParagraph"/>
        <w:spacing w:after="240" w:line="240" w:lineRule="auto"/>
        <w:ind w:left="360"/>
        <w:contextualSpacing w:val="0"/>
        <w:rPr>
          <w:rFonts w:asciiTheme="minorHAnsi" w:hAnsiTheme="minorHAnsi" w:cstheme="minorHAnsi"/>
        </w:rPr>
      </w:pPr>
      <w:r w:rsidRPr="00060C1C">
        <w:rPr>
          <w:rFonts w:asciiTheme="minorHAnsi" w:hAnsiTheme="minorHAnsi" w:cstheme="minorHAnsi"/>
        </w:rPr>
        <w:t>Supplemental Materials or Software_____________________________________</w:t>
      </w:r>
    </w:p>
    <w:p w14:paraId="16CF7253" w14:textId="15E377F0" w:rsidR="001706B1" w:rsidRPr="00060C1C" w:rsidRDefault="001706B1" w:rsidP="001706B1">
      <w:pPr>
        <w:pStyle w:val="ListParagraph"/>
        <w:spacing w:after="240" w:line="240" w:lineRule="auto"/>
        <w:ind w:left="360"/>
        <w:contextualSpacing w:val="0"/>
        <w:rPr>
          <w:rFonts w:asciiTheme="minorHAnsi" w:hAnsiTheme="minorHAnsi" w:cstheme="minorHAnsi"/>
        </w:rPr>
      </w:pPr>
      <w:r w:rsidRPr="00060C1C">
        <w:rPr>
          <w:rFonts w:asciiTheme="minorHAnsi" w:hAnsiTheme="minorHAnsi" w:cstheme="minorHAnsi"/>
        </w:rPr>
        <w:t>Course Fee _</w:t>
      </w:r>
      <w:r w:rsidR="00B47439" w:rsidRPr="00060C1C">
        <w:rPr>
          <w:rFonts w:asciiTheme="minorHAnsi" w:hAnsiTheme="minorHAnsi" w:cstheme="minorHAnsi"/>
        </w:rPr>
        <w:t>X</w:t>
      </w:r>
      <w:r w:rsidRPr="00060C1C">
        <w:rPr>
          <w:rFonts w:asciiTheme="minorHAnsi" w:hAnsiTheme="minorHAnsi" w:cstheme="minorHAnsi"/>
        </w:rPr>
        <w:t>__No ___Yes, Explain if yes________________________________</w:t>
      </w:r>
    </w:p>
    <w:p w14:paraId="2F619067" w14:textId="3F0CA727" w:rsidR="002E5F01" w:rsidRPr="00060C1C" w:rsidRDefault="002E5F01" w:rsidP="002E5F01">
      <w:pPr>
        <w:pStyle w:val="ListParagraph"/>
        <w:numPr>
          <w:ilvl w:val="0"/>
          <w:numId w:val="3"/>
        </w:numPr>
        <w:spacing w:after="240" w:line="240" w:lineRule="auto"/>
        <w:contextualSpacing w:val="0"/>
        <w:rPr>
          <w:rFonts w:asciiTheme="minorHAnsi" w:hAnsiTheme="minorHAnsi" w:cstheme="minorHAnsi"/>
        </w:rPr>
      </w:pPr>
      <w:r w:rsidRPr="00060C1C">
        <w:rPr>
          <w:rFonts w:asciiTheme="minorHAnsi" w:hAnsiTheme="minorHAnsi" w:cstheme="minorHAnsi"/>
          <w:b/>
        </w:rPr>
        <w:t>Community college transfer:</w:t>
      </w:r>
      <w:r w:rsidR="00B47439" w:rsidRPr="00060C1C">
        <w:rPr>
          <w:rFonts w:asciiTheme="minorHAnsi" w:hAnsiTheme="minorHAnsi" w:cstheme="minorHAnsi"/>
          <w:b/>
        </w:rPr>
        <w:t xml:space="preserve"> N/A</w:t>
      </w:r>
    </w:p>
    <w:p w14:paraId="4CED8660" w14:textId="77777777" w:rsidR="00DD4714" w:rsidRPr="00060C1C" w:rsidRDefault="00DD4714" w:rsidP="00DD4714">
      <w:pPr>
        <w:pStyle w:val="ListParagraph"/>
        <w:spacing w:after="240" w:line="240" w:lineRule="auto"/>
        <w:ind w:left="360"/>
        <w:contextualSpacing w:val="0"/>
        <w:rPr>
          <w:rFonts w:asciiTheme="minorHAnsi" w:hAnsiTheme="minorHAnsi" w:cstheme="minorHAnsi"/>
        </w:rPr>
      </w:pPr>
      <w:r w:rsidRPr="00060C1C">
        <w:rPr>
          <w:rFonts w:asciiTheme="minorHAnsi" w:hAnsiTheme="minorHAnsi" w:cstheme="minorHAnsi"/>
        </w:rPr>
        <w:t>___ A community college course may be judged equivalent.</w:t>
      </w:r>
    </w:p>
    <w:p w14:paraId="4F48EB3D" w14:textId="5A3D0014" w:rsidR="007042CA" w:rsidRPr="00060C1C" w:rsidRDefault="004A1368" w:rsidP="007042CA">
      <w:pPr>
        <w:pStyle w:val="ListParagraph"/>
        <w:spacing w:after="240" w:line="240" w:lineRule="auto"/>
        <w:ind w:left="360"/>
        <w:contextualSpacing w:val="0"/>
        <w:rPr>
          <w:rFonts w:asciiTheme="minorHAnsi" w:hAnsiTheme="minorHAnsi" w:cstheme="minorHAnsi"/>
        </w:rPr>
      </w:pPr>
      <w:r w:rsidRPr="00060C1C">
        <w:rPr>
          <w:rFonts w:asciiTheme="minorHAnsi" w:hAnsiTheme="minorHAnsi" w:cstheme="minorHAnsi"/>
        </w:rPr>
        <w:t xml:space="preserve"> </w:t>
      </w:r>
      <w:r w:rsidRPr="00060C1C">
        <w:rPr>
          <w:rFonts w:asciiTheme="minorHAnsi" w:hAnsiTheme="minorHAnsi" w:cstheme="minorHAnsi"/>
          <w:u w:val="single"/>
        </w:rPr>
        <w:t xml:space="preserve"> </w:t>
      </w:r>
      <w:r w:rsidR="005B75C1" w:rsidRPr="00060C1C">
        <w:rPr>
          <w:rFonts w:asciiTheme="minorHAnsi" w:hAnsiTheme="minorHAnsi" w:cstheme="minorHAnsi"/>
          <w:u w:val="single"/>
        </w:rPr>
        <w:t>___</w:t>
      </w:r>
      <w:r w:rsidRPr="00060C1C">
        <w:rPr>
          <w:rFonts w:asciiTheme="minorHAnsi" w:hAnsiTheme="minorHAnsi" w:cstheme="minorHAnsi"/>
        </w:rPr>
        <w:t xml:space="preserve"> </w:t>
      </w:r>
      <w:r w:rsidR="00DD4714" w:rsidRPr="00060C1C">
        <w:rPr>
          <w:rFonts w:asciiTheme="minorHAnsi" w:hAnsiTheme="minorHAnsi" w:cstheme="minorHAnsi"/>
        </w:rPr>
        <w:t xml:space="preserve"> A community college may </w:t>
      </w:r>
      <w:r w:rsidR="00DD4714" w:rsidRPr="00060C1C">
        <w:rPr>
          <w:rFonts w:asciiTheme="minorHAnsi" w:hAnsiTheme="minorHAnsi" w:cstheme="minorHAnsi"/>
          <w:u w:val="single"/>
        </w:rPr>
        <w:t>not</w:t>
      </w:r>
      <w:r w:rsidR="00DD4714" w:rsidRPr="00060C1C">
        <w:rPr>
          <w:rFonts w:asciiTheme="minorHAnsi" w:hAnsiTheme="minorHAnsi" w:cstheme="minorHAnsi"/>
        </w:rPr>
        <w:t xml:space="preserve"> be judged equivalent.</w:t>
      </w:r>
    </w:p>
    <w:p w14:paraId="3B755F3F" w14:textId="77777777" w:rsidR="002A7A1E" w:rsidRPr="00060C1C" w:rsidRDefault="007042CA" w:rsidP="002A7A1E">
      <w:pPr>
        <w:pStyle w:val="ListParagraph"/>
        <w:spacing w:after="240" w:line="240" w:lineRule="auto"/>
        <w:ind w:left="360"/>
        <w:contextualSpacing w:val="0"/>
        <w:rPr>
          <w:rFonts w:asciiTheme="minorHAnsi" w:hAnsiTheme="minorHAnsi" w:cstheme="minorHAnsi"/>
          <w:b/>
        </w:rPr>
      </w:pPr>
      <w:r w:rsidRPr="00060C1C">
        <w:rPr>
          <w:rFonts w:asciiTheme="minorHAnsi" w:hAnsiTheme="minorHAnsi" w:cstheme="minorHAnsi"/>
        </w:rPr>
        <w:t xml:space="preserve">Note: Upper division credit </w:t>
      </w:r>
      <w:r w:rsidR="003B1211" w:rsidRPr="00060C1C">
        <w:rPr>
          <w:rFonts w:asciiTheme="minorHAnsi" w:hAnsiTheme="minorHAnsi" w:cstheme="minorHAnsi"/>
        </w:rPr>
        <w:t xml:space="preserve">(3000+) </w:t>
      </w:r>
      <w:r w:rsidRPr="00060C1C">
        <w:rPr>
          <w:rFonts w:asciiTheme="minorHAnsi" w:hAnsiTheme="minorHAnsi" w:cstheme="minorHAnsi"/>
        </w:rPr>
        <w:t xml:space="preserve">will </w:t>
      </w:r>
      <w:r w:rsidRPr="00060C1C">
        <w:rPr>
          <w:rFonts w:asciiTheme="minorHAnsi" w:hAnsiTheme="minorHAnsi" w:cstheme="minorHAnsi"/>
          <w:u w:val="single"/>
        </w:rPr>
        <w:t>not</w:t>
      </w:r>
      <w:r w:rsidRPr="00060C1C">
        <w:rPr>
          <w:rFonts w:asciiTheme="minorHAnsi" w:hAnsiTheme="minorHAnsi" w:cstheme="minorHAnsi"/>
        </w:rPr>
        <w:t xml:space="preserve"> be granted for a community college course, even if the content is judged to be equivalent.</w:t>
      </w:r>
    </w:p>
    <w:p w14:paraId="20D3D6CB" w14:textId="77777777" w:rsidR="002A7A1E" w:rsidRPr="00060C1C" w:rsidRDefault="002A7A1E">
      <w:pPr>
        <w:rPr>
          <w:rFonts w:asciiTheme="minorHAnsi" w:hAnsiTheme="minorHAnsi" w:cstheme="minorHAnsi"/>
          <w:b/>
        </w:rPr>
      </w:pPr>
      <w:r w:rsidRPr="00060C1C">
        <w:rPr>
          <w:rFonts w:asciiTheme="minorHAnsi" w:hAnsiTheme="minorHAnsi" w:cstheme="minorHAnsi"/>
          <w:b/>
        </w:rPr>
        <w:br w:type="page"/>
      </w:r>
    </w:p>
    <w:p w14:paraId="79E3FA97" w14:textId="77777777" w:rsidR="005A613D" w:rsidRPr="00060C1C" w:rsidRDefault="00CC1484" w:rsidP="002A7A1E">
      <w:pPr>
        <w:spacing w:after="240" w:line="240" w:lineRule="auto"/>
        <w:rPr>
          <w:rFonts w:asciiTheme="minorHAnsi" w:hAnsiTheme="minorHAnsi" w:cstheme="minorHAnsi"/>
        </w:rPr>
      </w:pPr>
      <w:r w:rsidRPr="00060C1C">
        <w:rPr>
          <w:rFonts w:asciiTheme="minorHAnsi" w:hAnsiTheme="minorHAnsi" w:cstheme="minorHAnsi"/>
          <w:b/>
          <w:u w:val="single"/>
        </w:rPr>
        <w:lastRenderedPageBreak/>
        <w:t>Rat</w:t>
      </w:r>
      <w:r w:rsidR="00F143CA" w:rsidRPr="00060C1C">
        <w:rPr>
          <w:rFonts w:asciiTheme="minorHAnsi" w:hAnsiTheme="minorHAnsi" w:cstheme="minorHAnsi"/>
          <w:b/>
          <w:u w:val="single"/>
        </w:rPr>
        <w:t xml:space="preserve">ionale, Justifications, and </w:t>
      </w:r>
      <w:r w:rsidR="00782D03" w:rsidRPr="00060C1C">
        <w:rPr>
          <w:rFonts w:asciiTheme="minorHAnsi" w:hAnsiTheme="minorHAnsi" w:cstheme="minorHAnsi"/>
          <w:b/>
          <w:u w:val="single"/>
        </w:rPr>
        <w:t>Assurances</w:t>
      </w:r>
      <w:r w:rsidR="003B1307" w:rsidRPr="00060C1C">
        <w:rPr>
          <w:rFonts w:asciiTheme="minorHAnsi" w:hAnsiTheme="minorHAnsi" w:cstheme="minorHAnsi"/>
          <w:b/>
          <w:u w:val="single"/>
        </w:rPr>
        <w:t xml:space="preserve"> (Part</w:t>
      </w:r>
      <w:r w:rsidR="00DC4400" w:rsidRPr="00060C1C">
        <w:rPr>
          <w:rFonts w:asciiTheme="minorHAnsi" w:hAnsiTheme="minorHAnsi" w:cstheme="minorHAnsi"/>
          <w:b/>
          <w:u w:val="single"/>
        </w:rPr>
        <w:t xml:space="preserve"> </w:t>
      </w:r>
      <w:r w:rsidR="003B1307" w:rsidRPr="00060C1C">
        <w:rPr>
          <w:rFonts w:asciiTheme="minorHAnsi" w:hAnsiTheme="minorHAnsi" w:cstheme="minorHAnsi"/>
          <w:b/>
          <w:u w:val="single"/>
        </w:rPr>
        <w:t xml:space="preserve">I) </w:t>
      </w:r>
    </w:p>
    <w:p w14:paraId="3A1172AF" w14:textId="50DFE5A2" w:rsidR="006947D2" w:rsidRPr="00060C1C" w:rsidRDefault="006947D2" w:rsidP="00673E06">
      <w:pPr>
        <w:pStyle w:val="ListParagraph"/>
        <w:numPr>
          <w:ilvl w:val="0"/>
          <w:numId w:val="4"/>
        </w:numPr>
        <w:spacing w:after="0" w:line="360" w:lineRule="auto"/>
        <w:contextualSpacing w:val="0"/>
        <w:rPr>
          <w:rFonts w:asciiTheme="minorHAnsi" w:hAnsiTheme="minorHAnsi" w:cstheme="minorHAnsi"/>
        </w:rPr>
      </w:pPr>
      <w:r w:rsidRPr="00060C1C">
        <w:rPr>
          <w:rFonts w:asciiTheme="minorHAnsi" w:hAnsiTheme="minorHAnsi" w:cstheme="minorHAnsi"/>
        </w:rPr>
        <w:t>_</w:t>
      </w:r>
      <w:r w:rsidR="00060C1C">
        <w:rPr>
          <w:rFonts w:asciiTheme="minorHAnsi" w:hAnsiTheme="minorHAnsi" w:cstheme="minorHAnsi"/>
        </w:rPr>
        <w:t>X</w:t>
      </w:r>
      <w:r w:rsidRPr="00060C1C">
        <w:rPr>
          <w:rFonts w:asciiTheme="minorHAnsi" w:hAnsiTheme="minorHAnsi" w:cstheme="minorHAnsi"/>
        </w:rPr>
        <w:t xml:space="preserve">__Course is required for the </w:t>
      </w:r>
      <w:r w:rsidR="004A1368" w:rsidRPr="00060C1C">
        <w:rPr>
          <w:rFonts w:asciiTheme="minorHAnsi" w:hAnsiTheme="minorHAnsi" w:cstheme="minorHAnsi"/>
        </w:rPr>
        <w:t xml:space="preserve">major(s) of </w:t>
      </w:r>
      <w:r w:rsidR="007D3763" w:rsidRPr="00D37C03">
        <w:rPr>
          <w:rFonts w:asciiTheme="minorHAnsi" w:hAnsiTheme="minorHAnsi" w:cstheme="minorHAnsi"/>
          <w:u w:val="single"/>
        </w:rPr>
        <w:t>MSND students</w:t>
      </w:r>
      <w:r w:rsidR="00D37C03">
        <w:rPr>
          <w:rFonts w:asciiTheme="minorHAnsi" w:hAnsiTheme="minorHAnsi" w:cstheme="minorHAnsi"/>
          <w:u w:val="single"/>
        </w:rPr>
        <w:t>, both options</w:t>
      </w:r>
      <w:r w:rsidR="007D3763">
        <w:rPr>
          <w:rFonts w:asciiTheme="minorHAnsi" w:hAnsiTheme="minorHAnsi" w:cstheme="minorHAnsi"/>
        </w:rPr>
        <w:t>.</w:t>
      </w:r>
      <w:r w:rsidR="00060C1C">
        <w:rPr>
          <w:rFonts w:asciiTheme="minorHAnsi" w:hAnsiTheme="minorHAnsi" w:cstheme="minorHAnsi"/>
        </w:rPr>
        <w:t xml:space="preserve">  </w:t>
      </w:r>
      <w:r w:rsidR="004A1368" w:rsidRPr="00060C1C">
        <w:rPr>
          <w:rFonts w:asciiTheme="minorHAnsi" w:hAnsiTheme="minorHAnsi" w:cstheme="minorHAnsi"/>
        </w:rPr>
        <w:t xml:space="preserve"> </w:t>
      </w:r>
      <w:r w:rsidR="000604EE" w:rsidRPr="00060C1C">
        <w:rPr>
          <w:rFonts w:asciiTheme="minorHAnsi" w:hAnsiTheme="minorHAnsi" w:cstheme="minorHAnsi"/>
        </w:rPr>
        <w:t xml:space="preserve"> </w:t>
      </w:r>
    </w:p>
    <w:p w14:paraId="4A6978EB" w14:textId="77777777" w:rsidR="006947D2" w:rsidRPr="00060C1C" w:rsidRDefault="006947D2" w:rsidP="006947D2">
      <w:pPr>
        <w:pStyle w:val="ListParagraph"/>
        <w:spacing w:after="0" w:line="360" w:lineRule="auto"/>
        <w:ind w:left="360"/>
        <w:contextualSpacing w:val="0"/>
        <w:rPr>
          <w:rFonts w:asciiTheme="minorHAnsi" w:hAnsiTheme="minorHAnsi" w:cstheme="minorHAnsi"/>
        </w:rPr>
      </w:pPr>
      <w:r w:rsidRPr="00060C1C">
        <w:rPr>
          <w:rFonts w:asciiTheme="minorHAnsi" w:hAnsiTheme="minorHAnsi" w:cstheme="minorHAnsi"/>
        </w:rPr>
        <w:t>___Course is required for the minor(s) of ____________________</w:t>
      </w:r>
    </w:p>
    <w:p w14:paraId="4B50A4F0" w14:textId="77777777" w:rsidR="006947D2" w:rsidRPr="00060C1C" w:rsidRDefault="006947D2" w:rsidP="006947D2">
      <w:pPr>
        <w:pStyle w:val="ListParagraph"/>
        <w:spacing w:after="0" w:line="360" w:lineRule="auto"/>
        <w:ind w:left="360"/>
        <w:contextualSpacing w:val="0"/>
        <w:rPr>
          <w:rFonts w:asciiTheme="minorHAnsi" w:hAnsiTheme="minorHAnsi" w:cstheme="minorHAnsi"/>
        </w:rPr>
      </w:pPr>
      <w:r w:rsidRPr="00060C1C">
        <w:rPr>
          <w:rFonts w:asciiTheme="minorHAnsi" w:hAnsiTheme="minorHAnsi" w:cstheme="minorHAnsi"/>
        </w:rPr>
        <w:t>___Course is required for the certificate program(s) of ______________</w:t>
      </w:r>
    </w:p>
    <w:p w14:paraId="6FD475A8" w14:textId="391785F4" w:rsidR="006947D2" w:rsidRPr="00060C1C" w:rsidRDefault="006947D2" w:rsidP="006947D2">
      <w:pPr>
        <w:pStyle w:val="ListParagraph"/>
        <w:spacing w:after="0" w:line="360" w:lineRule="auto"/>
        <w:ind w:left="360"/>
        <w:contextualSpacing w:val="0"/>
        <w:rPr>
          <w:rFonts w:asciiTheme="minorHAnsi" w:hAnsiTheme="minorHAnsi" w:cstheme="minorHAnsi"/>
          <w:b/>
          <w:u w:val="single"/>
        </w:rPr>
      </w:pPr>
      <w:r w:rsidRPr="00060C1C">
        <w:rPr>
          <w:rFonts w:asciiTheme="minorHAnsi" w:hAnsiTheme="minorHAnsi" w:cstheme="minorHAnsi"/>
        </w:rPr>
        <w:t>__</w:t>
      </w:r>
      <w:r w:rsidR="005B75C1" w:rsidRPr="00060C1C">
        <w:rPr>
          <w:rFonts w:asciiTheme="minorHAnsi" w:hAnsiTheme="minorHAnsi" w:cstheme="minorHAnsi"/>
        </w:rPr>
        <w:t>X</w:t>
      </w:r>
      <w:r w:rsidRPr="00060C1C">
        <w:rPr>
          <w:rFonts w:asciiTheme="minorHAnsi" w:hAnsiTheme="minorHAnsi" w:cstheme="minorHAnsi"/>
        </w:rPr>
        <w:t>_ Course is used as an elective</w:t>
      </w:r>
      <w:r w:rsidR="005B75C1" w:rsidRPr="00060C1C">
        <w:rPr>
          <w:rFonts w:asciiTheme="minorHAnsi" w:hAnsiTheme="minorHAnsi" w:cstheme="minorHAnsi"/>
        </w:rPr>
        <w:t xml:space="preserve"> </w:t>
      </w:r>
      <w:r w:rsidR="00B47439" w:rsidRPr="00060C1C">
        <w:rPr>
          <w:rFonts w:asciiTheme="minorHAnsi" w:hAnsiTheme="minorHAnsi" w:cstheme="minorHAnsi"/>
        </w:rPr>
        <w:t xml:space="preserve">for </w:t>
      </w:r>
      <w:r w:rsidR="005B75C1" w:rsidRPr="00060C1C">
        <w:rPr>
          <w:rFonts w:asciiTheme="minorHAnsi" w:hAnsiTheme="minorHAnsi" w:cstheme="minorHAnsi"/>
          <w:u w:val="single"/>
        </w:rPr>
        <w:t xml:space="preserve">all students </w:t>
      </w:r>
      <w:r w:rsidR="007D3763">
        <w:rPr>
          <w:rFonts w:asciiTheme="minorHAnsi" w:hAnsiTheme="minorHAnsi" w:cstheme="minorHAnsi"/>
          <w:u w:val="single"/>
        </w:rPr>
        <w:t>who</w:t>
      </w:r>
      <w:r w:rsidR="007D3763" w:rsidRPr="00060C1C">
        <w:rPr>
          <w:rFonts w:asciiTheme="minorHAnsi" w:hAnsiTheme="minorHAnsi" w:cstheme="minorHAnsi"/>
          <w:u w:val="single"/>
        </w:rPr>
        <w:t xml:space="preserve"> </w:t>
      </w:r>
      <w:r w:rsidR="005B75C1" w:rsidRPr="00060C1C">
        <w:rPr>
          <w:rFonts w:asciiTheme="minorHAnsi" w:hAnsiTheme="minorHAnsi" w:cstheme="minorHAnsi"/>
          <w:u w:val="single"/>
        </w:rPr>
        <w:t>meet the prerequisites</w:t>
      </w:r>
    </w:p>
    <w:p w14:paraId="44B2B281" w14:textId="16127B02" w:rsidR="006947D2" w:rsidRPr="00060C1C" w:rsidRDefault="006947D2" w:rsidP="006947D2">
      <w:pPr>
        <w:pStyle w:val="ListParagraph"/>
        <w:numPr>
          <w:ilvl w:val="0"/>
          <w:numId w:val="4"/>
        </w:numPr>
        <w:spacing w:after="0" w:line="360" w:lineRule="auto"/>
        <w:contextualSpacing w:val="0"/>
        <w:rPr>
          <w:rFonts w:asciiTheme="minorHAnsi" w:hAnsiTheme="minorHAnsi" w:cstheme="minorHAnsi"/>
        </w:rPr>
      </w:pPr>
      <w:r w:rsidRPr="00060C1C">
        <w:rPr>
          <w:rFonts w:asciiTheme="minorHAnsi" w:hAnsiTheme="minorHAnsi" w:cstheme="minorHAnsi"/>
          <w:b/>
        </w:rPr>
        <w:t>Rationale for proposal</w:t>
      </w:r>
      <w:r w:rsidR="00177CDB" w:rsidRPr="00060C1C">
        <w:rPr>
          <w:rFonts w:asciiTheme="minorHAnsi" w:hAnsiTheme="minorHAnsi" w:cstheme="minorHAnsi"/>
        </w:rPr>
        <w:t xml:space="preserve">. </w:t>
      </w:r>
      <w:r w:rsidR="00C449CC" w:rsidRPr="00060C1C">
        <w:rPr>
          <w:rFonts w:asciiTheme="minorHAnsi" w:hAnsiTheme="minorHAnsi" w:cstheme="minorHAnsi"/>
        </w:rPr>
        <w:t>This course proposal is</w:t>
      </w:r>
      <w:r w:rsidR="005B75C1" w:rsidRPr="00060C1C">
        <w:rPr>
          <w:rFonts w:asciiTheme="minorHAnsi" w:hAnsiTheme="minorHAnsi" w:cstheme="minorHAnsi"/>
        </w:rPr>
        <w:t xml:space="preserve"> an update to combine NTR 5153 and NTR </w:t>
      </w:r>
      <w:r w:rsidR="00AE45C1" w:rsidRPr="00060C1C">
        <w:rPr>
          <w:rFonts w:asciiTheme="minorHAnsi" w:hAnsiTheme="minorHAnsi" w:cstheme="minorHAnsi"/>
        </w:rPr>
        <w:t>5155</w:t>
      </w:r>
      <w:r w:rsidR="005B75C1" w:rsidRPr="00060C1C">
        <w:rPr>
          <w:rFonts w:asciiTheme="minorHAnsi" w:hAnsiTheme="minorHAnsi" w:cstheme="minorHAnsi"/>
        </w:rPr>
        <w:t>, and add</w:t>
      </w:r>
      <w:r w:rsidR="00B47439" w:rsidRPr="00060C1C">
        <w:rPr>
          <w:rFonts w:asciiTheme="minorHAnsi" w:hAnsiTheme="minorHAnsi" w:cstheme="minorHAnsi"/>
        </w:rPr>
        <w:t>s</w:t>
      </w:r>
      <w:r w:rsidR="005B75C1" w:rsidRPr="00060C1C">
        <w:rPr>
          <w:rFonts w:asciiTheme="minorHAnsi" w:hAnsiTheme="minorHAnsi" w:cstheme="minorHAnsi"/>
        </w:rPr>
        <w:t xml:space="preserve"> more direct attention to communication strategies in nutrition education</w:t>
      </w:r>
      <w:r w:rsidR="00D37C03">
        <w:rPr>
          <w:rFonts w:asciiTheme="minorHAnsi" w:hAnsiTheme="minorHAnsi" w:cstheme="minorHAnsi"/>
        </w:rPr>
        <w:t xml:space="preserve"> while maintaining the behavior change components.</w:t>
      </w:r>
    </w:p>
    <w:p w14:paraId="1676DE1A" w14:textId="77777777" w:rsidR="005A613D" w:rsidRPr="00060C1C" w:rsidRDefault="005A613D" w:rsidP="00673E06">
      <w:pPr>
        <w:pStyle w:val="ListParagraph"/>
        <w:numPr>
          <w:ilvl w:val="0"/>
          <w:numId w:val="4"/>
        </w:numPr>
        <w:spacing w:after="0" w:line="360" w:lineRule="auto"/>
        <w:contextualSpacing w:val="0"/>
        <w:rPr>
          <w:rFonts w:asciiTheme="minorHAnsi" w:hAnsiTheme="minorHAnsi" w:cstheme="minorHAnsi"/>
          <w:b/>
        </w:rPr>
      </w:pPr>
      <w:r w:rsidRPr="00060C1C">
        <w:rPr>
          <w:rFonts w:asciiTheme="minorHAnsi" w:hAnsiTheme="minorHAnsi" w:cstheme="minorHAnsi"/>
          <w:b/>
        </w:rPr>
        <w:t>Justifications</w:t>
      </w:r>
      <w:r w:rsidR="00BC4F3B" w:rsidRPr="00060C1C">
        <w:rPr>
          <w:rFonts w:asciiTheme="minorHAnsi" w:hAnsiTheme="minorHAnsi" w:cstheme="minorHAnsi"/>
          <w:b/>
        </w:rPr>
        <w:t xml:space="preserve"> for</w:t>
      </w:r>
      <w:r w:rsidR="002B1224" w:rsidRPr="00060C1C">
        <w:rPr>
          <w:rFonts w:asciiTheme="minorHAnsi" w:hAnsiTheme="minorHAnsi" w:cstheme="minorHAnsi"/>
          <w:b/>
        </w:rPr>
        <w:t xml:space="preserve"> (answer</w:t>
      </w:r>
      <w:r w:rsidR="007042CA" w:rsidRPr="00060C1C">
        <w:rPr>
          <w:rFonts w:asciiTheme="minorHAnsi" w:hAnsiTheme="minorHAnsi" w:cstheme="minorHAnsi"/>
          <w:b/>
        </w:rPr>
        <w:t xml:space="preserve"> N/A if not applicable)</w:t>
      </w:r>
    </w:p>
    <w:p w14:paraId="693339C0" w14:textId="251989AC" w:rsidR="005A613D" w:rsidRPr="00060C1C" w:rsidRDefault="005A613D" w:rsidP="00673E06">
      <w:pPr>
        <w:spacing w:after="0" w:line="360" w:lineRule="auto"/>
        <w:ind w:left="360"/>
        <w:rPr>
          <w:rFonts w:asciiTheme="minorHAnsi" w:hAnsiTheme="minorHAnsi" w:cstheme="minorHAnsi"/>
        </w:rPr>
      </w:pPr>
      <w:r w:rsidRPr="00060C1C">
        <w:rPr>
          <w:rFonts w:asciiTheme="minorHAnsi" w:hAnsiTheme="minorHAnsi" w:cstheme="minorHAnsi"/>
          <w:u w:val="single"/>
        </w:rPr>
        <w:t>Similarity to other courses</w:t>
      </w:r>
      <w:r w:rsidRPr="00060C1C">
        <w:rPr>
          <w:rFonts w:asciiTheme="minorHAnsi" w:hAnsiTheme="minorHAnsi" w:cstheme="minorHAnsi"/>
        </w:rPr>
        <w:t>:</w:t>
      </w:r>
      <w:r w:rsidR="004A1368" w:rsidRPr="00060C1C">
        <w:rPr>
          <w:rFonts w:asciiTheme="minorHAnsi" w:hAnsiTheme="minorHAnsi" w:cstheme="minorHAnsi"/>
        </w:rPr>
        <w:t xml:space="preserve"> </w:t>
      </w:r>
      <w:r w:rsidR="007D3763" w:rsidRPr="00D37C03">
        <w:rPr>
          <w:rFonts w:asciiTheme="minorHAnsi" w:hAnsiTheme="minorHAnsi" w:cstheme="minorHAnsi"/>
        </w:rPr>
        <w:t xml:space="preserve">The program planning and evaluation content are similar to the content in PUBH </w:t>
      </w:r>
      <w:r w:rsidR="00A37B61" w:rsidRPr="00D37C03">
        <w:rPr>
          <w:rFonts w:asciiTheme="minorHAnsi" w:hAnsiTheme="minorHAnsi" w:cstheme="minorHAnsi"/>
        </w:rPr>
        <w:t>5750</w:t>
      </w:r>
      <w:r w:rsidR="007D3763" w:rsidRPr="00D37C03">
        <w:rPr>
          <w:rFonts w:asciiTheme="minorHAnsi" w:hAnsiTheme="minorHAnsi" w:cstheme="minorHAnsi"/>
        </w:rPr>
        <w:t>.</w:t>
      </w:r>
      <w:r w:rsidR="007D3763">
        <w:rPr>
          <w:rFonts w:asciiTheme="minorHAnsi" w:hAnsiTheme="minorHAnsi" w:cstheme="minorHAnsi"/>
        </w:rPr>
        <w:t xml:space="preserve"> </w:t>
      </w:r>
      <w:r w:rsidR="00D37C03">
        <w:rPr>
          <w:rFonts w:asciiTheme="minorHAnsi" w:hAnsiTheme="minorHAnsi" w:cstheme="minorHAnsi"/>
        </w:rPr>
        <w:t>However, this course has a more direct focus on nutrition education interventions and communication techninques.</w:t>
      </w:r>
    </w:p>
    <w:p w14:paraId="6D3B5E54" w14:textId="3DFE4947" w:rsidR="005A613D" w:rsidRPr="00060C1C" w:rsidRDefault="00CC1484" w:rsidP="00673E06">
      <w:pPr>
        <w:spacing w:after="0" w:line="360" w:lineRule="auto"/>
        <w:ind w:left="360"/>
        <w:rPr>
          <w:rFonts w:asciiTheme="minorHAnsi" w:hAnsiTheme="minorHAnsi" w:cstheme="minorHAnsi"/>
        </w:rPr>
      </w:pPr>
      <w:r w:rsidRPr="00060C1C">
        <w:rPr>
          <w:rFonts w:asciiTheme="minorHAnsi" w:hAnsiTheme="minorHAnsi" w:cstheme="minorHAnsi"/>
          <w:u w:val="single"/>
        </w:rPr>
        <w:t>Prerequisites</w:t>
      </w:r>
      <w:r w:rsidRPr="00060C1C">
        <w:rPr>
          <w:rFonts w:asciiTheme="minorHAnsi" w:hAnsiTheme="minorHAnsi" w:cstheme="minorHAnsi"/>
        </w:rPr>
        <w:t>:</w:t>
      </w:r>
      <w:r w:rsidR="002B1224" w:rsidRPr="00060C1C">
        <w:rPr>
          <w:rFonts w:asciiTheme="minorHAnsi" w:hAnsiTheme="minorHAnsi" w:cstheme="minorHAnsi"/>
        </w:rPr>
        <w:t xml:space="preserve"> </w:t>
      </w:r>
      <w:r w:rsidR="005B75C1" w:rsidRPr="00060C1C">
        <w:rPr>
          <w:rFonts w:asciiTheme="minorHAnsi" w:hAnsiTheme="minorHAnsi" w:cstheme="minorHAnsi"/>
        </w:rPr>
        <w:t xml:space="preserve">NTR 2100 for a foundational knowledge of nutrition in order to apply that knowledge into a nutrition </w:t>
      </w:r>
      <w:r w:rsidR="007D3763">
        <w:rPr>
          <w:rFonts w:asciiTheme="minorHAnsi" w:hAnsiTheme="minorHAnsi" w:cstheme="minorHAnsi"/>
        </w:rPr>
        <w:t xml:space="preserve">education intervention. </w:t>
      </w:r>
    </w:p>
    <w:p w14:paraId="199EA5B8" w14:textId="77777777" w:rsidR="00CC1484" w:rsidRPr="00060C1C" w:rsidRDefault="00CC1484" w:rsidP="00673E06">
      <w:pPr>
        <w:spacing w:after="0" w:line="360" w:lineRule="auto"/>
        <w:ind w:left="360"/>
        <w:rPr>
          <w:rFonts w:asciiTheme="minorHAnsi" w:hAnsiTheme="minorHAnsi" w:cstheme="minorHAnsi"/>
        </w:rPr>
      </w:pPr>
      <w:r w:rsidRPr="00060C1C">
        <w:rPr>
          <w:rFonts w:asciiTheme="minorHAnsi" w:hAnsiTheme="minorHAnsi" w:cstheme="minorHAnsi"/>
          <w:u w:val="single"/>
        </w:rPr>
        <w:t>Co-requisites</w:t>
      </w:r>
      <w:r w:rsidRPr="00060C1C">
        <w:rPr>
          <w:rFonts w:asciiTheme="minorHAnsi" w:hAnsiTheme="minorHAnsi" w:cstheme="minorHAnsi"/>
        </w:rPr>
        <w:t>:</w:t>
      </w:r>
      <w:r w:rsidR="002B1224" w:rsidRPr="00060C1C">
        <w:rPr>
          <w:rFonts w:asciiTheme="minorHAnsi" w:hAnsiTheme="minorHAnsi" w:cstheme="minorHAnsi"/>
        </w:rPr>
        <w:t xml:space="preserve"> </w:t>
      </w:r>
      <w:r w:rsidR="00B023E0" w:rsidRPr="00060C1C">
        <w:rPr>
          <w:rFonts w:asciiTheme="minorHAnsi" w:hAnsiTheme="minorHAnsi" w:cstheme="minorHAnsi"/>
        </w:rPr>
        <w:t>None</w:t>
      </w:r>
    </w:p>
    <w:p w14:paraId="76483837" w14:textId="332F8702" w:rsidR="00CC1484" w:rsidRPr="00060C1C" w:rsidRDefault="00FC24D5" w:rsidP="00673E06">
      <w:pPr>
        <w:spacing w:after="0" w:line="360" w:lineRule="auto"/>
        <w:ind w:left="360"/>
        <w:rPr>
          <w:rFonts w:asciiTheme="minorHAnsi" w:hAnsiTheme="minorHAnsi" w:cstheme="minorHAnsi"/>
        </w:rPr>
      </w:pPr>
      <w:r w:rsidRPr="00060C1C">
        <w:rPr>
          <w:rFonts w:asciiTheme="minorHAnsi" w:hAnsiTheme="minorHAnsi" w:cstheme="minorHAnsi"/>
          <w:u w:val="single"/>
        </w:rPr>
        <w:t>Enrollment</w:t>
      </w:r>
      <w:r w:rsidR="00CC1484" w:rsidRPr="00060C1C">
        <w:rPr>
          <w:rFonts w:asciiTheme="minorHAnsi" w:hAnsiTheme="minorHAnsi" w:cstheme="minorHAnsi"/>
          <w:u w:val="single"/>
        </w:rPr>
        <w:t xml:space="preserve"> restrictions</w:t>
      </w:r>
      <w:r w:rsidR="002B1224" w:rsidRPr="00060C1C">
        <w:rPr>
          <w:rFonts w:asciiTheme="minorHAnsi" w:hAnsiTheme="minorHAnsi" w:cstheme="minorHAnsi"/>
        </w:rPr>
        <w:t xml:space="preserve">: </w:t>
      </w:r>
      <w:r w:rsidR="005B75C1" w:rsidRPr="00060C1C">
        <w:rPr>
          <w:rFonts w:asciiTheme="minorHAnsi" w:hAnsiTheme="minorHAnsi" w:cstheme="minorHAnsi"/>
        </w:rPr>
        <w:t>N/A</w:t>
      </w:r>
    </w:p>
    <w:p w14:paraId="4BA194E9" w14:textId="77777777" w:rsidR="00BC4F3B" w:rsidRPr="00060C1C" w:rsidRDefault="00BC4F3B" w:rsidP="00673E06">
      <w:pPr>
        <w:spacing w:after="0" w:line="360" w:lineRule="auto"/>
        <w:ind w:left="360"/>
        <w:rPr>
          <w:rFonts w:asciiTheme="minorHAnsi" w:hAnsiTheme="minorHAnsi" w:cstheme="minorHAnsi"/>
        </w:rPr>
      </w:pPr>
      <w:r w:rsidRPr="00060C1C">
        <w:rPr>
          <w:rFonts w:asciiTheme="minorHAnsi" w:hAnsiTheme="minorHAnsi" w:cstheme="minorHAnsi"/>
          <w:u w:val="single"/>
        </w:rPr>
        <w:t>Writing active, int</w:t>
      </w:r>
      <w:r w:rsidR="002B1224" w:rsidRPr="00060C1C">
        <w:rPr>
          <w:rFonts w:asciiTheme="minorHAnsi" w:hAnsiTheme="minorHAnsi" w:cstheme="minorHAnsi"/>
          <w:u w:val="single"/>
        </w:rPr>
        <w:t>ensive, centered</w:t>
      </w:r>
      <w:r w:rsidR="002B1224" w:rsidRPr="00060C1C">
        <w:rPr>
          <w:rFonts w:asciiTheme="minorHAnsi" w:hAnsiTheme="minorHAnsi" w:cstheme="minorHAnsi"/>
        </w:rPr>
        <w:t xml:space="preserve">: </w:t>
      </w:r>
      <w:r w:rsidR="00B023E0" w:rsidRPr="00060C1C">
        <w:rPr>
          <w:rFonts w:asciiTheme="minorHAnsi" w:hAnsiTheme="minorHAnsi" w:cstheme="minorHAnsi"/>
        </w:rPr>
        <w:t>N/A</w:t>
      </w:r>
    </w:p>
    <w:p w14:paraId="10DA7D19" w14:textId="77777777" w:rsidR="00327F52" w:rsidRPr="00060C1C" w:rsidRDefault="002B1224" w:rsidP="00673E06">
      <w:pPr>
        <w:pStyle w:val="ListParagraph"/>
        <w:numPr>
          <w:ilvl w:val="0"/>
          <w:numId w:val="4"/>
        </w:numPr>
        <w:spacing w:after="0" w:line="360" w:lineRule="auto"/>
        <w:contextualSpacing w:val="0"/>
        <w:rPr>
          <w:rFonts w:asciiTheme="minorHAnsi" w:hAnsiTheme="minorHAnsi" w:cstheme="minorHAnsi"/>
        </w:rPr>
      </w:pPr>
      <w:r w:rsidRPr="00060C1C">
        <w:rPr>
          <w:rFonts w:asciiTheme="minorHAnsi" w:hAnsiTheme="minorHAnsi" w:cstheme="minorHAnsi"/>
          <w:b/>
        </w:rPr>
        <w:t>General education assurances (answer N/A if not applicable)</w:t>
      </w:r>
    </w:p>
    <w:p w14:paraId="28FDE261" w14:textId="77777777" w:rsidR="00902421" w:rsidRPr="00060C1C" w:rsidRDefault="00902421" w:rsidP="00673E06">
      <w:pPr>
        <w:pStyle w:val="ListParagraph"/>
        <w:spacing w:after="0" w:line="360" w:lineRule="auto"/>
        <w:ind w:left="360"/>
        <w:contextualSpacing w:val="0"/>
        <w:rPr>
          <w:rFonts w:asciiTheme="minorHAnsi" w:hAnsiTheme="minorHAnsi" w:cstheme="minorHAnsi"/>
        </w:rPr>
      </w:pPr>
      <w:r w:rsidRPr="00060C1C">
        <w:rPr>
          <w:rFonts w:asciiTheme="minorHAnsi" w:hAnsiTheme="minorHAnsi" w:cstheme="minorHAnsi"/>
          <w:u w:val="single"/>
        </w:rPr>
        <w:t>General educat</w:t>
      </w:r>
      <w:r w:rsidR="002B1224" w:rsidRPr="00060C1C">
        <w:rPr>
          <w:rFonts w:asciiTheme="minorHAnsi" w:hAnsiTheme="minorHAnsi" w:cstheme="minorHAnsi"/>
          <w:u w:val="single"/>
        </w:rPr>
        <w:t>ion component</w:t>
      </w:r>
      <w:r w:rsidR="002B1224" w:rsidRPr="00060C1C">
        <w:rPr>
          <w:rFonts w:asciiTheme="minorHAnsi" w:hAnsiTheme="minorHAnsi" w:cstheme="minorHAnsi"/>
        </w:rPr>
        <w:t>:</w:t>
      </w:r>
      <w:r w:rsidR="003F1D4A" w:rsidRPr="00060C1C">
        <w:rPr>
          <w:rFonts w:asciiTheme="minorHAnsi" w:hAnsiTheme="minorHAnsi" w:cstheme="minorHAnsi"/>
        </w:rPr>
        <w:t xml:space="preserve"> N/A</w:t>
      </w:r>
    </w:p>
    <w:p w14:paraId="2EE262DB" w14:textId="77777777" w:rsidR="002B1224" w:rsidRPr="00060C1C" w:rsidRDefault="00327F52" w:rsidP="00673E06">
      <w:pPr>
        <w:pStyle w:val="ListParagraph"/>
        <w:spacing w:after="0" w:line="360" w:lineRule="auto"/>
        <w:ind w:left="360"/>
        <w:contextualSpacing w:val="0"/>
        <w:rPr>
          <w:rFonts w:asciiTheme="minorHAnsi" w:hAnsiTheme="minorHAnsi" w:cstheme="minorHAnsi"/>
        </w:rPr>
      </w:pPr>
      <w:r w:rsidRPr="00060C1C">
        <w:rPr>
          <w:rFonts w:asciiTheme="minorHAnsi" w:hAnsiTheme="minorHAnsi" w:cstheme="minorHAnsi"/>
          <w:u w:val="single"/>
        </w:rPr>
        <w:t>Curriculum</w:t>
      </w:r>
      <w:r w:rsidRPr="00060C1C">
        <w:rPr>
          <w:rFonts w:asciiTheme="minorHAnsi" w:hAnsiTheme="minorHAnsi" w:cstheme="minorHAnsi"/>
        </w:rPr>
        <w:t xml:space="preserve">: </w:t>
      </w:r>
      <w:r w:rsidR="00B023E0" w:rsidRPr="00060C1C">
        <w:rPr>
          <w:rFonts w:asciiTheme="minorHAnsi" w:hAnsiTheme="minorHAnsi" w:cstheme="minorHAnsi"/>
        </w:rPr>
        <w:t>N/A</w:t>
      </w:r>
    </w:p>
    <w:p w14:paraId="3DF72734" w14:textId="77777777" w:rsidR="00327F52" w:rsidRPr="00060C1C" w:rsidRDefault="00327F52" w:rsidP="00673E06">
      <w:pPr>
        <w:pStyle w:val="ListParagraph"/>
        <w:spacing w:after="0" w:line="360" w:lineRule="auto"/>
        <w:ind w:left="360"/>
        <w:contextualSpacing w:val="0"/>
        <w:rPr>
          <w:rFonts w:asciiTheme="minorHAnsi" w:hAnsiTheme="minorHAnsi" w:cstheme="minorHAnsi"/>
        </w:rPr>
      </w:pPr>
      <w:r w:rsidRPr="00060C1C">
        <w:rPr>
          <w:rFonts w:asciiTheme="minorHAnsi" w:hAnsiTheme="minorHAnsi" w:cstheme="minorHAnsi"/>
          <w:u w:val="single"/>
        </w:rPr>
        <w:t>Instruction</w:t>
      </w:r>
      <w:r w:rsidRPr="00060C1C">
        <w:rPr>
          <w:rFonts w:asciiTheme="minorHAnsi" w:hAnsiTheme="minorHAnsi" w:cstheme="minorHAnsi"/>
        </w:rPr>
        <w:t xml:space="preserve">: </w:t>
      </w:r>
      <w:r w:rsidR="00B023E0" w:rsidRPr="00060C1C">
        <w:rPr>
          <w:rFonts w:asciiTheme="minorHAnsi" w:hAnsiTheme="minorHAnsi" w:cstheme="minorHAnsi"/>
        </w:rPr>
        <w:t>N/A</w:t>
      </w:r>
    </w:p>
    <w:p w14:paraId="4DA7BFD8" w14:textId="77777777" w:rsidR="00327F52" w:rsidRPr="00060C1C" w:rsidRDefault="00327F52" w:rsidP="00673E06">
      <w:pPr>
        <w:pStyle w:val="ListParagraph"/>
        <w:spacing w:after="0" w:line="360" w:lineRule="auto"/>
        <w:ind w:left="360"/>
        <w:contextualSpacing w:val="0"/>
        <w:rPr>
          <w:rFonts w:asciiTheme="minorHAnsi" w:hAnsiTheme="minorHAnsi" w:cstheme="minorHAnsi"/>
        </w:rPr>
      </w:pPr>
      <w:r w:rsidRPr="00060C1C">
        <w:rPr>
          <w:rFonts w:asciiTheme="minorHAnsi" w:hAnsiTheme="minorHAnsi" w:cstheme="minorHAnsi"/>
          <w:u w:val="single"/>
        </w:rPr>
        <w:t>Assessment</w:t>
      </w:r>
      <w:r w:rsidRPr="00060C1C">
        <w:rPr>
          <w:rFonts w:asciiTheme="minorHAnsi" w:hAnsiTheme="minorHAnsi" w:cstheme="minorHAnsi"/>
        </w:rPr>
        <w:t>:</w:t>
      </w:r>
      <w:r w:rsidR="00B023E0" w:rsidRPr="00060C1C">
        <w:rPr>
          <w:rFonts w:asciiTheme="minorHAnsi" w:hAnsiTheme="minorHAnsi" w:cstheme="minorHAnsi"/>
        </w:rPr>
        <w:t xml:space="preserve"> N/A</w:t>
      </w:r>
    </w:p>
    <w:p w14:paraId="3777A606" w14:textId="5D9168BD" w:rsidR="00BC4F3B" w:rsidRPr="00060C1C" w:rsidRDefault="00BC4F3B" w:rsidP="00673E06">
      <w:pPr>
        <w:pStyle w:val="ListParagraph"/>
        <w:numPr>
          <w:ilvl w:val="0"/>
          <w:numId w:val="4"/>
        </w:numPr>
        <w:spacing w:after="0" w:line="360" w:lineRule="auto"/>
        <w:contextualSpacing w:val="0"/>
        <w:rPr>
          <w:rFonts w:asciiTheme="minorHAnsi" w:hAnsiTheme="minorHAnsi" w:cstheme="minorHAnsi"/>
        </w:rPr>
      </w:pPr>
      <w:r w:rsidRPr="00060C1C">
        <w:rPr>
          <w:rFonts w:asciiTheme="minorHAnsi" w:hAnsiTheme="minorHAnsi" w:cstheme="minorHAnsi"/>
          <w:b/>
        </w:rPr>
        <w:t>Online</w:t>
      </w:r>
      <w:r w:rsidR="00B11A9C" w:rsidRPr="00060C1C">
        <w:rPr>
          <w:rFonts w:asciiTheme="minorHAnsi" w:hAnsiTheme="minorHAnsi" w:cstheme="minorHAnsi"/>
          <w:b/>
        </w:rPr>
        <w:t>/Hybrid</w:t>
      </w:r>
      <w:r w:rsidRPr="00060C1C">
        <w:rPr>
          <w:rFonts w:asciiTheme="minorHAnsi" w:hAnsiTheme="minorHAnsi" w:cstheme="minorHAnsi"/>
          <w:b/>
        </w:rPr>
        <w:t xml:space="preserve"> delivery </w:t>
      </w:r>
      <w:r w:rsidR="00CC044A" w:rsidRPr="00060C1C">
        <w:rPr>
          <w:rFonts w:asciiTheme="minorHAnsi" w:hAnsiTheme="minorHAnsi" w:cstheme="minorHAnsi"/>
          <w:b/>
        </w:rPr>
        <w:t xml:space="preserve">justification &amp; </w:t>
      </w:r>
      <w:r w:rsidRPr="00060C1C">
        <w:rPr>
          <w:rFonts w:asciiTheme="minorHAnsi" w:hAnsiTheme="minorHAnsi" w:cstheme="minorHAnsi"/>
          <w:b/>
        </w:rPr>
        <w:t>as</w:t>
      </w:r>
      <w:r w:rsidR="002B1224" w:rsidRPr="00060C1C">
        <w:rPr>
          <w:rFonts w:asciiTheme="minorHAnsi" w:hAnsiTheme="minorHAnsi" w:cstheme="minorHAnsi"/>
          <w:b/>
        </w:rPr>
        <w:t>surances (answer N/A if not applicable)</w:t>
      </w:r>
    </w:p>
    <w:p w14:paraId="240E8152" w14:textId="475859B9" w:rsidR="00E00BE5" w:rsidRPr="00060C1C" w:rsidRDefault="00E00BE5" w:rsidP="00E00BE5">
      <w:pPr>
        <w:pStyle w:val="ListParagraph"/>
        <w:spacing w:after="0" w:line="240" w:lineRule="auto"/>
        <w:ind w:left="360"/>
        <w:rPr>
          <w:rFonts w:asciiTheme="minorHAnsi" w:hAnsiTheme="minorHAnsi" w:cstheme="minorHAnsi"/>
        </w:rPr>
      </w:pPr>
      <w:r w:rsidRPr="00060C1C">
        <w:rPr>
          <w:rFonts w:asciiTheme="minorHAnsi" w:hAnsiTheme="minorHAnsi" w:cstheme="minorHAnsi"/>
          <w:u w:val="single"/>
        </w:rPr>
        <w:t>Online or hybrid delivery justification</w:t>
      </w:r>
      <w:r w:rsidRPr="00060C1C">
        <w:rPr>
          <w:rFonts w:asciiTheme="minorHAnsi" w:hAnsiTheme="minorHAnsi" w:cstheme="minorHAnsi"/>
        </w:rPr>
        <w:t>: This course will be offered online, with the flexibility of being offered in person. Other classes in the program have been offered in the online format successfully, and the faculty will have the appropriate experience and training to deliver quality courses in either modality.</w:t>
      </w:r>
    </w:p>
    <w:p w14:paraId="5B83E128" w14:textId="77777777" w:rsidR="00E00BE5" w:rsidRPr="00060C1C" w:rsidRDefault="00E00BE5" w:rsidP="00E00BE5">
      <w:pPr>
        <w:pStyle w:val="ListParagraph"/>
        <w:spacing w:after="0" w:line="240" w:lineRule="auto"/>
        <w:ind w:left="360"/>
        <w:contextualSpacing w:val="0"/>
        <w:rPr>
          <w:rFonts w:asciiTheme="minorHAnsi" w:hAnsiTheme="minorHAnsi" w:cstheme="minorHAnsi"/>
          <w:u w:val="single"/>
        </w:rPr>
      </w:pPr>
    </w:p>
    <w:p w14:paraId="6D61A879" w14:textId="77777777" w:rsidR="00E00BE5" w:rsidRPr="00060C1C" w:rsidRDefault="00E00BE5" w:rsidP="00E00BE5">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u w:val="single"/>
        </w:rPr>
        <w:t>Instruction</w:t>
      </w:r>
      <w:r w:rsidRPr="00060C1C">
        <w:rPr>
          <w:rFonts w:asciiTheme="minorHAnsi" w:hAnsiTheme="minorHAnsi" w:cstheme="minorHAnsi"/>
        </w:rPr>
        <w:t>: Lectures from the face-to-face courses may be recorded and posted online for students to view. Other online components (e.g., tutorials, videos, discussions) will be included. All faculty who deliver this course online are/will be OCDi (or appropriate equivalent) trained.</w:t>
      </w:r>
    </w:p>
    <w:p w14:paraId="56892E34" w14:textId="77777777" w:rsidR="00E00BE5" w:rsidRPr="00060C1C" w:rsidRDefault="00E00BE5" w:rsidP="00E00BE5">
      <w:pPr>
        <w:pStyle w:val="ListParagraph"/>
        <w:spacing w:after="0" w:line="240" w:lineRule="auto"/>
        <w:ind w:left="360"/>
        <w:contextualSpacing w:val="0"/>
        <w:rPr>
          <w:rFonts w:asciiTheme="minorHAnsi" w:hAnsiTheme="minorHAnsi" w:cstheme="minorHAnsi"/>
          <w:u w:val="single"/>
        </w:rPr>
      </w:pPr>
    </w:p>
    <w:p w14:paraId="2E6BFCE4" w14:textId="41E389C9" w:rsidR="00E00BE5" w:rsidRPr="00060C1C" w:rsidRDefault="00E00BE5" w:rsidP="00E00BE5">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u w:val="single"/>
        </w:rPr>
        <w:t>Integrity</w:t>
      </w:r>
      <w:r w:rsidRPr="00060C1C">
        <w:rPr>
          <w:rFonts w:asciiTheme="minorHAnsi" w:hAnsiTheme="minorHAnsi" w:cstheme="minorHAnsi"/>
        </w:rPr>
        <w:t xml:space="preserve">: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Respondus Lockdown browser can be enabled). Academic integrity of written work will </w:t>
      </w:r>
      <w:r w:rsidRPr="00060C1C">
        <w:rPr>
          <w:rFonts w:asciiTheme="minorHAnsi" w:hAnsiTheme="minorHAnsi" w:cstheme="minorHAnsi"/>
        </w:rPr>
        <w:lastRenderedPageBreak/>
        <w:t>be preserved and monitored for originality and authenticity with the most current technology available.</w:t>
      </w:r>
    </w:p>
    <w:p w14:paraId="5129BF22" w14:textId="77777777" w:rsidR="00E00BE5" w:rsidRPr="00060C1C" w:rsidRDefault="00E00BE5" w:rsidP="00E00BE5">
      <w:pPr>
        <w:pStyle w:val="ListParagraph"/>
        <w:spacing w:after="0" w:line="240" w:lineRule="auto"/>
        <w:ind w:left="360"/>
        <w:contextualSpacing w:val="0"/>
        <w:rPr>
          <w:rFonts w:asciiTheme="minorHAnsi" w:hAnsiTheme="minorHAnsi" w:cstheme="minorHAnsi"/>
        </w:rPr>
      </w:pPr>
    </w:p>
    <w:p w14:paraId="2B1784EE" w14:textId="189BC712" w:rsidR="00E00BE5" w:rsidRDefault="00E00BE5" w:rsidP="00E00BE5">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u w:val="single"/>
        </w:rPr>
        <w:t>Interaction</w:t>
      </w:r>
      <w:r w:rsidRPr="00060C1C">
        <w:rPr>
          <w:rFonts w:asciiTheme="minorHAnsi" w:hAnsiTheme="minorHAnsi" w:cstheme="min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2B30A999" w14:textId="04E724EF" w:rsidR="007D3763" w:rsidRDefault="007D3763" w:rsidP="00E00BE5">
      <w:pPr>
        <w:pStyle w:val="ListParagraph"/>
        <w:spacing w:after="0" w:line="240" w:lineRule="auto"/>
        <w:ind w:left="360"/>
        <w:contextualSpacing w:val="0"/>
        <w:rPr>
          <w:rFonts w:asciiTheme="minorHAnsi" w:hAnsiTheme="minorHAnsi" w:cstheme="minorHAnsi"/>
        </w:rPr>
      </w:pPr>
    </w:p>
    <w:p w14:paraId="1CF620C4" w14:textId="0834CC9C" w:rsidR="00E92067" w:rsidRPr="00060C1C" w:rsidRDefault="002A5B93" w:rsidP="002A5B93">
      <w:pPr>
        <w:spacing w:after="0" w:line="360" w:lineRule="auto"/>
        <w:rPr>
          <w:rFonts w:asciiTheme="minorHAnsi" w:hAnsiTheme="minorHAnsi" w:cstheme="minorHAnsi"/>
          <w:b/>
          <w:u w:val="single"/>
        </w:rPr>
      </w:pPr>
      <w:r w:rsidRPr="00060C1C">
        <w:rPr>
          <w:rFonts w:asciiTheme="minorHAnsi" w:hAnsiTheme="minorHAnsi" w:cstheme="minorHAnsi"/>
          <w:b/>
          <w:u w:val="single"/>
        </w:rPr>
        <w:t xml:space="preserve">Model Syllabus </w:t>
      </w:r>
      <w:r w:rsidR="00DC4400" w:rsidRPr="00060C1C">
        <w:rPr>
          <w:rFonts w:asciiTheme="minorHAnsi" w:hAnsiTheme="minorHAnsi" w:cstheme="minorHAnsi"/>
          <w:b/>
          <w:u w:val="single"/>
        </w:rPr>
        <w:t xml:space="preserve">(Part </w:t>
      </w:r>
      <w:r w:rsidR="00E92067" w:rsidRPr="00060C1C">
        <w:rPr>
          <w:rFonts w:asciiTheme="minorHAnsi" w:hAnsiTheme="minorHAnsi" w:cstheme="minorHAnsi"/>
          <w:b/>
          <w:u w:val="single"/>
        </w:rPr>
        <w:t xml:space="preserve">II) </w:t>
      </w:r>
    </w:p>
    <w:p w14:paraId="2953B90D" w14:textId="77777777" w:rsidR="00B023E0" w:rsidRPr="00060C1C" w:rsidRDefault="00E92067" w:rsidP="002A5B93">
      <w:pPr>
        <w:spacing w:after="0" w:line="360" w:lineRule="auto"/>
        <w:rPr>
          <w:rFonts w:asciiTheme="minorHAnsi" w:hAnsiTheme="minorHAnsi" w:cstheme="minorHAnsi"/>
          <w:b/>
        </w:rPr>
      </w:pPr>
      <w:r w:rsidRPr="00060C1C">
        <w:rPr>
          <w:rFonts w:asciiTheme="minorHAnsi" w:hAnsiTheme="minorHAnsi" w:cstheme="minorHAnsi"/>
        </w:rPr>
        <w:t>Please include the f</w:t>
      </w:r>
      <w:r w:rsidR="002A5B93" w:rsidRPr="00060C1C">
        <w:rPr>
          <w:rFonts w:asciiTheme="minorHAnsi" w:hAnsiTheme="minorHAnsi" w:cstheme="minorHAnsi"/>
        </w:rPr>
        <w:t xml:space="preserve">ollowing </w:t>
      </w:r>
      <w:r w:rsidRPr="00060C1C">
        <w:rPr>
          <w:rFonts w:asciiTheme="minorHAnsi" w:hAnsiTheme="minorHAnsi" w:cstheme="minorHAnsi"/>
        </w:rPr>
        <w:t>i</w:t>
      </w:r>
      <w:r w:rsidR="002A5B93" w:rsidRPr="00060C1C">
        <w:rPr>
          <w:rFonts w:asciiTheme="minorHAnsi" w:hAnsiTheme="minorHAnsi" w:cstheme="minorHAnsi"/>
        </w:rPr>
        <w:t>nformation</w:t>
      </w:r>
      <w:r w:rsidRPr="00060C1C">
        <w:rPr>
          <w:rFonts w:asciiTheme="minorHAnsi" w:hAnsiTheme="minorHAnsi" w:cstheme="minorHAnsi"/>
        </w:rPr>
        <w:t>:</w:t>
      </w:r>
      <w:r w:rsidR="002A5B93" w:rsidRPr="00060C1C">
        <w:rPr>
          <w:rFonts w:asciiTheme="minorHAnsi" w:hAnsiTheme="minorHAnsi" w:cstheme="minorHAnsi"/>
          <w:b/>
        </w:rPr>
        <w:t xml:space="preserve"> </w:t>
      </w:r>
    </w:p>
    <w:p w14:paraId="0BEEE3E5" w14:textId="5F4E004F" w:rsidR="002A5B93" w:rsidRPr="00060C1C" w:rsidRDefault="002A5B93" w:rsidP="00E92067">
      <w:pPr>
        <w:pStyle w:val="ListParagraph"/>
        <w:numPr>
          <w:ilvl w:val="0"/>
          <w:numId w:val="6"/>
        </w:numPr>
        <w:spacing w:after="0" w:line="240" w:lineRule="auto"/>
        <w:contextualSpacing w:val="0"/>
        <w:rPr>
          <w:rFonts w:asciiTheme="minorHAnsi" w:hAnsiTheme="minorHAnsi" w:cstheme="minorHAnsi"/>
          <w:color w:val="000000"/>
        </w:rPr>
      </w:pPr>
      <w:r w:rsidRPr="00060C1C">
        <w:rPr>
          <w:rFonts w:asciiTheme="minorHAnsi" w:hAnsiTheme="minorHAnsi" w:cstheme="minorHAnsi"/>
          <w:color w:val="000000"/>
        </w:rPr>
        <w:t>Course number and title</w:t>
      </w:r>
      <w:r w:rsidR="000604EE" w:rsidRPr="00060C1C">
        <w:rPr>
          <w:rFonts w:asciiTheme="minorHAnsi" w:hAnsiTheme="minorHAnsi" w:cstheme="minorHAnsi"/>
          <w:color w:val="000000"/>
        </w:rPr>
        <w:t xml:space="preserve">: </w:t>
      </w:r>
      <w:r w:rsidR="00B47439" w:rsidRPr="00060C1C">
        <w:rPr>
          <w:rFonts w:asciiTheme="minorHAnsi" w:hAnsiTheme="minorHAnsi" w:cstheme="minorHAnsi"/>
          <w:color w:val="000000"/>
        </w:rPr>
        <w:t>NTR</w:t>
      </w:r>
      <w:r w:rsidR="000604EE" w:rsidRPr="00060C1C">
        <w:rPr>
          <w:rFonts w:asciiTheme="minorHAnsi" w:hAnsiTheme="minorHAnsi" w:cstheme="minorHAnsi"/>
          <w:color w:val="000000"/>
        </w:rPr>
        <w:t xml:space="preserve"> </w:t>
      </w:r>
      <w:r w:rsidR="00AE45C1" w:rsidRPr="00060C1C">
        <w:rPr>
          <w:rFonts w:asciiTheme="minorHAnsi" w:hAnsiTheme="minorHAnsi" w:cstheme="minorHAnsi"/>
          <w:color w:val="000000"/>
        </w:rPr>
        <w:t>5155 Nutrition Education</w:t>
      </w:r>
      <w:r w:rsidR="007D3763">
        <w:rPr>
          <w:rFonts w:asciiTheme="minorHAnsi" w:hAnsiTheme="minorHAnsi" w:cstheme="minorHAnsi"/>
          <w:color w:val="000000"/>
        </w:rPr>
        <w:t>, Behavior,</w:t>
      </w:r>
      <w:r w:rsidR="00AE45C1" w:rsidRPr="00060C1C">
        <w:rPr>
          <w:rFonts w:asciiTheme="minorHAnsi" w:hAnsiTheme="minorHAnsi" w:cstheme="minorHAnsi"/>
          <w:color w:val="000000"/>
        </w:rPr>
        <w:t xml:space="preserve"> and </w:t>
      </w:r>
      <w:r w:rsidR="00E00BE5" w:rsidRPr="00060C1C">
        <w:rPr>
          <w:rFonts w:asciiTheme="minorHAnsi" w:hAnsiTheme="minorHAnsi" w:cstheme="minorHAnsi"/>
          <w:color w:val="000000"/>
        </w:rPr>
        <w:t>Communication</w:t>
      </w:r>
    </w:p>
    <w:p w14:paraId="66A97632" w14:textId="77777777" w:rsidR="00B023E0" w:rsidRPr="00060C1C" w:rsidRDefault="00B023E0" w:rsidP="00B023E0">
      <w:pPr>
        <w:pStyle w:val="ListParagraph"/>
        <w:spacing w:after="0" w:line="240" w:lineRule="auto"/>
        <w:ind w:left="360"/>
        <w:contextualSpacing w:val="0"/>
        <w:rPr>
          <w:rFonts w:asciiTheme="minorHAnsi" w:hAnsiTheme="minorHAnsi" w:cstheme="minorHAnsi"/>
          <w:color w:val="000000"/>
        </w:rPr>
      </w:pPr>
    </w:p>
    <w:p w14:paraId="0CDFF8C5" w14:textId="567F4773" w:rsidR="00D37C03" w:rsidRPr="00D37C03" w:rsidRDefault="002A5B93" w:rsidP="00D37C03">
      <w:pPr>
        <w:pStyle w:val="ListParagraph"/>
        <w:numPr>
          <w:ilvl w:val="0"/>
          <w:numId w:val="6"/>
        </w:numPr>
        <w:spacing w:after="240" w:line="240" w:lineRule="auto"/>
        <w:rPr>
          <w:rFonts w:asciiTheme="minorHAnsi" w:hAnsiTheme="minorHAnsi" w:cstheme="minorHAnsi"/>
        </w:rPr>
      </w:pPr>
      <w:r w:rsidRPr="00060C1C">
        <w:rPr>
          <w:rFonts w:asciiTheme="minorHAnsi" w:hAnsiTheme="minorHAnsi" w:cstheme="minorHAnsi"/>
          <w:color w:val="000000"/>
        </w:rPr>
        <w:t>Catalog description</w:t>
      </w:r>
      <w:r w:rsidR="00B20947" w:rsidRPr="00060C1C">
        <w:rPr>
          <w:rFonts w:asciiTheme="minorHAnsi" w:hAnsiTheme="minorHAnsi" w:cstheme="minorHAnsi"/>
          <w:color w:val="000000"/>
        </w:rPr>
        <w:t>:</w:t>
      </w:r>
      <w:r w:rsidR="00AE45C1" w:rsidRPr="00060C1C">
        <w:rPr>
          <w:rFonts w:asciiTheme="minorHAnsi" w:hAnsiTheme="minorHAnsi" w:cstheme="minorHAnsi"/>
          <w:shd w:val="clear" w:color="auto" w:fill="FFFFFF"/>
        </w:rPr>
        <w:t xml:space="preserve"> </w:t>
      </w:r>
      <w:r w:rsidR="00D37C03" w:rsidRPr="00060C1C">
        <w:rPr>
          <w:rFonts w:asciiTheme="minorHAnsi" w:hAnsiTheme="minorHAnsi" w:cstheme="minorHAnsi"/>
          <w:shd w:val="clear" w:color="auto" w:fill="FFFFFF"/>
        </w:rPr>
        <w:t>Us</w:t>
      </w:r>
      <w:r w:rsidR="00D37C03">
        <w:rPr>
          <w:rFonts w:asciiTheme="minorHAnsi" w:hAnsiTheme="minorHAnsi" w:cstheme="minorHAnsi"/>
          <w:shd w:val="clear" w:color="auto" w:fill="FFFFFF"/>
        </w:rPr>
        <w:t>e</w:t>
      </w:r>
      <w:r w:rsidR="00D37C03" w:rsidRPr="00060C1C">
        <w:rPr>
          <w:rFonts w:asciiTheme="minorHAnsi" w:hAnsiTheme="minorHAnsi" w:cstheme="minorHAnsi"/>
          <w:shd w:val="clear" w:color="auto" w:fill="FFFFFF"/>
        </w:rPr>
        <w:t xml:space="preserve"> evidence</w:t>
      </w:r>
      <w:r w:rsidR="00D37C03">
        <w:rPr>
          <w:rFonts w:asciiTheme="minorHAnsi" w:hAnsiTheme="minorHAnsi" w:cstheme="minorHAnsi"/>
          <w:shd w:val="clear" w:color="auto" w:fill="FFFFFF"/>
        </w:rPr>
        <w:t>-</w:t>
      </w:r>
      <w:r w:rsidR="00D37C03" w:rsidRPr="00060C1C">
        <w:rPr>
          <w:rFonts w:asciiTheme="minorHAnsi" w:hAnsiTheme="minorHAnsi" w:cstheme="minorHAnsi"/>
          <w:shd w:val="clear" w:color="auto" w:fill="FFFFFF"/>
        </w:rPr>
        <w:t xml:space="preserve">based best practices to plan, promote, </w:t>
      </w:r>
      <w:r w:rsidR="00D37C03">
        <w:rPr>
          <w:rFonts w:asciiTheme="minorHAnsi" w:hAnsiTheme="minorHAnsi" w:cstheme="minorHAnsi"/>
          <w:shd w:val="clear" w:color="auto" w:fill="FFFFFF"/>
        </w:rPr>
        <w:t xml:space="preserve">communicate, </w:t>
      </w:r>
      <w:r w:rsidR="00D37C03" w:rsidRPr="00060C1C">
        <w:rPr>
          <w:rFonts w:asciiTheme="minorHAnsi" w:hAnsiTheme="minorHAnsi" w:cstheme="minorHAnsi"/>
          <w:shd w:val="clear" w:color="auto" w:fill="FFFFFF"/>
        </w:rPr>
        <w:t xml:space="preserve">and </w:t>
      </w:r>
      <w:r w:rsidR="00D37C03">
        <w:rPr>
          <w:rFonts w:asciiTheme="minorHAnsi" w:hAnsiTheme="minorHAnsi" w:cstheme="minorHAnsi"/>
          <w:shd w:val="clear" w:color="auto" w:fill="FFFFFF"/>
        </w:rPr>
        <w:t>evaluate</w:t>
      </w:r>
      <w:r w:rsidR="00D37C03" w:rsidRPr="00060C1C">
        <w:rPr>
          <w:rFonts w:asciiTheme="minorHAnsi" w:hAnsiTheme="minorHAnsi" w:cstheme="minorHAnsi"/>
          <w:shd w:val="clear" w:color="auto" w:fill="FFFFFF"/>
        </w:rPr>
        <w:t xml:space="preserve"> nutrition education </w:t>
      </w:r>
      <w:r w:rsidR="00D37C03">
        <w:rPr>
          <w:rFonts w:asciiTheme="minorHAnsi" w:hAnsiTheme="minorHAnsi" w:cstheme="minorHAnsi"/>
          <w:shd w:val="clear" w:color="auto" w:fill="FFFFFF"/>
        </w:rPr>
        <w:t>interventions</w:t>
      </w:r>
      <w:r w:rsidR="00D37C03" w:rsidRPr="00060C1C">
        <w:rPr>
          <w:rFonts w:asciiTheme="minorHAnsi" w:hAnsiTheme="minorHAnsi" w:cstheme="minorHAnsi"/>
          <w:shd w:val="clear" w:color="auto" w:fill="FFFFFF"/>
        </w:rPr>
        <w:t xml:space="preserve"> for </w:t>
      </w:r>
      <w:r w:rsidR="00D37C03">
        <w:rPr>
          <w:rFonts w:asciiTheme="minorHAnsi" w:hAnsiTheme="minorHAnsi" w:cstheme="minorHAnsi"/>
          <w:shd w:val="clear" w:color="auto" w:fill="FFFFFF"/>
        </w:rPr>
        <w:t>diverse</w:t>
      </w:r>
      <w:r w:rsidR="00D37C03" w:rsidRPr="00060C1C">
        <w:rPr>
          <w:rFonts w:asciiTheme="minorHAnsi" w:hAnsiTheme="minorHAnsi" w:cstheme="minorHAnsi"/>
          <w:shd w:val="clear" w:color="auto" w:fill="FFFFFF"/>
        </w:rPr>
        <w:t xml:space="preserve"> audiences</w:t>
      </w:r>
      <w:r w:rsidR="00D37C03">
        <w:rPr>
          <w:rFonts w:asciiTheme="minorHAnsi" w:hAnsiTheme="minorHAnsi" w:cstheme="minorHAnsi"/>
          <w:shd w:val="clear" w:color="auto" w:fill="FFFFFF"/>
        </w:rPr>
        <w:t xml:space="preserve"> throughout the life span</w:t>
      </w:r>
      <w:r w:rsidR="00D37C03" w:rsidRPr="00060C1C">
        <w:rPr>
          <w:rFonts w:asciiTheme="minorHAnsi" w:hAnsiTheme="minorHAnsi" w:cstheme="minorHAnsi"/>
          <w:shd w:val="clear" w:color="auto" w:fill="FFFFFF"/>
        </w:rPr>
        <w:t>.</w:t>
      </w:r>
    </w:p>
    <w:p w14:paraId="3AB4B31E" w14:textId="27B6DCB3" w:rsidR="002A5B93" w:rsidRPr="00060C1C" w:rsidRDefault="002A5B93" w:rsidP="001F5561">
      <w:pPr>
        <w:pStyle w:val="ListParagraph"/>
        <w:numPr>
          <w:ilvl w:val="0"/>
          <w:numId w:val="6"/>
        </w:numPr>
        <w:spacing w:after="0" w:line="240" w:lineRule="auto"/>
        <w:rPr>
          <w:rFonts w:asciiTheme="minorHAnsi" w:hAnsiTheme="minorHAnsi" w:cstheme="minorHAnsi"/>
          <w:color w:val="000000"/>
        </w:rPr>
      </w:pPr>
      <w:r w:rsidRPr="00060C1C">
        <w:rPr>
          <w:rFonts w:asciiTheme="minorHAnsi" w:hAnsiTheme="minorHAnsi" w:cstheme="minorHAnsi"/>
          <w:color w:val="000000"/>
        </w:rPr>
        <w:t>Learning objectives.</w:t>
      </w:r>
    </w:p>
    <w:p w14:paraId="1A85CE41" w14:textId="77777777" w:rsidR="00AE45C1" w:rsidRPr="00060C1C" w:rsidRDefault="00AE45C1" w:rsidP="00AE45C1">
      <w:pPr>
        <w:spacing w:after="0" w:line="240" w:lineRule="auto"/>
        <w:rPr>
          <w:rFonts w:asciiTheme="minorHAnsi" w:hAnsiTheme="minorHAnsi" w:cstheme="minorHAnsi"/>
        </w:rPr>
      </w:pPr>
    </w:p>
    <w:p w14:paraId="6CA2E7E1" w14:textId="46CF83D8" w:rsidR="00AE45C1" w:rsidRPr="00060C1C" w:rsidRDefault="00AE45C1" w:rsidP="00AE45C1">
      <w:pPr>
        <w:pStyle w:val="ListParagraph"/>
        <w:numPr>
          <w:ilvl w:val="1"/>
          <w:numId w:val="6"/>
        </w:numPr>
        <w:spacing w:after="0" w:line="240" w:lineRule="auto"/>
        <w:rPr>
          <w:rFonts w:asciiTheme="minorHAnsi" w:hAnsiTheme="minorHAnsi" w:cstheme="minorHAnsi"/>
        </w:rPr>
      </w:pPr>
      <w:r w:rsidRPr="00060C1C">
        <w:rPr>
          <w:rFonts w:asciiTheme="minorHAnsi" w:hAnsiTheme="minorHAnsi" w:cstheme="minorHAnsi"/>
        </w:rPr>
        <w:t xml:space="preserve">Design, implement, </w:t>
      </w:r>
      <w:r w:rsidR="001655E9">
        <w:rPr>
          <w:rFonts w:asciiTheme="minorHAnsi" w:hAnsiTheme="minorHAnsi" w:cstheme="minorHAnsi"/>
        </w:rPr>
        <w:t xml:space="preserve">communicate, </w:t>
      </w:r>
      <w:r w:rsidRPr="00060C1C">
        <w:rPr>
          <w:rFonts w:asciiTheme="minorHAnsi" w:hAnsiTheme="minorHAnsi" w:cstheme="minorHAnsi"/>
        </w:rPr>
        <w:t>and evaluate nutrition education programs to a specific target audience. (a-d)</w:t>
      </w:r>
    </w:p>
    <w:p w14:paraId="63265578" w14:textId="1CB9AE74" w:rsidR="00AE45C1" w:rsidRPr="00060C1C" w:rsidRDefault="00AE45C1" w:rsidP="00AE45C1">
      <w:pPr>
        <w:pStyle w:val="ListParagraph"/>
        <w:numPr>
          <w:ilvl w:val="1"/>
          <w:numId w:val="6"/>
        </w:numPr>
        <w:spacing w:after="0" w:line="240" w:lineRule="auto"/>
        <w:rPr>
          <w:rFonts w:asciiTheme="minorHAnsi" w:hAnsiTheme="minorHAnsi" w:cstheme="minorHAnsi"/>
        </w:rPr>
      </w:pPr>
      <w:r w:rsidRPr="00060C1C">
        <w:rPr>
          <w:rFonts w:asciiTheme="minorHAnsi" w:hAnsiTheme="minorHAnsi" w:cstheme="minorHAnsi"/>
        </w:rPr>
        <w:t>Develop nutrition education materials that are culturally and age appropriate and designed for the literacy level of the audience.</w:t>
      </w:r>
      <w:r w:rsidR="00706F02" w:rsidRPr="00060C1C">
        <w:rPr>
          <w:rFonts w:asciiTheme="minorHAnsi" w:hAnsiTheme="minorHAnsi" w:cstheme="minorHAnsi"/>
        </w:rPr>
        <w:t xml:space="preserve"> (a-d</w:t>
      </w:r>
      <w:r w:rsidRPr="00060C1C">
        <w:rPr>
          <w:rFonts w:asciiTheme="minorHAnsi" w:hAnsiTheme="minorHAnsi" w:cstheme="minorHAnsi"/>
        </w:rPr>
        <w:t>)</w:t>
      </w:r>
    </w:p>
    <w:p w14:paraId="4E8EABFD" w14:textId="01A130BD" w:rsidR="00AE45C1" w:rsidRPr="00060C1C" w:rsidRDefault="00AE45C1" w:rsidP="00AE45C1">
      <w:pPr>
        <w:pStyle w:val="ListParagraph"/>
        <w:numPr>
          <w:ilvl w:val="1"/>
          <w:numId w:val="6"/>
        </w:numPr>
        <w:spacing w:after="0" w:line="240" w:lineRule="auto"/>
        <w:rPr>
          <w:rFonts w:asciiTheme="minorHAnsi" w:hAnsiTheme="minorHAnsi" w:cstheme="minorHAnsi"/>
        </w:rPr>
      </w:pPr>
      <w:r w:rsidRPr="00060C1C">
        <w:rPr>
          <w:rFonts w:asciiTheme="minorHAnsi" w:hAnsiTheme="minorHAnsi" w:cstheme="minorHAnsi"/>
        </w:rPr>
        <w:t>Use effective education and counseling skills to facilitate behavior change. (a,c</w:t>
      </w:r>
      <w:r w:rsidR="001655E9">
        <w:rPr>
          <w:rFonts w:asciiTheme="minorHAnsi" w:hAnsiTheme="minorHAnsi" w:cstheme="minorHAnsi"/>
        </w:rPr>
        <w:t>,e</w:t>
      </w:r>
      <w:r w:rsidRPr="00060C1C">
        <w:rPr>
          <w:rFonts w:asciiTheme="minorHAnsi" w:hAnsiTheme="minorHAnsi" w:cstheme="minorHAnsi"/>
        </w:rPr>
        <w:t>)</w:t>
      </w:r>
    </w:p>
    <w:p w14:paraId="501F9367" w14:textId="00843BFD" w:rsidR="00AE45C1" w:rsidRPr="000726DB" w:rsidRDefault="00AE45C1" w:rsidP="000726DB">
      <w:pPr>
        <w:pStyle w:val="ListParagraph"/>
        <w:numPr>
          <w:ilvl w:val="1"/>
          <w:numId w:val="6"/>
        </w:numPr>
        <w:spacing w:after="0" w:line="240" w:lineRule="auto"/>
        <w:rPr>
          <w:rFonts w:asciiTheme="minorHAnsi" w:hAnsiTheme="minorHAnsi" w:cstheme="minorHAnsi"/>
        </w:rPr>
      </w:pPr>
      <w:r w:rsidRPr="00060C1C">
        <w:rPr>
          <w:rFonts w:asciiTheme="minorHAnsi" w:hAnsiTheme="minorHAnsi" w:cstheme="minorHAnsi"/>
        </w:rPr>
        <w:t>Describe the roles of media in nutrition education and promotion. (a,c)</w:t>
      </w:r>
    </w:p>
    <w:p w14:paraId="171DE095" w14:textId="7FEC1E4C" w:rsidR="0018622D" w:rsidRPr="00060C1C" w:rsidRDefault="0018622D" w:rsidP="00AE45C1">
      <w:pPr>
        <w:pStyle w:val="ListParagraph"/>
        <w:numPr>
          <w:ilvl w:val="1"/>
          <w:numId w:val="6"/>
        </w:numPr>
        <w:spacing w:after="0" w:line="240" w:lineRule="auto"/>
        <w:rPr>
          <w:rFonts w:asciiTheme="minorHAnsi" w:hAnsiTheme="minorHAnsi" w:cstheme="minorHAnsi"/>
        </w:rPr>
      </w:pPr>
      <w:r w:rsidRPr="00060C1C">
        <w:rPr>
          <w:rFonts w:asciiTheme="minorHAnsi" w:hAnsiTheme="minorHAnsi" w:cstheme="minorHAnsi"/>
        </w:rPr>
        <w:t>Critically evaluate the research base utilized within the discipline of nutrition education. (a</w:t>
      </w:r>
      <w:r w:rsidR="001655E9">
        <w:rPr>
          <w:rFonts w:asciiTheme="minorHAnsi" w:hAnsiTheme="minorHAnsi" w:cstheme="minorHAnsi"/>
        </w:rPr>
        <w:t>-e</w:t>
      </w:r>
      <w:r w:rsidRPr="00060C1C">
        <w:rPr>
          <w:rFonts w:asciiTheme="minorHAnsi" w:hAnsiTheme="minorHAnsi" w:cstheme="minorHAnsi"/>
        </w:rPr>
        <w:t>)</w:t>
      </w:r>
    </w:p>
    <w:p w14:paraId="0E08B431" w14:textId="77777777" w:rsidR="00AE45C1" w:rsidRPr="00060C1C" w:rsidRDefault="00AE45C1" w:rsidP="00AE45C1">
      <w:pPr>
        <w:pStyle w:val="ListParagraph"/>
        <w:spacing w:after="0" w:line="240" w:lineRule="auto"/>
        <w:ind w:left="1080"/>
        <w:rPr>
          <w:rFonts w:asciiTheme="minorHAnsi" w:hAnsiTheme="minorHAnsi" w:cstheme="minorHAnsi"/>
        </w:rPr>
      </w:pPr>
    </w:p>
    <w:p w14:paraId="762443E7" w14:textId="77777777" w:rsidR="00B632F7" w:rsidRPr="00060C1C" w:rsidRDefault="00B632F7" w:rsidP="00B632F7">
      <w:pPr>
        <w:spacing w:after="0" w:line="240" w:lineRule="auto"/>
        <w:rPr>
          <w:rFonts w:asciiTheme="minorHAnsi" w:hAnsiTheme="minorHAnsi" w:cstheme="minorHAnsi"/>
        </w:rPr>
      </w:pPr>
      <w:r w:rsidRPr="00060C1C">
        <w:rPr>
          <w:rFonts w:asciiTheme="minorHAnsi" w:hAnsiTheme="minorHAnsi" w:cstheme="minorHAnsi"/>
        </w:rPr>
        <w:t>Graduate Learning Goals</w:t>
      </w:r>
    </w:p>
    <w:p w14:paraId="684DE828" w14:textId="5B76BEA8" w:rsidR="00B632F7" w:rsidRPr="00060C1C" w:rsidRDefault="0040641F" w:rsidP="000604EE">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Depth of content knowledge (a</w:t>
      </w:r>
      <w:r w:rsidR="00B632F7" w:rsidRPr="00060C1C">
        <w:rPr>
          <w:rFonts w:asciiTheme="minorHAnsi" w:hAnsiTheme="minorHAnsi" w:cstheme="minorHAnsi"/>
        </w:rPr>
        <w:t xml:space="preserve">) </w:t>
      </w:r>
    </w:p>
    <w:p w14:paraId="0FD02E76" w14:textId="5894A1FE" w:rsidR="00B632F7" w:rsidRPr="00060C1C" w:rsidRDefault="00B632F7" w:rsidP="000604EE">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Effective critical</w:t>
      </w:r>
      <w:r w:rsidR="0040641F" w:rsidRPr="00060C1C">
        <w:rPr>
          <w:rFonts w:asciiTheme="minorHAnsi" w:hAnsiTheme="minorHAnsi" w:cstheme="minorHAnsi"/>
        </w:rPr>
        <w:t xml:space="preserve"> thinking and problem solving (b</w:t>
      </w:r>
      <w:r w:rsidRPr="00060C1C">
        <w:rPr>
          <w:rFonts w:asciiTheme="minorHAnsi" w:hAnsiTheme="minorHAnsi" w:cstheme="minorHAnsi"/>
        </w:rPr>
        <w:t xml:space="preserve">) </w:t>
      </w:r>
    </w:p>
    <w:p w14:paraId="409315DF" w14:textId="7608E518" w:rsidR="00B632F7" w:rsidRPr="00060C1C" w:rsidRDefault="00B632F7" w:rsidP="000604EE">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 xml:space="preserve">Effective oral and written communication </w:t>
      </w:r>
      <w:r w:rsidR="0040641F" w:rsidRPr="00060C1C">
        <w:rPr>
          <w:rFonts w:asciiTheme="minorHAnsi" w:hAnsiTheme="minorHAnsi" w:cstheme="minorHAnsi"/>
        </w:rPr>
        <w:t>(c</w:t>
      </w:r>
      <w:r w:rsidR="000B1864" w:rsidRPr="00060C1C">
        <w:rPr>
          <w:rFonts w:asciiTheme="minorHAnsi" w:hAnsiTheme="minorHAnsi" w:cstheme="minorHAnsi"/>
        </w:rPr>
        <w:t xml:space="preserve">) </w:t>
      </w:r>
    </w:p>
    <w:p w14:paraId="65BADDE8" w14:textId="739E478C" w:rsidR="000604EE" w:rsidRDefault="00B632F7" w:rsidP="000604EE">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 xml:space="preserve">Advanced scholarship through </w:t>
      </w:r>
      <w:r w:rsidR="0040641F" w:rsidRPr="00060C1C">
        <w:rPr>
          <w:rFonts w:asciiTheme="minorHAnsi" w:hAnsiTheme="minorHAnsi" w:cstheme="minorHAnsi"/>
        </w:rPr>
        <w:t>research or creative activity (d</w:t>
      </w:r>
      <w:r w:rsidRPr="00060C1C">
        <w:rPr>
          <w:rFonts w:asciiTheme="minorHAnsi" w:hAnsiTheme="minorHAnsi" w:cstheme="minorHAnsi"/>
        </w:rPr>
        <w:t>)</w:t>
      </w:r>
    </w:p>
    <w:p w14:paraId="1A2BBE32" w14:textId="6A051C68" w:rsidR="001655E9" w:rsidRPr="00060C1C" w:rsidRDefault="001655E9" w:rsidP="000604EE">
      <w:pPr>
        <w:pStyle w:val="ListParagraph"/>
        <w:spacing w:after="0" w:line="240" w:lineRule="auto"/>
        <w:ind w:left="360"/>
        <w:contextualSpacing w:val="0"/>
        <w:rPr>
          <w:rFonts w:asciiTheme="minorHAnsi" w:hAnsiTheme="minorHAnsi" w:cstheme="minorHAnsi"/>
        </w:rPr>
      </w:pPr>
      <w:r>
        <w:rPr>
          <w:rFonts w:asciiTheme="minorHAnsi" w:hAnsiTheme="minorHAnsi" w:cstheme="minorHAnsi"/>
        </w:rPr>
        <w:t>Ethical and professional responsibility (e)</w:t>
      </w:r>
    </w:p>
    <w:p w14:paraId="4CDFFB93" w14:textId="77777777" w:rsidR="00B632F7" w:rsidRPr="00060C1C" w:rsidRDefault="00B632F7" w:rsidP="000604EE">
      <w:pPr>
        <w:pStyle w:val="ListParagraph"/>
        <w:spacing w:after="0" w:line="240" w:lineRule="auto"/>
        <w:ind w:left="360"/>
        <w:contextualSpacing w:val="0"/>
        <w:rPr>
          <w:rFonts w:asciiTheme="minorHAnsi" w:hAnsiTheme="minorHAnsi" w:cstheme="minorHAnsi"/>
          <w:color w:val="000000"/>
        </w:rPr>
      </w:pPr>
    </w:p>
    <w:p w14:paraId="47C31EA1" w14:textId="77777777" w:rsidR="002A5B93" w:rsidRPr="00060C1C" w:rsidRDefault="002A5B93" w:rsidP="00E92067">
      <w:pPr>
        <w:pStyle w:val="ListParagraph"/>
        <w:numPr>
          <w:ilvl w:val="0"/>
          <w:numId w:val="6"/>
        </w:numPr>
        <w:spacing w:after="0" w:line="240" w:lineRule="auto"/>
        <w:contextualSpacing w:val="0"/>
        <w:rPr>
          <w:rFonts w:asciiTheme="minorHAnsi" w:hAnsiTheme="minorHAnsi" w:cstheme="minorHAnsi"/>
        </w:rPr>
      </w:pPr>
      <w:r w:rsidRPr="00060C1C">
        <w:rPr>
          <w:rFonts w:asciiTheme="minorHAnsi" w:hAnsiTheme="minorHAnsi" w:cstheme="minorHAnsi"/>
        </w:rPr>
        <w:t>Course materials.</w:t>
      </w:r>
      <w:r w:rsidR="0095092E" w:rsidRPr="00060C1C">
        <w:rPr>
          <w:rFonts w:asciiTheme="minorHAnsi" w:hAnsiTheme="minorHAnsi" w:cstheme="minorHAnsi"/>
        </w:rPr>
        <w:t xml:space="preserve"> The following are examples of textbooks instructors may use for the course. Other materials, such as published articles and videos, may be used as appropriate.</w:t>
      </w:r>
    </w:p>
    <w:p w14:paraId="5E39E19D" w14:textId="77777777" w:rsidR="0018622D" w:rsidRPr="00060C1C" w:rsidRDefault="0018622D" w:rsidP="0018622D">
      <w:pPr>
        <w:pStyle w:val="ListParagraph"/>
        <w:spacing w:after="0" w:line="240" w:lineRule="auto"/>
        <w:ind w:left="360"/>
        <w:contextualSpacing w:val="0"/>
        <w:rPr>
          <w:rFonts w:asciiTheme="minorHAnsi" w:hAnsiTheme="minorHAnsi" w:cstheme="minorHAnsi"/>
        </w:rPr>
      </w:pPr>
    </w:p>
    <w:p w14:paraId="1BBC1E39" w14:textId="205333EF" w:rsidR="007F5E86" w:rsidRPr="00060C1C" w:rsidRDefault="00706F02" w:rsidP="0018622D">
      <w:pPr>
        <w:spacing w:after="0" w:line="240" w:lineRule="auto"/>
        <w:ind w:left="360"/>
        <w:rPr>
          <w:rFonts w:asciiTheme="minorHAnsi" w:hAnsiTheme="minorHAnsi" w:cstheme="minorHAnsi"/>
          <w:color w:val="000000"/>
        </w:rPr>
      </w:pPr>
      <w:r w:rsidRPr="00060C1C">
        <w:rPr>
          <w:rFonts w:asciiTheme="minorHAnsi" w:hAnsiTheme="minorHAnsi" w:cstheme="minorHAnsi"/>
          <w:color w:val="000000"/>
        </w:rPr>
        <w:t>Contento, I.R. (20</w:t>
      </w:r>
      <w:r w:rsidR="001655E9">
        <w:rPr>
          <w:rFonts w:asciiTheme="minorHAnsi" w:hAnsiTheme="minorHAnsi" w:cstheme="minorHAnsi"/>
          <w:color w:val="000000"/>
        </w:rPr>
        <w:t>21</w:t>
      </w:r>
      <w:r w:rsidRPr="00060C1C">
        <w:rPr>
          <w:rFonts w:asciiTheme="minorHAnsi" w:hAnsiTheme="minorHAnsi" w:cstheme="minorHAnsi"/>
          <w:color w:val="000000"/>
        </w:rPr>
        <w:t xml:space="preserve">). </w:t>
      </w:r>
      <w:r w:rsidRPr="00060C1C">
        <w:rPr>
          <w:rFonts w:asciiTheme="minorHAnsi" w:hAnsiTheme="minorHAnsi" w:cstheme="minorHAnsi"/>
          <w:i/>
          <w:color w:val="000000"/>
        </w:rPr>
        <w:t>Nutrition Education: Linking Research, Theory and Practice</w:t>
      </w:r>
      <w:r w:rsidRPr="00060C1C">
        <w:rPr>
          <w:rFonts w:asciiTheme="minorHAnsi" w:hAnsiTheme="minorHAnsi" w:cstheme="minorHAnsi"/>
          <w:color w:val="000000"/>
        </w:rPr>
        <w:t xml:space="preserve">. </w:t>
      </w:r>
      <w:r w:rsidR="001655E9">
        <w:rPr>
          <w:rFonts w:asciiTheme="minorHAnsi" w:hAnsiTheme="minorHAnsi" w:cstheme="minorHAnsi"/>
          <w:color w:val="000000"/>
        </w:rPr>
        <w:t>4</w:t>
      </w:r>
      <w:r w:rsidR="001655E9" w:rsidRPr="00D37C03">
        <w:rPr>
          <w:rFonts w:asciiTheme="minorHAnsi" w:hAnsiTheme="minorHAnsi" w:cstheme="minorHAnsi"/>
          <w:color w:val="000000"/>
          <w:vertAlign w:val="superscript"/>
        </w:rPr>
        <w:t>th</w:t>
      </w:r>
      <w:r w:rsidR="001655E9">
        <w:rPr>
          <w:rFonts w:asciiTheme="minorHAnsi" w:hAnsiTheme="minorHAnsi" w:cstheme="minorHAnsi"/>
          <w:color w:val="000000"/>
        </w:rPr>
        <w:t xml:space="preserve"> ed. </w:t>
      </w:r>
      <w:r w:rsidRPr="00060C1C">
        <w:rPr>
          <w:rFonts w:asciiTheme="minorHAnsi" w:hAnsiTheme="minorHAnsi" w:cstheme="minorHAnsi"/>
          <w:color w:val="000000"/>
        </w:rPr>
        <w:t>Jones and Bartlett Publishing.</w:t>
      </w:r>
    </w:p>
    <w:p w14:paraId="2C63B763" w14:textId="0A2B14E0" w:rsidR="00E00BE5" w:rsidRPr="00060C1C" w:rsidRDefault="00E00BE5" w:rsidP="0018622D">
      <w:pPr>
        <w:spacing w:after="0" w:line="240" w:lineRule="auto"/>
        <w:ind w:left="360"/>
        <w:rPr>
          <w:rFonts w:asciiTheme="minorHAnsi" w:hAnsiTheme="minorHAnsi" w:cstheme="minorHAnsi"/>
          <w:color w:val="000000"/>
        </w:rPr>
      </w:pPr>
    </w:p>
    <w:p w14:paraId="31CC97B0" w14:textId="0E9A28FD" w:rsidR="00E00BE5" w:rsidRPr="00060C1C" w:rsidRDefault="00E00BE5" w:rsidP="0018622D">
      <w:pPr>
        <w:spacing w:after="0" w:line="240" w:lineRule="auto"/>
        <w:ind w:left="360"/>
        <w:rPr>
          <w:rFonts w:asciiTheme="minorHAnsi" w:hAnsiTheme="minorHAnsi" w:cstheme="minorHAnsi"/>
          <w:color w:val="000000"/>
        </w:rPr>
      </w:pPr>
      <w:r w:rsidRPr="00060C1C">
        <w:rPr>
          <w:rFonts w:asciiTheme="minorHAnsi" w:hAnsiTheme="minorHAnsi" w:cstheme="minorHAnsi"/>
          <w:color w:val="000000"/>
        </w:rPr>
        <w:t xml:space="preserve">Mayfield, B. (2020) </w:t>
      </w:r>
      <w:r w:rsidRPr="00060C1C">
        <w:rPr>
          <w:rFonts w:asciiTheme="minorHAnsi" w:hAnsiTheme="minorHAnsi" w:cstheme="minorHAnsi"/>
          <w:i/>
          <w:color w:val="000000"/>
        </w:rPr>
        <w:t>Communicating Nutrition</w:t>
      </w:r>
      <w:r w:rsidR="001655E9">
        <w:rPr>
          <w:rFonts w:asciiTheme="minorHAnsi" w:hAnsiTheme="minorHAnsi" w:cstheme="minorHAnsi"/>
          <w:i/>
          <w:color w:val="000000"/>
        </w:rPr>
        <w:t>:</w:t>
      </w:r>
      <w:r w:rsidRPr="00060C1C">
        <w:rPr>
          <w:rFonts w:asciiTheme="minorHAnsi" w:hAnsiTheme="minorHAnsi" w:cstheme="minorHAnsi"/>
          <w:i/>
          <w:color w:val="000000"/>
        </w:rPr>
        <w:t xml:space="preserve"> The Authoritative Guide</w:t>
      </w:r>
      <w:r w:rsidRPr="00060C1C">
        <w:rPr>
          <w:rFonts w:asciiTheme="minorHAnsi" w:hAnsiTheme="minorHAnsi" w:cstheme="minorHAnsi"/>
          <w:color w:val="000000"/>
        </w:rPr>
        <w:t>. A</w:t>
      </w:r>
      <w:r w:rsidR="001655E9">
        <w:rPr>
          <w:rFonts w:asciiTheme="minorHAnsi" w:hAnsiTheme="minorHAnsi" w:cstheme="minorHAnsi"/>
          <w:color w:val="000000"/>
        </w:rPr>
        <w:t>cademy of Nutrition and Dietetics</w:t>
      </w:r>
    </w:p>
    <w:p w14:paraId="5AC54D78" w14:textId="77777777" w:rsidR="0018622D" w:rsidRPr="00060C1C" w:rsidRDefault="0018622D" w:rsidP="0018622D">
      <w:pPr>
        <w:spacing w:after="0" w:line="240" w:lineRule="auto"/>
        <w:ind w:left="360"/>
        <w:rPr>
          <w:rFonts w:asciiTheme="minorHAnsi" w:hAnsiTheme="minorHAnsi" w:cstheme="minorHAnsi"/>
          <w:color w:val="000000"/>
        </w:rPr>
      </w:pPr>
    </w:p>
    <w:p w14:paraId="217F0A2A" w14:textId="5FF7537E" w:rsidR="00564532" w:rsidRPr="00060C1C" w:rsidRDefault="00564532" w:rsidP="00936C58">
      <w:pPr>
        <w:pStyle w:val="ListParagraph"/>
        <w:numPr>
          <w:ilvl w:val="0"/>
          <w:numId w:val="6"/>
        </w:numPr>
        <w:spacing w:after="0" w:line="240" w:lineRule="auto"/>
        <w:contextualSpacing w:val="0"/>
        <w:rPr>
          <w:rFonts w:asciiTheme="minorHAnsi" w:hAnsiTheme="minorHAnsi" w:cstheme="minorHAnsi"/>
        </w:rPr>
      </w:pPr>
      <w:r w:rsidRPr="00060C1C">
        <w:rPr>
          <w:rFonts w:asciiTheme="minorHAnsi" w:hAnsiTheme="minorHAnsi" w:cstheme="minorHAnsi"/>
        </w:rPr>
        <w:t xml:space="preserve">Weekly outline.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987"/>
      </w:tblGrid>
      <w:tr w:rsidR="00E71340" w:rsidRPr="00060C1C" w14:paraId="47B555BA" w14:textId="77777777" w:rsidTr="00E71340">
        <w:tc>
          <w:tcPr>
            <w:tcW w:w="1278" w:type="dxa"/>
            <w:shd w:val="clear" w:color="auto" w:fill="B8CCE4"/>
          </w:tcPr>
          <w:p w14:paraId="21B5B471" w14:textId="77777777" w:rsidR="00E71340" w:rsidRPr="00060C1C" w:rsidRDefault="00E71340" w:rsidP="00564532">
            <w:pPr>
              <w:spacing w:after="0" w:line="240" w:lineRule="auto"/>
              <w:jc w:val="center"/>
              <w:rPr>
                <w:rFonts w:asciiTheme="minorHAnsi" w:eastAsia="Times New Roman" w:hAnsiTheme="minorHAnsi" w:cstheme="minorHAnsi"/>
                <w:b/>
              </w:rPr>
            </w:pPr>
            <w:r w:rsidRPr="00060C1C">
              <w:rPr>
                <w:rFonts w:asciiTheme="minorHAnsi" w:eastAsia="Times New Roman" w:hAnsiTheme="minorHAnsi" w:cstheme="minorHAnsi"/>
                <w:b/>
              </w:rPr>
              <w:t>Date</w:t>
            </w:r>
          </w:p>
        </w:tc>
        <w:tc>
          <w:tcPr>
            <w:tcW w:w="7987" w:type="dxa"/>
            <w:shd w:val="clear" w:color="auto" w:fill="B8CCE4"/>
          </w:tcPr>
          <w:p w14:paraId="52D81BF5" w14:textId="77777777" w:rsidR="00E71340" w:rsidRPr="00060C1C" w:rsidRDefault="00E71340" w:rsidP="00564532">
            <w:pPr>
              <w:spacing w:after="0" w:line="240" w:lineRule="auto"/>
              <w:jc w:val="center"/>
              <w:rPr>
                <w:rFonts w:asciiTheme="minorHAnsi" w:eastAsia="Times New Roman" w:hAnsiTheme="minorHAnsi" w:cstheme="minorHAnsi"/>
                <w:b/>
              </w:rPr>
            </w:pPr>
            <w:r w:rsidRPr="00060C1C">
              <w:rPr>
                <w:rFonts w:asciiTheme="minorHAnsi" w:eastAsia="Times New Roman" w:hAnsiTheme="minorHAnsi" w:cstheme="minorHAnsi"/>
                <w:b/>
              </w:rPr>
              <w:t>Topic</w:t>
            </w:r>
          </w:p>
        </w:tc>
      </w:tr>
      <w:tr w:rsidR="00E71340" w:rsidRPr="00060C1C" w14:paraId="51628F72" w14:textId="77777777" w:rsidTr="00E71340">
        <w:tc>
          <w:tcPr>
            <w:tcW w:w="1278" w:type="dxa"/>
          </w:tcPr>
          <w:p w14:paraId="12A6A49A" w14:textId="77777777" w:rsidR="00E71340" w:rsidRPr="00060C1C" w:rsidRDefault="00E71340"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w:t>
            </w:r>
          </w:p>
        </w:tc>
        <w:tc>
          <w:tcPr>
            <w:tcW w:w="7987" w:type="dxa"/>
          </w:tcPr>
          <w:p w14:paraId="1E056E3B" w14:textId="59A7355D" w:rsidR="00E71340" w:rsidRPr="00060C1C" w:rsidRDefault="00D00870" w:rsidP="00C37C0C">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Fundamentals</w:t>
            </w:r>
            <w:r w:rsidR="00C37C0C" w:rsidRPr="00060C1C">
              <w:rPr>
                <w:rFonts w:asciiTheme="minorHAnsi" w:eastAsia="Times New Roman" w:hAnsiTheme="minorHAnsi" w:cstheme="minorHAnsi"/>
              </w:rPr>
              <w:t xml:space="preserve"> of Nutrition Communication</w:t>
            </w:r>
          </w:p>
        </w:tc>
      </w:tr>
      <w:tr w:rsidR="00E71340" w:rsidRPr="00060C1C" w14:paraId="0DAF8F7E" w14:textId="77777777" w:rsidTr="00E71340">
        <w:tc>
          <w:tcPr>
            <w:tcW w:w="1278" w:type="dxa"/>
          </w:tcPr>
          <w:p w14:paraId="4D25E33A" w14:textId="77777777" w:rsidR="00E71340" w:rsidRPr="00060C1C" w:rsidRDefault="00E71340"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2</w:t>
            </w:r>
          </w:p>
        </w:tc>
        <w:tc>
          <w:tcPr>
            <w:tcW w:w="7987" w:type="dxa"/>
          </w:tcPr>
          <w:p w14:paraId="418B079B" w14:textId="7F7AB356" w:rsidR="00E71340" w:rsidRPr="00060C1C" w:rsidRDefault="00C37C0C" w:rsidP="00E22B0A">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Communicating Science Based Information</w:t>
            </w:r>
          </w:p>
        </w:tc>
      </w:tr>
      <w:tr w:rsidR="00E71340" w:rsidRPr="00060C1C" w14:paraId="11F58CF8" w14:textId="77777777" w:rsidTr="00E71340">
        <w:tc>
          <w:tcPr>
            <w:tcW w:w="1278" w:type="dxa"/>
          </w:tcPr>
          <w:p w14:paraId="23208182" w14:textId="77777777" w:rsidR="00E71340" w:rsidRPr="00060C1C" w:rsidRDefault="00E71340"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3</w:t>
            </w:r>
          </w:p>
        </w:tc>
        <w:tc>
          <w:tcPr>
            <w:tcW w:w="7987" w:type="dxa"/>
          </w:tcPr>
          <w:p w14:paraId="31151C90" w14:textId="32F028D9" w:rsidR="00E71340" w:rsidRPr="00060C1C" w:rsidRDefault="00C37C0C"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Determinants of Food Choices and Dietary Change</w:t>
            </w:r>
          </w:p>
        </w:tc>
      </w:tr>
      <w:tr w:rsidR="00E71340" w:rsidRPr="00060C1C" w14:paraId="2E1592AD" w14:textId="77777777" w:rsidTr="00F31F1E">
        <w:trPr>
          <w:trHeight w:val="233"/>
        </w:trPr>
        <w:tc>
          <w:tcPr>
            <w:tcW w:w="1278" w:type="dxa"/>
          </w:tcPr>
          <w:p w14:paraId="142DB29B" w14:textId="77777777" w:rsidR="00E71340" w:rsidRPr="00060C1C" w:rsidRDefault="00E71340"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lastRenderedPageBreak/>
              <w:t>Week 4</w:t>
            </w:r>
          </w:p>
        </w:tc>
        <w:tc>
          <w:tcPr>
            <w:tcW w:w="7987" w:type="dxa"/>
          </w:tcPr>
          <w:p w14:paraId="382993BD" w14:textId="5BA0CEF1" w:rsidR="00E71340" w:rsidRPr="00060C1C" w:rsidRDefault="00706F02"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Facilitating Behavior Change: Theoretical Frameworks</w:t>
            </w:r>
          </w:p>
        </w:tc>
      </w:tr>
      <w:tr w:rsidR="00E71340" w:rsidRPr="00060C1C" w14:paraId="060DAAE0" w14:textId="77777777" w:rsidTr="00E71340">
        <w:trPr>
          <w:trHeight w:val="260"/>
        </w:trPr>
        <w:tc>
          <w:tcPr>
            <w:tcW w:w="1278" w:type="dxa"/>
          </w:tcPr>
          <w:p w14:paraId="0CA8C899" w14:textId="77777777" w:rsidR="00E71340" w:rsidRPr="00060C1C" w:rsidRDefault="00E71340" w:rsidP="00564532">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5</w:t>
            </w:r>
          </w:p>
        </w:tc>
        <w:tc>
          <w:tcPr>
            <w:tcW w:w="7987" w:type="dxa"/>
          </w:tcPr>
          <w:p w14:paraId="42244F94" w14:textId="2D4EBA7E" w:rsidR="00E71340" w:rsidRPr="00060C1C" w:rsidRDefault="00C37C0C" w:rsidP="00570EDD">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Planning Nutrition Education Programs: Determinants of Change</w:t>
            </w:r>
          </w:p>
        </w:tc>
      </w:tr>
      <w:tr w:rsidR="00C37C0C" w:rsidRPr="00060C1C" w14:paraId="0B622E0D" w14:textId="77777777" w:rsidTr="00E71340">
        <w:tc>
          <w:tcPr>
            <w:tcW w:w="1278" w:type="dxa"/>
          </w:tcPr>
          <w:p w14:paraId="5560F923" w14:textId="77777777" w:rsidR="00C37C0C" w:rsidRPr="00060C1C" w:rsidRDefault="00C37C0C" w:rsidP="00C37C0C">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6</w:t>
            </w:r>
          </w:p>
        </w:tc>
        <w:tc>
          <w:tcPr>
            <w:tcW w:w="7987" w:type="dxa"/>
          </w:tcPr>
          <w:p w14:paraId="0442A28A" w14:textId="4B231B58" w:rsidR="00C37C0C" w:rsidRPr="00060C1C" w:rsidRDefault="00D00870" w:rsidP="00C37C0C">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Audience</w:t>
            </w:r>
            <w:r w:rsidR="001655E9">
              <w:rPr>
                <w:rFonts w:asciiTheme="minorHAnsi" w:eastAsia="Times New Roman" w:hAnsiTheme="minorHAnsi" w:cstheme="minorHAnsi"/>
              </w:rPr>
              <w:t>-</w:t>
            </w:r>
            <w:r w:rsidRPr="00060C1C">
              <w:rPr>
                <w:rFonts w:asciiTheme="minorHAnsi" w:eastAsia="Times New Roman" w:hAnsiTheme="minorHAnsi" w:cstheme="minorHAnsi"/>
              </w:rPr>
              <w:t>Focused Nutrition Communication</w:t>
            </w:r>
          </w:p>
        </w:tc>
      </w:tr>
      <w:tr w:rsidR="00D00870" w:rsidRPr="00060C1C" w14:paraId="6A4990F2" w14:textId="77777777" w:rsidTr="00E71340">
        <w:tc>
          <w:tcPr>
            <w:tcW w:w="1278" w:type="dxa"/>
          </w:tcPr>
          <w:p w14:paraId="508D58C0"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7</w:t>
            </w:r>
          </w:p>
        </w:tc>
        <w:tc>
          <w:tcPr>
            <w:tcW w:w="7987" w:type="dxa"/>
          </w:tcPr>
          <w:p w14:paraId="5992A826" w14:textId="1CDCE9F8"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Audience</w:t>
            </w:r>
            <w:r w:rsidR="001655E9">
              <w:rPr>
                <w:rFonts w:asciiTheme="minorHAnsi" w:eastAsia="Times New Roman" w:hAnsiTheme="minorHAnsi" w:cstheme="minorHAnsi"/>
              </w:rPr>
              <w:t>-</w:t>
            </w:r>
            <w:r w:rsidRPr="00060C1C">
              <w:rPr>
                <w:rFonts w:asciiTheme="minorHAnsi" w:eastAsia="Times New Roman" w:hAnsiTheme="minorHAnsi" w:cstheme="minorHAnsi"/>
              </w:rPr>
              <w:t>Focused Nutrition Communication</w:t>
            </w:r>
          </w:p>
        </w:tc>
      </w:tr>
      <w:tr w:rsidR="00D00870" w:rsidRPr="00060C1C" w14:paraId="5B39BE86" w14:textId="77777777" w:rsidTr="00E71340">
        <w:tc>
          <w:tcPr>
            <w:tcW w:w="1278" w:type="dxa"/>
          </w:tcPr>
          <w:p w14:paraId="234A7745"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8</w:t>
            </w:r>
          </w:p>
        </w:tc>
        <w:tc>
          <w:tcPr>
            <w:tcW w:w="7987" w:type="dxa"/>
          </w:tcPr>
          <w:p w14:paraId="7ACE665C" w14:textId="0D7F1E54"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 xml:space="preserve">Planning Nutrition Education Programs: Objectives </w:t>
            </w:r>
          </w:p>
        </w:tc>
      </w:tr>
      <w:tr w:rsidR="00D00870" w:rsidRPr="00060C1C" w14:paraId="36C67DCD" w14:textId="77777777" w:rsidTr="00F31F1E">
        <w:trPr>
          <w:trHeight w:val="260"/>
        </w:trPr>
        <w:tc>
          <w:tcPr>
            <w:tcW w:w="1278" w:type="dxa"/>
          </w:tcPr>
          <w:p w14:paraId="514EF21F"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9</w:t>
            </w:r>
          </w:p>
        </w:tc>
        <w:tc>
          <w:tcPr>
            <w:tcW w:w="7987" w:type="dxa"/>
          </w:tcPr>
          <w:p w14:paraId="5CAB6820" w14:textId="54BCA436"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Planning Nutrition Education Programs: Program Plans</w:t>
            </w:r>
          </w:p>
        </w:tc>
      </w:tr>
      <w:tr w:rsidR="00D00870" w:rsidRPr="00060C1C" w14:paraId="09A3A335" w14:textId="77777777" w:rsidTr="00F31F1E">
        <w:trPr>
          <w:trHeight w:val="269"/>
        </w:trPr>
        <w:tc>
          <w:tcPr>
            <w:tcW w:w="1278" w:type="dxa"/>
          </w:tcPr>
          <w:p w14:paraId="77D4E3B5"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10</w:t>
            </w:r>
          </w:p>
        </w:tc>
        <w:tc>
          <w:tcPr>
            <w:tcW w:w="7987" w:type="dxa"/>
            <w:tcBorders>
              <w:top w:val="single" w:sz="4" w:space="0" w:color="auto"/>
            </w:tcBorders>
          </w:tcPr>
          <w:p w14:paraId="3D308679" w14:textId="67FB8AE2"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Designing and Delivering Nutrition Education</w:t>
            </w:r>
          </w:p>
        </w:tc>
      </w:tr>
      <w:tr w:rsidR="00D00870" w:rsidRPr="00060C1C" w14:paraId="43EF5ABE" w14:textId="77777777" w:rsidTr="00E71340">
        <w:trPr>
          <w:trHeight w:hRule="exact" w:val="325"/>
        </w:trPr>
        <w:tc>
          <w:tcPr>
            <w:tcW w:w="1278" w:type="dxa"/>
          </w:tcPr>
          <w:p w14:paraId="65B8D429"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11</w:t>
            </w:r>
          </w:p>
        </w:tc>
        <w:tc>
          <w:tcPr>
            <w:tcW w:w="7987" w:type="dxa"/>
            <w:tcBorders>
              <w:top w:val="single" w:sz="4" w:space="0" w:color="auto"/>
            </w:tcBorders>
          </w:tcPr>
          <w:p w14:paraId="7EB013AA" w14:textId="0119CA20"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Designing and Delivering Nutrition Education</w:t>
            </w:r>
          </w:p>
        </w:tc>
      </w:tr>
      <w:tr w:rsidR="00D00870" w:rsidRPr="00060C1C" w14:paraId="0E9E4F94" w14:textId="77777777" w:rsidTr="00F31F1E">
        <w:trPr>
          <w:trHeight w:hRule="exact" w:val="280"/>
        </w:trPr>
        <w:tc>
          <w:tcPr>
            <w:tcW w:w="1278" w:type="dxa"/>
          </w:tcPr>
          <w:p w14:paraId="5078F9C6"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12</w:t>
            </w:r>
          </w:p>
        </w:tc>
        <w:tc>
          <w:tcPr>
            <w:tcW w:w="7987" w:type="dxa"/>
          </w:tcPr>
          <w:p w14:paraId="4C12F719" w14:textId="6F956BBE"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 xml:space="preserve">Effectively Promoting Nutrition Education Programs </w:t>
            </w:r>
          </w:p>
        </w:tc>
      </w:tr>
      <w:tr w:rsidR="00D00870" w:rsidRPr="00060C1C" w14:paraId="4D0F1373" w14:textId="77777777" w:rsidTr="00D37C03">
        <w:trPr>
          <w:trHeight w:hRule="exact" w:val="325"/>
        </w:trPr>
        <w:tc>
          <w:tcPr>
            <w:tcW w:w="1278" w:type="dxa"/>
          </w:tcPr>
          <w:p w14:paraId="6A5F9DE8"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13</w:t>
            </w:r>
          </w:p>
        </w:tc>
        <w:tc>
          <w:tcPr>
            <w:tcW w:w="7987" w:type="dxa"/>
          </w:tcPr>
          <w:p w14:paraId="7139AF82" w14:textId="52533A2E"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Effectively Promoting Nutrition Education Programs</w:t>
            </w:r>
          </w:p>
        </w:tc>
      </w:tr>
      <w:tr w:rsidR="00D00870" w:rsidRPr="00060C1C" w14:paraId="60EE451D" w14:textId="77777777" w:rsidTr="00F31F1E">
        <w:trPr>
          <w:trHeight w:hRule="exact" w:val="271"/>
        </w:trPr>
        <w:tc>
          <w:tcPr>
            <w:tcW w:w="1278" w:type="dxa"/>
          </w:tcPr>
          <w:p w14:paraId="5669FB1E"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14</w:t>
            </w:r>
          </w:p>
        </w:tc>
        <w:tc>
          <w:tcPr>
            <w:tcW w:w="7987" w:type="dxa"/>
          </w:tcPr>
          <w:p w14:paraId="3AD38DA8" w14:textId="3A678600"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Student presentations</w:t>
            </w:r>
          </w:p>
        </w:tc>
      </w:tr>
      <w:tr w:rsidR="00D00870" w:rsidRPr="00060C1C" w14:paraId="5C65A126" w14:textId="77777777" w:rsidTr="00975C46">
        <w:trPr>
          <w:trHeight w:val="251"/>
        </w:trPr>
        <w:tc>
          <w:tcPr>
            <w:tcW w:w="1278" w:type="dxa"/>
          </w:tcPr>
          <w:p w14:paraId="2FDE56A2"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15</w:t>
            </w:r>
          </w:p>
        </w:tc>
        <w:tc>
          <w:tcPr>
            <w:tcW w:w="7987" w:type="dxa"/>
          </w:tcPr>
          <w:p w14:paraId="7FAE4A4E" w14:textId="308C7735"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Student presentations</w:t>
            </w:r>
          </w:p>
        </w:tc>
      </w:tr>
      <w:tr w:rsidR="00D00870" w:rsidRPr="00060C1C" w14:paraId="1E10D39E" w14:textId="77777777" w:rsidTr="00975C46">
        <w:trPr>
          <w:trHeight w:val="260"/>
        </w:trPr>
        <w:tc>
          <w:tcPr>
            <w:tcW w:w="1278" w:type="dxa"/>
          </w:tcPr>
          <w:p w14:paraId="41E410BC"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Week 16</w:t>
            </w:r>
          </w:p>
        </w:tc>
        <w:tc>
          <w:tcPr>
            <w:tcW w:w="7987" w:type="dxa"/>
          </w:tcPr>
          <w:p w14:paraId="6562E5A5" w14:textId="77777777" w:rsidR="00D00870" w:rsidRPr="00060C1C" w:rsidRDefault="00D00870" w:rsidP="00D00870">
            <w:pPr>
              <w:spacing w:after="0" w:line="240" w:lineRule="auto"/>
              <w:rPr>
                <w:rFonts w:asciiTheme="minorHAnsi" w:eastAsia="Times New Roman" w:hAnsiTheme="minorHAnsi" w:cstheme="minorHAnsi"/>
              </w:rPr>
            </w:pPr>
            <w:r w:rsidRPr="00060C1C">
              <w:rPr>
                <w:rFonts w:asciiTheme="minorHAnsi" w:eastAsia="Times New Roman" w:hAnsiTheme="minorHAnsi" w:cstheme="minorHAnsi"/>
              </w:rPr>
              <w:t>No final examination</w:t>
            </w:r>
          </w:p>
        </w:tc>
      </w:tr>
    </w:tbl>
    <w:p w14:paraId="069324BA" w14:textId="77777777" w:rsidR="00564532" w:rsidRPr="00060C1C" w:rsidRDefault="00564532" w:rsidP="00564532">
      <w:pPr>
        <w:pStyle w:val="ListParagraph"/>
        <w:spacing w:after="0" w:line="240" w:lineRule="auto"/>
        <w:contextualSpacing w:val="0"/>
        <w:rPr>
          <w:rFonts w:asciiTheme="minorHAnsi" w:hAnsiTheme="minorHAnsi" w:cstheme="minorHAnsi"/>
        </w:rPr>
      </w:pPr>
    </w:p>
    <w:p w14:paraId="55F49C41" w14:textId="77777777" w:rsidR="006953B4" w:rsidRPr="00060C1C" w:rsidRDefault="002A5B93" w:rsidP="00E23193">
      <w:pPr>
        <w:pStyle w:val="HTMLPreformatted"/>
        <w:numPr>
          <w:ilvl w:val="0"/>
          <w:numId w:val="6"/>
        </w:numPr>
        <w:tabs>
          <w:tab w:val="clear" w:pos="916"/>
          <w:tab w:val="left" w:pos="360"/>
        </w:tabs>
        <w:rPr>
          <w:rFonts w:asciiTheme="minorHAnsi" w:hAnsiTheme="minorHAnsi" w:cstheme="minorHAnsi"/>
          <w:color w:val="000000"/>
          <w:sz w:val="22"/>
          <w:szCs w:val="22"/>
        </w:rPr>
      </w:pPr>
      <w:r w:rsidRPr="00060C1C">
        <w:rPr>
          <w:rFonts w:asciiTheme="minorHAnsi" w:hAnsiTheme="minorHAnsi" w:cstheme="minorHAnsi"/>
          <w:sz w:val="22"/>
          <w:szCs w:val="22"/>
        </w:rPr>
        <w:t>Assignments and evaluation, including weights for final course grade.</w:t>
      </w:r>
      <w:r w:rsidR="006953B4" w:rsidRPr="00060C1C">
        <w:rPr>
          <w:rFonts w:asciiTheme="minorHAnsi" w:hAnsiTheme="minorHAnsi" w:cstheme="minorHAnsi"/>
          <w:sz w:val="22"/>
          <w:szCs w:val="22"/>
        </w:rPr>
        <w:t xml:space="preserve"> </w:t>
      </w:r>
    </w:p>
    <w:p w14:paraId="0FC8D686" w14:textId="01298DB8" w:rsidR="0018622D" w:rsidRPr="00060C1C" w:rsidRDefault="0018622D" w:rsidP="00662F5A">
      <w:pPr>
        <w:pStyle w:val="HTMLPreformatted"/>
        <w:numPr>
          <w:ilvl w:val="1"/>
          <w:numId w:val="6"/>
        </w:numPr>
        <w:tabs>
          <w:tab w:val="clear" w:pos="916"/>
          <w:tab w:val="left" w:pos="360"/>
        </w:tabs>
        <w:rPr>
          <w:rFonts w:asciiTheme="minorHAnsi" w:hAnsiTheme="minorHAnsi" w:cstheme="minorHAnsi"/>
          <w:sz w:val="22"/>
          <w:szCs w:val="22"/>
        </w:rPr>
      </w:pPr>
      <w:r w:rsidRPr="00060C1C">
        <w:rPr>
          <w:rFonts w:asciiTheme="minorHAnsi" w:hAnsiTheme="minorHAnsi" w:cstheme="minorHAnsi"/>
          <w:sz w:val="22"/>
          <w:szCs w:val="22"/>
        </w:rPr>
        <w:t>Nutrition Education Program</w:t>
      </w:r>
      <w:r w:rsidRPr="00060C1C">
        <w:rPr>
          <w:rFonts w:asciiTheme="minorHAnsi" w:hAnsiTheme="minorHAnsi" w:cstheme="minorHAnsi"/>
          <w:sz w:val="22"/>
          <w:szCs w:val="22"/>
        </w:rPr>
        <w:tab/>
      </w:r>
      <w:r w:rsidRPr="00060C1C">
        <w:rPr>
          <w:rFonts w:asciiTheme="minorHAnsi" w:hAnsiTheme="minorHAnsi" w:cstheme="minorHAnsi"/>
          <w:sz w:val="22"/>
          <w:szCs w:val="22"/>
        </w:rPr>
        <w:tab/>
      </w:r>
      <w:r w:rsidRPr="00060C1C">
        <w:rPr>
          <w:rFonts w:asciiTheme="minorHAnsi" w:hAnsiTheme="minorHAnsi" w:cstheme="minorHAnsi"/>
          <w:sz w:val="22"/>
          <w:szCs w:val="22"/>
        </w:rPr>
        <w:tab/>
      </w:r>
      <w:r w:rsidR="00662F5A" w:rsidRPr="00060C1C">
        <w:rPr>
          <w:rFonts w:asciiTheme="minorHAnsi" w:hAnsiTheme="minorHAnsi" w:cstheme="minorHAnsi"/>
          <w:sz w:val="22"/>
          <w:szCs w:val="22"/>
        </w:rPr>
        <w:tab/>
      </w:r>
      <w:r w:rsidRPr="00060C1C">
        <w:rPr>
          <w:rFonts w:asciiTheme="minorHAnsi" w:hAnsiTheme="minorHAnsi" w:cstheme="minorHAnsi"/>
          <w:sz w:val="22"/>
          <w:szCs w:val="22"/>
        </w:rPr>
        <w:t>50%</w:t>
      </w:r>
    </w:p>
    <w:p w14:paraId="1C9BF250" w14:textId="09C9CD59" w:rsidR="0018622D" w:rsidRPr="00060C1C" w:rsidRDefault="00662F5A" w:rsidP="00662F5A">
      <w:pPr>
        <w:pStyle w:val="HTMLPreformatted"/>
        <w:numPr>
          <w:ilvl w:val="1"/>
          <w:numId w:val="6"/>
        </w:numPr>
        <w:tabs>
          <w:tab w:val="clear" w:pos="916"/>
          <w:tab w:val="left" w:pos="360"/>
        </w:tabs>
        <w:rPr>
          <w:rFonts w:asciiTheme="minorHAnsi" w:hAnsiTheme="minorHAnsi" w:cstheme="minorHAnsi"/>
          <w:sz w:val="22"/>
          <w:szCs w:val="22"/>
        </w:rPr>
      </w:pPr>
      <w:r w:rsidRPr="00060C1C">
        <w:rPr>
          <w:rFonts w:asciiTheme="minorHAnsi" w:hAnsiTheme="minorHAnsi" w:cstheme="minorHAnsi"/>
          <w:sz w:val="22"/>
          <w:szCs w:val="22"/>
        </w:rPr>
        <w:t>Writing Assignments</w:t>
      </w:r>
      <w:r w:rsidRPr="00060C1C">
        <w:rPr>
          <w:rFonts w:asciiTheme="minorHAnsi" w:hAnsiTheme="minorHAnsi" w:cstheme="minorHAnsi"/>
          <w:sz w:val="22"/>
          <w:szCs w:val="22"/>
        </w:rPr>
        <w:tab/>
      </w:r>
      <w:r w:rsidR="0018622D" w:rsidRPr="00060C1C">
        <w:rPr>
          <w:rFonts w:asciiTheme="minorHAnsi" w:hAnsiTheme="minorHAnsi" w:cstheme="minorHAnsi"/>
          <w:sz w:val="22"/>
          <w:szCs w:val="22"/>
        </w:rPr>
        <w:tab/>
      </w:r>
      <w:r w:rsidR="0018622D" w:rsidRPr="00060C1C">
        <w:rPr>
          <w:rFonts w:asciiTheme="minorHAnsi" w:hAnsiTheme="minorHAnsi" w:cstheme="minorHAnsi"/>
          <w:sz w:val="22"/>
          <w:szCs w:val="22"/>
        </w:rPr>
        <w:tab/>
      </w:r>
      <w:r w:rsidR="0018622D" w:rsidRPr="00060C1C">
        <w:rPr>
          <w:rFonts w:asciiTheme="minorHAnsi" w:hAnsiTheme="minorHAnsi" w:cstheme="minorHAnsi"/>
          <w:sz w:val="22"/>
          <w:szCs w:val="22"/>
        </w:rPr>
        <w:tab/>
      </w:r>
      <w:r w:rsidRPr="00060C1C">
        <w:rPr>
          <w:rFonts w:asciiTheme="minorHAnsi" w:hAnsiTheme="minorHAnsi" w:cstheme="minorHAnsi"/>
          <w:sz w:val="22"/>
          <w:szCs w:val="22"/>
        </w:rPr>
        <w:t>2</w:t>
      </w:r>
      <w:r w:rsidR="000726DB">
        <w:rPr>
          <w:rFonts w:asciiTheme="minorHAnsi" w:hAnsiTheme="minorHAnsi" w:cstheme="minorHAnsi"/>
          <w:sz w:val="22"/>
          <w:szCs w:val="22"/>
        </w:rPr>
        <w:t>5</w:t>
      </w:r>
      <w:r w:rsidR="0018622D" w:rsidRPr="00060C1C">
        <w:rPr>
          <w:rFonts w:asciiTheme="minorHAnsi" w:hAnsiTheme="minorHAnsi" w:cstheme="minorHAnsi"/>
          <w:sz w:val="22"/>
          <w:szCs w:val="22"/>
        </w:rPr>
        <w:t>%</w:t>
      </w:r>
    </w:p>
    <w:p w14:paraId="6119AF51" w14:textId="27179CA5" w:rsidR="0018622D" w:rsidRPr="00060C1C" w:rsidRDefault="00662F5A" w:rsidP="00662F5A">
      <w:pPr>
        <w:pStyle w:val="HTMLPreformatted"/>
        <w:numPr>
          <w:ilvl w:val="1"/>
          <w:numId w:val="6"/>
        </w:numPr>
        <w:tabs>
          <w:tab w:val="clear" w:pos="916"/>
          <w:tab w:val="left" w:pos="360"/>
        </w:tabs>
        <w:rPr>
          <w:rFonts w:asciiTheme="minorHAnsi" w:hAnsiTheme="minorHAnsi" w:cstheme="minorHAnsi"/>
          <w:sz w:val="22"/>
          <w:szCs w:val="22"/>
        </w:rPr>
      </w:pPr>
      <w:r w:rsidRPr="00060C1C">
        <w:rPr>
          <w:rFonts w:asciiTheme="minorHAnsi" w:hAnsiTheme="minorHAnsi" w:cstheme="minorHAnsi"/>
          <w:sz w:val="22"/>
          <w:szCs w:val="22"/>
        </w:rPr>
        <w:t xml:space="preserve">Marketing &amp; </w:t>
      </w:r>
      <w:r w:rsidR="0018622D" w:rsidRPr="00060C1C">
        <w:rPr>
          <w:rFonts w:asciiTheme="minorHAnsi" w:hAnsiTheme="minorHAnsi" w:cstheme="minorHAnsi"/>
          <w:sz w:val="22"/>
          <w:szCs w:val="22"/>
        </w:rPr>
        <w:t>Promotion project</w:t>
      </w:r>
      <w:r w:rsidR="0018622D" w:rsidRPr="00060C1C">
        <w:rPr>
          <w:rFonts w:asciiTheme="minorHAnsi" w:hAnsiTheme="minorHAnsi" w:cstheme="minorHAnsi"/>
          <w:sz w:val="22"/>
          <w:szCs w:val="22"/>
        </w:rPr>
        <w:tab/>
      </w:r>
      <w:r w:rsidR="0018622D" w:rsidRPr="00060C1C">
        <w:rPr>
          <w:rFonts w:asciiTheme="minorHAnsi" w:hAnsiTheme="minorHAnsi" w:cstheme="minorHAnsi"/>
          <w:sz w:val="22"/>
          <w:szCs w:val="22"/>
        </w:rPr>
        <w:tab/>
      </w:r>
      <w:r w:rsidR="0018622D" w:rsidRPr="00060C1C">
        <w:rPr>
          <w:rFonts w:asciiTheme="minorHAnsi" w:hAnsiTheme="minorHAnsi" w:cstheme="minorHAnsi"/>
          <w:sz w:val="22"/>
          <w:szCs w:val="22"/>
        </w:rPr>
        <w:tab/>
      </w:r>
      <w:r w:rsidRPr="00060C1C">
        <w:rPr>
          <w:rFonts w:asciiTheme="minorHAnsi" w:hAnsiTheme="minorHAnsi" w:cstheme="minorHAnsi"/>
          <w:sz w:val="22"/>
          <w:szCs w:val="22"/>
        </w:rPr>
        <w:t>25</w:t>
      </w:r>
      <w:r w:rsidR="0018622D" w:rsidRPr="00060C1C">
        <w:rPr>
          <w:rFonts w:asciiTheme="minorHAnsi" w:hAnsiTheme="minorHAnsi" w:cstheme="minorHAnsi"/>
          <w:sz w:val="22"/>
          <w:szCs w:val="22"/>
        </w:rPr>
        <w:t>%</w:t>
      </w:r>
    </w:p>
    <w:p w14:paraId="26DA79F2" w14:textId="77777777" w:rsidR="0018622D" w:rsidRPr="00060C1C" w:rsidRDefault="0018622D" w:rsidP="0018622D">
      <w:pPr>
        <w:pStyle w:val="HTMLPreformatted"/>
        <w:tabs>
          <w:tab w:val="clear" w:pos="916"/>
          <w:tab w:val="left" w:pos="360"/>
        </w:tabs>
        <w:ind w:left="360"/>
        <w:rPr>
          <w:rFonts w:asciiTheme="minorHAnsi" w:hAnsiTheme="minorHAnsi" w:cstheme="minorHAnsi"/>
          <w:color w:val="000000"/>
          <w:sz w:val="22"/>
          <w:szCs w:val="22"/>
        </w:rPr>
      </w:pPr>
    </w:p>
    <w:p w14:paraId="005CDBF9" w14:textId="77777777" w:rsidR="002A5B93" w:rsidRPr="00060C1C" w:rsidRDefault="006953B4" w:rsidP="00E92067">
      <w:pPr>
        <w:pStyle w:val="ListParagraph"/>
        <w:numPr>
          <w:ilvl w:val="0"/>
          <w:numId w:val="6"/>
        </w:numPr>
        <w:spacing w:after="0" w:line="240" w:lineRule="auto"/>
        <w:contextualSpacing w:val="0"/>
        <w:rPr>
          <w:rFonts w:asciiTheme="minorHAnsi" w:hAnsiTheme="minorHAnsi" w:cstheme="minorHAnsi"/>
        </w:rPr>
      </w:pPr>
      <w:r w:rsidRPr="00060C1C">
        <w:rPr>
          <w:rFonts w:asciiTheme="minorHAnsi" w:hAnsiTheme="minorHAnsi" w:cstheme="minorHAnsi"/>
        </w:rPr>
        <w:t>Grading scale</w:t>
      </w:r>
    </w:p>
    <w:p w14:paraId="056F85F9" w14:textId="77777777" w:rsidR="006953B4" w:rsidRPr="00060C1C" w:rsidRDefault="00E22B0A" w:rsidP="006953B4">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A: 90</w:t>
      </w:r>
      <w:r w:rsidR="006953B4" w:rsidRPr="00060C1C">
        <w:rPr>
          <w:rFonts w:asciiTheme="minorHAnsi" w:hAnsiTheme="minorHAnsi" w:cstheme="minorHAnsi"/>
        </w:rPr>
        <w:t>%-100%</w:t>
      </w:r>
    </w:p>
    <w:p w14:paraId="227362DF" w14:textId="77777777" w:rsidR="006953B4" w:rsidRPr="00060C1C" w:rsidRDefault="00E22B0A" w:rsidP="006953B4">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B: 80%-89</w:t>
      </w:r>
      <w:r w:rsidR="006953B4" w:rsidRPr="00060C1C">
        <w:rPr>
          <w:rFonts w:asciiTheme="minorHAnsi" w:hAnsiTheme="minorHAnsi" w:cstheme="minorHAnsi"/>
        </w:rPr>
        <w:t>%</w:t>
      </w:r>
    </w:p>
    <w:p w14:paraId="3FA4DCD0" w14:textId="77777777" w:rsidR="006953B4" w:rsidRPr="00060C1C" w:rsidRDefault="00E22B0A" w:rsidP="006953B4">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C: 70%-79</w:t>
      </w:r>
      <w:r w:rsidR="006953B4" w:rsidRPr="00060C1C">
        <w:rPr>
          <w:rFonts w:asciiTheme="minorHAnsi" w:hAnsiTheme="minorHAnsi" w:cstheme="minorHAnsi"/>
        </w:rPr>
        <w:t>%</w:t>
      </w:r>
    </w:p>
    <w:p w14:paraId="32B7FC61" w14:textId="77777777" w:rsidR="006953B4" w:rsidRPr="00060C1C" w:rsidRDefault="00E22B0A" w:rsidP="006953B4">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D: 60%-69</w:t>
      </w:r>
      <w:r w:rsidR="006953B4" w:rsidRPr="00060C1C">
        <w:rPr>
          <w:rFonts w:asciiTheme="minorHAnsi" w:hAnsiTheme="minorHAnsi" w:cstheme="minorHAnsi"/>
        </w:rPr>
        <w:t>%</w:t>
      </w:r>
    </w:p>
    <w:p w14:paraId="5759EB1B" w14:textId="77777777" w:rsidR="006953B4" w:rsidRPr="00060C1C" w:rsidRDefault="00E22B0A" w:rsidP="006953B4">
      <w:pPr>
        <w:pStyle w:val="ListParagraph"/>
        <w:spacing w:after="0" w:line="240" w:lineRule="auto"/>
        <w:ind w:left="360"/>
        <w:contextualSpacing w:val="0"/>
        <w:rPr>
          <w:rFonts w:asciiTheme="minorHAnsi" w:hAnsiTheme="minorHAnsi" w:cstheme="minorHAnsi"/>
        </w:rPr>
      </w:pPr>
      <w:r w:rsidRPr="00060C1C">
        <w:rPr>
          <w:rFonts w:asciiTheme="minorHAnsi" w:hAnsiTheme="minorHAnsi" w:cstheme="minorHAnsi"/>
        </w:rPr>
        <w:t>F:  59</w:t>
      </w:r>
      <w:r w:rsidR="006953B4" w:rsidRPr="00060C1C">
        <w:rPr>
          <w:rFonts w:asciiTheme="minorHAnsi" w:hAnsiTheme="minorHAnsi" w:cstheme="minorHAnsi"/>
        </w:rPr>
        <w:t>%</w:t>
      </w:r>
      <w:r w:rsidRPr="00060C1C">
        <w:rPr>
          <w:rFonts w:asciiTheme="minorHAnsi" w:hAnsiTheme="minorHAnsi" w:cstheme="minorHAnsi"/>
        </w:rPr>
        <w:t xml:space="preserve"> and below</w:t>
      </w:r>
    </w:p>
    <w:p w14:paraId="2F9D4ACB" w14:textId="77777777" w:rsidR="006953B4" w:rsidRPr="00060C1C" w:rsidRDefault="006953B4" w:rsidP="006953B4">
      <w:pPr>
        <w:pStyle w:val="ListParagraph"/>
        <w:spacing w:after="0" w:line="240" w:lineRule="auto"/>
        <w:ind w:left="360"/>
        <w:contextualSpacing w:val="0"/>
        <w:rPr>
          <w:rFonts w:asciiTheme="minorHAnsi" w:hAnsiTheme="minorHAnsi" w:cstheme="minorHAnsi"/>
        </w:rPr>
      </w:pPr>
    </w:p>
    <w:p w14:paraId="404B1B5F" w14:textId="77777777" w:rsidR="002A5B93" w:rsidRPr="00060C1C" w:rsidRDefault="002A5B93" w:rsidP="007451F9">
      <w:pPr>
        <w:pStyle w:val="HTMLPreformatted"/>
        <w:numPr>
          <w:ilvl w:val="0"/>
          <w:numId w:val="6"/>
        </w:numPr>
        <w:tabs>
          <w:tab w:val="clear" w:pos="916"/>
          <w:tab w:val="left" w:pos="360"/>
        </w:tabs>
        <w:rPr>
          <w:rFonts w:asciiTheme="minorHAnsi" w:hAnsiTheme="minorHAnsi" w:cstheme="minorHAnsi"/>
          <w:color w:val="000000"/>
          <w:sz w:val="22"/>
          <w:szCs w:val="22"/>
        </w:rPr>
      </w:pPr>
      <w:r w:rsidRPr="00060C1C">
        <w:rPr>
          <w:rFonts w:asciiTheme="minorHAnsi" w:hAnsiTheme="minorHAnsi" w:cstheme="minorHAnsi"/>
          <w:sz w:val="22"/>
          <w:szCs w:val="22"/>
        </w:rPr>
        <w:t>Correlation of learning objectives to assignments and evaluation.</w:t>
      </w:r>
    </w:p>
    <w:p w14:paraId="1C65EC3F" w14:textId="77777777" w:rsidR="000604EE" w:rsidRPr="00060C1C" w:rsidRDefault="000604EE" w:rsidP="000604EE">
      <w:pPr>
        <w:pStyle w:val="HTMLPreformatted"/>
        <w:tabs>
          <w:tab w:val="clear" w:pos="916"/>
          <w:tab w:val="left" w:pos="360"/>
        </w:tabs>
        <w:rPr>
          <w:rFonts w:asciiTheme="minorHAnsi" w:hAnsiTheme="minorHAnsi" w:cstheme="minorHAnsi"/>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620"/>
        <w:gridCol w:w="1440"/>
        <w:gridCol w:w="1980"/>
      </w:tblGrid>
      <w:tr w:rsidR="000726DB" w:rsidRPr="00060C1C" w14:paraId="4394439C" w14:textId="77777777" w:rsidTr="000726DB">
        <w:trPr>
          <w:trHeight w:val="509"/>
        </w:trPr>
        <w:tc>
          <w:tcPr>
            <w:tcW w:w="4225" w:type="dxa"/>
            <w:shd w:val="clear" w:color="auto" w:fill="auto"/>
          </w:tcPr>
          <w:p w14:paraId="0D24F379" w14:textId="06023B11" w:rsidR="000726DB" w:rsidRPr="00060C1C" w:rsidRDefault="000726DB" w:rsidP="00392AB3">
            <w:pPr>
              <w:pStyle w:val="HTMLPreformatted"/>
              <w:tabs>
                <w:tab w:val="clear" w:pos="916"/>
                <w:tab w:val="left" w:pos="360"/>
              </w:tabs>
              <w:rPr>
                <w:rFonts w:asciiTheme="minorHAnsi" w:hAnsiTheme="minorHAnsi" w:cstheme="minorHAnsi"/>
                <w:sz w:val="22"/>
                <w:szCs w:val="22"/>
              </w:rPr>
            </w:pPr>
            <w:r>
              <w:rPr>
                <w:rFonts w:asciiTheme="minorHAnsi" w:hAnsiTheme="minorHAnsi" w:cstheme="minorHAnsi"/>
                <w:sz w:val="22"/>
                <w:szCs w:val="22"/>
              </w:rPr>
              <w:t>Student Learning Objective</w:t>
            </w:r>
          </w:p>
        </w:tc>
        <w:tc>
          <w:tcPr>
            <w:tcW w:w="1620" w:type="dxa"/>
            <w:shd w:val="clear" w:color="auto" w:fill="auto"/>
          </w:tcPr>
          <w:p w14:paraId="2103BEA7" w14:textId="77777777" w:rsidR="000726DB" w:rsidRPr="00060C1C" w:rsidRDefault="000726DB" w:rsidP="002E4498">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Nutr Ed Project</w:t>
            </w:r>
          </w:p>
          <w:p w14:paraId="5D9D207A" w14:textId="27B5C6BD" w:rsidR="000726DB" w:rsidRPr="00060C1C" w:rsidRDefault="000726DB" w:rsidP="002E4498">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50%</w:t>
            </w:r>
          </w:p>
        </w:tc>
        <w:tc>
          <w:tcPr>
            <w:tcW w:w="1440" w:type="dxa"/>
            <w:shd w:val="clear" w:color="auto" w:fill="auto"/>
          </w:tcPr>
          <w:p w14:paraId="7B070306" w14:textId="2A34CB46" w:rsidR="000726DB" w:rsidRPr="00060C1C" w:rsidRDefault="000726DB" w:rsidP="002E4498">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Writing Assignments</w:t>
            </w:r>
          </w:p>
          <w:p w14:paraId="1EFE327A" w14:textId="62089141" w:rsidR="000726DB" w:rsidRPr="00060C1C" w:rsidRDefault="000726DB" w:rsidP="002E4498">
            <w:pPr>
              <w:pStyle w:val="HTMLPreformatted"/>
              <w:tabs>
                <w:tab w:val="clear" w:pos="916"/>
                <w:tab w:val="left" w:pos="360"/>
              </w:tabs>
              <w:jc w:val="center"/>
              <w:rPr>
                <w:rFonts w:asciiTheme="minorHAnsi" w:hAnsiTheme="minorHAnsi" w:cstheme="minorHAnsi"/>
                <w:sz w:val="22"/>
                <w:szCs w:val="22"/>
              </w:rPr>
            </w:pPr>
            <w:r>
              <w:rPr>
                <w:rFonts w:asciiTheme="minorHAnsi" w:hAnsiTheme="minorHAnsi" w:cstheme="minorHAnsi"/>
                <w:sz w:val="22"/>
                <w:szCs w:val="22"/>
              </w:rPr>
              <w:t>20</w:t>
            </w:r>
            <w:r w:rsidRPr="00060C1C">
              <w:rPr>
                <w:rFonts w:asciiTheme="minorHAnsi" w:hAnsiTheme="minorHAnsi" w:cstheme="minorHAnsi"/>
                <w:sz w:val="22"/>
                <w:szCs w:val="22"/>
              </w:rPr>
              <w:t>%</w:t>
            </w:r>
          </w:p>
        </w:tc>
        <w:tc>
          <w:tcPr>
            <w:tcW w:w="1980" w:type="dxa"/>
          </w:tcPr>
          <w:p w14:paraId="7155F58D" w14:textId="77777777" w:rsidR="000726DB" w:rsidRPr="00060C1C" w:rsidRDefault="000726DB" w:rsidP="002E4498">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Promotion</w:t>
            </w:r>
          </w:p>
          <w:p w14:paraId="240DE198" w14:textId="55F1E86A" w:rsidR="000726DB" w:rsidRPr="00060C1C" w:rsidRDefault="000726DB" w:rsidP="002E4498">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25%</w:t>
            </w:r>
          </w:p>
        </w:tc>
      </w:tr>
      <w:tr w:rsidR="000726DB" w:rsidRPr="00060C1C" w14:paraId="5C26CAB6" w14:textId="77777777" w:rsidTr="000726DB">
        <w:trPr>
          <w:trHeight w:val="254"/>
        </w:trPr>
        <w:tc>
          <w:tcPr>
            <w:tcW w:w="4225" w:type="dxa"/>
            <w:shd w:val="clear" w:color="auto" w:fill="auto"/>
          </w:tcPr>
          <w:p w14:paraId="29F284C6" w14:textId="7DB9535C" w:rsidR="000726DB" w:rsidRPr="00060C1C" w:rsidRDefault="000726DB" w:rsidP="00D37C03">
            <w:pPr>
              <w:spacing w:after="0" w:line="240" w:lineRule="auto"/>
              <w:rPr>
                <w:rFonts w:asciiTheme="minorHAnsi" w:hAnsiTheme="minorHAnsi" w:cstheme="minorHAnsi"/>
              </w:rPr>
            </w:pPr>
            <w:r w:rsidRPr="00D37C03">
              <w:rPr>
                <w:rFonts w:asciiTheme="minorHAnsi" w:hAnsiTheme="minorHAnsi" w:cstheme="minorHAnsi"/>
              </w:rPr>
              <w:t>Design, implement, communicate, and evaluate nutrition education programs to a specific target audience. (a-d)</w:t>
            </w:r>
          </w:p>
        </w:tc>
        <w:tc>
          <w:tcPr>
            <w:tcW w:w="1620" w:type="dxa"/>
            <w:shd w:val="clear" w:color="auto" w:fill="auto"/>
          </w:tcPr>
          <w:p w14:paraId="57DC763F" w14:textId="76C88CE7"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440" w:type="dxa"/>
            <w:shd w:val="clear" w:color="auto" w:fill="auto"/>
          </w:tcPr>
          <w:p w14:paraId="6BEA712F" w14:textId="18B5C40F"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980" w:type="dxa"/>
          </w:tcPr>
          <w:p w14:paraId="403C160D" w14:textId="102F25E1"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r>
      <w:tr w:rsidR="000726DB" w:rsidRPr="00060C1C" w14:paraId="0206121E" w14:textId="77777777" w:rsidTr="000726DB">
        <w:trPr>
          <w:trHeight w:val="254"/>
        </w:trPr>
        <w:tc>
          <w:tcPr>
            <w:tcW w:w="4225" w:type="dxa"/>
            <w:shd w:val="clear" w:color="auto" w:fill="auto"/>
          </w:tcPr>
          <w:p w14:paraId="573B87B9" w14:textId="49BFEE14" w:rsidR="000726DB" w:rsidRPr="00060C1C" w:rsidRDefault="000726DB" w:rsidP="00D37C03">
            <w:pPr>
              <w:spacing w:after="0" w:line="240" w:lineRule="auto"/>
              <w:rPr>
                <w:rFonts w:asciiTheme="minorHAnsi" w:hAnsiTheme="minorHAnsi" w:cstheme="minorHAnsi"/>
              </w:rPr>
            </w:pPr>
            <w:r w:rsidRPr="00D37C03">
              <w:rPr>
                <w:rFonts w:asciiTheme="minorHAnsi" w:hAnsiTheme="minorHAnsi" w:cstheme="minorHAnsi"/>
              </w:rPr>
              <w:t>Develop nutrition education materials that are culturally and age appropriate and designed for the literacy level of the audience. (a-d)</w:t>
            </w:r>
          </w:p>
        </w:tc>
        <w:tc>
          <w:tcPr>
            <w:tcW w:w="1620" w:type="dxa"/>
            <w:shd w:val="clear" w:color="auto" w:fill="auto"/>
          </w:tcPr>
          <w:p w14:paraId="21D2BBB8" w14:textId="06D266DE"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440" w:type="dxa"/>
            <w:shd w:val="clear" w:color="auto" w:fill="auto"/>
          </w:tcPr>
          <w:p w14:paraId="232B509E" w14:textId="7BCCE594"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980" w:type="dxa"/>
          </w:tcPr>
          <w:p w14:paraId="1B82BFD5" w14:textId="5B2472FE"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r>
      <w:tr w:rsidR="000726DB" w:rsidRPr="00060C1C" w14:paraId="4A3AA042" w14:textId="77777777" w:rsidTr="000726DB">
        <w:trPr>
          <w:trHeight w:val="254"/>
        </w:trPr>
        <w:tc>
          <w:tcPr>
            <w:tcW w:w="4225" w:type="dxa"/>
            <w:shd w:val="clear" w:color="auto" w:fill="auto"/>
          </w:tcPr>
          <w:p w14:paraId="3DF1C42B" w14:textId="631D4044" w:rsidR="000726DB" w:rsidRPr="00060C1C" w:rsidRDefault="000726DB" w:rsidP="00D37C03">
            <w:pPr>
              <w:spacing w:after="0" w:line="240" w:lineRule="auto"/>
              <w:rPr>
                <w:rFonts w:asciiTheme="minorHAnsi" w:hAnsiTheme="minorHAnsi" w:cstheme="minorHAnsi"/>
              </w:rPr>
            </w:pPr>
            <w:r w:rsidRPr="00D37C03">
              <w:rPr>
                <w:rFonts w:asciiTheme="minorHAnsi" w:hAnsiTheme="minorHAnsi" w:cstheme="minorHAnsi"/>
              </w:rPr>
              <w:t>Use effective education and counseling skills to facilitate behavior change. (a,c,e)</w:t>
            </w:r>
          </w:p>
        </w:tc>
        <w:tc>
          <w:tcPr>
            <w:tcW w:w="1620" w:type="dxa"/>
            <w:shd w:val="clear" w:color="auto" w:fill="auto"/>
          </w:tcPr>
          <w:p w14:paraId="7EFF7319" w14:textId="50C10A52"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440" w:type="dxa"/>
            <w:shd w:val="clear" w:color="auto" w:fill="auto"/>
          </w:tcPr>
          <w:p w14:paraId="03CD3667" w14:textId="5B9FA8DC"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980" w:type="dxa"/>
          </w:tcPr>
          <w:p w14:paraId="77030744" w14:textId="77777777"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p>
        </w:tc>
      </w:tr>
      <w:tr w:rsidR="000726DB" w:rsidRPr="00060C1C" w14:paraId="3F8BE2AD" w14:textId="77777777" w:rsidTr="000726DB">
        <w:trPr>
          <w:trHeight w:val="254"/>
        </w:trPr>
        <w:tc>
          <w:tcPr>
            <w:tcW w:w="4225" w:type="dxa"/>
            <w:shd w:val="clear" w:color="auto" w:fill="auto"/>
          </w:tcPr>
          <w:p w14:paraId="4622D4D3" w14:textId="0CEDB1BA" w:rsidR="000726DB" w:rsidRPr="00060C1C" w:rsidRDefault="000726DB" w:rsidP="00D37C03">
            <w:pPr>
              <w:spacing w:after="0" w:line="240" w:lineRule="auto"/>
              <w:rPr>
                <w:rFonts w:asciiTheme="minorHAnsi" w:hAnsiTheme="minorHAnsi" w:cstheme="minorHAnsi"/>
              </w:rPr>
            </w:pPr>
            <w:r w:rsidRPr="00D37C03">
              <w:rPr>
                <w:rFonts w:asciiTheme="minorHAnsi" w:hAnsiTheme="minorHAnsi" w:cstheme="minorHAnsi"/>
              </w:rPr>
              <w:t>Describe the roles of media in nutrition education and promotion. (a,c)</w:t>
            </w:r>
          </w:p>
        </w:tc>
        <w:tc>
          <w:tcPr>
            <w:tcW w:w="1620" w:type="dxa"/>
            <w:shd w:val="clear" w:color="auto" w:fill="auto"/>
          </w:tcPr>
          <w:p w14:paraId="414B7C1E" w14:textId="4B29C884"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440" w:type="dxa"/>
            <w:shd w:val="clear" w:color="auto" w:fill="auto"/>
          </w:tcPr>
          <w:p w14:paraId="4BA76EB8" w14:textId="394FBAD2"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980" w:type="dxa"/>
          </w:tcPr>
          <w:p w14:paraId="763DE520" w14:textId="1460AB7D"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r>
      <w:tr w:rsidR="000726DB" w:rsidRPr="00060C1C" w14:paraId="289B34F3" w14:textId="77777777" w:rsidTr="000726DB">
        <w:trPr>
          <w:trHeight w:val="242"/>
        </w:trPr>
        <w:tc>
          <w:tcPr>
            <w:tcW w:w="4225" w:type="dxa"/>
            <w:shd w:val="clear" w:color="auto" w:fill="auto"/>
          </w:tcPr>
          <w:p w14:paraId="7B263BDF" w14:textId="2E920D8D" w:rsidR="000726DB" w:rsidRPr="00060C1C" w:rsidRDefault="000726DB" w:rsidP="00D37C03">
            <w:pPr>
              <w:spacing w:after="0" w:line="240" w:lineRule="auto"/>
              <w:rPr>
                <w:rFonts w:asciiTheme="minorHAnsi" w:hAnsiTheme="minorHAnsi" w:cstheme="minorHAnsi"/>
              </w:rPr>
            </w:pPr>
            <w:r w:rsidRPr="00D37C03">
              <w:rPr>
                <w:rFonts w:asciiTheme="minorHAnsi" w:hAnsiTheme="minorHAnsi" w:cstheme="minorHAnsi"/>
              </w:rPr>
              <w:t>Critically evaluate the research base utilized within the discipline of nutrition education. (a-e)</w:t>
            </w:r>
          </w:p>
        </w:tc>
        <w:tc>
          <w:tcPr>
            <w:tcW w:w="1620" w:type="dxa"/>
            <w:shd w:val="clear" w:color="auto" w:fill="auto"/>
          </w:tcPr>
          <w:p w14:paraId="04D3C277" w14:textId="17BBDB8B"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440" w:type="dxa"/>
            <w:shd w:val="clear" w:color="auto" w:fill="auto"/>
          </w:tcPr>
          <w:p w14:paraId="29E38709" w14:textId="2F94E0B4"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c>
          <w:tcPr>
            <w:tcW w:w="1980" w:type="dxa"/>
          </w:tcPr>
          <w:p w14:paraId="0DE86C9B" w14:textId="048C4B1D" w:rsidR="000726DB" w:rsidRPr="00060C1C" w:rsidRDefault="000726DB" w:rsidP="00392AB3">
            <w:pPr>
              <w:pStyle w:val="HTMLPreformatted"/>
              <w:tabs>
                <w:tab w:val="clear" w:pos="916"/>
                <w:tab w:val="left" w:pos="360"/>
              </w:tabs>
              <w:jc w:val="center"/>
              <w:rPr>
                <w:rFonts w:asciiTheme="minorHAnsi" w:hAnsiTheme="minorHAnsi" w:cstheme="minorHAnsi"/>
                <w:sz w:val="22"/>
                <w:szCs w:val="22"/>
              </w:rPr>
            </w:pPr>
            <w:r w:rsidRPr="00060C1C">
              <w:rPr>
                <w:rFonts w:asciiTheme="minorHAnsi" w:hAnsiTheme="minorHAnsi" w:cstheme="minorHAnsi"/>
                <w:sz w:val="22"/>
                <w:szCs w:val="22"/>
              </w:rPr>
              <w:t>x</w:t>
            </w:r>
          </w:p>
        </w:tc>
      </w:tr>
    </w:tbl>
    <w:p w14:paraId="654B226B" w14:textId="77777777" w:rsidR="000604EE" w:rsidRPr="00060C1C" w:rsidRDefault="000604EE" w:rsidP="000604EE">
      <w:pPr>
        <w:pStyle w:val="HTMLPreformatted"/>
        <w:tabs>
          <w:tab w:val="clear" w:pos="916"/>
          <w:tab w:val="left" w:pos="360"/>
        </w:tabs>
        <w:rPr>
          <w:rFonts w:asciiTheme="minorHAnsi" w:hAnsiTheme="minorHAnsi" w:cstheme="minorHAnsi"/>
          <w:sz w:val="22"/>
          <w:szCs w:val="22"/>
        </w:rPr>
      </w:pPr>
    </w:p>
    <w:p w14:paraId="6FA22824" w14:textId="77777777" w:rsidR="00AA5423" w:rsidRPr="008D19D8" w:rsidRDefault="00AA5423" w:rsidP="00AA5423">
      <w:pPr>
        <w:pStyle w:val="HTMLPreformatted"/>
        <w:rPr>
          <w:rFonts w:asciiTheme="majorHAnsi" w:hAnsiTheme="majorHAnsi" w:cs="Times New Roman"/>
          <w:color w:val="000000"/>
          <w:sz w:val="22"/>
          <w:szCs w:val="22"/>
        </w:rPr>
      </w:pPr>
      <w:bookmarkStart w:id="0" w:name="_GoBack"/>
      <w:bookmarkEnd w:id="0"/>
      <w:r w:rsidRPr="008D19D8">
        <w:rPr>
          <w:rFonts w:asciiTheme="majorHAnsi" w:hAnsiTheme="majorHAnsi" w:cs="Times New Roman"/>
          <w:b/>
          <w:bCs/>
          <w:color w:val="000000"/>
          <w:sz w:val="22"/>
          <w:szCs w:val="22"/>
        </w:rPr>
        <w:t xml:space="preserve">Date approved by the </w:t>
      </w:r>
      <w:r>
        <w:rPr>
          <w:rFonts w:asciiTheme="majorHAnsi" w:hAnsiTheme="majorHAnsi" w:cs="Times New Roman"/>
          <w:b/>
          <w:bCs/>
          <w:color w:val="000000"/>
          <w:sz w:val="22"/>
          <w:szCs w:val="22"/>
        </w:rPr>
        <w:t>NTR Program</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January 20, 2021</w:t>
      </w:r>
    </w:p>
    <w:p w14:paraId="3AEAF28F" w14:textId="77777777" w:rsidR="00AA5423" w:rsidRPr="008D19D8" w:rsidRDefault="00AA5423" w:rsidP="00AA5423">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 xml:space="preserve">Date approved by the CHHS Curriculum Committee:  </w:t>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February 4, 2021</w:t>
      </w:r>
    </w:p>
    <w:p w14:paraId="62682DBE" w14:textId="77777777" w:rsidR="00AA5423" w:rsidRPr="006C1125" w:rsidRDefault="00AA5423" w:rsidP="00AA5423">
      <w:pPr>
        <w:pStyle w:val="HTMLPreformatted"/>
        <w:rPr>
          <w:rFonts w:asciiTheme="majorHAnsi" w:hAnsiTheme="majorHAnsi"/>
          <w:sz w:val="22"/>
          <w:szCs w:val="22"/>
        </w:rPr>
      </w:pPr>
      <w:r w:rsidRPr="008D19D8">
        <w:rPr>
          <w:rFonts w:asciiTheme="majorHAnsi" w:hAnsiTheme="majorHAnsi" w:cs="Times New Roman"/>
          <w:b/>
          <w:bCs/>
          <w:color w:val="000000"/>
          <w:sz w:val="22"/>
          <w:szCs w:val="22"/>
        </w:rPr>
        <w:lastRenderedPageBreak/>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sidRPr="008D19D8">
        <w:rPr>
          <w:rFonts w:asciiTheme="majorHAnsi" w:hAnsiTheme="majorHAnsi" w:cs="Times New Roman"/>
          <w:b/>
          <w:bCs/>
          <w:color w:val="000000"/>
          <w:sz w:val="22"/>
          <w:szCs w:val="22"/>
        </w:rPr>
        <w:tab/>
      </w:r>
      <w:r>
        <w:rPr>
          <w:rFonts w:asciiTheme="majorHAnsi" w:hAnsiTheme="majorHAnsi" w:cs="Times New Roman"/>
          <w:b/>
          <w:bCs/>
          <w:color w:val="000000"/>
          <w:sz w:val="22"/>
          <w:szCs w:val="22"/>
          <w:u w:val="single"/>
        </w:rPr>
        <w:t>Not Applicable</w:t>
      </w:r>
      <w:r w:rsidRPr="006C1125">
        <w:rPr>
          <w:rFonts w:asciiTheme="majorHAnsi" w:hAnsiTheme="majorHAnsi"/>
          <w:sz w:val="22"/>
          <w:szCs w:val="22"/>
        </w:rPr>
        <w:tab/>
      </w:r>
    </w:p>
    <w:p w14:paraId="51AFAB0A" w14:textId="77777777" w:rsidR="00AA5423" w:rsidRPr="006C1125" w:rsidRDefault="00AA5423" w:rsidP="00AA5423">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8D19D8">
        <w:rPr>
          <w:rFonts w:asciiTheme="majorHAnsi" w:hAnsiTheme="majorHAnsi" w:cs="Times New Roman"/>
          <w:bCs/>
          <w:color w:val="000000"/>
          <w:sz w:val="22"/>
          <w:szCs w:val="22"/>
          <w:u w:val="single"/>
        </w:rPr>
        <w:tab/>
      </w:r>
      <w:r>
        <w:rPr>
          <w:rFonts w:asciiTheme="majorHAnsi" w:hAnsiTheme="majorHAnsi" w:cs="Times New Roman"/>
          <w:bCs/>
          <w:color w:val="000000"/>
          <w:sz w:val="22"/>
          <w:szCs w:val="22"/>
          <w:u w:val="single"/>
        </w:rPr>
        <w:t>______</w:t>
      </w:r>
    </w:p>
    <w:p w14:paraId="7AD43125" w14:textId="064DBEEC" w:rsidR="002A7A1E" w:rsidRPr="008E2D5A" w:rsidRDefault="002A7A1E" w:rsidP="00AA5423">
      <w:pPr>
        <w:pStyle w:val="HTMLPreformatted"/>
        <w:rPr>
          <w:rFonts w:ascii="Times New Roman" w:hAnsi="Times New Roman" w:cs="Times New Roman"/>
          <w:color w:val="000000"/>
          <w:sz w:val="22"/>
          <w:szCs w:val="22"/>
          <w:u w:val="single"/>
        </w:rPr>
      </w:pPr>
    </w:p>
    <w:sectPr w:rsidR="002A7A1E" w:rsidRPr="008E2D5A" w:rsidSect="00393CF5">
      <w:footerReference w:type="default" r:id="rId7"/>
      <w:pgSz w:w="12240" w:h="15840"/>
      <w:pgMar w:top="72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1A74" w16cex:dateUtc="2020-12-08T03:1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EAEE6" w14:textId="77777777" w:rsidR="00E65852" w:rsidRDefault="00E65852" w:rsidP="00B023E0">
      <w:pPr>
        <w:spacing w:after="0" w:line="240" w:lineRule="auto"/>
      </w:pPr>
      <w:r>
        <w:separator/>
      </w:r>
    </w:p>
  </w:endnote>
  <w:endnote w:type="continuationSeparator" w:id="0">
    <w:p w14:paraId="4FBC1F7E" w14:textId="77777777" w:rsidR="00E65852" w:rsidRDefault="00E65852" w:rsidP="00B0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6466" w14:textId="74D1F3F0" w:rsidR="00B023E0" w:rsidRDefault="00B023E0">
    <w:pPr>
      <w:pStyle w:val="Footer"/>
      <w:jc w:val="right"/>
    </w:pPr>
    <w:r>
      <w:fldChar w:fldCharType="begin"/>
    </w:r>
    <w:r>
      <w:instrText xml:space="preserve"> PAGE   \* MERGEFORMAT </w:instrText>
    </w:r>
    <w:r>
      <w:fldChar w:fldCharType="separate"/>
    </w:r>
    <w:r w:rsidR="00AA5423">
      <w:rPr>
        <w:noProof/>
      </w:rPr>
      <w:t>6</w:t>
    </w:r>
    <w:r>
      <w:rPr>
        <w:noProof/>
      </w:rPr>
      <w:fldChar w:fldCharType="end"/>
    </w:r>
  </w:p>
  <w:p w14:paraId="7610899F" w14:textId="77777777" w:rsidR="00B023E0" w:rsidRDefault="00B02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2BDF1" w14:textId="77777777" w:rsidR="00E65852" w:rsidRDefault="00E65852" w:rsidP="00B023E0">
      <w:pPr>
        <w:spacing w:after="0" w:line="240" w:lineRule="auto"/>
      </w:pPr>
      <w:r>
        <w:separator/>
      </w:r>
    </w:p>
  </w:footnote>
  <w:footnote w:type="continuationSeparator" w:id="0">
    <w:p w14:paraId="56C6B5F6" w14:textId="77777777" w:rsidR="00E65852" w:rsidRDefault="00E65852" w:rsidP="00B02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88F"/>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D90812"/>
    <w:multiLevelType w:val="hybridMultilevel"/>
    <w:tmpl w:val="5C549792"/>
    <w:lvl w:ilvl="0" w:tplc="BC2EE0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D1B46"/>
    <w:multiLevelType w:val="hybridMultilevel"/>
    <w:tmpl w:val="0A7EE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3B2516"/>
    <w:multiLevelType w:val="hybridMultilevel"/>
    <w:tmpl w:val="39942ACC"/>
    <w:lvl w:ilvl="0" w:tplc="F2568AF8">
      <w:start w:val="1"/>
      <w:numFmt w:val="decimal"/>
      <w:lvlText w:val="%1."/>
      <w:lvlJc w:val="left"/>
      <w:pPr>
        <w:ind w:left="45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4929"/>
    <w:rsid w:val="000604EE"/>
    <w:rsid w:val="00060C1C"/>
    <w:rsid w:val="0007207B"/>
    <w:rsid w:val="000726DB"/>
    <w:rsid w:val="000763A8"/>
    <w:rsid w:val="00093B13"/>
    <w:rsid w:val="000945F9"/>
    <w:rsid w:val="000B1864"/>
    <w:rsid w:val="000C1F81"/>
    <w:rsid w:val="000F0314"/>
    <w:rsid w:val="00122097"/>
    <w:rsid w:val="0013086A"/>
    <w:rsid w:val="001655E9"/>
    <w:rsid w:val="00167999"/>
    <w:rsid w:val="001706B1"/>
    <w:rsid w:val="00177CDB"/>
    <w:rsid w:val="0018622D"/>
    <w:rsid w:val="00193B59"/>
    <w:rsid w:val="001A35EB"/>
    <w:rsid w:val="001C67AB"/>
    <w:rsid w:val="00233D29"/>
    <w:rsid w:val="00243D63"/>
    <w:rsid w:val="0024493C"/>
    <w:rsid w:val="00260507"/>
    <w:rsid w:val="002A5B93"/>
    <w:rsid w:val="002A7A1E"/>
    <w:rsid w:val="002B0053"/>
    <w:rsid w:val="002B1224"/>
    <w:rsid w:val="002C3622"/>
    <w:rsid w:val="002C68D8"/>
    <w:rsid w:val="002D0E83"/>
    <w:rsid w:val="002E4498"/>
    <w:rsid w:val="002E5F01"/>
    <w:rsid w:val="002E61EF"/>
    <w:rsid w:val="00300211"/>
    <w:rsid w:val="00311B95"/>
    <w:rsid w:val="00327F52"/>
    <w:rsid w:val="00373088"/>
    <w:rsid w:val="00374019"/>
    <w:rsid w:val="00392AB3"/>
    <w:rsid w:val="00393CF5"/>
    <w:rsid w:val="003A3BCF"/>
    <w:rsid w:val="003A4288"/>
    <w:rsid w:val="003B1211"/>
    <w:rsid w:val="003B1307"/>
    <w:rsid w:val="003D79B8"/>
    <w:rsid w:val="003F1D4A"/>
    <w:rsid w:val="003F462E"/>
    <w:rsid w:val="0040641F"/>
    <w:rsid w:val="00424C44"/>
    <w:rsid w:val="004528E0"/>
    <w:rsid w:val="00477FFB"/>
    <w:rsid w:val="004940A7"/>
    <w:rsid w:val="004A1368"/>
    <w:rsid w:val="004A642B"/>
    <w:rsid w:val="004B7D37"/>
    <w:rsid w:val="004E2B05"/>
    <w:rsid w:val="004F5A30"/>
    <w:rsid w:val="005146BE"/>
    <w:rsid w:val="00515158"/>
    <w:rsid w:val="00522F0C"/>
    <w:rsid w:val="00560845"/>
    <w:rsid w:val="00563524"/>
    <w:rsid w:val="00564532"/>
    <w:rsid w:val="00570EDD"/>
    <w:rsid w:val="005A5FAC"/>
    <w:rsid w:val="005A613D"/>
    <w:rsid w:val="005B142D"/>
    <w:rsid w:val="005B75C1"/>
    <w:rsid w:val="005F2763"/>
    <w:rsid w:val="00603865"/>
    <w:rsid w:val="00603C55"/>
    <w:rsid w:val="00627CD9"/>
    <w:rsid w:val="006540D2"/>
    <w:rsid w:val="00655DD0"/>
    <w:rsid w:val="00662F5A"/>
    <w:rsid w:val="00666615"/>
    <w:rsid w:val="00673E06"/>
    <w:rsid w:val="006947D2"/>
    <w:rsid w:val="006953B4"/>
    <w:rsid w:val="006E5771"/>
    <w:rsid w:val="007042CA"/>
    <w:rsid w:val="00706F02"/>
    <w:rsid w:val="007451F9"/>
    <w:rsid w:val="00771796"/>
    <w:rsid w:val="00782B17"/>
    <w:rsid w:val="00782D03"/>
    <w:rsid w:val="007B322F"/>
    <w:rsid w:val="007D3763"/>
    <w:rsid w:val="007F5E86"/>
    <w:rsid w:val="007F7D29"/>
    <w:rsid w:val="008225E2"/>
    <w:rsid w:val="008332B3"/>
    <w:rsid w:val="008519E7"/>
    <w:rsid w:val="00882286"/>
    <w:rsid w:val="008B6ECF"/>
    <w:rsid w:val="008E2D5A"/>
    <w:rsid w:val="00902421"/>
    <w:rsid w:val="0095092E"/>
    <w:rsid w:val="009531FB"/>
    <w:rsid w:val="00962167"/>
    <w:rsid w:val="00975C46"/>
    <w:rsid w:val="009B2B4B"/>
    <w:rsid w:val="00A07BEA"/>
    <w:rsid w:val="00A14FE4"/>
    <w:rsid w:val="00A31ECF"/>
    <w:rsid w:val="00A34AA4"/>
    <w:rsid w:val="00A37B61"/>
    <w:rsid w:val="00A53A8F"/>
    <w:rsid w:val="00A91C16"/>
    <w:rsid w:val="00A97E66"/>
    <w:rsid w:val="00AA5423"/>
    <w:rsid w:val="00AB2D76"/>
    <w:rsid w:val="00AD7073"/>
    <w:rsid w:val="00AD708C"/>
    <w:rsid w:val="00AE45C1"/>
    <w:rsid w:val="00B023E0"/>
    <w:rsid w:val="00B11A9C"/>
    <w:rsid w:val="00B20947"/>
    <w:rsid w:val="00B226F1"/>
    <w:rsid w:val="00B47439"/>
    <w:rsid w:val="00B632F7"/>
    <w:rsid w:val="00BC1703"/>
    <w:rsid w:val="00BC4F3B"/>
    <w:rsid w:val="00C05905"/>
    <w:rsid w:val="00C37C0C"/>
    <w:rsid w:val="00C449CC"/>
    <w:rsid w:val="00C524BC"/>
    <w:rsid w:val="00C73D55"/>
    <w:rsid w:val="00C7712D"/>
    <w:rsid w:val="00C838FF"/>
    <w:rsid w:val="00C83EC2"/>
    <w:rsid w:val="00C91686"/>
    <w:rsid w:val="00C925D3"/>
    <w:rsid w:val="00CA5757"/>
    <w:rsid w:val="00CC044A"/>
    <w:rsid w:val="00CC09F9"/>
    <w:rsid w:val="00CC1484"/>
    <w:rsid w:val="00CC6B28"/>
    <w:rsid w:val="00CC77BB"/>
    <w:rsid w:val="00D002B1"/>
    <w:rsid w:val="00D00870"/>
    <w:rsid w:val="00D349D4"/>
    <w:rsid w:val="00D37C03"/>
    <w:rsid w:val="00D4133B"/>
    <w:rsid w:val="00D55685"/>
    <w:rsid w:val="00DA7AAF"/>
    <w:rsid w:val="00DB7A92"/>
    <w:rsid w:val="00DC4400"/>
    <w:rsid w:val="00DD4714"/>
    <w:rsid w:val="00E00BE5"/>
    <w:rsid w:val="00E22B0A"/>
    <w:rsid w:val="00E3445D"/>
    <w:rsid w:val="00E37E16"/>
    <w:rsid w:val="00E5361F"/>
    <w:rsid w:val="00E65852"/>
    <w:rsid w:val="00E71340"/>
    <w:rsid w:val="00E81459"/>
    <w:rsid w:val="00E92067"/>
    <w:rsid w:val="00EC40DA"/>
    <w:rsid w:val="00EF095C"/>
    <w:rsid w:val="00EF6572"/>
    <w:rsid w:val="00F014D3"/>
    <w:rsid w:val="00F104EC"/>
    <w:rsid w:val="00F1345D"/>
    <w:rsid w:val="00F143CA"/>
    <w:rsid w:val="00F31F1E"/>
    <w:rsid w:val="00F54C92"/>
    <w:rsid w:val="00F60C9C"/>
    <w:rsid w:val="00F63D0A"/>
    <w:rsid w:val="00F6540F"/>
    <w:rsid w:val="00F81BDB"/>
    <w:rsid w:val="00F875A4"/>
    <w:rsid w:val="00F970CF"/>
    <w:rsid w:val="00FC24D5"/>
    <w:rsid w:val="00FF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4C6"/>
  <w15:chartTrackingRefBased/>
  <w15:docId w15:val="{0C7D3E6C-E84E-4F5B-B0D1-0AF14A0A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39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3E0"/>
    <w:pPr>
      <w:tabs>
        <w:tab w:val="center" w:pos="4680"/>
        <w:tab w:val="right" w:pos="9360"/>
      </w:tabs>
    </w:pPr>
  </w:style>
  <w:style w:type="character" w:customStyle="1" w:styleId="HeaderChar">
    <w:name w:val="Header Char"/>
    <w:basedOn w:val="DefaultParagraphFont"/>
    <w:link w:val="Header"/>
    <w:uiPriority w:val="99"/>
    <w:rsid w:val="00B023E0"/>
    <w:rPr>
      <w:sz w:val="22"/>
      <w:szCs w:val="22"/>
    </w:rPr>
  </w:style>
  <w:style w:type="paragraph" w:styleId="Footer">
    <w:name w:val="footer"/>
    <w:basedOn w:val="Normal"/>
    <w:link w:val="FooterChar"/>
    <w:uiPriority w:val="99"/>
    <w:unhideWhenUsed/>
    <w:rsid w:val="00B023E0"/>
    <w:pPr>
      <w:tabs>
        <w:tab w:val="center" w:pos="4680"/>
        <w:tab w:val="right" w:pos="9360"/>
      </w:tabs>
    </w:pPr>
  </w:style>
  <w:style w:type="character" w:customStyle="1" w:styleId="FooterChar">
    <w:name w:val="Footer Char"/>
    <w:basedOn w:val="DefaultParagraphFont"/>
    <w:link w:val="Footer"/>
    <w:uiPriority w:val="99"/>
    <w:rsid w:val="00B023E0"/>
    <w:rPr>
      <w:sz w:val="22"/>
      <w:szCs w:val="22"/>
    </w:rPr>
  </w:style>
  <w:style w:type="character" w:styleId="CommentReference">
    <w:name w:val="annotation reference"/>
    <w:basedOn w:val="DefaultParagraphFont"/>
    <w:uiPriority w:val="99"/>
    <w:semiHidden/>
    <w:unhideWhenUsed/>
    <w:rsid w:val="000B1864"/>
    <w:rPr>
      <w:sz w:val="16"/>
      <w:szCs w:val="16"/>
    </w:rPr>
  </w:style>
  <w:style w:type="paragraph" w:styleId="CommentText">
    <w:name w:val="annotation text"/>
    <w:basedOn w:val="Normal"/>
    <w:link w:val="CommentTextChar"/>
    <w:uiPriority w:val="99"/>
    <w:semiHidden/>
    <w:unhideWhenUsed/>
    <w:rsid w:val="000B1864"/>
    <w:pPr>
      <w:spacing w:line="240" w:lineRule="auto"/>
    </w:pPr>
    <w:rPr>
      <w:sz w:val="20"/>
      <w:szCs w:val="20"/>
    </w:rPr>
  </w:style>
  <w:style w:type="character" w:customStyle="1" w:styleId="CommentTextChar">
    <w:name w:val="Comment Text Char"/>
    <w:basedOn w:val="DefaultParagraphFont"/>
    <w:link w:val="CommentText"/>
    <w:uiPriority w:val="99"/>
    <w:semiHidden/>
    <w:rsid w:val="000B1864"/>
  </w:style>
  <w:style w:type="paragraph" w:styleId="CommentSubject">
    <w:name w:val="annotation subject"/>
    <w:basedOn w:val="CommentText"/>
    <w:next w:val="CommentText"/>
    <w:link w:val="CommentSubjectChar"/>
    <w:uiPriority w:val="99"/>
    <w:semiHidden/>
    <w:unhideWhenUsed/>
    <w:rsid w:val="000B1864"/>
    <w:rPr>
      <w:b/>
      <w:bCs/>
    </w:rPr>
  </w:style>
  <w:style w:type="character" w:customStyle="1" w:styleId="CommentSubjectChar">
    <w:name w:val="Comment Subject Char"/>
    <w:basedOn w:val="CommentTextChar"/>
    <w:link w:val="CommentSubject"/>
    <w:uiPriority w:val="99"/>
    <w:semiHidden/>
    <w:rsid w:val="000B1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3782">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2014-03-27T18:30:00Z</cp:lastPrinted>
  <dcterms:created xsi:type="dcterms:W3CDTF">2021-02-04T18:14:00Z</dcterms:created>
  <dcterms:modified xsi:type="dcterms:W3CDTF">2021-02-04T19:34:00Z</dcterms:modified>
</cp:coreProperties>
</file>