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C485" w14:textId="2268940E" w:rsidR="002E5F01" w:rsidRPr="00F0492B" w:rsidRDefault="002E5F01" w:rsidP="0007207B">
      <w:pPr>
        <w:pStyle w:val="ListParagraph"/>
        <w:spacing w:after="0" w:line="240" w:lineRule="auto"/>
        <w:ind w:left="0"/>
        <w:contextualSpacing w:val="0"/>
        <w:jc w:val="center"/>
        <w:rPr>
          <w:rFonts w:asciiTheme="majorHAnsi" w:hAnsiTheme="majorHAnsi"/>
          <w:b/>
        </w:rPr>
      </w:pPr>
      <w:r w:rsidRPr="00F0492B">
        <w:rPr>
          <w:rFonts w:asciiTheme="majorHAnsi" w:hAnsiTheme="majorHAnsi"/>
          <w:b/>
        </w:rPr>
        <w:t>Eastern Illinois University</w:t>
      </w:r>
      <w:r w:rsidRPr="00F0492B">
        <w:rPr>
          <w:rFonts w:asciiTheme="majorHAnsi" w:hAnsiTheme="majorHAnsi"/>
          <w:b/>
        </w:rPr>
        <w:br/>
        <w:t>New/Revised Course Proposal Format</w:t>
      </w:r>
    </w:p>
    <w:p w14:paraId="031F2A52" w14:textId="2577CFA3" w:rsidR="0007207B" w:rsidRPr="00F0492B" w:rsidRDefault="0007207B" w:rsidP="00F104EC">
      <w:pPr>
        <w:spacing w:after="0" w:line="240" w:lineRule="auto"/>
        <w:rPr>
          <w:rFonts w:asciiTheme="majorHAnsi" w:hAnsiTheme="majorHAnsi"/>
          <w:b/>
          <w:u w:val="single"/>
        </w:rPr>
      </w:pPr>
    </w:p>
    <w:p w14:paraId="5DA745D2" w14:textId="2FB87903" w:rsidR="0007207B" w:rsidRPr="00F0492B" w:rsidRDefault="002E5F01" w:rsidP="002E5F01">
      <w:pPr>
        <w:spacing w:after="240" w:line="240" w:lineRule="auto"/>
        <w:rPr>
          <w:rFonts w:asciiTheme="majorHAnsi" w:hAnsiTheme="majorHAnsi"/>
          <w:b/>
          <w:u w:val="single"/>
        </w:rPr>
      </w:pPr>
      <w:r w:rsidRPr="00F0492B">
        <w:rPr>
          <w:rFonts w:asciiTheme="majorHAnsi" w:hAnsiTheme="majorHAnsi"/>
          <w:b/>
          <w:u w:val="single"/>
        </w:rPr>
        <w:t>Banner</w:t>
      </w:r>
      <w:r w:rsidR="00CC044A" w:rsidRPr="00F0492B">
        <w:rPr>
          <w:rFonts w:asciiTheme="majorHAnsi" w:hAnsiTheme="majorHAnsi"/>
          <w:b/>
          <w:u w:val="single"/>
        </w:rPr>
        <w:t>/Catalog</w:t>
      </w:r>
      <w:r w:rsidRPr="00F0492B">
        <w:rPr>
          <w:rFonts w:asciiTheme="majorHAnsi" w:hAnsiTheme="majorHAnsi"/>
          <w:b/>
          <w:u w:val="single"/>
        </w:rPr>
        <w:t xml:space="preserve"> Information</w:t>
      </w:r>
      <w:r w:rsidR="003B1307" w:rsidRPr="00F0492B">
        <w:rPr>
          <w:rFonts w:asciiTheme="majorHAnsi" w:hAnsiTheme="majorHAnsi"/>
          <w:b/>
          <w:u w:val="single"/>
        </w:rPr>
        <w:t xml:space="preserve"> (</w:t>
      </w:r>
      <w:r w:rsidR="002A5B93" w:rsidRPr="00F0492B">
        <w:rPr>
          <w:rFonts w:asciiTheme="majorHAnsi" w:hAnsiTheme="majorHAnsi"/>
          <w:b/>
          <w:u w:val="single"/>
        </w:rPr>
        <w:t>Coversheet</w:t>
      </w:r>
      <w:r w:rsidR="003B1307" w:rsidRPr="00F0492B">
        <w:rPr>
          <w:rFonts w:asciiTheme="majorHAnsi" w:hAnsiTheme="majorHAnsi"/>
          <w:b/>
          <w:u w:val="single"/>
        </w:rPr>
        <w:t>)</w:t>
      </w:r>
    </w:p>
    <w:p w14:paraId="752E6A0F" w14:textId="7EF529A6" w:rsidR="00A14FE4" w:rsidRPr="00F0492B" w:rsidRDefault="00A14FE4" w:rsidP="00A14FE4">
      <w:pPr>
        <w:pStyle w:val="ListParagraph"/>
        <w:numPr>
          <w:ilvl w:val="0"/>
          <w:numId w:val="3"/>
        </w:numPr>
        <w:spacing w:after="240" w:line="240" w:lineRule="auto"/>
        <w:rPr>
          <w:rFonts w:asciiTheme="majorHAnsi" w:hAnsiTheme="majorHAnsi"/>
          <w:b/>
        </w:rPr>
      </w:pPr>
      <w:r w:rsidRPr="00F0492B">
        <w:rPr>
          <w:rFonts w:asciiTheme="majorHAnsi" w:hAnsiTheme="majorHAnsi"/>
          <w:b/>
        </w:rPr>
        <w:t>__</w:t>
      </w:r>
      <w:r w:rsidR="00A03A96">
        <w:rPr>
          <w:rFonts w:asciiTheme="majorHAnsi" w:hAnsiTheme="majorHAnsi"/>
          <w:b/>
        </w:rPr>
        <w:t>X</w:t>
      </w:r>
      <w:r w:rsidRPr="00F0492B">
        <w:rPr>
          <w:rFonts w:asciiTheme="majorHAnsi" w:hAnsiTheme="majorHAnsi"/>
          <w:b/>
        </w:rPr>
        <w:t xml:space="preserve">__New Course or </w:t>
      </w:r>
      <w:r w:rsidRPr="00F0492B">
        <w:rPr>
          <w:rFonts w:asciiTheme="majorHAnsi" w:hAnsiTheme="majorHAnsi"/>
          <w:b/>
          <w:u w:val="single"/>
        </w:rPr>
        <w:t>__</w:t>
      </w:r>
      <w:r w:rsidR="00A03A96">
        <w:rPr>
          <w:rFonts w:asciiTheme="majorHAnsi" w:hAnsiTheme="majorHAnsi"/>
          <w:b/>
          <w:u w:val="single"/>
        </w:rPr>
        <w:t>_</w:t>
      </w:r>
      <w:r w:rsidR="002D4CEF" w:rsidRPr="00F0492B">
        <w:rPr>
          <w:rFonts w:asciiTheme="majorHAnsi" w:hAnsiTheme="majorHAnsi"/>
          <w:b/>
          <w:u w:val="single"/>
        </w:rPr>
        <w:t>__</w:t>
      </w:r>
      <w:r w:rsidR="002D4CEF" w:rsidRPr="00F0492B">
        <w:rPr>
          <w:rFonts w:asciiTheme="majorHAnsi" w:hAnsiTheme="majorHAnsi"/>
          <w:b/>
        </w:rPr>
        <w:t xml:space="preserve"> </w:t>
      </w:r>
      <w:r w:rsidRPr="00F0492B">
        <w:rPr>
          <w:rFonts w:asciiTheme="majorHAnsi" w:hAnsiTheme="majorHAnsi"/>
          <w:b/>
        </w:rPr>
        <w:t>Revision of Existing Course</w:t>
      </w:r>
    </w:p>
    <w:p w14:paraId="10A7B5AB" w14:textId="2A9D5162" w:rsidR="00A14FE4" w:rsidRPr="00F0492B" w:rsidRDefault="00A14FE4" w:rsidP="00A14FE4">
      <w:pPr>
        <w:pStyle w:val="ListParagraph"/>
        <w:spacing w:after="240" w:line="240" w:lineRule="auto"/>
        <w:ind w:left="360"/>
        <w:rPr>
          <w:rFonts w:asciiTheme="majorHAnsi" w:hAnsiTheme="majorHAnsi"/>
          <w:b/>
        </w:rPr>
      </w:pPr>
    </w:p>
    <w:p w14:paraId="0CF10A1C" w14:textId="4BB2AE0E" w:rsidR="002E5F01" w:rsidRPr="00F0492B" w:rsidRDefault="002E5F01" w:rsidP="002E5F01">
      <w:pPr>
        <w:pStyle w:val="ListParagraph"/>
        <w:numPr>
          <w:ilvl w:val="0"/>
          <w:numId w:val="3"/>
        </w:numPr>
        <w:spacing w:after="240" w:line="240" w:lineRule="auto"/>
        <w:contextualSpacing w:val="0"/>
        <w:rPr>
          <w:rFonts w:asciiTheme="majorHAnsi" w:hAnsiTheme="majorHAnsi"/>
          <w:b/>
        </w:rPr>
      </w:pPr>
      <w:r w:rsidRPr="00F0492B">
        <w:rPr>
          <w:rFonts w:asciiTheme="majorHAnsi" w:hAnsiTheme="majorHAnsi"/>
          <w:b/>
        </w:rPr>
        <w:t>Course prefix and number:</w:t>
      </w:r>
      <w:r w:rsidRPr="00F0492B">
        <w:rPr>
          <w:rFonts w:asciiTheme="majorHAnsi" w:hAnsiTheme="majorHAnsi"/>
        </w:rPr>
        <w:t xml:space="preserve"> </w:t>
      </w:r>
      <w:r w:rsidR="006E07A0" w:rsidRPr="004E175F">
        <w:rPr>
          <w:rFonts w:asciiTheme="majorHAnsi" w:hAnsiTheme="majorHAnsi"/>
        </w:rPr>
        <w:t xml:space="preserve">NTR </w:t>
      </w:r>
      <w:r w:rsidR="00A03A96">
        <w:rPr>
          <w:rFonts w:asciiTheme="majorHAnsi" w:hAnsiTheme="majorHAnsi"/>
        </w:rPr>
        <w:t>2</w:t>
      </w:r>
      <w:r w:rsidR="00B476AF">
        <w:rPr>
          <w:rFonts w:asciiTheme="majorHAnsi" w:hAnsiTheme="majorHAnsi"/>
        </w:rPr>
        <w:t>6</w:t>
      </w:r>
      <w:r w:rsidR="00C616FE">
        <w:rPr>
          <w:rFonts w:asciiTheme="majorHAnsi" w:hAnsiTheme="majorHAnsi"/>
        </w:rPr>
        <w:t>00</w:t>
      </w:r>
    </w:p>
    <w:p w14:paraId="161D955D" w14:textId="1CDE7DAE"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Short title:</w:t>
      </w:r>
      <w:r w:rsidRPr="00F0492B">
        <w:rPr>
          <w:rFonts w:asciiTheme="majorHAnsi" w:hAnsiTheme="majorHAnsi"/>
        </w:rPr>
        <w:t xml:space="preserve"> </w:t>
      </w:r>
      <w:r w:rsidR="00A03A96">
        <w:rPr>
          <w:rFonts w:asciiTheme="majorHAnsi" w:hAnsiTheme="majorHAnsi"/>
        </w:rPr>
        <w:t xml:space="preserve"> Research Methods </w:t>
      </w:r>
      <w:r w:rsidR="00190869">
        <w:rPr>
          <w:rFonts w:asciiTheme="majorHAnsi" w:hAnsiTheme="majorHAnsi"/>
        </w:rPr>
        <w:t xml:space="preserve"> </w:t>
      </w:r>
    </w:p>
    <w:p w14:paraId="07F7C550" w14:textId="67804F53"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Long title:</w:t>
      </w:r>
      <w:r w:rsidR="000615D2" w:rsidRPr="00F0492B">
        <w:rPr>
          <w:rFonts w:asciiTheme="majorHAnsi" w:hAnsiTheme="majorHAnsi"/>
        </w:rPr>
        <w:t xml:space="preserve"> </w:t>
      </w:r>
      <w:r w:rsidR="00A03A96">
        <w:rPr>
          <w:rFonts w:asciiTheme="majorHAnsi" w:hAnsiTheme="majorHAnsi"/>
        </w:rPr>
        <w:t>Research Methods in Nutrition and Dietetics</w:t>
      </w:r>
      <w:r w:rsidR="00312A6C">
        <w:rPr>
          <w:rFonts w:asciiTheme="majorHAnsi" w:hAnsiTheme="majorHAnsi"/>
        </w:rPr>
        <w:t xml:space="preserve"> </w:t>
      </w:r>
    </w:p>
    <w:p w14:paraId="47594E33" w14:textId="18462D11"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Hours per week:</w:t>
      </w:r>
      <w:r w:rsidRPr="00F0492B">
        <w:rPr>
          <w:rFonts w:asciiTheme="majorHAnsi" w:hAnsiTheme="majorHAnsi"/>
        </w:rPr>
        <w:t xml:space="preserve">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Class      </w:t>
      </w:r>
      <w:r w:rsidR="002D4CEF" w:rsidRPr="00F0492B">
        <w:rPr>
          <w:rFonts w:asciiTheme="majorHAnsi" w:hAnsiTheme="majorHAnsi"/>
          <w:u w:val="single"/>
        </w:rPr>
        <w:t xml:space="preserve">  0  </w:t>
      </w:r>
      <w:r w:rsidRPr="00F0492B">
        <w:rPr>
          <w:rFonts w:asciiTheme="majorHAnsi" w:hAnsiTheme="majorHAnsi"/>
        </w:rPr>
        <w:t xml:space="preserve"> Lab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Credit</w:t>
      </w:r>
    </w:p>
    <w:p w14:paraId="4819E6F3" w14:textId="462D5456"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Terms:</w:t>
      </w:r>
      <w:r w:rsidRPr="00F0492B">
        <w:rPr>
          <w:rFonts w:asciiTheme="majorHAnsi" w:hAnsiTheme="majorHAnsi"/>
        </w:rPr>
        <w:t xml:space="preserve"> </w:t>
      </w:r>
      <w:r w:rsidR="00F20F9B">
        <w:rPr>
          <w:rFonts w:asciiTheme="majorHAnsi" w:hAnsiTheme="majorHAnsi"/>
          <w:u w:val="single"/>
        </w:rPr>
        <w:t xml:space="preserve">  </w:t>
      </w:r>
      <w:r w:rsidR="00A03A96">
        <w:rPr>
          <w:rFonts w:asciiTheme="majorHAnsi" w:hAnsiTheme="majorHAnsi"/>
          <w:u w:val="single"/>
        </w:rPr>
        <w:t>_</w:t>
      </w:r>
      <w:r w:rsidR="00F20F9B">
        <w:rPr>
          <w:rFonts w:asciiTheme="majorHAnsi" w:hAnsiTheme="majorHAnsi"/>
          <w:u w:val="single"/>
        </w:rPr>
        <w:t xml:space="preserve">  </w:t>
      </w:r>
      <w:r w:rsidRPr="00F0492B">
        <w:rPr>
          <w:rFonts w:asciiTheme="majorHAnsi" w:hAnsiTheme="majorHAnsi"/>
        </w:rPr>
        <w:t xml:space="preserve"> Fall     </w:t>
      </w:r>
      <w:r w:rsidR="00F20F9B">
        <w:rPr>
          <w:rFonts w:asciiTheme="majorHAnsi" w:hAnsiTheme="majorHAnsi"/>
          <w:u w:val="single"/>
        </w:rPr>
        <w:t xml:space="preserve">   </w:t>
      </w:r>
      <w:r w:rsidR="00183886">
        <w:rPr>
          <w:rFonts w:asciiTheme="majorHAnsi" w:hAnsiTheme="majorHAnsi"/>
          <w:u w:val="single"/>
        </w:rPr>
        <w:t>_</w:t>
      </w:r>
      <w:r w:rsidR="00F20F9B">
        <w:rPr>
          <w:rFonts w:asciiTheme="majorHAnsi" w:hAnsiTheme="majorHAnsi"/>
          <w:u w:val="single"/>
        </w:rPr>
        <w:t xml:space="preserve"> </w:t>
      </w:r>
      <w:r w:rsidRPr="00F0492B">
        <w:rPr>
          <w:rFonts w:asciiTheme="majorHAnsi" w:hAnsiTheme="majorHAnsi"/>
        </w:rPr>
        <w:t xml:space="preserve"> Spring     </w:t>
      </w:r>
      <w:r w:rsidR="00F20F9B">
        <w:rPr>
          <w:rFonts w:asciiTheme="majorHAnsi" w:hAnsiTheme="majorHAnsi"/>
          <w:u w:val="single"/>
        </w:rPr>
        <w:t xml:space="preserve">    </w:t>
      </w:r>
      <w:r w:rsidRPr="00F0492B">
        <w:rPr>
          <w:rFonts w:asciiTheme="majorHAnsi" w:hAnsiTheme="majorHAnsi"/>
        </w:rPr>
        <w:t xml:space="preserve"> Summer     </w:t>
      </w:r>
      <w:r w:rsidR="002D4CEF" w:rsidRPr="00F0492B">
        <w:rPr>
          <w:rFonts w:asciiTheme="majorHAnsi" w:hAnsiTheme="majorHAnsi"/>
          <w:u w:val="single"/>
        </w:rPr>
        <w:t xml:space="preserve">  </w:t>
      </w:r>
      <w:r w:rsidR="000A7F6C">
        <w:rPr>
          <w:rFonts w:asciiTheme="majorHAnsi" w:hAnsiTheme="majorHAnsi"/>
          <w:u w:val="single"/>
        </w:rPr>
        <w:t>x</w:t>
      </w:r>
      <w:r w:rsidR="002D4CEF" w:rsidRPr="00F0492B">
        <w:rPr>
          <w:rFonts w:asciiTheme="majorHAnsi" w:hAnsiTheme="majorHAnsi"/>
          <w:u w:val="single"/>
        </w:rPr>
        <w:t xml:space="preserve">      </w:t>
      </w:r>
      <w:r w:rsidRPr="00F0492B">
        <w:rPr>
          <w:rFonts w:asciiTheme="majorHAnsi" w:hAnsiTheme="majorHAnsi"/>
        </w:rPr>
        <w:t xml:space="preserve"> On demand</w:t>
      </w:r>
    </w:p>
    <w:p w14:paraId="24BDCBC0" w14:textId="447DA343"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Initial term</w:t>
      </w:r>
      <w:r w:rsidRPr="00F0492B">
        <w:rPr>
          <w:rFonts w:asciiTheme="majorHAnsi" w:hAnsiTheme="majorHAnsi"/>
        </w:rPr>
        <w:t xml:space="preserve">: </w:t>
      </w:r>
      <w:r w:rsidR="00393C31">
        <w:rPr>
          <w:rFonts w:asciiTheme="majorHAnsi" w:hAnsiTheme="majorHAnsi"/>
          <w:u w:val="single"/>
        </w:rPr>
        <w:t xml:space="preserve">   </w:t>
      </w:r>
      <w:r w:rsidR="00A03A96">
        <w:rPr>
          <w:rFonts w:asciiTheme="majorHAnsi" w:hAnsiTheme="majorHAnsi"/>
          <w:u w:val="single"/>
        </w:rPr>
        <w:t>_</w:t>
      </w:r>
      <w:r w:rsidR="00183886">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Fall     ___ Spring     ___ Summer     Year: </w:t>
      </w:r>
      <w:r w:rsidR="00393C31">
        <w:rPr>
          <w:rFonts w:asciiTheme="majorHAnsi" w:hAnsiTheme="majorHAnsi"/>
        </w:rPr>
        <w:t>202</w:t>
      </w:r>
      <w:r w:rsidR="00A03A96">
        <w:rPr>
          <w:rFonts w:asciiTheme="majorHAnsi" w:hAnsiTheme="majorHAnsi"/>
        </w:rPr>
        <w:t>1</w:t>
      </w:r>
    </w:p>
    <w:p w14:paraId="0C309D47" w14:textId="658CCC20" w:rsidR="00BB731C" w:rsidRPr="008C2934" w:rsidRDefault="002E5F01" w:rsidP="008C2934">
      <w:pPr>
        <w:pStyle w:val="ListParagraph"/>
        <w:numPr>
          <w:ilvl w:val="0"/>
          <w:numId w:val="3"/>
        </w:numPr>
        <w:spacing w:after="0" w:line="240" w:lineRule="auto"/>
        <w:rPr>
          <w:rFonts w:asciiTheme="majorHAnsi" w:hAnsiTheme="majorHAnsi"/>
        </w:rPr>
      </w:pPr>
      <w:r w:rsidRPr="008C2934">
        <w:rPr>
          <w:rFonts w:asciiTheme="majorHAnsi" w:hAnsiTheme="majorHAnsi"/>
          <w:b/>
        </w:rPr>
        <w:t>Catalog course description:</w:t>
      </w:r>
      <w:r w:rsidRPr="008C2934">
        <w:rPr>
          <w:rFonts w:asciiTheme="majorHAnsi" w:hAnsiTheme="majorHAnsi"/>
        </w:rPr>
        <w:t xml:space="preserve"> </w:t>
      </w:r>
      <w:r w:rsidR="000A7F6C" w:rsidRPr="008C2934">
        <w:rPr>
          <w:rFonts w:asciiTheme="majorHAnsi" w:hAnsiTheme="majorHAnsi"/>
        </w:rPr>
        <w:t>Introductory research methodology course that includes a foundation in quantitative and qualitative study design, data collection, and analysis. Students will review and critique nutrition information from the scientific literature and other sources.</w:t>
      </w:r>
    </w:p>
    <w:p w14:paraId="098DDD60" w14:textId="77777777" w:rsidR="000A7F6C" w:rsidRPr="004E175F" w:rsidRDefault="000A7F6C" w:rsidP="00BB731C">
      <w:pPr>
        <w:pStyle w:val="ListParagraph"/>
        <w:spacing w:after="0" w:line="240" w:lineRule="auto"/>
        <w:ind w:left="360"/>
        <w:contextualSpacing w:val="0"/>
        <w:rPr>
          <w:rFonts w:asciiTheme="majorHAnsi" w:hAnsiTheme="majorHAnsi"/>
        </w:rPr>
      </w:pPr>
    </w:p>
    <w:p w14:paraId="0FFF83BA" w14:textId="77777777" w:rsidR="002E5F01"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Course attributes:</w:t>
      </w:r>
      <w:r w:rsidR="001F65E6" w:rsidRPr="00F0492B">
        <w:rPr>
          <w:rFonts w:asciiTheme="majorHAnsi" w:hAnsiTheme="majorHAnsi"/>
        </w:rPr>
        <w:t xml:space="preserve"> N/A</w:t>
      </w:r>
    </w:p>
    <w:p w14:paraId="586D24F3"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General education component: _________________________________________________</w:t>
      </w:r>
    </w:p>
    <w:p w14:paraId="6E2F68D3" w14:textId="2272602D" w:rsidR="002E5F01" w:rsidRPr="00F0492B" w:rsidRDefault="00CC09F9" w:rsidP="002E5F01">
      <w:pPr>
        <w:spacing w:after="240" w:line="240" w:lineRule="auto"/>
        <w:ind w:left="360"/>
        <w:rPr>
          <w:rFonts w:asciiTheme="majorHAnsi" w:hAnsiTheme="majorHAnsi"/>
        </w:rPr>
      </w:pPr>
      <w:r w:rsidRPr="00F0492B">
        <w:rPr>
          <w:rFonts w:asciiTheme="majorHAnsi" w:hAnsiTheme="majorHAnsi"/>
        </w:rPr>
        <w:t xml:space="preserve">___ Cultural diversity ___ Honors  </w:t>
      </w:r>
      <w:r w:rsidR="002E5F01" w:rsidRPr="00F0492B">
        <w:rPr>
          <w:rFonts w:asciiTheme="majorHAnsi" w:hAnsiTheme="majorHAnsi"/>
        </w:rPr>
        <w:t>___ Writing centered     ___ Writing intensive</w:t>
      </w:r>
      <w:r w:rsidRPr="00F0492B">
        <w:rPr>
          <w:rFonts w:asciiTheme="majorHAnsi" w:hAnsiTheme="majorHAnsi"/>
        </w:rPr>
        <w:t xml:space="preserve">  ___Writing active</w:t>
      </w:r>
    </w:p>
    <w:p w14:paraId="2BD54BBB" w14:textId="77777777" w:rsidR="00E81459" w:rsidRPr="00F0492B" w:rsidRDefault="00E81459" w:rsidP="00E81459">
      <w:pPr>
        <w:pStyle w:val="ListParagraph"/>
        <w:numPr>
          <w:ilvl w:val="0"/>
          <w:numId w:val="3"/>
        </w:numPr>
        <w:spacing w:after="240"/>
        <w:rPr>
          <w:rFonts w:asciiTheme="majorHAnsi" w:hAnsiTheme="majorHAnsi"/>
          <w:b/>
        </w:rPr>
      </w:pPr>
      <w:r w:rsidRPr="00F0492B">
        <w:rPr>
          <w:rFonts w:asciiTheme="majorHAnsi" w:hAnsiTheme="majorHAnsi"/>
          <w:b/>
        </w:rPr>
        <w:t>Instructional delivery</w:t>
      </w:r>
    </w:p>
    <w:p w14:paraId="30C7201F" w14:textId="77777777" w:rsidR="00E81459" w:rsidRPr="00F0492B" w:rsidRDefault="00E81459" w:rsidP="00E81459">
      <w:pPr>
        <w:pStyle w:val="ListParagraph"/>
        <w:spacing w:after="240"/>
        <w:ind w:left="360"/>
        <w:rPr>
          <w:rFonts w:asciiTheme="majorHAnsi" w:hAnsiTheme="majorHAnsi"/>
          <w:b/>
        </w:rPr>
      </w:pPr>
      <w:r w:rsidRPr="00F0492B">
        <w:rPr>
          <w:rFonts w:asciiTheme="majorHAnsi" w:hAnsiTheme="majorHAnsi"/>
          <w:b/>
        </w:rPr>
        <w:t>Type of Course:</w:t>
      </w:r>
    </w:p>
    <w:p w14:paraId="62282146" w14:textId="77777777"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Lecture     ___ Lab     ___ Lecture/lab combined     ___ Independent study/research</w:t>
      </w:r>
    </w:p>
    <w:p w14:paraId="3891565E" w14:textId="77777777" w:rsidR="00E81459" w:rsidRPr="00F0492B" w:rsidRDefault="00E81459" w:rsidP="00E81459">
      <w:pPr>
        <w:spacing w:after="240" w:line="240" w:lineRule="auto"/>
        <w:ind w:left="360"/>
        <w:rPr>
          <w:rFonts w:asciiTheme="majorHAnsi" w:hAnsiTheme="majorHAnsi"/>
        </w:rPr>
      </w:pPr>
      <w:r w:rsidRPr="00F0492B">
        <w:rPr>
          <w:rFonts w:asciiTheme="majorHAnsi" w:hAnsiTheme="majorHAnsi"/>
        </w:rPr>
        <w:t xml:space="preserve">___ Internship     ___ Performance     ___ Practicum/clinical  ___ Other, specify: ________________   </w:t>
      </w:r>
    </w:p>
    <w:p w14:paraId="3AAB291E" w14:textId="77777777" w:rsidR="00E81459" w:rsidRPr="00F0492B" w:rsidRDefault="00E81459" w:rsidP="00E81459">
      <w:pPr>
        <w:spacing w:after="240" w:line="240" w:lineRule="auto"/>
        <w:ind w:left="360"/>
        <w:rPr>
          <w:rFonts w:asciiTheme="majorHAnsi" w:hAnsiTheme="majorHAnsi"/>
          <w:b/>
        </w:rPr>
      </w:pPr>
      <w:r w:rsidRPr="00F0492B">
        <w:rPr>
          <w:rFonts w:asciiTheme="majorHAnsi" w:hAnsiTheme="majorHAnsi"/>
          <w:b/>
        </w:rPr>
        <w:t>Mode(s) of Delivery:</w:t>
      </w:r>
    </w:p>
    <w:p w14:paraId="53553CFD" w14:textId="235ED0F0"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Face to Face      </w:t>
      </w:r>
      <w:r w:rsidRPr="00F0492B">
        <w:rPr>
          <w:rFonts w:asciiTheme="majorHAnsi" w:hAnsiTheme="majorHAnsi"/>
          <w:u w:val="single"/>
        </w:rPr>
        <w:t xml:space="preserve">    </w:t>
      </w:r>
      <w:r w:rsidR="00DD4F64">
        <w:rPr>
          <w:rFonts w:asciiTheme="majorHAnsi" w:hAnsiTheme="majorHAnsi"/>
          <w:u w:val="single"/>
        </w:rPr>
        <w:t>X</w:t>
      </w:r>
      <w:r w:rsidRPr="00F0492B">
        <w:rPr>
          <w:rFonts w:asciiTheme="majorHAnsi" w:hAnsiTheme="majorHAnsi"/>
          <w:u w:val="single"/>
        </w:rPr>
        <w:t xml:space="preserve">  </w:t>
      </w:r>
      <w:r w:rsidR="00E81459" w:rsidRPr="00F0492B">
        <w:rPr>
          <w:rFonts w:asciiTheme="majorHAnsi" w:hAnsiTheme="majorHAnsi"/>
        </w:rPr>
        <w:t xml:space="preserve"> Online    ___ Study Abroad   </w:t>
      </w:r>
    </w:p>
    <w:p w14:paraId="08118EA1" w14:textId="18E06FF3" w:rsidR="00E81459" w:rsidRPr="00F0492B" w:rsidRDefault="0063134C" w:rsidP="00E81459">
      <w:pPr>
        <w:spacing w:after="240" w:line="240" w:lineRule="auto"/>
        <w:ind w:left="360"/>
        <w:rPr>
          <w:rFonts w:asciiTheme="majorHAnsi" w:hAnsiTheme="majorHAnsi"/>
          <w:u w:val="single"/>
        </w:rPr>
      </w:pPr>
      <w:r w:rsidRPr="00F0492B">
        <w:rPr>
          <w:rFonts w:asciiTheme="majorHAnsi" w:hAnsiTheme="majorHAnsi"/>
          <w:u w:val="single"/>
        </w:rPr>
        <w:t xml:space="preserve">  </w:t>
      </w:r>
      <w:r w:rsidR="00E81459" w:rsidRPr="00F0492B">
        <w:rPr>
          <w:rFonts w:asciiTheme="majorHAnsi" w:hAnsiTheme="majorHAnsi"/>
        </w:rPr>
        <w:t>Hybrid, specify approximate amount of on-line and face-to-face i</w:t>
      </w:r>
      <w:r w:rsidR="00CC7EE4" w:rsidRPr="00F0492B">
        <w:rPr>
          <w:rFonts w:asciiTheme="majorHAnsi" w:hAnsiTheme="majorHAnsi"/>
        </w:rPr>
        <w:t xml:space="preserve">nstruction </w:t>
      </w:r>
      <w:r w:rsidR="00CC7EE4" w:rsidRPr="00F0492B">
        <w:rPr>
          <w:rFonts w:asciiTheme="majorHAnsi" w:hAnsiTheme="majorHAnsi"/>
          <w:u w:val="single"/>
        </w:rPr>
        <w:t xml:space="preserve"> </w:t>
      </w:r>
    </w:p>
    <w:p w14:paraId="24996C5D"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190869">
        <w:rPr>
          <w:rFonts w:asciiTheme="majorHAnsi" w:hAnsiTheme="majorHAnsi"/>
          <w:b/>
        </w:rPr>
        <w:t>Course(s) to be deleted from the catalog once this course is approved</w:t>
      </w:r>
      <w:r w:rsidRPr="00F0492B">
        <w:rPr>
          <w:rFonts w:asciiTheme="majorHAnsi" w:hAnsiTheme="majorHAnsi"/>
        </w:rPr>
        <w:t>. N/A</w:t>
      </w:r>
    </w:p>
    <w:p w14:paraId="2CDEF644"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Equivalent course(s):</w:t>
      </w:r>
      <w:r w:rsidRPr="00F0492B">
        <w:rPr>
          <w:rFonts w:asciiTheme="majorHAnsi" w:hAnsiTheme="majorHAnsi"/>
        </w:rPr>
        <w:t xml:space="preserve"> N/A</w:t>
      </w:r>
    </w:p>
    <w:p w14:paraId="009A5750" w14:textId="73A313F3" w:rsidR="002E5F01" w:rsidRPr="00F0492B"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Are students allowed to take equivalent course(s)</w:t>
      </w:r>
      <w:r w:rsidR="00A53A8F" w:rsidRPr="00F0492B">
        <w:rPr>
          <w:rFonts w:asciiTheme="majorHAnsi" w:hAnsiTheme="majorHAnsi"/>
          <w:b/>
        </w:rPr>
        <w:t xml:space="preserve"> for credit</w:t>
      </w:r>
      <w:r w:rsidRPr="00F0492B">
        <w:rPr>
          <w:rFonts w:asciiTheme="majorHAnsi" w:hAnsiTheme="majorHAnsi"/>
          <w:b/>
        </w:rPr>
        <w:t>?</w:t>
      </w:r>
      <w:r w:rsidRPr="00F0492B">
        <w:rPr>
          <w:rFonts w:asciiTheme="majorHAnsi" w:hAnsiTheme="majorHAnsi"/>
        </w:rPr>
        <w:t xml:space="preserve">   ___ Yes     __</w:t>
      </w:r>
      <w:r w:rsidR="0063134C" w:rsidRPr="00F0492B">
        <w:rPr>
          <w:rFonts w:asciiTheme="majorHAnsi" w:hAnsiTheme="majorHAnsi"/>
          <w:u w:val="single"/>
        </w:rPr>
        <w:t>X</w:t>
      </w:r>
      <w:r w:rsidRPr="00F0492B">
        <w:rPr>
          <w:rFonts w:asciiTheme="majorHAnsi" w:hAnsiTheme="majorHAnsi"/>
        </w:rPr>
        <w:t>_ No</w:t>
      </w:r>
    </w:p>
    <w:p w14:paraId="3C144BEA" w14:textId="231C51EA" w:rsidR="002E5F01" w:rsidRPr="004E175F" w:rsidRDefault="002E5F01" w:rsidP="002E5F01">
      <w:pPr>
        <w:pStyle w:val="ListParagraph"/>
        <w:numPr>
          <w:ilvl w:val="0"/>
          <w:numId w:val="3"/>
        </w:numPr>
        <w:spacing w:after="240" w:line="240" w:lineRule="auto"/>
        <w:contextualSpacing w:val="0"/>
        <w:rPr>
          <w:rFonts w:asciiTheme="majorHAnsi" w:hAnsiTheme="majorHAnsi"/>
        </w:rPr>
      </w:pPr>
      <w:r w:rsidRPr="004E175F">
        <w:rPr>
          <w:rFonts w:asciiTheme="majorHAnsi" w:hAnsiTheme="majorHAnsi"/>
          <w:b/>
        </w:rPr>
        <w:t xml:space="preserve">Prerequisite(s): </w:t>
      </w:r>
      <w:r w:rsidR="00A03A96">
        <w:rPr>
          <w:rFonts w:asciiTheme="majorHAnsi" w:hAnsiTheme="majorHAnsi"/>
          <w:b/>
        </w:rPr>
        <w:t>None</w:t>
      </w:r>
    </w:p>
    <w:p w14:paraId="71B11E28" w14:textId="107F4604" w:rsidR="00A53A8F" w:rsidRPr="00F0492B"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Can prerequisite be taken concurrently?</w:t>
      </w:r>
      <w:r w:rsidRPr="00F0492B">
        <w:rPr>
          <w:rFonts w:asciiTheme="majorHAnsi" w:hAnsiTheme="majorHAnsi"/>
        </w:rPr>
        <w:t xml:space="preserve"> ___ Yes     _</w:t>
      </w:r>
      <w:r w:rsidR="00A03A96">
        <w:rPr>
          <w:rFonts w:asciiTheme="majorHAnsi" w:hAnsiTheme="majorHAnsi"/>
          <w:u w:val="single"/>
        </w:rPr>
        <w:t>_</w:t>
      </w:r>
      <w:r w:rsidRPr="00F0492B">
        <w:rPr>
          <w:rFonts w:asciiTheme="majorHAnsi" w:hAnsiTheme="majorHAnsi"/>
        </w:rPr>
        <w:t>__ No</w:t>
      </w:r>
    </w:p>
    <w:p w14:paraId="32DEDB25" w14:textId="75336955"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F0492B">
        <w:rPr>
          <w:rFonts w:asciiTheme="majorHAnsi" w:hAnsiTheme="majorHAnsi"/>
          <w:b/>
        </w:rPr>
        <w:t xml:space="preserve"> Minimum grade required for the prerequisite course(s)?  __</w:t>
      </w:r>
    </w:p>
    <w:p w14:paraId="2A89E299" w14:textId="7DADD048"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Use Banner coding to enforce prerequisite course(s)?</w:t>
      </w:r>
      <w:r w:rsidRPr="00F0492B">
        <w:rPr>
          <w:rFonts w:asciiTheme="majorHAnsi" w:hAnsiTheme="majorHAnsi"/>
        </w:rPr>
        <w:t xml:space="preserve">   _</w:t>
      </w:r>
      <w:r w:rsidR="00A03A96">
        <w:rPr>
          <w:rFonts w:asciiTheme="majorHAnsi" w:hAnsiTheme="majorHAnsi"/>
          <w:u w:val="single"/>
        </w:rPr>
        <w:t>_</w:t>
      </w:r>
      <w:r w:rsidRPr="00F0492B">
        <w:rPr>
          <w:rFonts w:asciiTheme="majorHAnsi" w:hAnsiTheme="majorHAnsi"/>
        </w:rPr>
        <w:t>__ Yes     ___ No</w:t>
      </w:r>
    </w:p>
    <w:p w14:paraId="06C6DE5A" w14:textId="77777777" w:rsidR="002E5F01" w:rsidRPr="00F0492B"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lastRenderedPageBreak/>
        <w:t>Who may waive prerequisite(s)?</w:t>
      </w:r>
      <w:r w:rsidR="00F014D3" w:rsidRPr="00F0492B">
        <w:rPr>
          <w:rFonts w:asciiTheme="majorHAnsi" w:hAnsiTheme="majorHAnsi"/>
          <w:b/>
        </w:rPr>
        <w:t xml:space="preserve"> </w:t>
      </w:r>
    </w:p>
    <w:p w14:paraId="164CE336" w14:textId="2833EAA8" w:rsidR="002E5F01" w:rsidRPr="00F0492B" w:rsidRDefault="002E5F01" w:rsidP="002E5F01">
      <w:pPr>
        <w:spacing w:after="240" w:line="240" w:lineRule="auto"/>
        <w:ind w:left="360" w:firstLine="360"/>
        <w:rPr>
          <w:rFonts w:asciiTheme="majorHAnsi" w:hAnsiTheme="majorHAnsi"/>
        </w:rPr>
      </w:pPr>
      <w:r w:rsidRPr="00F0492B">
        <w:rPr>
          <w:rFonts w:asciiTheme="majorHAnsi" w:hAnsiTheme="majorHAnsi"/>
        </w:rPr>
        <w:t>___ No one     ___ Chair     _</w:t>
      </w:r>
      <w:r w:rsidR="00A03A96">
        <w:rPr>
          <w:rFonts w:asciiTheme="majorHAnsi" w:hAnsiTheme="majorHAnsi"/>
          <w:u w:val="single"/>
        </w:rPr>
        <w:t>_</w:t>
      </w:r>
      <w:r w:rsidRPr="00F0492B">
        <w:rPr>
          <w:rFonts w:asciiTheme="majorHAnsi" w:hAnsiTheme="majorHAnsi"/>
        </w:rPr>
        <w:t xml:space="preserve">__ Instructor     ___ Advisor     </w:t>
      </w:r>
      <w:r w:rsidRPr="004E175F">
        <w:rPr>
          <w:rFonts w:asciiTheme="majorHAnsi" w:hAnsiTheme="majorHAnsi"/>
        </w:rPr>
        <w:t>_</w:t>
      </w:r>
      <w:r w:rsidR="00A03A96">
        <w:rPr>
          <w:rFonts w:asciiTheme="majorHAnsi" w:hAnsiTheme="majorHAnsi"/>
        </w:rPr>
        <w:t>_</w:t>
      </w:r>
      <w:r w:rsidRPr="004E175F">
        <w:rPr>
          <w:rFonts w:asciiTheme="majorHAnsi" w:hAnsiTheme="majorHAnsi"/>
        </w:rPr>
        <w:t>__ Other</w:t>
      </w:r>
      <w:r w:rsidR="00576354" w:rsidRPr="004E175F">
        <w:rPr>
          <w:rFonts w:asciiTheme="majorHAnsi" w:hAnsiTheme="majorHAnsi"/>
        </w:rPr>
        <w:t>: DPD Coordinator</w:t>
      </w:r>
    </w:p>
    <w:p w14:paraId="1EB5512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Co-requisite(s):</w:t>
      </w:r>
      <w:r w:rsidRPr="00F0492B">
        <w:rPr>
          <w:rFonts w:asciiTheme="majorHAnsi" w:hAnsiTheme="majorHAnsi"/>
        </w:rPr>
        <w:t xml:space="preserve"> </w:t>
      </w:r>
      <w:r w:rsidR="001F65E6" w:rsidRPr="00F0492B">
        <w:rPr>
          <w:rFonts w:asciiTheme="majorHAnsi" w:hAnsiTheme="majorHAnsi"/>
        </w:rPr>
        <w:t>None</w:t>
      </w:r>
    </w:p>
    <w:p w14:paraId="2CF72A66" w14:textId="77777777" w:rsidR="00A53A8F" w:rsidRPr="004E175F" w:rsidRDefault="00A53A8F" w:rsidP="002E5F01">
      <w:pPr>
        <w:pStyle w:val="ListParagraph"/>
        <w:numPr>
          <w:ilvl w:val="0"/>
          <w:numId w:val="3"/>
        </w:numPr>
        <w:spacing w:after="240" w:line="240" w:lineRule="auto"/>
        <w:contextualSpacing w:val="0"/>
        <w:rPr>
          <w:rFonts w:asciiTheme="majorHAnsi" w:hAnsiTheme="majorHAnsi"/>
        </w:rPr>
      </w:pPr>
      <w:r w:rsidRPr="004E175F">
        <w:rPr>
          <w:rFonts w:asciiTheme="majorHAnsi" w:hAnsiTheme="majorHAnsi"/>
          <w:b/>
        </w:rPr>
        <w:t>Enrollment restrictions</w:t>
      </w:r>
    </w:p>
    <w:p w14:paraId="21224DBE" w14:textId="0013113F" w:rsidR="002E5F01" w:rsidRPr="000A7F6C" w:rsidRDefault="002E5F01" w:rsidP="00A53A8F">
      <w:pPr>
        <w:pStyle w:val="ListParagraph"/>
        <w:numPr>
          <w:ilvl w:val="1"/>
          <w:numId w:val="3"/>
        </w:numPr>
        <w:spacing w:after="240" w:line="240" w:lineRule="auto"/>
        <w:ind w:left="630" w:hanging="270"/>
        <w:contextualSpacing w:val="0"/>
        <w:rPr>
          <w:rFonts w:asciiTheme="majorHAnsi" w:hAnsiTheme="majorHAnsi"/>
          <w:u w:val="single"/>
        </w:rPr>
      </w:pPr>
      <w:r w:rsidRPr="00F0492B">
        <w:rPr>
          <w:rFonts w:asciiTheme="majorHAnsi" w:hAnsiTheme="majorHAnsi"/>
          <w:b/>
        </w:rPr>
        <w:t xml:space="preserve">Degrees, colleges, majors, levels, classes which </w:t>
      </w:r>
      <w:r w:rsidRPr="00F0492B">
        <w:rPr>
          <w:rFonts w:asciiTheme="majorHAnsi" w:hAnsiTheme="majorHAnsi"/>
          <w:b/>
          <w:u w:val="single"/>
        </w:rPr>
        <w:t>may</w:t>
      </w:r>
      <w:r w:rsidRPr="00F0492B">
        <w:rPr>
          <w:rFonts w:asciiTheme="majorHAnsi" w:hAnsiTheme="majorHAnsi"/>
          <w:b/>
        </w:rPr>
        <w:t xml:space="preserve"> take the course</w:t>
      </w:r>
      <w:r w:rsidRPr="000A7F6C">
        <w:rPr>
          <w:rFonts w:asciiTheme="majorHAnsi" w:hAnsiTheme="majorHAnsi"/>
          <w:b/>
          <w:u w:val="single"/>
        </w:rPr>
        <w:t>:</w:t>
      </w:r>
      <w:r w:rsidR="00A53A8F" w:rsidRPr="000A7F6C">
        <w:rPr>
          <w:rFonts w:asciiTheme="majorHAnsi" w:hAnsiTheme="majorHAnsi"/>
          <w:u w:val="single"/>
        </w:rPr>
        <w:t xml:space="preserve"> </w:t>
      </w:r>
      <w:r w:rsidR="000A7F6C" w:rsidRPr="000A7F6C">
        <w:rPr>
          <w:rFonts w:asciiTheme="majorHAnsi" w:hAnsiTheme="majorHAnsi"/>
          <w:u w:val="single"/>
        </w:rPr>
        <w:t xml:space="preserve">Students admitted into the BSND and </w:t>
      </w:r>
      <w:r w:rsidR="00DD4F64" w:rsidRPr="000A7F6C">
        <w:rPr>
          <w:rFonts w:asciiTheme="majorHAnsi" w:hAnsiTheme="majorHAnsi"/>
          <w:u w:val="single"/>
        </w:rPr>
        <w:t xml:space="preserve">Nutrition and Dietetics </w:t>
      </w:r>
      <w:r w:rsidR="000A7F6C" w:rsidRPr="000A7F6C">
        <w:rPr>
          <w:rFonts w:asciiTheme="majorHAnsi" w:hAnsiTheme="majorHAnsi"/>
          <w:u w:val="single"/>
        </w:rPr>
        <w:t>minor.</w:t>
      </w:r>
    </w:p>
    <w:p w14:paraId="3C0D3ED3" w14:textId="33B9BAEC"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may </w:t>
      </w:r>
      <w:r w:rsidRPr="00F0492B">
        <w:rPr>
          <w:rFonts w:asciiTheme="majorHAnsi" w:hAnsiTheme="majorHAnsi"/>
          <w:b/>
          <w:u w:val="single"/>
        </w:rPr>
        <w:t>not</w:t>
      </w:r>
      <w:r w:rsidRPr="00F0492B">
        <w:rPr>
          <w:rFonts w:asciiTheme="majorHAnsi" w:hAnsiTheme="majorHAnsi"/>
          <w:b/>
        </w:rPr>
        <w:t xml:space="preserve"> take the course:</w:t>
      </w:r>
      <w:r w:rsidR="00A53A8F" w:rsidRPr="00F0492B">
        <w:rPr>
          <w:rFonts w:asciiTheme="majorHAnsi" w:hAnsiTheme="majorHAnsi"/>
        </w:rPr>
        <w:t xml:space="preserve"> </w:t>
      </w:r>
      <w:r w:rsidR="00A03A96">
        <w:rPr>
          <w:rFonts w:asciiTheme="majorHAnsi" w:hAnsiTheme="majorHAnsi"/>
        </w:rPr>
        <w:t>N/A</w:t>
      </w:r>
    </w:p>
    <w:p w14:paraId="63300575" w14:textId="7744B8C9"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Repeat status:</w:t>
      </w:r>
      <w:r w:rsidRPr="00F0492B">
        <w:rPr>
          <w:rFonts w:asciiTheme="majorHAnsi" w:hAnsiTheme="majorHAnsi"/>
        </w:rPr>
        <w:t xml:space="preserve"> </w:t>
      </w:r>
      <w:r w:rsidR="002D4CEF" w:rsidRPr="00F0492B">
        <w:rPr>
          <w:rFonts w:asciiTheme="majorHAnsi" w:hAnsiTheme="majorHAnsi"/>
          <w:u w:val="single"/>
        </w:rPr>
        <w:t xml:space="preserve">   </w:t>
      </w:r>
      <w:r w:rsidR="00A03A96">
        <w:rPr>
          <w:rFonts w:asciiTheme="majorHAnsi" w:hAnsiTheme="majorHAnsi"/>
          <w:u w:val="single"/>
        </w:rPr>
        <w:t>_</w:t>
      </w:r>
      <w:r w:rsidR="002D4CEF" w:rsidRPr="00F0492B">
        <w:rPr>
          <w:rFonts w:asciiTheme="majorHAnsi" w:hAnsiTheme="majorHAnsi"/>
          <w:u w:val="single"/>
        </w:rPr>
        <w:t xml:space="preserve">   </w:t>
      </w:r>
      <w:r w:rsidRPr="00F0492B">
        <w:rPr>
          <w:rFonts w:asciiTheme="majorHAnsi" w:hAnsiTheme="majorHAnsi"/>
        </w:rPr>
        <w:t xml:space="preserve"> May not be repeated     ___ May be repeated once with credit</w:t>
      </w:r>
    </w:p>
    <w:p w14:paraId="444E4D6B" w14:textId="291C9A8F" w:rsidR="002E5F01" w:rsidRPr="00F0492B" w:rsidRDefault="00374019"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Enter the l</w:t>
      </w:r>
      <w:r w:rsidR="002E5F01" w:rsidRPr="00F0492B">
        <w:rPr>
          <w:rFonts w:asciiTheme="majorHAnsi" w:hAnsiTheme="majorHAnsi"/>
          <w:b/>
        </w:rPr>
        <w:t>imit</w:t>
      </w:r>
      <w:r w:rsidRPr="00F0492B">
        <w:rPr>
          <w:rFonts w:asciiTheme="majorHAnsi" w:hAnsiTheme="majorHAnsi"/>
          <w:b/>
        </w:rPr>
        <w:t>, if any,</w:t>
      </w:r>
      <w:r w:rsidR="002E5F01" w:rsidRPr="00F0492B">
        <w:rPr>
          <w:rFonts w:asciiTheme="majorHAnsi" w:hAnsiTheme="majorHAnsi"/>
          <w:b/>
        </w:rPr>
        <w:t xml:space="preserve"> on hours which may be applied to a major or minor:</w:t>
      </w:r>
      <w:r w:rsidR="002E5F01" w:rsidRPr="00F0492B">
        <w:rPr>
          <w:rFonts w:asciiTheme="majorHAnsi" w:hAnsiTheme="majorHAnsi"/>
        </w:rPr>
        <w:t xml:space="preserve"> _</w:t>
      </w:r>
      <w:r w:rsidR="006E07A0">
        <w:rPr>
          <w:rFonts w:asciiTheme="majorHAnsi" w:hAnsiTheme="majorHAnsi"/>
        </w:rPr>
        <w:t>N/A</w:t>
      </w:r>
      <w:r w:rsidR="002E5F01" w:rsidRPr="00F0492B">
        <w:rPr>
          <w:rFonts w:asciiTheme="majorHAnsi" w:hAnsiTheme="majorHAnsi"/>
        </w:rPr>
        <w:t>__</w:t>
      </w:r>
    </w:p>
    <w:p w14:paraId="0AFCDBA4"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Grading methods: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Standard     ___ CR/NC     __ Audit     ___ ABC/NC</w:t>
      </w:r>
    </w:p>
    <w:p w14:paraId="2182C6EC" w14:textId="77777777" w:rsidR="002E5F01" w:rsidRPr="00F0492B" w:rsidRDefault="002E5F01" w:rsidP="00A14FE4">
      <w:pPr>
        <w:pStyle w:val="ListParagraph"/>
        <w:numPr>
          <w:ilvl w:val="0"/>
          <w:numId w:val="3"/>
        </w:numPr>
        <w:rPr>
          <w:rFonts w:asciiTheme="majorHAnsi" w:hAnsiTheme="majorHAnsi"/>
          <w:b/>
        </w:rPr>
      </w:pPr>
      <w:r w:rsidRPr="00F0492B">
        <w:rPr>
          <w:rFonts w:asciiTheme="majorHAnsi" w:hAnsiTheme="majorHAnsi"/>
          <w:b/>
        </w:rPr>
        <w:t>Special grading provisions:</w:t>
      </w:r>
      <w:r w:rsidR="000615D2" w:rsidRPr="00F0492B">
        <w:rPr>
          <w:rFonts w:asciiTheme="majorHAnsi" w:hAnsiTheme="majorHAnsi"/>
        </w:rPr>
        <w:t xml:space="preserve"> N/A</w:t>
      </w:r>
    </w:p>
    <w:p w14:paraId="311602E2"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a student’s grade point average.</w:t>
      </w:r>
    </w:p>
    <w:p w14:paraId="347965F4"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hours toward graduation.</w:t>
      </w:r>
    </w:p>
    <w:p w14:paraId="304910EB"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F0492B" w:rsidRDefault="002E5F01" w:rsidP="00DB7A92">
      <w:pPr>
        <w:pStyle w:val="ListParagraph"/>
        <w:numPr>
          <w:ilvl w:val="0"/>
          <w:numId w:val="3"/>
        </w:numPr>
        <w:spacing w:after="240" w:line="240" w:lineRule="auto"/>
        <w:rPr>
          <w:rFonts w:asciiTheme="majorHAnsi" w:hAnsiTheme="majorHAnsi"/>
        </w:rPr>
      </w:pPr>
      <w:r w:rsidRPr="00F0492B">
        <w:rPr>
          <w:rFonts w:asciiTheme="majorHAnsi" w:hAnsiTheme="majorHAnsi"/>
          <w:b/>
        </w:rPr>
        <w:t>Additional costs to students:</w:t>
      </w:r>
      <w:r w:rsidRPr="00F0492B">
        <w:rPr>
          <w:rFonts w:asciiTheme="majorHAnsi" w:hAnsiTheme="majorHAnsi"/>
        </w:rPr>
        <w:t xml:space="preserve"> </w:t>
      </w:r>
    </w:p>
    <w:p w14:paraId="7E6BB069" w14:textId="77777777" w:rsidR="002E5F01" w:rsidRPr="00F0492B" w:rsidRDefault="001706B1" w:rsidP="001706B1">
      <w:pPr>
        <w:pStyle w:val="ListParagraph"/>
        <w:spacing w:after="240" w:line="240" w:lineRule="auto"/>
        <w:ind w:left="360"/>
        <w:contextualSpacing w:val="0"/>
        <w:rPr>
          <w:rFonts w:asciiTheme="majorHAnsi" w:hAnsiTheme="majorHAnsi"/>
        </w:rPr>
      </w:pPr>
      <w:r w:rsidRPr="00F0492B">
        <w:rPr>
          <w:rFonts w:asciiTheme="majorHAnsi" w:hAnsiTheme="majorHAnsi"/>
        </w:rPr>
        <w:t>Supplemental Materials or Software</w:t>
      </w:r>
      <w:r w:rsidR="000615D2" w:rsidRPr="00F0492B">
        <w:rPr>
          <w:rFonts w:asciiTheme="majorHAnsi" w:hAnsiTheme="majorHAnsi"/>
        </w:rPr>
        <w:t>: N/A</w:t>
      </w:r>
    </w:p>
    <w:p w14:paraId="045B9C17" w14:textId="342A92CA" w:rsidR="001706B1" w:rsidRPr="00F0492B" w:rsidRDefault="001706B1" w:rsidP="001706B1">
      <w:pPr>
        <w:pStyle w:val="ListParagraph"/>
        <w:spacing w:after="240" w:line="240" w:lineRule="auto"/>
        <w:ind w:left="360"/>
        <w:contextualSpacing w:val="0"/>
        <w:rPr>
          <w:rFonts w:asciiTheme="majorHAnsi" w:hAnsiTheme="majorHAnsi"/>
          <w:u w:val="single"/>
        </w:rPr>
      </w:pPr>
      <w:r w:rsidRPr="00F0492B">
        <w:rPr>
          <w:rFonts w:asciiTheme="majorHAnsi" w:hAnsiTheme="majorHAnsi"/>
        </w:rPr>
        <w:t xml:space="preserve">Course Fee </w:t>
      </w:r>
      <w:r w:rsidR="002D4CEF" w:rsidRPr="00F0492B">
        <w:rPr>
          <w:rFonts w:asciiTheme="majorHAnsi" w:hAnsiTheme="majorHAnsi"/>
          <w:u w:val="single"/>
        </w:rPr>
        <w:t xml:space="preserve">   </w:t>
      </w:r>
      <w:r w:rsidR="009A1E3A" w:rsidRPr="00F0492B">
        <w:rPr>
          <w:rFonts w:asciiTheme="majorHAnsi" w:hAnsiTheme="majorHAnsi"/>
          <w:u w:val="single"/>
        </w:rPr>
        <w:t xml:space="preserve">  </w:t>
      </w:r>
      <w:r w:rsidR="0063134C" w:rsidRPr="00F0492B">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No </w:t>
      </w:r>
      <w:r w:rsidR="0063134C" w:rsidRPr="00F0492B">
        <w:rPr>
          <w:rFonts w:asciiTheme="majorHAnsi" w:hAnsiTheme="majorHAnsi"/>
          <w:u w:val="single"/>
        </w:rPr>
        <w:t>______</w:t>
      </w:r>
      <w:r w:rsidRPr="00F0492B">
        <w:rPr>
          <w:rFonts w:asciiTheme="majorHAnsi" w:hAnsiTheme="majorHAnsi"/>
        </w:rPr>
        <w:t>Yes, Explain if yes</w:t>
      </w:r>
      <w:r w:rsidR="009A1E3A" w:rsidRPr="00F0492B">
        <w:rPr>
          <w:rFonts w:asciiTheme="majorHAnsi" w:hAnsiTheme="majorHAnsi"/>
        </w:rPr>
        <w:t xml:space="preserve"> </w:t>
      </w:r>
      <w:r w:rsidR="0063134C" w:rsidRPr="00F0492B">
        <w:rPr>
          <w:rFonts w:asciiTheme="majorHAnsi" w:hAnsiTheme="majorHAnsi"/>
          <w:u w:val="single"/>
        </w:rPr>
        <w:t xml:space="preserve">  </w:t>
      </w:r>
    </w:p>
    <w:p w14:paraId="497FE038" w14:textId="3B8C8944" w:rsidR="002E5F01" w:rsidRPr="004E175F" w:rsidRDefault="002E5F01" w:rsidP="002E5F01">
      <w:pPr>
        <w:pStyle w:val="ListParagraph"/>
        <w:numPr>
          <w:ilvl w:val="0"/>
          <w:numId w:val="3"/>
        </w:numPr>
        <w:spacing w:after="240" w:line="240" w:lineRule="auto"/>
        <w:contextualSpacing w:val="0"/>
        <w:rPr>
          <w:rFonts w:asciiTheme="majorHAnsi" w:hAnsiTheme="majorHAnsi"/>
        </w:rPr>
      </w:pPr>
      <w:r w:rsidRPr="004E175F">
        <w:rPr>
          <w:rFonts w:asciiTheme="majorHAnsi" w:hAnsiTheme="majorHAnsi"/>
          <w:b/>
        </w:rPr>
        <w:t>Community college transfer:</w:t>
      </w:r>
      <w:r w:rsidR="00C15E77" w:rsidRPr="004E175F">
        <w:rPr>
          <w:rFonts w:asciiTheme="majorHAnsi" w:hAnsiTheme="majorHAnsi"/>
          <w:b/>
        </w:rPr>
        <w:t xml:space="preserve"> </w:t>
      </w:r>
    </w:p>
    <w:p w14:paraId="49C99138" w14:textId="20F8AE30" w:rsidR="00DD4714" w:rsidRPr="00F0492B" w:rsidRDefault="00CC7EE4" w:rsidP="00DD4714">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DE58B0" w:rsidRPr="00F0492B">
        <w:rPr>
          <w:rFonts w:asciiTheme="majorHAnsi" w:hAnsiTheme="majorHAnsi"/>
          <w:u w:val="single"/>
        </w:rPr>
        <w:t xml:space="preserve">  </w:t>
      </w:r>
      <w:r w:rsidR="00DD4F64">
        <w:rPr>
          <w:rFonts w:asciiTheme="majorHAnsi" w:hAnsiTheme="majorHAnsi"/>
          <w:u w:val="single"/>
        </w:rPr>
        <w:t>X</w:t>
      </w:r>
      <w:r w:rsidRPr="00F0492B">
        <w:rPr>
          <w:rFonts w:asciiTheme="majorHAnsi" w:hAnsiTheme="majorHAnsi"/>
          <w:u w:val="single"/>
        </w:rPr>
        <w:t xml:space="preserve">  </w:t>
      </w:r>
      <w:r w:rsidR="00DD4714" w:rsidRPr="00F0492B">
        <w:rPr>
          <w:rFonts w:asciiTheme="majorHAnsi" w:hAnsiTheme="majorHAnsi"/>
        </w:rPr>
        <w:t xml:space="preserve"> A community college course may be judged equivalent.</w:t>
      </w:r>
    </w:p>
    <w:p w14:paraId="54D4F91E" w14:textId="67B64452" w:rsidR="007042CA" w:rsidRPr="00F0492B" w:rsidRDefault="00DE58B0" w:rsidP="007042CA">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F20F9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may </w:t>
      </w:r>
      <w:r w:rsidR="00DD4714" w:rsidRPr="00F0492B">
        <w:rPr>
          <w:rFonts w:asciiTheme="majorHAnsi" w:hAnsiTheme="majorHAnsi"/>
          <w:u w:val="single"/>
        </w:rPr>
        <w:t>not</w:t>
      </w:r>
      <w:r w:rsidR="00DD4714" w:rsidRPr="00F0492B">
        <w:rPr>
          <w:rFonts w:asciiTheme="majorHAnsi" w:hAnsiTheme="majorHAnsi"/>
        </w:rPr>
        <w:t xml:space="preserve"> be judged equivalent.</w:t>
      </w:r>
    </w:p>
    <w:p w14:paraId="0965E3B2" w14:textId="77777777" w:rsidR="002A7A1E" w:rsidRPr="00F0492B" w:rsidRDefault="007042CA" w:rsidP="002A7A1E">
      <w:pPr>
        <w:pStyle w:val="ListParagraph"/>
        <w:spacing w:after="240" w:line="240" w:lineRule="auto"/>
        <w:ind w:left="360"/>
        <w:contextualSpacing w:val="0"/>
        <w:rPr>
          <w:rFonts w:asciiTheme="majorHAnsi" w:hAnsiTheme="majorHAnsi"/>
          <w:b/>
        </w:rPr>
      </w:pPr>
      <w:r w:rsidRPr="00F0492B">
        <w:rPr>
          <w:rFonts w:asciiTheme="majorHAnsi" w:hAnsiTheme="majorHAnsi"/>
        </w:rPr>
        <w:t xml:space="preserve">Note: Upper division credit </w:t>
      </w:r>
      <w:r w:rsidR="003B1211" w:rsidRPr="00F0492B">
        <w:rPr>
          <w:rFonts w:asciiTheme="majorHAnsi" w:hAnsiTheme="majorHAnsi"/>
        </w:rPr>
        <w:t xml:space="preserve">(3000+) </w:t>
      </w:r>
      <w:r w:rsidRPr="00F0492B">
        <w:rPr>
          <w:rFonts w:asciiTheme="majorHAnsi" w:hAnsiTheme="majorHAnsi"/>
        </w:rPr>
        <w:t xml:space="preserve">will </w:t>
      </w:r>
      <w:r w:rsidRPr="00F0492B">
        <w:rPr>
          <w:rFonts w:asciiTheme="majorHAnsi" w:hAnsiTheme="majorHAnsi"/>
          <w:u w:val="single"/>
        </w:rPr>
        <w:t>not</w:t>
      </w:r>
      <w:r w:rsidRPr="00F0492B">
        <w:rPr>
          <w:rFonts w:asciiTheme="majorHAnsi" w:hAnsiTheme="majorHAnsi"/>
        </w:rPr>
        <w:t xml:space="preserve"> be granted for a community college course, even if the content is judged to be equivalent.</w:t>
      </w:r>
    </w:p>
    <w:p w14:paraId="24DCD771" w14:textId="77777777" w:rsidR="002A7A1E" w:rsidRPr="00F0492B" w:rsidRDefault="002A7A1E">
      <w:pPr>
        <w:rPr>
          <w:rFonts w:asciiTheme="majorHAnsi" w:hAnsiTheme="majorHAnsi"/>
          <w:b/>
        </w:rPr>
      </w:pPr>
      <w:r w:rsidRPr="00F0492B">
        <w:rPr>
          <w:rFonts w:asciiTheme="majorHAnsi" w:hAnsiTheme="majorHAnsi"/>
          <w:b/>
        </w:rPr>
        <w:br w:type="page"/>
      </w:r>
    </w:p>
    <w:p w14:paraId="4741D13C" w14:textId="77777777" w:rsidR="005A613D" w:rsidRPr="00F0492B" w:rsidRDefault="00CC1484" w:rsidP="002A7A1E">
      <w:pPr>
        <w:spacing w:after="240" w:line="240" w:lineRule="auto"/>
        <w:rPr>
          <w:rFonts w:asciiTheme="majorHAnsi" w:hAnsiTheme="majorHAnsi"/>
        </w:rPr>
      </w:pPr>
      <w:r w:rsidRPr="00F0492B">
        <w:rPr>
          <w:rFonts w:asciiTheme="majorHAnsi" w:hAnsiTheme="majorHAnsi"/>
          <w:b/>
          <w:u w:val="single"/>
        </w:rPr>
        <w:lastRenderedPageBreak/>
        <w:t>Rat</w:t>
      </w:r>
      <w:r w:rsidR="00F143CA" w:rsidRPr="00F0492B">
        <w:rPr>
          <w:rFonts w:asciiTheme="majorHAnsi" w:hAnsiTheme="majorHAnsi"/>
          <w:b/>
          <w:u w:val="single"/>
        </w:rPr>
        <w:t xml:space="preserve">ionale, Justifications, and </w:t>
      </w:r>
      <w:r w:rsidR="00782D03" w:rsidRPr="00F0492B">
        <w:rPr>
          <w:rFonts w:asciiTheme="majorHAnsi" w:hAnsiTheme="majorHAnsi"/>
          <w:b/>
          <w:u w:val="single"/>
        </w:rPr>
        <w:t>Assurances</w:t>
      </w:r>
      <w:r w:rsidR="003B1307" w:rsidRPr="00F0492B">
        <w:rPr>
          <w:rFonts w:asciiTheme="majorHAnsi" w:hAnsiTheme="majorHAnsi"/>
          <w:b/>
          <w:u w:val="single"/>
        </w:rPr>
        <w:t xml:space="preserve"> (Part</w:t>
      </w:r>
      <w:r w:rsidR="00DC4400" w:rsidRPr="00F0492B">
        <w:rPr>
          <w:rFonts w:asciiTheme="majorHAnsi" w:hAnsiTheme="majorHAnsi"/>
          <w:b/>
          <w:u w:val="single"/>
        </w:rPr>
        <w:t xml:space="preserve"> </w:t>
      </w:r>
      <w:r w:rsidR="003B1307" w:rsidRPr="00F0492B">
        <w:rPr>
          <w:rFonts w:asciiTheme="majorHAnsi" w:hAnsiTheme="majorHAnsi"/>
          <w:b/>
          <w:u w:val="single"/>
        </w:rPr>
        <w:t xml:space="preserve">I) </w:t>
      </w:r>
    </w:p>
    <w:p w14:paraId="4304B3B4" w14:textId="6C2A38DD" w:rsidR="006947D2" w:rsidRPr="004E175F" w:rsidRDefault="002D4CEF" w:rsidP="00673E06">
      <w:pPr>
        <w:pStyle w:val="ListParagraph"/>
        <w:numPr>
          <w:ilvl w:val="0"/>
          <w:numId w:val="4"/>
        </w:numPr>
        <w:spacing w:after="0" w:line="360" w:lineRule="auto"/>
        <w:contextualSpacing w:val="0"/>
        <w:rPr>
          <w:rFonts w:asciiTheme="majorHAnsi" w:hAnsiTheme="majorHAnsi"/>
          <w:u w:val="single"/>
        </w:rPr>
      </w:pPr>
      <w:r w:rsidRPr="00F0492B">
        <w:rPr>
          <w:rFonts w:asciiTheme="majorHAnsi" w:hAnsiTheme="majorHAnsi"/>
          <w:u w:val="single"/>
        </w:rPr>
        <w:t xml:space="preserve">   </w:t>
      </w:r>
      <w:r w:rsidRPr="004E175F">
        <w:rPr>
          <w:rFonts w:asciiTheme="majorHAnsi" w:hAnsiTheme="majorHAnsi"/>
          <w:u w:val="single"/>
        </w:rPr>
        <w:t xml:space="preserve">X   </w:t>
      </w:r>
      <w:r w:rsidRPr="004E175F">
        <w:rPr>
          <w:rFonts w:asciiTheme="majorHAnsi" w:hAnsiTheme="majorHAnsi"/>
        </w:rPr>
        <w:t xml:space="preserve"> </w:t>
      </w:r>
      <w:r w:rsidR="006947D2" w:rsidRPr="004E175F">
        <w:rPr>
          <w:rFonts w:asciiTheme="majorHAnsi" w:hAnsiTheme="majorHAnsi"/>
        </w:rPr>
        <w:t xml:space="preserve">Course is required for the major(s) of </w:t>
      </w:r>
      <w:r w:rsidR="006E07A0" w:rsidRPr="004E175F">
        <w:rPr>
          <w:rFonts w:asciiTheme="majorHAnsi" w:hAnsiTheme="majorHAnsi"/>
          <w:u w:val="single"/>
        </w:rPr>
        <w:t>Nutrition and Dietetics</w:t>
      </w:r>
      <w:r w:rsidR="00C15E77" w:rsidRPr="004E175F">
        <w:rPr>
          <w:rFonts w:asciiTheme="majorHAnsi" w:hAnsiTheme="majorHAnsi"/>
          <w:u w:val="single"/>
        </w:rPr>
        <w:t xml:space="preserve"> </w:t>
      </w:r>
      <w:r w:rsidR="006E07A0" w:rsidRPr="004E175F">
        <w:rPr>
          <w:rFonts w:asciiTheme="majorHAnsi" w:hAnsiTheme="majorHAnsi"/>
          <w:u w:val="single"/>
        </w:rPr>
        <w:t>undergraduate students.</w:t>
      </w:r>
    </w:p>
    <w:p w14:paraId="266ED01E" w14:textId="0D6895CC" w:rsidR="00F26E38" w:rsidRPr="004E175F" w:rsidRDefault="006947D2" w:rsidP="006947D2">
      <w:pPr>
        <w:pStyle w:val="ListParagraph"/>
        <w:spacing w:after="0" w:line="360" w:lineRule="auto"/>
        <w:ind w:left="360"/>
        <w:contextualSpacing w:val="0"/>
        <w:rPr>
          <w:rFonts w:asciiTheme="majorHAnsi" w:hAnsiTheme="majorHAnsi"/>
        </w:rPr>
      </w:pPr>
      <w:r w:rsidRPr="004E175F">
        <w:rPr>
          <w:rFonts w:asciiTheme="majorHAnsi" w:hAnsiTheme="majorHAnsi"/>
        </w:rPr>
        <w:t xml:space="preserve">___Course is required for the minor(s) of </w:t>
      </w:r>
    </w:p>
    <w:p w14:paraId="0432CC92" w14:textId="6BF7C2BD" w:rsidR="006947D2" w:rsidRPr="004E175F" w:rsidRDefault="006947D2" w:rsidP="006947D2">
      <w:pPr>
        <w:pStyle w:val="ListParagraph"/>
        <w:spacing w:after="0" w:line="360" w:lineRule="auto"/>
        <w:ind w:left="360"/>
        <w:contextualSpacing w:val="0"/>
        <w:rPr>
          <w:rFonts w:asciiTheme="majorHAnsi" w:hAnsiTheme="majorHAnsi"/>
          <w:u w:val="single"/>
        </w:rPr>
      </w:pPr>
      <w:r w:rsidRPr="004E175F">
        <w:rPr>
          <w:rFonts w:asciiTheme="majorHAnsi" w:hAnsiTheme="majorHAnsi"/>
        </w:rPr>
        <w:t xml:space="preserve">___Course is required for the certificate program(s) </w:t>
      </w:r>
    </w:p>
    <w:p w14:paraId="08B0A30E" w14:textId="19EE577A" w:rsidR="000615D2" w:rsidRPr="004E175F" w:rsidRDefault="006E07A0" w:rsidP="002D55D5">
      <w:pPr>
        <w:pStyle w:val="ListParagraph"/>
        <w:spacing w:after="0" w:line="360" w:lineRule="auto"/>
        <w:ind w:left="360"/>
        <w:contextualSpacing w:val="0"/>
        <w:rPr>
          <w:rFonts w:asciiTheme="majorHAnsi" w:hAnsiTheme="majorHAnsi"/>
        </w:rPr>
      </w:pPr>
      <w:r w:rsidRPr="004E175F">
        <w:rPr>
          <w:rFonts w:asciiTheme="majorHAnsi" w:hAnsiTheme="majorHAnsi"/>
          <w:u w:val="single"/>
        </w:rPr>
        <w:t xml:space="preserve">   </w:t>
      </w:r>
      <w:r w:rsidR="00C15E77" w:rsidRPr="004E175F">
        <w:rPr>
          <w:rFonts w:asciiTheme="majorHAnsi" w:hAnsiTheme="majorHAnsi"/>
          <w:u w:val="single"/>
        </w:rPr>
        <w:t>x</w:t>
      </w:r>
      <w:r w:rsidR="002D4CEF" w:rsidRPr="004E175F">
        <w:rPr>
          <w:rFonts w:asciiTheme="majorHAnsi" w:hAnsiTheme="majorHAnsi"/>
          <w:u w:val="single"/>
        </w:rPr>
        <w:t xml:space="preserve">   </w:t>
      </w:r>
      <w:r w:rsidR="006947D2" w:rsidRPr="004E175F">
        <w:rPr>
          <w:rFonts w:asciiTheme="majorHAnsi" w:hAnsiTheme="majorHAnsi"/>
        </w:rPr>
        <w:t xml:space="preserve"> Course is used as an elective</w:t>
      </w:r>
      <w:r w:rsidR="00C15E77" w:rsidRPr="004E175F">
        <w:rPr>
          <w:rFonts w:asciiTheme="majorHAnsi" w:hAnsiTheme="majorHAnsi"/>
        </w:rPr>
        <w:t xml:space="preserve"> for </w:t>
      </w:r>
      <w:r w:rsidR="00DD4F64">
        <w:rPr>
          <w:rFonts w:asciiTheme="majorHAnsi" w:hAnsiTheme="majorHAnsi"/>
          <w:u w:val="single"/>
        </w:rPr>
        <w:t>Nutrition and Dietetics minor.</w:t>
      </w:r>
    </w:p>
    <w:p w14:paraId="7B6C0941" w14:textId="19B73044" w:rsidR="006947D2" w:rsidRPr="004E175F" w:rsidRDefault="006947D2" w:rsidP="006947D2">
      <w:pPr>
        <w:pStyle w:val="ListParagraph"/>
        <w:numPr>
          <w:ilvl w:val="0"/>
          <w:numId w:val="4"/>
        </w:numPr>
        <w:spacing w:after="0" w:line="360" w:lineRule="auto"/>
        <w:contextualSpacing w:val="0"/>
        <w:rPr>
          <w:rFonts w:asciiTheme="majorHAnsi" w:hAnsiTheme="majorHAnsi"/>
        </w:rPr>
      </w:pPr>
      <w:r w:rsidRPr="004E175F">
        <w:rPr>
          <w:rFonts w:asciiTheme="majorHAnsi" w:hAnsiTheme="majorHAnsi"/>
          <w:b/>
        </w:rPr>
        <w:t>Rationale for proposal</w:t>
      </w:r>
      <w:r w:rsidR="002B1224" w:rsidRPr="004E175F">
        <w:rPr>
          <w:rFonts w:asciiTheme="majorHAnsi" w:hAnsiTheme="majorHAnsi"/>
        </w:rPr>
        <w:t>:</w:t>
      </w:r>
    </w:p>
    <w:p w14:paraId="319C18C7" w14:textId="575C5934" w:rsidR="008A0CCC" w:rsidRPr="004E175F" w:rsidRDefault="00A03A96" w:rsidP="008A0CCC">
      <w:pPr>
        <w:pStyle w:val="ListParagraph"/>
        <w:spacing w:after="0" w:line="240" w:lineRule="auto"/>
        <w:ind w:left="360"/>
        <w:contextualSpacing w:val="0"/>
        <w:rPr>
          <w:rFonts w:asciiTheme="majorHAnsi" w:hAnsiTheme="majorHAnsi"/>
        </w:rPr>
      </w:pPr>
      <w:r>
        <w:rPr>
          <w:rFonts w:asciiTheme="majorHAnsi" w:hAnsiTheme="majorHAnsi"/>
        </w:rPr>
        <w:t xml:space="preserve">This course is designed to provide students with foundational understanding of the conduct of research, </w:t>
      </w:r>
      <w:r w:rsidR="002A4E8C">
        <w:rPr>
          <w:rFonts w:asciiTheme="majorHAnsi" w:hAnsiTheme="majorHAnsi"/>
        </w:rPr>
        <w:t xml:space="preserve">research design, statistical analyses, </w:t>
      </w:r>
      <w:r>
        <w:rPr>
          <w:rFonts w:asciiTheme="majorHAnsi" w:hAnsiTheme="majorHAnsi"/>
        </w:rPr>
        <w:t xml:space="preserve">and skills to critique nutrition information from </w:t>
      </w:r>
      <w:r w:rsidR="002E0037">
        <w:rPr>
          <w:rFonts w:asciiTheme="majorHAnsi" w:hAnsiTheme="majorHAnsi"/>
        </w:rPr>
        <w:t xml:space="preserve">the </w:t>
      </w:r>
      <w:r>
        <w:rPr>
          <w:rFonts w:asciiTheme="majorHAnsi" w:hAnsiTheme="majorHAnsi"/>
        </w:rPr>
        <w:t>scientific literature</w:t>
      </w:r>
      <w:r w:rsidR="002E0037">
        <w:rPr>
          <w:rFonts w:asciiTheme="majorHAnsi" w:hAnsiTheme="majorHAnsi"/>
        </w:rPr>
        <w:t xml:space="preserve"> and other sources</w:t>
      </w:r>
      <w:r>
        <w:rPr>
          <w:rFonts w:asciiTheme="majorHAnsi" w:hAnsiTheme="majorHAnsi"/>
        </w:rPr>
        <w:t xml:space="preserve">. </w:t>
      </w:r>
      <w:r w:rsidR="00DD4F64">
        <w:rPr>
          <w:rFonts w:asciiTheme="majorHAnsi" w:hAnsiTheme="majorHAnsi"/>
        </w:rPr>
        <w:t>The addition of this course would provide opportunities to achieve the ACEND competency for research methodology, interpretation of research literature, and integration of research principles into evidence-based practice.</w:t>
      </w:r>
    </w:p>
    <w:p w14:paraId="5F3ADB8C" w14:textId="77777777" w:rsidR="004B62F8" w:rsidRPr="004E175F"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4E175F" w:rsidRDefault="005A613D" w:rsidP="00673E06">
      <w:pPr>
        <w:pStyle w:val="ListParagraph"/>
        <w:numPr>
          <w:ilvl w:val="0"/>
          <w:numId w:val="4"/>
        </w:numPr>
        <w:spacing w:after="0" w:line="360" w:lineRule="auto"/>
        <w:contextualSpacing w:val="0"/>
        <w:rPr>
          <w:rFonts w:asciiTheme="majorHAnsi" w:hAnsiTheme="majorHAnsi"/>
          <w:b/>
        </w:rPr>
      </w:pPr>
      <w:r w:rsidRPr="004E175F">
        <w:rPr>
          <w:rFonts w:asciiTheme="majorHAnsi" w:hAnsiTheme="majorHAnsi"/>
          <w:b/>
        </w:rPr>
        <w:t>Justifications</w:t>
      </w:r>
      <w:r w:rsidR="00BC4F3B" w:rsidRPr="004E175F">
        <w:rPr>
          <w:rFonts w:asciiTheme="majorHAnsi" w:hAnsiTheme="majorHAnsi"/>
          <w:b/>
        </w:rPr>
        <w:t xml:space="preserve"> for</w:t>
      </w:r>
      <w:r w:rsidR="002B1224" w:rsidRPr="004E175F">
        <w:rPr>
          <w:rFonts w:asciiTheme="majorHAnsi" w:hAnsiTheme="majorHAnsi"/>
          <w:b/>
        </w:rPr>
        <w:t xml:space="preserve"> (answer</w:t>
      </w:r>
      <w:r w:rsidR="007042CA" w:rsidRPr="004E175F">
        <w:rPr>
          <w:rFonts w:asciiTheme="majorHAnsi" w:hAnsiTheme="majorHAnsi"/>
          <w:b/>
        </w:rPr>
        <w:t xml:space="preserve"> N/A if not applicable)</w:t>
      </w:r>
    </w:p>
    <w:p w14:paraId="6741CAF4" w14:textId="72E0EB4F" w:rsidR="005A613D" w:rsidRDefault="005A613D" w:rsidP="001A2F4D">
      <w:pPr>
        <w:spacing w:after="0" w:line="240" w:lineRule="auto"/>
        <w:ind w:left="360"/>
        <w:rPr>
          <w:rFonts w:asciiTheme="majorHAnsi" w:hAnsiTheme="majorHAnsi"/>
        </w:rPr>
      </w:pPr>
      <w:r w:rsidRPr="004E175F">
        <w:rPr>
          <w:rFonts w:asciiTheme="majorHAnsi" w:hAnsiTheme="majorHAnsi"/>
          <w:u w:val="single"/>
        </w:rPr>
        <w:t>Similarity to other courses</w:t>
      </w:r>
      <w:r w:rsidRPr="004E175F">
        <w:rPr>
          <w:rFonts w:asciiTheme="majorHAnsi" w:hAnsiTheme="majorHAnsi"/>
        </w:rPr>
        <w:t>:</w:t>
      </w:r>
      <w:r w:rsidR="00EA08C4" w:rsidRPr="004E175F">
        <w:rPr>
          <w:rFonts w:asciiTheme="majorHAnsi" w:hAnsiTheme="majorHAnsi"/>
        </w:rPr>
        <w:t xml:space="preserve"> </w:t>
      </w:r>
      <w:r w:rsidR="002A4E8C">
        <w:rPr>
          <w:rFonts w:asciiTheme="majorHAnsi" w:hAnsiTheme="majorHAnsi"/>
        </w:rPr>
        <w:t>This course is similar to H</w:t>
      </w:r>
      <w:r w:rsidR="002E0037">
        <w:rPr>
          <w:rFonts w:asciiTheme="majorHAnsi" w:hAnsiTheme="majorHAnsi"/>
        </w:rPr>
        <w:t>SL 2820</w:t>
      </w:r>
      <w:r w:rsidR="002A4E8C">
        <w:rPr>
          <w:rFonts w:asciiTheme="majorHAnsi" w:hAnsiTheme="majorHAnsi"/>
        </w:rPr>
        <w:t>- Health Education Research Methods</w:t>
      </w:r>
      <w:r w:rsidR="002E0037">
        <w:rPr>
          <w:rFonts w:asciiTheme="majorHAnsi" w:hAnsiTheme="majorHAnsi"/>
        </w:rPr>
        <w:t xml:space="preserve"> and PUBH 2800 Health Education Research Methods 1. </w:t>
      </w:r>
      <w:r w:rsidR="00D97485">
        <w:rPr>
          <w:rFonts w:asciiTheme="majorHAnsi" w:hAnsiTheme="majorHAnsi"/>
        </w:rPr>
        <w:t xml:space="preserve"> However</w:t>
      </w:r>
      <w:r w:rsidR="0053650D">
        <w:rPr>
          <w:rFonts w:asciiTheme="majorHAnsi" w:hAnsiTheme="majorHAnsi"/>
        </w:rPr>
        <w:t>,</w:t>
      </w:r>
      <w:r w:rsidR="00D97485">
        <w:rPr>
          <w:rFonts w:asciiTheme="majorHAnsi" w:hAnsiTheme="majorHAnsi"/>
        </w:rPr>
        <w:t xml:space="preserve"> the focus on understanding and interpreting nutrition literature and media</w:t>
      </w:r>
      <w:r w:rsidR="00FE3DE6">
        <w:rPr>
          <w:rFonts w:asciiTheme="majorHAnsi" w:hAnsiTheme="majorHAnsi"/>
        </w:rPr>
        <w:t xml:space="preserve"> to inform evidence-based practice</w:t>
      </w:r>
      <w:r w:rsidR="00D97485">
        <w:rPr>
          <w:rFonts w:asciiTheme="majorHAnsi" w:hAnsiTheme="majorHAnsi"/>
        </w:rPr>
        <w:t xml:space="preserve"> is not found in </w:t>
      </w:r>
      <w:r w:rsidR="002E0037">
        <w:rPr>
          <w:rFonts w:asciiTheme="majorHAnsi" w:hAnsiTheme="majorHAnsi"/>
        </w:rPr>
        <w:t>HSL 2820 or PUBH 2800.</w:t>
      </w:r>
    </w:p>
    <w:p w14:paraId="0FCCE440" w14:textId="77777777" w:rsidR="002A4E8C" w:rsidRPr="004E175F" w:rsidRDefault="002A4E8C" w:rsidP="001A2F4D">
      <w:pPr>
        <w:spacing w:after="0" w:line="240" w:lineRule="auto"/>
        <w:ind w:left="360"/>
        <w:rPr>
          <w:rFonts w:asciiTheme="majorHAnsi" w:hAnsiTheme="majorHAnsi"/>
        </w:rPr>
      </w:pPr>
    </w:p>
    <w:p w14:paraId="6213E880" w14:textId="4DFD1347" w:rsidR="005A613D" w:rsidRPr="00F0492B" w:rsidRDefault="00CC1484" w:rsidP="001A2F4D">
      <w:pPr>
        <w:spacing w:after="0" w:line="240" w:lineRule="auto"/>
        <w:ind w:left="360"/>
        <w:rPr>
          <w:rFonts w:asciiTheme="majorHAnsi" w:hAnsiTheme="majorHAnsi"/>
        </w:rPr>
      </w:pPr>
      <w:r w:rsidRPr="004E175F">
        <w:rPr>
          <w:rFonts w:asciiTheme="majorHAnsi" w:hAnsiTheme="majorHAnsi"/>
          <w:u w:val="single"/>
        </w:rPr>
        <w:t>Prerequisites</w:t>
      </w:r>
      <w:r w:rsidRPr="004E175F">
        <w:rPr>
          <w:rFonts w:asciiTheme="majorHAnsi" w:hAnsiTheme="majorHAnsi"/>
        </w:rPr>
        <w:t>:</w:t>
      </w:r>
      <w:r w:rsidR="002B1224" w:rsidRPr="004E175F">
        <w:rPr>
          <w:rFonts w:asciiTheme="majorHAnsi" w:hAnsiTheme="majorHAnsi"/>
        </w:rPr>
        <w:t xml:space="preserve"> </w:t>
      </w:r>
      <w:r w:rsidR="002A4E8C">
        <w:rPr>
          <w:rFonts w:asciiTheme="majorHAnsi" w:hAnsiTheme="majorHAnsi"/>
        </w:rPr>
        <w:t>N/A</w:t>
      </w:r>
      <w:r w:rsidR="00275246" w:rsidRPr="004E175F">
        <w:rPr>
          <w:rFonts w:asciiTheme="majorHAnsi" w:hAnsiTheme="majorHAnsi"/>
        </w:rPr>
        <w:t>.</w:t>
      </w:r>
    </w:p>
    <w:p w14:paraId="30CB6BFD" w14:textId="77777777" w:rsidR="00CC1484" w:rsidRPr="00F0492B" w:rsidRDefault="00CC1484" w:rsidP="002D55D5">
      <w:pPr>
        <w:spacing w:after="0" w:line="240" w:lineRule="auto"/>
        <w:ind w:left="360"/>
        <w:rPr>
          <w:rFonts w:asciiTheme="majorHAnsi" w:hAnsiTheme="majorHAnsi"/>
        </w:rPr>
      </w:pPr>
      <w:r w:rsidRPr="00F0492B">
        <w:rPr>
          <w:rFonts w:asciiTheme="majorHAnsi" w:hAnsiTheme="majorHAnsi"/>
          <w:u w:val="single"/>
        </w:rPr>
        <w:t>Co-requisites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06FA9B8F" w14:textId="251C13E3" w:rsidR="00CC1484" w:rsidRPr="00F0492B" w:rsidRDefault="00FC24D5" w:rsidP="002D55D5">
      <w:pPr>
        <w:spacing w:after="0" w:line="240" w:lineRule="auto"/>
        <w:ind w:left="360"/>
        <w:rPr>
          <w:rFonts w:asciiTheme="majorHAnsi" w:hAnsiTheme="majorHAnsi"/>
        </w:rPr>
      </w:pPr>
      <w:r w:rsidRPr="00F0492B">
        <w:rPr>
          <w:rFonts w:asciiTheme="majorHAnsi" w:hAnsiTheme="majorHAnsi"/>
          <w:u w:val="single"/>
        </w:rPr>
        <w:t>Enrollment</w:t>
      </w:r>
      <w:r w:rsidR="00CC1484" w:rsidRPr="00F0492B">
        <w:rPr>
          <w:rFonts w:asciiTheme="majorHAnsi" w:hAnsiTheme="majorHAnsi"/>
          <w:u w:val="single"/>
        </w:rPr>
        <w:t xml:space="preserve"> restrictions</w:t>
      </w:r>
      <w:r w:rsidR="002B1224" w:rsidRPr="00F0492B">
        <w:rPr>
          <w:rFonts w:asciiTheme="majorHAnsi" w:hAnsiTheme="majorHAnsi"/>
        </w:rPr>
        <w:t>:</w:t>
      </w:r>
      <w:r w:rsidR="00EA08C4" w:rsidRPr="00F0492B">
        <w:rPr>
          <w:rFonts w:asciiTheme="majorHAnsi" w:hAnsiTheme="majorHAnsi"/>
        </w:rPr>
        <w:t xml:space="preserve"> </w:t>
      </w:r>
      <w:r w:rsidR="00DE6B90">
        <w:rPr>
          <w:rFonts w:asciiTheme="majorHAnsi" w:hAnsiTheme="majorHAnsi"/>
        </w:rPr>
        <w:t>N</w:t>
      </w:r>
      <w:r w:rsidR="00215012">
        <w:rPr>
          <w:rFonts w:asciiTheme="majorHAnsi" w:hAnsiTheme="majorHAnsi"/>
        </w:rPr>
        <w:t xml:space="preserve">utrition and Dietetics majors and minors. </w:t>
      </w:r>
    </w:p>
    <w:p w14:paraId="572E7DD6" w14:textId="608F0A0C" w:rsidR="00BC4F3B" w:rsidRDefault="00BC4F3B" w:rsidP="002D55D5">
      <w:pPr>
        <w:spacing w:after="0" w:line="240" w:lineRule="auto"/>
        <w:ind w:left="360"/>
        <w:rPr>
          <w:rFonts w:asciiTheme="majorHAnsi" w:hAnsiTheme="majorHAnsi"/>
        </w:rPr>
      </w:pPr>
      <w:r w:rsidRPr="00F0492B">
        <w:rPr>
          <w:rFonts w:asciiTheme="majorHAnsi" w:hAnsiTheme="majorHAnsi"/>
          <w:u w:val="single"/>
        </w:rPr>
        <w:t>Writing active, int</w:t>
      </w:r>
      <w:r w:rsidR="002B1224" w:rsidRPr="00F0492B">
        <w:rPr>
          <w:rFonts w:asciiTheme="majorHAnsi" w:hAnsiTheme="majorHAnsi"/>
          <w:u w:val="single"/>
        </w:rPr>
        <w:t>ensive, centered</w:t>
      </w:r>
      <w:r w:rsidR="002B1224" w:rsidRPr="00F0492B">
        <w:rPr>
          <w:rFonts w:asciiTheme="majorHAnsi" w:hAnsiTheme="majorHAnsi"/>
        </w:rPr>
        <w:t xml:space="preserve">: </w:t>
      </w:r>
    </w:p>
    <w:p w14:paraId="5A283289" w14:textId="77777777" w:rsidR="00DE6B90" w:rsidRPr="00F0492B" w:rsidRDefault="00DE6B90" w:rsidP="002D55D5">
      <w:pPr>
        <w:spacing w:after="0" w:line="240" w:lineRule="auto"/>
        <w:ind w:left="360"/>
        <w:rPr>
          <w:rFonts w:asciiTheme="majorHAnsi" w:hAnsiTheme="majorHAnsi"/>
        </w:rPr>
      </w:pPr>
    </w:p>
    <w:p w14:paraId="2D9E601F" w14:textId="77777777" w:rsidR="00327F52" w:rsidRPr="00F0492B" w:rsidRDefault="002B1224" w:rsidP="00673E06">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General education assurances (answer N/A if not applicable)</w:t>
      </w:r>
    </w:p>
    <w:p w14:paraId="2FDA55E3" w14:textId="77777777" w:rsidR="00902421" w:rsidRPr="00F0492B" w:rsidRDefault="00902421"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General educat</w:t>
      </w:r>
      <w:r w:rsidR="002B1224" w:rsidRPr="00F0492B">
        <w:rPr>
          <w:rFonts w:asciiTheme="majorHAnsi" w:hAnsiTheme="majorHAnsi"/>
          <w:u w:val="single"/>
        </w:rPr>
        <w:t>ion component</w:t>
      </w:r>
      <w:r w:rsidR="002B1224" w:rsidRPr="00F0492B">
        <w:rPr>
          <w:rFonts w:asciiTheme="majorHAnsi" w:hAnsiTheme="majorHAnsi"/>
        </w:rPr>
        <w:t>:</w:t>
      </w:r>
      <w:r w:rsidR="00EA08C4" w:rsidRPr="00F0492B">
        <w:rPr>
          <w:rFonts w:asciiTheme="majorHAnsi" w:hAnsiTheme="majorHAnsi"/>
        </w:rPr>
        <w:t xml:space="preserve"> N/A</w:t>
      </w:r>
    </w:p>
    <w:p w14:paraId="661DAA06" w14:textId="77777777" w:rsidR="002B1224"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Curriculum</w:t>
      </w:r>
      <w:r w:rsidRPr="00F0492B">
        <w:rPr>
          <w:rFonts w:asciiTheme="majorHAnsi" w:hAnsiTheme="majorHAnsi"/>
        </w:rPr>
        <w:t xml:space="preserve">: </w:t>
      </w:r>
      <w:r w:rsidR="00EA08C4" w:rsidRPr="00F0492B">
        <w:rPr>
          <w:rFonts w:asciiTheme="majorHAnsi" w:hAnsiTheme="majorHAnsi"/>
        </w:rPr>
        <w:t>N/A</w:t>
      </w:r>
    </w:p>
    <w:p w14:paraId="1B1089BD" w14:textId="77777777" w:rsidR="00327F52"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Instruction</w:t>
      </w:r>
      <w:r w:rsidRPr="00F0492B">
        <w:rPr>
          <w:rFonts w:asciiTheme="majorHAnsi" w:hAnsiTheme="majorHAnsi"/>
        </w:rPr>
        <w:t xml:space="preserve">: </w:t>
      </w:r>
      <w:r w:rsidR="00EA08C4" w:rsidRPr="00F0492B">
        <w:rPr>
          <w:rFonts w:asciiTheme="majorHAnsi" w:hAnsiTheme="majorHAnsi"/>
        </w:rPr>
        <w:t>N/A</w:t>
      </w:r>
    </w:p>
    <w:p w14:paraId="6480DE2A" w14:textId="53278636" w:rsidR="00327F52"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Assessment</w:t>
      </w:r>
      <w:r w:rsidRPr="00F0492B">
        <w:rPr>
          <w:rFonts w:asciiTheme="majorHAnsi" w:hAnsiTheme="majorHAnsi"/>
        </w:rPr>
        <w:t>:</w:t>
      </w:r>
      <w:r w:rsidR="00EA08C4" w:rsidRPr="00F0492B">
        <w:rPr>
          <w:rFonts w:asciiTheme="majorHAnsi" w:hAnsiTheme="majorHAnsi"/>
        </w:rPr>
        <w:t xml:space="preserve"> N/A</w:t>
      </w:r>
    </w:p>
    <w:p w14:paraId="2E54BAA8" w14:textId="77777777" w:rsidR="00DE6B90" w:rsidRPr="00F0492B"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F0492B" w:rsidRDefault="00BC4F3B" w:rsidP="00834C43">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Online</w:t>
      </w:r>
      <w:r w:rsidR="00B11A9C" w:rsidRPr="00F0492B">
        <w:rPr>
          <w:rFonts w:asciiTheme="majorHAnsi" w:hAnsiTheme="majorHAnsi"/>
          <w:b/>
        </w:rPr>
        <w:t>/Hybrid</w:t>
      </w:r>
      <w:r w:rsidRPr="00F0492B">
        <w:rPr>
          <w:rFonts w:asciiTheme="majorHAnsi" w:hAnsiTheme="majorHAnsi"/>
          <w:b/>
        </w:rPr>
        <w:t xml:space="preserve"> delivery </w:t>
      </w:r>
      <w:r w:rsidR="00CC044A" w:rsidRPr="00F0492B">
        <w:rPr>
          <w:rFonts w:asciiTheme="majorHAnsi" w:hAnsiTheme="majorHAnsi"/>
          <w:b/>
        </w:rPr>
        <w:t xml:space="preserve">justification &amp; </w:t>
      </w:r>
      <w:r w:rsidRPr="00F0492B">
        <w:rPr>
          <w:rFonts w:asciiTheme="majorHAnsi" w:hAnsiTheme="majorHAnsi"/>
          <w:b/>
        </w:rPr>
        <w:t>as</w:t>
      </w:r>
      <w:r w:rsidR="002B1224" w:rsidRPr="00F0492B">
        <w:rPr>
          <w:rFonts w:asciiTheme="majorHAnsi" w:hAnsiTheme="majorHAnsi"/>
          <w:b/>
        </w:rPr>
        <w:t>surances (answer N/A if not applicable)</w:t>
      </w:r>
    </w:p>
    <w:p w14:paraId="5655348D" w14:textId="19CFCF1F" w:rsidR="001279FA" w:rsidRPr="00F0492B" w:rsidRDefault="00834C43" w:rsidP="001279FA">
      <w:pPr>
        <w:spacing w:after="0" w:line="240" w:lineRule="auto"/>
        <w:ind w:left="360"/>
        <w:rPr>
          <w:rFonts w:asciiTheme="majorHAnsi" w:hAnsiTheme="majorHAnsi"/>
        </w:rPr>
      </w:pPr>
      <w:r w:rsidRPr="00F0492B">
        <w:rPr>
          <w:rFonts w:asciiTheme="majorHAnsi" w:hAnsiTheme="majorHAnsi"/>
          <w:u w:val="single"/>
        </w:rPr>
        <w:t>Online or hybrid delivery justification</w:t>
      </w:r>
      <w:r w:rsidRPr="00F0492B">
        <w:rPr>
          <w:rFonts w:asciiTheme="majorHAnsi" w:hAnsiTheme="majorHAnsi"/>
        </w:rPr>
        <w:t xml:space="preserve">: </w:t>
      </w:r>
      <w:r w:rsidR="001279FA">
        <w:rPr>
          <w:rFonts w:asciiTheme="majorHAnsi" w:hAnsiTheme="majorHAnsi"/>
        </w:rPr>
        <w:t>This course will primarily be offered in-person, with the flexibility of being offered online. Other classes in the program have been offered in the online format successfully, and the faculty will have the appropriate experience and training to deliver quality courses in either modality.</w:t>
      </w:r>
    </w:p>
    <w:p w14:paraId="1DCDE5E2" w14:textId="77777777" w:rsidR="001279FA" w:rsidRDefault="001279FA" w:rsidP="001279FA">
      <w:pPr>
        <w:pStyle w:val="ListParagraph"/>
        <w:spacing w:after="0" w:line="240" w:lineRule="auto"/>
        <w:ind w:left="360"/>
        <w:contextualSpacing w:val="0"/>
        <w:rPr>
          <w:rFonts w:asciiTheme="majorHAnsi" w:hAnsiTheme="majorHAnsi" w:cstheme="majorHAnsi"/>
          <w:u w:val="single"/>
        </w:rPr>
      </w:pPr>
    </w:p>
    <w:p w14:paraId="7EF8CEB6" w14:textId="77777777" w:rsidR="001279FA" w:rsidRPr="00790C30" w:rsidRDefault="001279FA" w:rsidP="001279FA">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Instruction</w:t>
      </w:r>
      <w:r w:rsidRPr="00790C30">
        <w:rPr>
          <w:rFonts w:asciiTheme="majorHAnsi" w:hAnsiTheme="majorHAnsi" w:cstheme="majorHAnsi"/>
        </w:rPr>
        <w:t>: Lectures from the face-to-face courses may be recorded and posted online for students to view. Other online components (e.g., tutorials, videos, discussions) will be included. All faculty who will deliver this course online are/will be OCDi (or appropriate equivalent) trained.</w:t>
      </w:r>
    </w:p>
    <w:p w14:paraId="2A1F247D" w14:textId="77777777" w:rsidR="001279FA" w:rsidRDefault="001279FA" w:rsidP="001279FA">
      <w:pPr>
        <w:pStyle w:val="ListParagraph"/>
        <w:spacing w:after="0" w:line="240" w:lineRule="auto"/>
        <w:ind w:left="360"/>
        <w:contextualSpacing w:val="0"/>
        <w:rPr>
          <w:rFonts w:asciiTheme="majorHAnsi" w:hAnsiTheme="majorHAnsi" w:cstheme="majorHAnsi"/>
          <w:u w:val="single"/>
        </w:rPr>
      </w:pPr>
    </w:p>
    <w:p w14:paraId="07C7995E" w14:textId="77777777" w:rsidR="001279FA" w:rsidRPr="00790C30" w:rsidRDefault="001279FA" w:rsidP="001279FA">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Integrity</w:t>
      </w:r>
      <w:r w:rsidRPr="00790C30">
        <w:rPr>
          <w:rFonts w:asciiTheme="majorHAnsi" w:hAnsiTheme="majorHAnsi" w:cstheme="majorHAnsi"/>
        </w:rPr>
        <w:t>: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Respondus Lockdown browser can be enabled). Academic integrity of written work will be preserved and monitored for originality and authenticity with the most current technology available. Student written work may be compared to discussion board content to monitor authenticity.</w:t>
      </w:r>
    </w:p>
    <w:p w14:paraId="0F536958" w14:textId="77777777" w:rsidR="001279FA" w:rsidRDefault="001279FA" w:rsidP="001279FA">
      <w:pPr>
        <w:pStyle w:val="ListParagraph"/>
        <w:spacing w:after="0" w:line="240" w:lineRule="auto"/>
        <w:ind w:left="360"/>
        <w:contextualSpacing w:val="0"/>
        <w:rPr>
          <w:rFonts w:asciiTheme="majorHAnsi" w:hAnsiTheme="majorHAnsi" w:cstheme="majorHAnsi"/>
          <w:u w:val="single"/>
        </w:rPr>
      </w:pPr>
    </w:p>
    <w:p w14:paraId="0DFCFF4E" w14:textId="77777777" w:rsidR="001279FA" w:rsidRPr="00790C30" w:rsidRDefault="001279FA" w:rsidP="001279FA">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lastRenderedPageBreak/>
        <w:t>Interaction</w:t>
      </w:r>
      <w:r w:rsidRPr="00790C30">
        <w:rPr>
          <w:rFonts w:asciiTheme="majorHAnsi" w:hAnsiTheme="majorHAnsi" w:cstheme="maj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F0492B" w:rsidRDefault="002A5B93" w:rsidP="002A5B93">
      <w:pPr>
        <w:pStyle w:val="HTMLPreformatted"/>
        <w:rPr>
          <w:rFonts w:asciiTheme="majorHAnsi" w:hAnsiTheme="majorHAnsi" w:cs="Times New Roman"/>
          <w:b/>
          <w:bCs/>
          <w:color w:val="000000"/>
          <w:sz w:val="22"/>
          <w:szCs w:val="22"/>
        </w:rPr>
      </w:pPr>
    </w:p>
    <w:p w14:paraId="03D6D728" w14:textId="0DE0E27C" w:rsidR="00E92067" w:rsidRPr="00F0492B" w:rsidRDefault="002A5B93" w:rsidP="002A5B93">
      <w:pPr>
        <w:spacing w:after="0" w:line="360" w:lineRule="auto"/>
        <w:rPr>
          <w:rFonts w:asciiTheme="majorHAnsi" w:hAnsiTheme="majorHAnsi"/>
          <w:b/>
          <w:u w:val="single"/>
        </w:rPr>
      </w:pPr>
      <w:r w:rsidRPr="00F0492B">
        <w:rPr>
          <w:rFonts w:asciiTheme="majorHAnsi" w:hAnsiTheme="majorHAnsi"/>
          <w:b/>
          <w:u w:val="single"/>
        </w:rPr>
        <w:t xml:space="preserve">Model Syllabus </w:t>
      </w:r>
      <w:r w:rsidR="00DC4400" w:rsidRPr="00F0492B">
        <w:rPr>
          <w:rFonts w:asciiTheme="majorHAnsi" w:hAnsiTheme="majorHAnsi"/>
          <w:b/>
          <w:u w:val="single"/>
        </w:rPr>
        <w:t xml:space="preserve">(Part </w:t>
      </w:r>
      <w:r w:rsidR="00E92067" w:rsidRPr="00F0492B">
        <w:rPr>
          <w:rFonts w:asciiTheme="majorHAnsi" w:hAnsiTheme="majorHAnsi"/>
          <w:b/>
          <w:u w:val="single"/>
        </w:rPr>
        <w:t xml:space="preserve">II) </w:t>
      </w:r>
    </w:p>
    <w:p w14:paraId="6408BCD2" w14:textId="77777777" w:rsidR="002A5B93" w:rsidRPr="00F0492B" w:rsidRDefault="00E92067" w:rsidP="002A5B93">
      <w:pPr>
        <w:spacing w:after="0" w:line="360" w:lineRule="auto"/>
        <w:rPr>
          <w:rFonts w:asciiTheme="majorHAnsi" w:hAnsiTheme="majorHAnsi"/>
          <w:b/>
        </w:rPr>
      </w:pPr>
      <w:r w:rsidRPr="00F0492B">
        <w:rPr>
          <w:rFonts w:asciiTheme="majorHAnsi" w:hAnsiTheme="majorHAnsi"/>
        </w:rPr>
        <w:t>Please include the f</w:t>
      </w:r>
      <w:r w:rsidR="002A5B93" w:rsidRPr="00F0492B">
        <w:rPr>
          <w:rFonts w:asciiTheme="majorHAnsi" w:hAnsiTheme="majorHAnsi"/>
        </w:rPr>
        <w:t xml:space="preserve">ollowing </w:t>
      </w:r>
      <w:r w:rsidRPr="00F0492B">
        <w:rPr>
          <w:rFonts w:asciiTheme="majorHAnsi" w:hAnsiTheme="majorHAnsi"/>
        </w:rPr>
        <w:t>i</w:t>
      </w:r>
      <w:r w:rsidR="002A5B93" w:rsidRPr="00F0492B">
        <w:rPr>
          <w:rFonts w:asciiTheme="majorHAnsi" w:hAnsiTheme="majorHAnsi"/>
        </w:rPr>
        <w:t>nformation</w:t>
      </w:r>
      <w:r w:rsidRPr="00F0492B">
        <w:rPr>
          <w:rFonts w:asciiTheme="majorHAnsi" w:hAnsiTheme="majorHAnsi"/>
        </w:rPr>
        <w:t>:</w:t>
      </w:r>
      <w:r w:rsidR="002A5B93" w:rsidRPr="00F0492B">
        <w:rPr>
          <w:rFonts w:asciiTheme="majorHAnsi" w:hAnsiTheme="majorHAnsi"/>
          <w:b/>
        </w:rPr>
        <w:t xml:space="preserve"> </w:t>
      </w:r>
    </w:p>
    <w:p w14:paraId="72C520D7" w14:textId="7188EA36" w:rsidR="007840EA" w:rsidRPr="004E175F" w:rsidRDefault="002A5B93" w:rsidP="00F725A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color w:val="000000"/>
        </w:rPr>
        <w:t>Course number and title</w:t>
      </w:r>
      <w:r w:rsidR="00393C31" w:rsidRPr="001A2F4D">
        <w:rPr>
          <w:rFonts w:asciiTheme="majorHAnsi" w:hAnsiTheme="majorHAnsi"/>
          <w:color w:val="000000"/>
        </w:rPr>
        <w:t>:</w:t>
      </w:r>
      <w:r w:rsidR="001C6746">
        <w:rPr>
          <w:rFonts w:asciiTheme="majorHAnsi" w:hAnsiTheme="majorHAnsi"/>
          <w:color w:val="000000"/>
        </w:rPr>
        <w:t xml:space="preserve"> Research Methods in Nutrition and Dietetics</w:t>
      </w:r>
    </w:p>
    <w:p w14:paraId="1CD3A391" w14:textId="77777777" w:rsidR="00790C30" w:rsidRPr="004E175F" w:rsidRDefault="00790C30" w:rsidP="00790C30">
      <w:pPr>
        <w:pStyle w:val="ListParagraph"/>
        <w:spacing w:after="0" w:line="240" w:lineRule="auto"/>
        <w:ind w:left="360"/>
        <w:contextualSpacing w:val="0"/>
        <w:rPr>
          <w:rFonts w:asciiTheme="majorHAnsi" w:hAnsiTheme="majorHAnsi"/>
          <w:color w:val="000000"/>
        </w:rPr>
      </w:pPr>
    </w:p>
    <w:p w14:paraId="5A0A12B6" w14:textId="001437AA" w:rsidR="00BB731C" w:rsidRPr="00BB731C" w:rsidRDefault="002A5B93" w:rsidP="00BB731C">
      <w:pPr>
        <w:pStyle w:val="ListParagraph"/>
        <w:numPr>
          <w:ilvl w:val="0"/>
          <w:numId w:val="6"/>
        </w:numPr>
        <w:spacing w:after="0" w:line="240" w:lineRule="auto"/>
        <w:contextualSpacing w:val="0"/>
        <w:rPr>
          <w:rFonts w:asciiTheme="majorHAnsi" w:hAnsiTheme="majorHAnsi"/>
          <w:color w:val="333333"/>
        </w:rPr>
      </w:pPr>
      <w:r w:rsidRPr="001C6746">
        <w:rPr>
          <w:rFonts w:asciiTheme="majorHAnsi" w:hAnsiTheme="majorHAnsi"/>
          <w:color w:val="000000"/>
        </w:rPr>
        <w:t>Catalog description</w:t>
      </w:r>
      <w:r w:rsidR="006E07A0" w:rsidRPr="001C6746">
        <w:rPr>
          <w:rFonts w:asciiTheme="majorHAnsi" w:hAnsiTheme="majorHAnsi"/>
          <w:color w:val="000000"/>
        </w:rPr>
        <w:t>:</w:t>
      </w:r>
      <w:r w:rsidR="00BB731C">
        <w:rPr>
          <w:rFonts w:asciiTheme="majorHAnsi" w:hAnsiTheme="majorHAnsi"/>
          <w:color w:val="000000"/>
        </w:rPr>
        <w:t xml:space="preserve"> </w:t>
      </w:r>
      <w:r w:rsidR="000A7F6C">
        <w:rPr>
          <w:rFonts w:asciiTheme="majorHAnsi" w:hAnsiTheme="majorHAnsi"/>
        </w:rPr>
        <w:t>Introductory research methodology course that includes a foundation in quantitative and qualitative study design, data collection, and analysis. Students will review and critique nutrition information from the scientific literature and other sources.</w:t>
      </w:r>
    </w:p>
    <w:p w14:paraId="114AFC44" w14:textId="5531294B" w:rsidR="00790C30" w:rsidRPr="001C6746" w:rsidRDefault="006E07A0" w:rsidP="00BB731C">
      <w:pPr>
        <w:pStyle w:val="ListParagraph"/>
        <w:spacing w:after="0" w:line="240" w:lineRule="auto"/>
        <w:ind w:left="360"/>
        <w:contextualSpacing w:val="0"/>
        <w:rPr>
          <w:rFonts w:asciiTheme="majorHAnsi" w:hAnsiTheme="majorHAnsi"/>
          <w:color w:val="333333"/>
        </w:rPr>
      </w:pPr>
      <w:r w:rsidRPr="001C6746">
        <w:rPr>
          <w:rFonts w:asciiTheme="majorHAnsi" w:hAnsiTheme="majorHAnsi"/>
          <w:color w:val="000000"/>
        </w:rPr>
        <w:t xml:space="preserve"> </w:t>
      </w:r>
    </w:p>
    <w:p w14:paraId="31F91F12" w14:textId="75E28D11" w:rsidR="002A5B93" w:rsidRPr="004E175F" w:rsidRDefault="006E07A0" w:rsidP="00E92067">
      <w:pPr>
        <w:pStyle w:val="ListParagraph"/>
        <w:numPr>
          <w:ilvl w:val="0"/>
          <w:numId w:val="6"/>
        </w:numPr>
        <w:spacing w:after="0" w:line="240" w:lineRule="auto"/>
        <w:contextualSpacing w:val="0"/>
        <w:rPr>
          <w:rFonts w:asciiTheme="majorHAnsi" w:hAnsiTheme="majorHAnsi"/>
          <w:color w:val="000000"/>
        </w:rPr>
      </w:pPr>
      <w:r w:rsidRPr="004E175F">
        <w:rPr>
          <w:rFonts w:asciiTheme="majorHAnsi" w:hAnsiTheme="majorHAnsi"/>
          <w:color w:val="000000"/>
        </w:rPr>
        <w:t>Learning objectives:</w:t>
      </w:r>
    </w:p>
    <w:p w14:paraId="2A3CB46D" w14:textId="234A09E0" w:rsidR="006E07A0" w:rsidRPr="004E175F" w:rsidRDefault="006E07A0" w:rsidP="006E07A0">
      <w:pPr>
        <w:pStyle w:val="ListParagraph"/>
        <w:spacing w:after="0" w:line="240" w:lineRule="auto"/>
        <w:ind w:left="360"/>
        <w:contextualSpacing w:val="0"/>
        <w:rPr>
          <w:rFonts w:asciiTheme="majorHAnsi" w:hAnsiTheme="majorHAnsi"/>
          <w:color w:val="000000"/>
        </w:rPr>
      </w:pPr>
      <w:r w:rsidRPr="004E175F">
        <w:rPr>
          <w:rFonts w:asciiTheme="majorHAnsi" w:hAnsiTheme="majorHAnsi"/>
          <w:color w:val="000000"/>
        </w:rPr>
        <w:t xml:space="preserve">Upon successful completion of this course, students will </w:t>
      </w:r>
    </w:p>
    <w:p w14:paraId="6A69A499" w14:textId="1F5ECC5E" w:rsidR="00790C30" w:rsidRDefault="00275246" w:rsidP="00275246">
      <w:pPr>
        <w:pStyle w:val="ListParagraph"/>
        <w:numPr>
          <w:ilvl w:val="1"/>
          <w:numId w:val="6"/>
        </w:numPr>
        <w:spacing w:after="0" w:line="240" w:lineRule="auto"/>
        <w:contextualSpacing w:val="0"/>
        <w:rPr>
          <w:rFonts w:asciiTheme="majorHAnsi" w:hAnsiTheme="majorHAnsi"/>
          <w:color w:val="000000"/>
        </w:rPr>
      </w:pPr>
      <w:r w:rsidRPr="004E175F">
        <w:rPr>
          <w:rFonts w:asciiTheme="majorHAnsi" w:hAnsiTheme="majorHAnsi"/>
          <w:color w:val="000000"/>
        </w:rPr>
        <w:t>Demonstrate how to locate, interpret, evaluate, and use professional literature to make ethical, evidence-based practice decisions. (CT2</w:t>
      </w:r>
      <w:r w:rsidR="00812C45">
        <w:rPr>
          <w:rFonts w:asciiTheme="majorHAnsi" w:hAnsiTheme="majorHAnsi"/>
          <w:color w:val="000000"/>
        </w:rPr>
        <w:t>, RC2)</w:t>
      </w:r>
    </w:p>
    <w:p w14:paraId="02C2E115" w14:textId="001B6251" w:rsidR="00D97485" w:rsidRDefault="00D97485" w:rsidP="00275246">
      <w:pPr>
        <w:pStyle w:val="ListParagraph"/>
        <w:numPr>
          <w:ilvl w:val="1"/>
          <w:numId w:val="6"/>
        </w:numPr>
        <w:spacing w:after="0" w:line="240" w:lineRule="auto"/>
        <w:contextualSpacing w:val="0"/>
        <w:rPr>
          <w:rFonts w:asciiTheme="majorHAnsi" w:hAnsiTheme="majorHAnsi"/>
          <w:color w:val="000000"/>
        </w:rPr>
      </w:pPr>
      <w:r>
        <w:rPr>
          <w:rFonts w:asciiTheme="majorHAnsi" w:hAnsiTheme="majorHAnsi"/>
          <w:color w:val="000000"/>
        </w:rPr>
        <w:t>Identify, explain, and apply the basic concepts of research, such as variables, sampling, reliability, and validity.</w:t>
      </w:r>
      <w:r w:rsidR="000A7F6C">
        <w:rPr>
          <w:rFonts w:asciiTheme="majorHAnsi" w:hAnsiTheme="majorHAnsi"/>
          <w:color w:val="000000"/>
        </w:rPr>
        <w:t xml:space="preserve"> (CT4, QR4)</w:t>
      </w:r>
    </w:p>
    <w:p w14:paraId="5F15576E" w14:textId="48DD7D83" w:rsidR="00D97485" w:rsidRDefault="00D97485" w:rsidP="00275246">
      <w:pPr>
        <w:pStyle w:val="ListParagraph"/>
        <w:numPr>
          <w:ilvl w:val="1"/>
          <w:numId w:val="6"/>
        </w:numPr>
        <w:spacing w:after="0" w:line="240" w:lineRule="auto"/>
        <w:contextualSpacing w:val="0"/>
        <w:rPr>
          <w:rFonts w:asciiTheme="majorHAnsi" w:hAnsiTheme="majorHAnsi"/>
          <w:color w:val="000000"/>
        </w:rPr>
      </w:pPr>
      <w:r>
        <w:rPr>
          <w:rFonts w:asciiTheme="majorHAnsi" w:hAnsiTheme="majorHAnsi"/>
          <w:color w:val="000000"/>
        </w:rPr>
        <w:t>Recognize the ethical issues involved in research and practice ethical research standards.</w:t>
      </w:r>
      <w:r w:rsidR="000A7F6C">
        <w:rPr>
          <w:rFonts w:asciiTheme="majorHAnsi" w:hAnsiTheme="majorHAnsi"/>
          <w:color w:val="000000"/>
        </w:rPr>
        <w:t xml:space="preserve"> (RC2)</w:t>
      </w:r>
    </w:p>
    <w:p w14:paraId="061A54A4" w14:textId="48BE3958" w:rsidR="00D97485" w:rsidRDefault="00D97485" w:rsidP="00275246">
      <w:pPr>
        <w:pStyle w:val="ListParagraph"/>
        <w:numPr>
          <w:ilvl w:val="1"/>
          <w:numId w:val="6"/>
        </w:numPr>
        <w:spacing w:after="0" w:line="240" w:lineRule="auto"/>
        <w:contextualSpacing w:val="0"/>
        <w:rPr>
          <w:rFonts w:asciiTheme="majorHAnsi" w:hAnsiTheme="majorHAnsi"/>
          <w:color w:val="000000"/>
        </w:rPr>
      </w:pPr>
      <w:r>
        <w:rPr>
          <w:rFonts w:asciiTheme="majorHAnsi" w:hAnsiTheme="majorHAnsi"/>
          <w:color w:val="000000"/>
        </w:rPr>
        <w:t>Explain the differences between quantitative, qualitative, and mixed methods research.</w:t>
      </w:r>
      <w:r w:rsidR="00812C45">
        <w:rPr>
          <w:rFonts w:asciiTheme="majorHAnsi" w:hAnsiTheme="majorHAnsi"/>
          <w:color w:val="000000"/>
        </w:rPr>
        <w:t xml:space="preserve"> (QR4, QR5)</w:t>
      </w:r>
    </w:p>
    <w:p w14:paraId="3D46A4CF" w14:textId="37859712" w:rsidR="005A72B4" w:rsidRDefault="00875DD7" w:rsidP="005A72B4">
      <w:pPr>
        <w:pStyle w:val="ListParagraph"/>
        <w:numPr>
          <w:ilvl w:val="1"/>
          <w:numId w:val="6"/>
        </w:numPr>
        <w:spacing w:after="0" w:line="240" w:lineRule="auto"/>
        <w:contextualSpacing w:val="0"/>
        <w:rPr>
          <w:rFonts w:asciiTheme="majorHAnsi" w:hAnsiTheme="majorHAnsi"/>
          <w:color w:val="000000"/>
        </w:rPr>
      </w:pPr>
      <w:r>
        <w:rPr>
          <w:rFonts w:asciiTheme="majorHAnsi" w:hAnsiTheme="majorHAnsi"/>
          <w:color w:val="000000"/>
        </w:rPr>
        <w:t xml:space="preserve">Develop a </w:t>
      </w:r>
      <w:r w:rsidR="00E225DD">
        <w:rPr>
          <w:rFonts w:asciiTheme="majorHAnsi" w:hAnsiTheme="majorHAnsi"/>
          <w:color w:val="000000"/>
        </w:rPr>
        <w:t>scientific literature review on a nutrition topic</w:t>
      </w:r>
      <w:r>
        <w:rPr>
          <w:rFonts w:asciiTheme="majorHAnsi" w:hAnsiTheme="majorHAnsi"/>
          <w:color w:val="000000"/>
        </w:rPr>
        <w:t xml:space="preserve"> that includes an abstract, introduction, methodology</w:t>
      </w:r>
      <w:r w:rsidR="00E225DD">
        <w:rPr>
          <w:rFonts w:asciiTheme="majorHAnsi" w:hAnsiTheme="majorHAnsi"/>
          <w:color w:val="000000"/>
        </w:rPr>
        <w:t>, results, and conclusions</w:t>
      </w:r>
      <w:r>
        <w:rPr>
          <w:rFonts w:asciiTheme="majorHAnsi" w:hAnsiTheme="majorHAnsi"/>
          <w:color w:val="000000"/>
        </w:rPr>
        <w:t>.</w:t>
      </w:r>
      <w:r w:rsidR="00D46777">
        <w:rPr>
          <w:rFonts w:asciiTheme="majorHAnsi" w:hAnsiTheme="majorHAnsi"/>
          <w:color w:val="000000"/>
        </w:rPr>
        <w:t xml:space="preserve"> (WR1-6)</w:t>
      </w:r>
    </w:p>
    <w:p w14:paraId="4B31AC4B" w14:textId="4A4B9BD7" w:rsidR="00706625" w:rsidRDefault="00DE3809" w:rsidP="005A72B4">
      <w:pPr>
        <w:pStyle w:val="ListParagraph"/>
        <w:numPr>
          <w:ilvl w:val="1"/>
          <w:numId w:val="6"/>
        </w:numPr>
        <w:spacing w:after="0" w:line="240" w:lineRule="auto"/>
        <w:contextualSpacing w:val="0"/>
        <w:rPr>
          <w:rFonts w:asciiTheme="majorHAnsi" w:hAnsiTheme="majorHAnsi"/>
          <w:color w:val="000000"/>
        </w:rPr>
      </w:pPr>
      <w:r>
        <w:rPr>
          <w:rFonts w:asciiTheme="majorHAnsi" w:hAnsiTheme="majorHAnsi"/>
          <w:color w:val="000000"/>
        </w:rPr>
        <w:t>Develop</w:t>
      </w:r>
      <w:r w:rsidR="00D46777">
        <w:rPr>
          <w:rFonts w:asciiTheme="majorHAnsi" w:hAnsiTheme="majorHAnsi"/>
          <w:color w:val="000000"/>
        </w:rPr>
        <w:t xml:space="preserve"> and present a</w:t>
      </w:r>
      <w:r>
        <w:rPr>
          <w:rFonts w:asciiTheme="majorHAnsi" w:hAnsiTheme="majorHAnsi"/>
          <w:color w:val="000000"/>
        </w:rPr>
        <w:t xml:space="preserve"> formal </w:t>
      </w:r>
      <w:r w:rsidR="00D46777">
        <w:rPr>
          <w:rFonts w:asciiTheme="majorHAnsi" w:hAnsiTheme="majorHAnsi"/>
          <w:color w:val="000000"/>
        </w:rPr>
        <w:t xml:space="preserve">scientific </w:t>
      </w:r>
      <w:r>
        <w:rPr>
          <w:rFonts w:asciiTheme="majorHAnsi" w:hAnsiTheme="majorHAnsi"/>
          <w:color w:val="000000"/>
        </w:rPr>
        <w:t>presentation, utilizing effective communication and presentation skills. (</w:t>
      </w:r>
      <w:r w:rsidR="00D46777">
        <w:rPr>
          <w:rFonts w:asciiTheme="majorHAnsi" w:hAnsiTheme="majorHAnsi"/>
          <w:color w:val="000000"/>
        </w:rPr>
        <w:t>SL1, SL3, SL4-7</w:t>
      </w:r>
      <w:r>
        <w:rPr>
          <w:rFonts w:asciiTheme="majorHAnsi" w:hAnsiTheme="majorHAnsi"/>
          <w:color w:val="000000"/>
        </w:rPr>
        <w:t>)</w:t>
      </w:r>
    </w:p>
    <w:p w14:paraId="7D47A67C" w14:textId="77777777" w:rsidR="00706625" w:rsidRPr="00706625" w:rsidRDefault="00706625" w:rsidP="00706625">
      <w:pPr>
        <w:pStyle w:val="ListParagraph"/>
        <w:spacing w:after="0" w:line="240" w:lineRule="auto"/>
        <w:ind w:left="360"/>
        <w:contextualSpacing w:val="0"/>
        <w:rPr>
          <w:rFonts w:asciiTheme="majorHAnsi" w:hAnsiTheme="majorHAnsi"/>
          <w:color w:val="000000"/>
        </w:rPr>
      </w:pPr>
    </w:p>
    <w:p w14:paraId="29E54DD6" w14:textId="2EE87D40" w:rsidR="002A5B93" w:rsidRPr="00F0492B" w:rsidRDefault="002A5B93" w:rsidP="00E92067">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Course materials</w:t>
      </w:r>
      <w:r w:rsidR="002D55D5">
        <w:rPr>
          <w:rFonts w:asciiTheme="majorHAnsi" w:hAnsiTheme="majorHAnsi"/>
        </w:rPr>
        <w:t>:</w:t>
      </w:r>
      <w:r w:rsidR="008C2934">
        <w:rPr>
          <w:rFonts w:asciiTheme="majorHAnsi" w:hAnsiTheme="majorHAnsi"/>
        </w:rPr>
        <w:t xml:space="preserve"> Burkholder, G.J., Cox, K.A., Crawford, L.M., &amp; Hitchcock, J.H. (2020) Research Design and Methods: An Applied Guide for the Scholar-Practitioner. Sage Publications, Inc.</w:t>
      </w:r>
    </w:p>
    <w:p w14:paraId="792F385F" w14:textId="77777777" w:rsidR="00790C30" w:rsidRPr="00790C30" w:rsidRDefault="00790C30" w:rsidP="00790C30">
      <w:pPr>
        <w:pStyle w:val="ListParagraph"/>
        <w:spacing w:after="0" w:line="240" w:lineRule="auto"/>
        <w:ind w:left="360"/>
        <w:contextualSpacing w:val="0"/>
        <w:rPr>
          <w:rFonts w:asciiTheme="majorHAnsi" w:hAnsiTheme="majorHAnsi"/>
        </w:rPr>
      </w:pPr>
    </w:p>
    <w:p w14:paraId="052ED1CD" w14:textId="615707EE" w:rsidR="00567000" w:rsidRPr="004E175F" w:rsidRDefault="002A5B93" w:rsidP="00567000">
      <w:pPr>
        <w:pStyle w:val="ListParagraph"/>
        <w:numPr>
          <w:ilvl w:val="0"/>
          <w:numId w:val="6"/>
        </w:numPr>
        <w:spacing w:after="0" w:line="240" w:lineRule="auto"/>
        <w:contextualSpacing w:val="0"/>
        <w:rPr>
          <w:rFonts w:asciiTheme="majorHAnsi" w:hAnsiTheme="majorHAnsi"/>
        </w:rPr>
      </w:pPr>
      <w:r w:rsidRPr="004E175F">
        <w:rPr>
          <w:rFonts w:asciiTheme="majorHAnsi" w:hAnsiTheme="majorHAnsi"/>
        </w:rPr>
        <w:t>Weekly outline of content.</w:t>
      </w:r>
    </w:p>
    <w:p w14:paraId="2D7FD544" w14:textId="77777777" w:rsidR="00567000" w:rsidRDefault="00567000" w:rsidP="00567000">
      <w:pPr>
        <w:pStyle w:val="ListParagraph"/>
        <w:spacing w:after="0" w:line="240" w:lineRule="auto"/>
        <w:ind w:left="360"/>
        <w:contextualSpacing w:val="0"/>
        <w:rPr>
          <w:rFonts w:asciiTheme="majorHAnsi" w:hAnsiTheme="majorHAnsi"/>
        </w:rPr>
      </w:pPr>
    </w:p>
    <w:tbl>
      <w:tblPr>
        <w:tblStyle w:val="TableGrid"/>
        <w:tblW w:w="0" w:type="auto"/>
        <w:tblInd w:w="360" w:type="dxa"/>
        <w:tblLook w:val="04A0" w:firstRow="1" w:lastRow="0" w:firstColumn="1" w:lastColumn="0" w:noHBand="0" w:noVBand="1"/>
      </w:tblPr>
      <w:tblGrid>
        <w:gridCol w:w="895"/>
        <w:gridCol w:w="8010"/>
      </w:tblGrid>
      <w:tr w:rsidR="00E37C2B" w14:paraId="712EA6D1" w14:textId="77777777" w:rsidTr="00E37C2B">
        <w:tc>
          <w:tcPr>
            <w:tcW w:w="895" w:type="dxa"/>
          </w:tcPr>
          <w:p w14:paraId="4F0913E3" w14:textId="190E4FFD" w:rsidR="00E37C2B" w:rsidRPr="00567000" w:rsidRDefault="00E37C2B" w:rsidP="00567000">
            <w:pPr>
              <w:pStyle w:val="ListParagraph"/>
              <w:spacing w:after="0" w:line="240" w:lineRule="auto"/>
              <w:ind w:left="0"/>
              <w:contextualSpacing w:val="0"/>
              <w:rPr>
                <w:rFonts w:asciiTheme="majorHAnsi" w:hAnsiTheme="majorHAnsi"/>
                <w:b/>
              </w:rPr>
            </w:pPr>
            <w:r>
              <w:rPr>
                <w:rFonts w:asciiTheme="majorHAnsi" w:hAnsiTheme="majorHAnsi"/>
                <w:b/>
              </w:rPr>
              <w:t>Weeks</w:t>
            </w:r>
          </w:p>
        </w:tc>
        <w:tc>
          <w:tcPr>
            <w:tcW w:w="8010" w:type="dxa"/>
          </w:tcPr>
          <w:p w14:paraId="26DC08D1" w14:textId="1C1AE67D" w:rsidR="00E37C2B" w:rsidRPr="00567000" w:rsidRDefault="00E37C2B" w:rsidP="00567000">
            <w:pPr>
              <w:pStyle w:val="ListParagraph"/>
              <w:spacing w:after="0" w:line="240" w:lineRule="auto"/>
              <w:ind w:left="0"/>
              <w:contextualSpacing w:val="0"/>
              <w:rPr>
                <w:rFonts w:asciiTheme="majorHAnsi" w:hAnsiTheme="majorHAnsi"/>
                <w:b/>
              </w:rPr>
            </w:pPr>
            <w:r w:rsidRPr="00567000">
              <w:rPr>
                <w:rFonts w:asciiTheme="majorHAnsi" w:hAnsiTheme="majorHAnsi"/>
                <w:b/>
              </w:rPr>
              <w:t>Topic</w:t>
            </w:r>
          </w:p>
        </w:tc>
      </w:tr>
      <w:tr w:rsidR="00E37C2B" w14:paraId="6907AA82" w14:textId="77777777" w:rsidTr="00E37C2B">
        <w:tc>
          <w:tcPr>
            <w:tcW w:w="895" w:type="dxa"/>
          </w:tcPr>
          <w:p w14:paraId="6164AE89" w14:textId="23CC9628"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1</w:t>
            </w:r>
          </w:p>
        </w:tc>
        <w:tc>
          <w:tcPr>
            <w:tcW w:w="8010" w:type="dxa"/>
          </w:tcPr>
          <w:p w14:paraId="25C29F75" w14:textId="06C86080" w:rsidR="00E37C2B" w:rsidRDefault="00706625" w:rsidP="0053650D">
            <w:pPr>
              <w:pStyle w:val="ListParagraph"/>
              <w:tabs>
                <w:tab w:val="left" w:pos="2865"/>
              </w:tabs>
              <w:spacing w:after="0" w:line="240" w:lineRule="auto"/>
              <w:ind w:left="0"/>
              <w:contextualSpacing w:val="0"/>
              <w:rPr>
                <w:rFonts w:asciiTheme="majorHAnsi" w:hAnsiTheme="majorHAnsi"/>
              </w:rPr>
            </w:pPr>
            <w:r>
              <w:rPr>
                <w:rFonts w:asciiTheme="majorHAnsi" w:hAnsiTheme="majorHAnsi"/>
              </w:rPr>
              <w:t xml:space="preserve">Introduction to </w:t>
            </w:r>
            <w:r w:rsidR="00B65129">
              <w:rPr>
                <w:rFonts w:asciiTheme="majorHAnsi" w:hAnsiTheme="majorHAnsi"/>
              </w:rPr>
              <w:t>Nutrition Research</w:t>
            </w:r>
            <w:r w:rsidR="00B65129">
              <w:rPr>
                <w:rFonts w:asciiTheme="majorHAnsi" w:hAnsiTheme="majorHAnsi"/>
              </w:rPr>
              <w:tab/>
            </w:r>
          </w:p>
        </w:tc>
      </w:tr>
      <w:tr w:rsidR="00D56270" w14:paraId="6ECB3212" w14:textId="77777777" w:rsidTr="00E37C2B">
        <w:tc>
          <w:tcPr>
            <w:tcW w:w="895" w:type="dxa"/>
          </w:tcPr>
          <w:p w14:paraId="19880280" w14:textId="044CC67E" w:rsidR="00D56270" w:rsidRDefault="00D56270" w:rsidP="00D56270">
            <w:pPr>
              <w:pStyle w:val="ListParagraph"/>
              <w:spacing w:after="0" w:line="240" w:lineRule="auto"/>
              <w:ind w:left="0"/>
              <w:contextualSpacing w:val="0"/>
              <w:rPr>
                <w:rFonts w:asciiTheme="majorHAnsi" w:hAnsiTheme="majorHAnsi"/>
              </w:rPr>
            </w:pPr>
            <w:r>
              <w:rPr>
                <w:rFonts w:asciiTheme="majorHAnsi" w:hAnsiTheme="majorHAnsi"/>
              </w:rPr>
              <w:t>2</w:t>
            </w:r>
          </w:p>
        </w:tc>
        <w:tc>
          <w:tcPr>
            <w:tcW w:w="8010" w:type="dxa"/>
          </w:tcPr>
          <w:p w14:paraId="11D4A186" w14:textId="3E4DB90F" w:rsidR="00D56270" w:rsidRDefault="00B20FA5" w:rsidP="00D56270">
            <w:pPr>
              <w:pStyle w:val="ListParagraph"/>
              <w:spacing w:after="0" w:line="240" w:lineRule="auto"/>
              <w:ind w:left="0"/>
              <w:contextualSpacing w:val="0"/>
              <w:rPr>
                <w:rFonts w:asciiTheme="majorHAnsi" w:hAnsiTheme="majorHAnsi"/>
              </w:rPr>
            </w:pPr>
            <w:r>
              <w:rPr>
                <w:rFonts w:asciiTheme="majorHAnsi" w:hAnsiTheme="majorHAnsi"/>
              </w:rPr>
              <w:t xml:space="preserve">Ethical </w:t>
            </w:r>
            <w:r w:rsidR="00203A09">
              <w:rPr>
                <w:rFonts w:asciiTheme="majorHAnsi" w:hAnsiTheme="majorHAnsi"/>
              </w:rPr>
              <w:t>C</w:t>
            </w:r>
            <w:r>
              <w:rPr>
                <w:rFonts w:asciiTheme="majorHAnsi" w:hAnsiTheme="majorHAnsi"/>
              </w:rPr>
              <w:t>onsiderations</w:t>
            </w:r>
            <w:r w:rsidR="00203A09">
              <w:rPr>
                <w:rFonts w:asciiTheme="majorHAnsi" w:hAnsiTheme="majorHAnsi"/>
              </w:rPr>
              <w:t xml:space="preserve"> in the Conduct of Nutrition Research</w:t>
            </w:r>
          </w:p>
        </w:tc>
      </w:tr>
      <w:tr w:rsidR="00203A09" w14:paraId="3F47A731" w14:textId="77777777" w:rsidTr="00E37C2B">
        <w:tc>
          <w:tcPr>
            <w:tcW w:w="895" w:type="dxa"/>
          </w:tcPr>
          <w:p w14:paraId="52F8E5FE" w14:textId="7D645707"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3</w:t>
            </w:r>
          </w:p>
        </w:tc>
        <w:tc>
          <w:tcPr>
            <w:tcW w:w="8010" w:type="dxa"/>
          </w:tcPr>
          <w:p w14:paraId="319C1F89" w14:textId="0DC1386F" w:rsidR="00203A09" w:rsidRPr="0053650D" w:rsidRDefault="00203A09" w:rsidP="0053650D">
            <w:pPr>
              <w:spacing w:after="0" w:line="240" w:lineRule="auto"/>
              <w:rPr>
                <w:rFonts w:asciiTheme="majorHAnsi" w:hAnsiTheme="majorHAnsi"/>
              </w:rPr>
            </w:pPr>
            <w:r>
              <w:rPr>
                <w:rFonts w:asciiTheme="majorHAnsi" w:hAnsiTheme="majorHAnsi"/>
              </w:rPr>
              <w:t>Scientific Method and Generating Research Hypotheses</w:t>
            </w:r>
          </w:p>
        </w:tc>
      </w:tr>
      <w:tr w:rsidR="00203A09" w14:paraId="3A44D320" w14:textId="77777777" w:rsidTr="00E37C2B">
        <w:tc>
          <w:tcPr>
            <w:tcW w:w="895" w:type="dxa"/>
          </w:tcPr>
          <w:p w14:paraId="7367B2DE" w14:textId="7299C3F7"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4</w:t>
            </w:r>
          </w:p>
        </w:tc>
        <w:tc>
          <w:tcPr>
            <w:tcW w:w="8010" w:type="dxa"/>
          </w:tcPr>
          <w:p w14:paraId="2DECE505" w14:textId="71DA796B"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Conducting Searches Nutrition Research Literature and Information</w:t>
            </w:r>
          </w:p>
          <w:p w14:paraId="741AC602" w14:textId="77777777" w:rsidR="00203A09" w:rsidRDefault="00203A09" w:rsidP="00203A09">
            <w:pPr>
              <w:pStyle w:val="ListParagraph"/>
              <w:numPr>
                <w:ilvl w:val="0"/>
                <w:numId w:val="19"/>
              </w:numPr>
              <w:spacing w:after="0" w:line="240" w:lineRule="auto"/>
              <w:contextualSpacing w:val="0"/>
              <w:rPr>
                <w:rFonts w:asciiTheme="majorHAnsi" w:hAnsiTheme="majorHAnsi"/>
              </w:rPr>
            </w:pPr>
            <w:r>
              <w:rPr>
                <w:rFonts w:asciiTheme="majorHAnsi" w:hAnsiTheme="majorHAnsi"/>
              </w:rPr>
              <w:t>Types of sources</w:t>
            </w:r>
          </w:p>
          <w:p w14:paraId="6C45D406" w14:textId="50D911DD" w:rsidR="00203A09" w:rsidRDefault="00203A09" w:rsidP="0053650D">
            <w:pPr>
              <w:pStyle w:val="ListParagraph"/>
              <w:numPr>
                <w:ilvl w:val="0"/>
                <w:numId w:val="19"/>
              </w:numPr>
              <w:spacing w:after="0" w:line="240" w:lineRule="auto"/>
              <w:contextualSpacing w:val="0"/>
              <w:rPr>
                <w:rFonts w:asciiTheme="majorHAnsi" w:hAnsiTheme="majorHAnsi"/>
              </w:rPr>
            </w:pPr>
            <w:r>
              <w:rPr>
                <w:rFonts w:asciiTheme="majorHAnsi" w:hAnsiTheme="majorHAnsi"/>
              </w:rPr>
              <w:t>Publication bias</w:t>
            </w:r>
          </w:p>
        </w:tc>
      </w:tr>
      <w:tr w:rsidR="00203A09" w14:paraId="2293F7D5" w14:textId="77777777" w:rsidTr="00E37C2B">
        <w:tc>
          <w:tcPr>
            <w:tcW w:w="895" w:type="dxa"/>
          </w:tcPr>
          <w:p w14:paraId="4CC69844" w14:textId="242DB0CC"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5</w:t>
            </w:r>
          </w:p>
        </w:tc>
        <w:tc>
          <w:tcPr>
            <w:tcW w:w="8010" w:type="dxa"/>
          </w:tcPr>
          <w:p w14:paraId="79CC53D9" w14:textId="45647EFF" w:rsidR="00203A09" w:rsidRDefault="00B60DDB" w:rsidP="00203A09">
            <w:pPr>
              <w:pStyle w:val="ListParagraph"/>
              <w:spacing w:after="0" w:line="240" w:lineRule="auto"/>
              <w:ind w:left="0"/>
              <w:contextualSpacing w:val="0"/>
              <w:rPr>
                <w:rFonts w:asciiTheme="majorHAnsi" w:hAnsiTheme="majorHAnsi"/>
              </w:rPr>
            </w:pPr>
            <w:r>
              <w:rPr>
                <w:rFonts w:asciiTheme="majorHAnsi" w:hAnsiTheme="majorHAnsi"/>
              </w:rPr>
              <w:t>Overview of Literature Reviews</w:t>
            </w:r>
          </w:p>
        </w:tc>
      </w:tr>
      <w:tr w:rsidR="00203A09" w14:paraId="69ACA7B8" w14:textId="77777777" w:rsidTr="00E37C2B">
        <w:tc>
          <w:tcPr>
            <w:tcW w:w="895" w:type="dxa"/>
          </w:tcPr>
          <w:p w14:paraId="62CF22F6" w14:textId="5C8343A6"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6</w:t>
            </w:r>
          </w:p>
        </w:tc>
        <w:tc>
          <w:tcPr>
            <w:tcW w:w="8010" w:type="dxa"/>
          </w:tcPr>
          <w:p w14:paraId="3F7D1B79" w14:textId="502AB6A9"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Quantitative Research- Study types and designs</w:t>
            </w:r>
          </w:p>
        </w:tc>
      </w:tr>
      <w:tr w:rsidR="00203A09" w14:paraId="5017E9E2" w14:textId="77777777" w:rsidTr="00E37C2B">
        <w:tc>
          <w:tcPr>
            <w:tcW w:w="895" w:type="dxa"/>
          </w:tcPr>
          <w:p w14:paraId="69F28730" w14:textId="1CD2089F"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7</w:t>
            </w:r>
          </w:p>
        </w:tc>
        <w:tc>
          <w:tcPr>
            <w:tcW w:w="8010" w:type="dxa"/>
          </w:tcPr>
          <w:p w14:paraId="18393440" w14:textId="11AE5906"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Quantitative Research- Sampling and generalizability</w:t>
            </w:r>
          </w:p>
        </w:tc>
      </w:tr>
      <w:tr w:rsidR="00203A09" w14:paraId="48368AE0" w14:textId="77777777" w:rsidTr="00E37C2B">
        <w:tc>
          <w:tcPr>
            <w:tcW w:w="895" w:type="dxa"/>
          </w:tcPr>
          <w:p w14:paraId="49692CDD" w14:textId="245DCBF9"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8</w:t>
            </w:r>
          </w:p>
        </w:tc>
        <w:tc>
          <w:tcPr>
            <w:tcW w:w="8010" w:type="dxa"/>
          </w:tcPr>
          <w:p w14:paraId="62EAF386" w14:textId="0B590FA5"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Quantitative Research- Instruments and Measurement</w:t>
            </w:r>
          </w:p>
        </w:tc>
      </w:tr>
      <w:tr w:rsidR="00203A09" w14:paraId="5885E98E" w14:textId="77777777" w:rsidTr="00E37C2B">
        <w:tc>
          <w:tcPr>
            <w:tcW w:w="895" w:type="dxa"/>
          </w:tcPr>
          <w:p w14:paraId="04EDA337" w14:textId="2BA16D5E"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9</w:t>
            </w:r>
          </w:p>
        </w:tc>
        <w:tc>
          <w:tcPr>
            <w:tcW w:w="8010" w:type="dxa"/>
          </w:tcPr>
          <w:p w14:paraId="2B9B338C" w14:textId="72B9F685"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Quantitative Research -Analysis</w:t>
            </w:r>
          </w:p>
        </w:tc>
      </w:tr>
      <w:tr w:rsidR="00203A09" w14:paraId="68C84861" w14:textId="77777777" w:rsidTr="00E37C2B">
        <w:tc>
          <w:tcPr>
            <w:tcW w:w="895" w:type="dxa"/>
          </w:tcPr>
          <w:p w14:paraId="050DC890" w14:textId="325769FE"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10</w:t>
            </w:r>
          </w:p>
        </w:tc>
        <w:tc>
          <w:tcPr>
            <w:tcW w:w="8010" w:type="dxa"/>
          </w:tcPr>
          <w:p w14:paraId="7CD3F82D" w14:textId="63334B62"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Interpreting and Understanding Quantitative Nutrition Research</w:t>
            </w:r>
          </w:p>
        </w:tc>
      </w:tr>
      <w:tr w:rsidR="00203A09" w14:paraId="21B95BB5" w14:textId="77777777" w:rsidTr="00E37C2B">
        <w:tc>
          <w:tcPr>
            <w:tcW w:w="895" w:type="dxa"/>
          </w:tcPr>
          <w:p w14:paraId="4FDA84FF" w14:textId="70D76430"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11</w:t>
            </w:r>
          </w:p>
        </w:tc>
        <w:tc>
          <w:tcPr>
            <w:tcW w:w="8010" w:type="dxa"/>
          </w:tcPr>
          <w:p w14:paraId="0D2CFCE9" w14:textId="41DFE211"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Qualitative Research- Study types and designs</w:t>
            </w:r>
          </w:p>
        </w:tc>
      </w:tr>
      <w:tr w:rsidR="00203A09" w14:paraId="18ECFBDF" w14:textId="77777777" w:rsidTr="00E37C2B">
        <w:tc>
          <w:tcPr>
            <w:tcW w:w="895" w:type="dxa"/>
          </w:tcPr>
          <w:p w14:paraId="371BBE02" w14:textId="1692D9F1"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12</w:t>
            </w:r>
          </w:p>
        </w:tc>
        <w:tc>
          <w:tcPr>
            <w:tcW w:w="8010" w:type="dxa"/>
          </w:tcPr>
          <w:p w14:paraId="3E551689" w14:textId="44F07C7E"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Qualitative Research- Data collection</w:t>
            </w:r>
          </w:p>
        </w:tc>
      </w:tr>
      <w:tr w:rsidR="00203A09" w14:paraId="1A3CD0B4" w14:textId="77777777" w:rsidTr="00E37C2B">
        <w:tc>
          <w:tcPr>
            <w:tcW w:w="895" w:type="dxa"/>
          </w:tcPr>
          <w:p w14:paraId="0D2C5F4F" w14:textId="4881877C"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13</w:t>
            </w:r>
          </w:p>
        </w:tc>
        <w:tc>
          <w:tcPr>
            <w:tcW w:w="8010" w:type="dxa"/>
          </w:tcPr>
          <w:p w14:paraId="41497942" w14:textId="58E4D134"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 xml:space="preserve">Interpreting and Understanding Qualitative Nutrition Research </w:t>
            </w:r>
          </w:p>
        </w:tc>
      </w:tr>
      <w:tr w:rsidR="00203A09" w14:paraId="7939C422" w14:textId="77777777" w:rsidTr="00E37C2B">
        <w:tc>
          <w:tcPr>
            <w:tcW w:w="895" w:type="dxa"/>
          </w:tcPr>
          <w:p w14:paraId="11035994" w14:textId="59669835"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14</w:t>
            </w:r>
          </w:p>
        </w:tc>
        <w:tc>
          <w:tcPr>
            <w:tcW w:w="8010" w:type="dxa"/>
          </w:tcPr>
          <w:p w14:paraId="66252633" w14:textId="5CF75293" w:rsidR="00203A09" w:rsidRDefault="009F0A13" w:rsidP="00203A09">
            <w:pPr>
              <w:pStyle w:val="ListParagraph"/>
              <w:spacing w:after="0" w:line="240" w:lineRule="auto"/>
              <w:ind w:left="0"/>
              <w:contextualSpacing w:val="0"/>
              <w:rPr>
                <w:rFonts w:asciiTheme="majorHAnsi" w:hAnsiTheme="majorHAnsi"/>
              </w:rPr>
            </w:pPr>
            <w:r>
              <w:rPr>
                <w:rFonts w:asciiTheme="majorHAnsi" w:hAnsiTheme="majorHAnsi"/>
              </w:rPr>
              <w:t>Research Proposal</w:t>
            </w:r>
            <w:r w:rsidR="00203A09">
              <w:rPr>
                <w:rFonts w:asciiTheme="majorHAnsi" w:hAnsiTheme="majorHAnsi"/>
              </w:rPr>
              <w:t xml:space="preserve"> Presentations</w:t>
            </w:r>
          </w:p>
        </w:tc>
      </w:tr>
      <w:tr w:rsidR="00203A09" w14:paraId="514CA004" w14:textId="77777777" w:rsidTr="00E37C2B">
        <w:tc>
          <w:tcPr>
            <w:tcW w:w="895" w:type="dxa"/>
          </w:tcPr>
          <w:p w14:paraId="5E024B44" w14:textId="0D26056A"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lastRenderedPageBreak/>
              <w:t>15</w:t>
            </w:r>
          </w:p>
        </w:tc>
        <w:tc>
          <w:tcPr>
            <w:tcW w:w="8010" w:type="dxa"/>
          </w:tcPr>
          <w:p w14:paraId="4AF18BE3" w14:textId="1727C04D" w:rsidR="00203A09" w:rsidRDefault="0056773E" w:rsidP="00203A09">
            <w:pPr>
              <w:pStyle w:val="ListParagraph"/>
              <w:spacing w:after="0" w:line="240" w:lineRule="auto"/>
              <w:ind w:left="0"/>
              <w:contextualSpacing w:val="0"/>
              <w:rPr>
                <w:rFonts w:asciiTheme="majorHAnsi" w:hAnsiTheme="majorHAnsi"/>
              </w:rPr>
            </w:pPr>
            <w:r>
              <w:rPr>
                <w:rFonts w:asciiTheme="majorHAnsi" w:hAnsiTheme="majorHAnsi"/>
              </w:rPr>
              <w:t>Research Proposal</w:t>
            </w:r>
            <w:r w:rsidR="00203A09">
              <w:rPr>
                <w:rFonts w:asciiTheme="majorHAnsi" w:hAnsiTheme="majorHAnsi"/>
              </w:rPr>
              <w:t xml:space="preserve"> Presentations</w:t>
            </w:r>
          </w:p>
        </w:tc>
      </w:tr>
      <w:tr w:rsidR="00203A09" w14:paraId="2172774C" w14:textId="77777777" w:rsidTr="00E37C2B">
        <w:tc>
          <w:tcPr>
            <w:tcW w:w="895" w:type="dxa"/>
          </w:tcPr>
          <w:p w14:paraId="7571CDB6" w14:textId="3F575801"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16</w:t>
            </w:r>
          </w:p>
        </w:tc>
        <w:tc>
          <w:tcPr>
            <w:tcW w:w="8010" w:type="dxa"/>
          </w:tcPr>
          <w:p w14:paraId="29EDC384" w14:textId="09C1199F" w:rsidR="00203A09" w:rsidRDefault="00203A09" w:rsidP="00203A09">
            <w:pPr>
              <w:pStyle w:val="ListParagraph"/>
              <w:spacing w:after="0" w:line="240" w:lineRule="auto"/>
              <w:ind w:left="0"/>
              <w:contextualSpacing w:val="0"/>
              <w:rPr>
                <w:rFonts w:asciiTheme="majorHAnsi" w:hAnsiTheme="majorHAnsi"/>
              </w:rPr>
            </w:pPr>
            <w:r>
              <w:rPr>
                <w:rFonts w:asciiTheme="majorHAnsi" w:hAnsiTheme="majorHAnsi"/>
              </w:rPr>
              <w:t>Final Exam</w:t>
            </w:r>
          </w:p>
        </w:tc>
      </w:tr>
    </w:tbl>
    <w:p w14:paraId="43A5ECF4" w14:textId="77777777" w:rsidR="007840EA" w:rsidRPr="00F0492B" w:rsidRDefault="007840EA" w:rsidP="007840EA">
      <w:pPr>
        <w:pStyle w:val="ListParagraph"/>
        <w:spacing w:after="0" w:line="240" w:lineRule="auto"/>
        <w:contextualSpacing w:val="0"/>
        <w:rPr>
          <w:rFonts w:asciiTheme="majorHAnsi" w:hAnsiTheme="majorHAnsi"/>
        </w:rPr>
      </w:pPr>
    </w:p>
    <w:p w14:paraId="3D6E5EBE" w14:textId="6939AC54" w:rsidR="002D55D5" w:rsidRPr="004E175F" w:rsidRDefault="002A5B93" w:rsidP="007C557B">
      <w:pPr>
        <w:pStyle w:val="ListParagraph"/>
        <w:numPr>
          <w:ilvl w:val="0"/>
          <w:numId w:val="6"/>
        </w:numPr>
        <w:spacing w:after="0" w:line="240" w:lineRule="auto"/>
        <w:contextualSpacing w:val="0"/>
        <w:rPr>
          <w:rFonts w:asciiTheme="majorHAnsi" w:hAnsiTheme="majorHAnsi"/>
        </w:rPr>
      </w:pPr>
      <w:r w:rsidRPr="004E175F">
        <w:rPr>
          <w:rFonts w:asciiTheme="majorHAnsi" w:hAnsiTheme="majorHAnsi"/>
        </w:rPr>
        <w:t>Assignments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F0492B" w14:paraId="2C05D606" w14:textId="77777777" w:rsidTr="002D55D5">
        <w:tc>
          <w:tcPr>
            <w:tcW w:w="7195" w:type="dxa"/>
          </w:tcPr>
          <w:p w14:paraId="36EBEBBB" w14:textId="0455625A" w:rsidR="00A86493" w:rsidRPr="00F0492B" w:rsidRDefault="00A86493" w:rsidP="00D952ED">
            <w:pPr>
              <w:rPr>
                <w:rFonts w:asciiTheme="majorHAnsi" w:hAnsiTheme="majorHAnsi"/>
                <w:b/>
                <w:bCs/>
              </w:rPr>
            </w:pPr>
            <w:r w:rsidRPr="00F0492B">
              <w:rPr>
                <w:rFonts w:asciiTheme="majorHAnsi" w:hAnsiTheme="majorHAnsi"/>
                <w:b/>
                <w:bCs/>
              </w:rPr>
              <w:t>Course Assignment</w:t>
            </w:r>
          </w:p>
        </w:tc>
        <w:tc>
          <w:tcPr>
            <w:tcW w:w="1795" w:type="dxa"/>
          </w:tcPr>
          <w:p w14:paraId="13BF46A5" w14:textId="77777777" w:rsidR="00A86493" w:rsidRPr="00F0492B" w:rsidRDefault="00A86493" w:rsidP="00D952ED">
            <w:pPr>
              <w:rPr>
                <w:rFonts w:asciiTheme="majorHAnsi" w:hAnsiTheme="majorHAnsi"/>
                <w:b/>
                <w:bCs/>
              </w:rPr>
            </w:pPr>
            <w:r w:rsidRPr="00F0492B">
              <w:rPr>
                <w:rFonts w:asciiTheme="majorHAnsi" w:hAnsiTheme="majorHAnsi"/>
                <w:b/>
                <w:bCs/>
              </w:rPr>
              <w:t>% of points</w:t>
            </w:r>
          </w:p>
        </w:tc>
      </w:tr>
      <w:tr w:rsidR="00AC4AB8" w:rsidRPr="00F0492B" w14:paraId="3896FF2A" w14:textId="77777777" w:rsidTr="00DE29FE">
        <w:trPr>
          <w:trHeight w:val="233"/>
        </w:trPr>
        <w:tc>
          <w:tcPr>
            <w:tcW w:w="7195" w:type="dxa"/>
          </w:tcPr>
          <w:p w14:paraId="33C8D387" w14:textId="6CC342EA" w:rsidR="00AC4AB8" w:rsidRPr="00AC4AB8" w:rsidRDefault="00875DD7" w:rsidP="002D55D5">
            <w:pPr>
              <w:spacing w:after="0" w:line="240" w:lineRule="auto"/>
              <w:rPr>
                <w:rFonts w:asciiTheme="majorHAnsi" w:hAnsiTheme="majorHAnsi"/>
                <w:bCs/>
              </w:rPr>
            </w:pPr>
            <w:r>
              <w:rPr>
                <w:rFonts w:asciiTheme="majorHAnsi" w:hAnsiTheme="majorHAnsi"/>
                <w:bCs/>
              </w:rPr>
              <w:t>Exam</w:t>
            </w:r>
            <w:r w:rsidR="0009082C">
              <w:rPr>
                <w:rFonts w:asciiTheme="majorHAnsi" w:hAnsiTheme="majorHAnsi"/>
                <w:bCs/>
              </w:rPr>
              <w:t>s and Quizzes</w:t>
            </w:r>
          </w:p>
        </w:tc>
        <w:tc>
          <w:tcPr>
            <w:tcW w:w="1795" w:type="dxa"/>
          </w:tcPr>
          <w:p w14:paraId="3A67BBA8" w14:textId="74731C48" w:rsidR="00AC4AB8" w:rsidRPr="00AC4AB8" w:rsidRDefault="0009082C" w:rsidP="002D55D5">
            <w:pPr>
              <w:spacing w:after="0" w:line="240" w:lineRule="auto"/>
              <w:rPr>
                <w:rFonts w:asciiTheme="majorHAnsi" w:hAnsiTheme="majorHAnsi"/>
                <w:bCs/>
              </w:rPr>
            </w:pPr>
            <w:r>
              <w:rPr>
                <w:rFonts w:asciiTheme="majorHAnsi" w:hAnsiTheme="majorHAnsi"/>
                <w:bCs/>
              </w:rPr>
              <w:t>3</w:t>
            </w:r>
            <w:r w:rsidR="0053650D">
              <w:rPr>
                <w:rFonts w:asciiTheme="majorHAnsi" w:hAnsiTheme="majorHAnsi"/>
                <w:bCs/>
              </w:rPr>
              <w:t>0%</w:t>
            </w:r>
          </w:p>
        </w:tc>
      </w:tr>
      <w:tr w:rsidR="00AC4AB8" w:rsidRPr="00F0492B" w14:paraId="2B29F202" w14:textId="77777777" w:rsidTr="002D55D5">
        <w:trPr>
          <w:trHeight w:val="260"/>
        </w:trPr>
        <w:tc>
          <w:tcPr>
            <w:tcW w:w="7195" w:type="dxa"/>
          </w:tcPr>
          <w:p w14:paraId="609549AA" w14:textId="44A628C3" w:rsidR="00AC4AB8" w:rsidRPr="00AC4AB8" w:rsidRDefault="0009082C" w:rsidP="002D55D5">
            <w:pPr>
              <w:spacing w:after="0" w:line="240" w:lineRule="auto"/>
              <w:rPr>
                <w:rFonts w:asciiTheme="majorHAnsi" w:hAnsiTheme="majorHAnsi"/>
                <w:bCs/>
              </w:rPr>
            </w:pPr>
            <w:r>
              <w:rPr>
                <w:rFonts w:asciiTheme="majorHAnsi" w:hAnsiTheme="majorHAnsi"/>
                <w:bCs/>
              </w:rPr>
              <w:t xml:space="preserve">Written Activities </w:t>
            </w:r>
          </w:p>
        </w:tc>
        <w:tc>
          <w:tcPr>
            <w:tcW w:w="1795" w:type="dxa"/>
          </w:tcPr>
          <w:p w14:paraId="5A37D66D" w14:textId="66D78C5A" w:rsidR="00AC4AB8" w:rsidRPr="00AC4AB8" w:rsidRDefault="0053650D" w:rsidP="002D55D5">
            <w:pPr>
              <w:spacing w:after="0" w:line="240" w:lineRule="auto"/>
              <w:rPr>
                <w:rFonts w:asciiTheme="majorHAnsi" w:hAnsiTheme="majorHAnsi"/>
                <w:bCs/>
              </w:rPr>
            </w:pPr>
            <w:r>
              <w:rPr>
                <w:rFonts w:asciiTheme="majorHAnsi" w:hAnsiTheme="majorHAnsi"/>
                <w:bCs/>
              </w:rPr>
              <w:t>25%</w:t>
            </w:r>
          </w:p>
        </w:tc>
      </w:tr>
      <w:tr w:rsidR="005265E0" w:rsidRPr="00F0492B" w14:paraId="647D5D63" w14:textId="77777777" w:rsidTr="002D55D5">
        <w:trPr>
          <w:trHeight w:val="260"/>
        </w:trPr>
        <w:tc>
          <w:tcPr>
            <w:tcW w:w="7195" w:type="dxa"/>
          </w:tcPr>
          <w:p w14:paraId="30C25C76" w14:textId="5F1EAB74" w:rsidR="005265E0" w:rsidRDefault="00D46777" w:rsidP="002D55D5">
            <w:pPr>
              <w:spacing w:after="0" w:line="240" w:lineRule="auto"/>
              <w:rPr>
                <w:rFonts w:asciiTheme="majorHAnsi" w:hAnsiTheme="majorHAnsi"/>
                <w:bCs/>
              </w:rPr>
            </w:pPr>
            <w:r>
              <w:rPr>
                <w:rFonts w:asciiTheme="majorHAnsi" w:hAnsiTheme="majorHAnsi"/>
                <w:bCs/>
              </w:rPr>
              <w:t>Literature Review</w:t>
            </w:r>
            <w:r w:rsidR="0053650D">
              <w:rPr>
                <w:rFonts w:asciiTheme="majorHAnsi" w:hAnsiTheme="majorHAnsi"/>
                <w:bCs/>
              </w:rPr>
              <w:t xml:space="preserve"> </w:t>
            </w:r>
          </w:p>
        </w:tc>
        <w:tc>
          <w:tcPr>
            <w:tcW w:w="1795" w:type="dxa"/>
          </w:tcPr>
          <w:p w14:paraId="2B61DD8E" w14:textId="3A70922E" w:rsidR="005265E0" w:rsidRDefault="0009082C" w:rsidP="002D55D5">
            <w:pPr>
              <w:spacing w:after="0" w:line="240" w:lineRule="auto"/>
              <w:rPr>
                <w:rFonts w:asciiTheme="majorHAnsi" w:hAnsiTheme="majorHAnsi"/>
                <w:bCs/>
              </w:rPr>
            </w:pPr>
            <w:r>
              <w:rPr>
                <w:rFonts w:asciiTheme="majorHAnsi" w:hAnsiTheme="majorHAnsi"/>
                <w:bCs/>
              </w:rPr>
              <w:t>2</w:t>
            </w:r>
            <w:r w:rsidR="0053650D">
              <w:rPr>
                <w:rFonts w:asciiTheme="majorHAnsi" w:hAnsiTheme="majorHAnsi"/>
                <w:bCs/>
              </w:rPr>
              <w:t>5%</w:t>
            </w:r>
          </w:p>
        </w:tc>
      </w:tr>
      <w:tr w:rsidR="00AC4AB8" w:rsidRPr="00F0492B" w14:paraId="647176FD" w14:textId="77777777" w:rsidTr="002D55D5">
        <w:tc>
          <w:tcPr>
            <w:tcW w:w="7195" w:type="dxa"/>
          </w:tcPr>
          <w:p w14:paraId="3A0ACB5C" w14:textId="17D8C3F3" w:rsidR="00AC4AB8" w:rsidRPr="00AC4AB8" w:rsidRDefault="00D46777" w:rsidP="002D55D5">
            <w:pPr>
              <w:spacing w:after="0" w:line="240" w:lineRule="auto"/>
              <w:rPr>
                <w:rFonts w:asciiTheme="majorHAnsi" w:hAnsiTheme="majorHAnsi"/>
                <w:bCs/>
              </w:rPr>
            </w:pPr>
            <w:r>
              <w:rPr>
                <w:rFonts w:asciiTheme="majorHAnsi" w:hAnsiTheme="majorHAnsi"/>
                <w:bCs/>
              </w:rPr>
              <w:t xml:space="preserve">Oral </w:t>
            </w:r>
            <w:r w:rsidR="00875DD7">
              <w:rPr>
                <w:rFonts w:asciiTheme="majorHAnsi" w:hAnsiTheme="majorHAnsi"/>
                <w:bCs/>
              </w:rPr>
              <w:t>Presentation</w:t>
            </w:r>
          </w:p>
        </w:tc>
        <w:tc>
          <w:tcPr>
            <w:tcW w:w="1795" w:type="dxa"/>
          </w:tcPr>
          <w:p w14:paraId="4B284F27" w14:textId="71A20E80" w:rsidR="00AC4AB8" w:rsidRPr="00AC4AB8" w:rsidRDefault="0053650D" w:rsidP="002D55D5">
            <w:pPr>
              <w:spacing w:after="0" w:line="240" w:lineRule="auto"/>
              <w:rPr>
                <w:rFonts w:asciiTheme="majorHAnsi" w:hAnsiTheme="majorHAnsi"/>
                <w:bCs/>
              </w:rPr>
            </w:pPr>
            <w:r>
              <w:rPr>
                <w:rFonts w:asciiTheme="majorHAnsi" w:hAnsiTheme="majorHAnsi"/>
                <w:bCs/>
              </w:rPr>
              <w:t>20%</w:t>
            </w:r>
          </w:p>
        </w:tc>
      </w:tr>
    </w:tbl>
    <w:p w14:paraId="66ED06DE" w14:textId="77777777" w:rsidR="004E1251" w:rsidRPr="00F0492B" w:rsidRDefault="004E1251" w:rsidP="007D1897">
      <w:pPr>
        <w:pStyle w:val="NoSpacing"/>
        <w:ind w:left="360"/>
        <w:rPr>
          <w:rFonts w:asciiTheme="majorHAnsi" w:hAnsiTheme="majorHAnsi"/>
          <w:b/>
          <w:bCs/>
          <w:sz w:val="22"/>
          <w:szCs w:val="22"/>
        </w:rPr>
      </w:pPr>
    </w:p>
    <w:p w14:paraId="46A3AE32" w14:textId="77777777" w:rsidR="007840EA" w:rsidRPr="00F0492B" w:rsidRDefault="002A5B93" w:rsidP="00D40C1E">
      <w:pPr>
        <w:pStyle w:val="ListParagraph"/>
        <w:numPr>
          <w:ilvl w:val="0"/>
          <w:numId w:val="6"/>
        </w:numPr>
        <w:spacing w:after="0" w:line="240" w:lineRule="auto"/>
        <w:contextualSpacing w:val="0"/>
        <w:rPr>
          <w:rFonts w:asciiTheme="majorHAnsi" w:hAnsiTheme="majorHAnsi"/>
          <w:color w:val="000000"/>
        </w:rPr>
      </w:pPr>
      <w:r w:rsidRPr="00F0492B">
        <w:rPr>
          <w:rFonts w:asciiTheme="majorHAnsi" w:hAnsi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3"/>
        <w:gridCol w:w="1471"/>
        <w:gridCol w:w="1470"/>
        <w:gridCol w:w="1484"/>
        <w:gridCol w:w="1767"/>
      </w:tblGrid>
      <w:tr w:rsidR="00420791" w:rsidRPr="00F0492B" w14:paraId="44D05EFA" w14:textId="77777777" w:rsidTr="000A7F6C">
        <w:trPr>
          <w:tblCellSpacing w:w="37" w:type="dxa"/>
          <w:jc w:val="center"/>
        </w:trPr>
        <w:tc>
          <w:tcPr>
            <w:tcW w:w="894" w:type="pct"/>
            <w:vAlign w:val="center"/>
          </w:tcPr>
          <w:p w14:paraId="105E9460" w14:textId="77777777" w:rsidR="00420791" w:rsidRPr="00F0492B" w:rsidRDefault="00420791" w:rsidP="00D40C1E">
            <w:pPr>
              <w:jc w:val="center"/>
              <w:rPr>
                <w:rFonts w:asciiTheme="majorHAnsi" w:hAnsiTheme="majorHAnsi"/>
              </w:rPr>
            </w:pPr>
            <w:r w:rsidRPr="00F0492B">
              <w:rPr>
                <w:rFonts w:asciiTheme="majorHAnsi" w:hAnsiTheme="majorHAnsi"/>
              </w:rPr>
              <w:t>A = 90-100% </w:t>
            </w:r>
          </w:p>
        </w:tc>
        <w:tc>
          <w:tcPr>
            <w:tcW w:w="910" w:type="pct"/>
            <w:vAlign w:val="center"/>
          </w:tcPr>
          <w:p w14:paraId="176EE30C" w14:textId="77777777" w:rsidR="00420791" w:rsidRPr="00F0492B" w:rsidRDefault="00420791" w:rsidP="00D40C1E">
            <w:pPr>
              <w:jc w:val="center"/>
              <w:rPr>
                <w:rFonts w:asciiTheme="majorHAnsi" w:hAnsiTheme="majorHAnsi"/>
              </w:rPr>
            </w:pPr>
            <w:r w:rsidRPr="00F0492B">
              <w:rPr>
                <w:rFonts w:asciiTheme="majorHAnsi" w:hAnsiTheme="majorHAnsi"/>
              </w:rPr>
              <w:t>B = 80-89%</w:t>
            </w:r>
          </w:p>
        </w:tc>
        <w:tc>
          <w:tcPr>
            <w:tcW w:w="909" w:type="pct"/>
            <w:vAlign w:val="center"/>
          </w:tcPr>
          <w:p w14:paraId="1408F15E" w14:textId="77777777" w:rsidR="00420791" w:rsidRPr="00F0492B" w:rsidRDefault="00420791" w:rsidP="00D40C1E">
            <w:pPr>
              <w:jc w:val="center"/>
              <w:rPr>
                <w:rFonts w:asciiTheme="majorHAnsi" w:hAnsiTheme="majorHAnsi"/>
              </w:rPr>
            </w:pPr>
            <w:r w:rsidRPr="00F0492B">
              <w:rPr>
                <w:rFonts w:asciiTheme="majorHAnsi" w:hAnsiTheme="majorHAnsi"/>
              </w:rPr>
              <w:t>C = 70-79% </w:t>
            </w:r>
          </w:p>
        </w:tc>
        <w:tc>
          <w:tcPr>
            <w:tcW w:w="918" w:type="pct"/>
            <w:vAlign w:val="center"/>
          </w:tcPr>
          <w:p w14:paraId="36206ADB" w14:textId="77777777" w:rsidR="00420791" w:rsidRPr="00F0492B" w:rsidRDefault="00420791" w:rsidP="00D40C1E">
            <w:pPr>
              <w:jc w:val="center"/>
              <w:rPr>
                <w:rFonts w:asciiTheme="majorHAnsi" w:hAnsiTheme="majorHAnsi"/>
              </w:rPr>
            </w:pPr>
            <w:r w:rsidRPr="00F0492B">
              <w:rPr>
                <w:rFonts w:asciiTheme="majorHAnsi" w:hAnsiTheme="majorHAnsi"/>
              </w:rPr>
              <w:t>D = 60-69%</w:t>
            </w:r>
          </w:p>
        </w:tc>
        <w:tc>
          <w:tcPr>
            <w:tcW w:w="1079" w:type="pct"/>
            <w:vAlign w:val="center"/>
          </w:tcPr>
          <w:p w14:paraId="14B026E2" w14:textId="77777777" w:rsidR="00420791" w:rsidRPr="00F0492B" w:rsidRDefault="00420791" w:rsidP="00D40C1E">
            <w:pPr>
              <w:jc w:val="center"/>
              <w:rPr>
                <w:rFonts w:asciiTheme="majorHAnsi" w:hAnsiTheme="majorHAnsi"/>
              </w:rPr>
            </w:pPr>
            <w:r w:rsidRPr="00F0492B">
              <w:rPr>
                <w:rFonts w:asciiTheme="majorHAnsi" w:hAnsiTheme="majorHAnsi"/>
              </w:rPr>
              <w:t>Below 60% = F </w:t>
            </w:r>
          </w:p>
        </w:tc>
      </w:tr>
    </w:tbl>
    <w:p w14:paraId="388D0A5B" w14:textId="25297103" w:rsidR="002D55D5" w:rsidRPr="004E175F" w:rsidRDefault="002A5B93" w:rsidP="00A6028D">
      <w:pPr>
        <w:pStyle w:val="ListParagraph"/>
        <w:numPr>
          <w:ilvl w:val="0"/>
          <w:numId w:val="6"/>
        </w:numPr>
        <w:spacing w:after="0" w:line="240" w:lineRule="auto"/>
        <w:contextualSpacing w:val="0"/>
        <w:rPr>
          <w:rFonts w:asciiTheme="majorHAnsi" w:hAnsiTheme="majorHAnsi"/>
          <w:color w:val="000000"/>
        </w:rPr>
      </w:pPr>
      <w:r w:rsidRPr="004E175F">
        <w:rPr>
          <w:rFonts w:asciiTheme="majorHAnsi" w:hAnsiTheme="majorHAnsi"/>
        </w:rPr>
        <w:t>Correlation of learning objectives to assignments and evaluation.</w:t>
      </w:r>
    </w:p>
    <w:tbl>
      <w:tblPr>
        <w:tblStyle w:val="TableGrid"/>
        <w:tblW w:w="9535" w:type="dxa"/>
        <w:tblLayout w:type="fixed"/>
        <w:tblLook w:val="04A0" w:firstRow="1" w:lastRow="0" w:firstColumn="1" w:lastColumn="0" w:noHBand="0" w:noVBand="1"/>
      </w:tblPr>
      <w:tblGrid>
        <w:gridCol w:w="5215"/>
        <w:gridCol w:w="990"/>
        <w:gridCol w:w="1170"/>
        <w:gridCol w:w="1170"/>
        <w:gridCol w:w="990"/>
      </w:tblGrid>
      <w:tr w:rsidR="00730694" w:rsidRPr="00F0492B" w14:paraId="084D70DB" w14:textId="74EE67A3" w:rsidTr="00D46777">
        <w:tc>
          <w:tcPr>
            <w:tcW w:w="5215" w:type="dxa"/>
          </w:tcPr>
          <w:p w14:paraId="1FA1CC64" w14:textId="77777777" w:rsidR="00730694" w:rsidRPr="00F0492B" w:rsidRDefault="00730694" w:rsidP="00D952ED">
            <w:pPr>
              <w:pStyle w:val="HTMLPreformatted"/>
              <w:rPr>
                <w:rFonts w:asciiTheme="majorHAnsi" w:hAnsiTheme="majorHAnsi" w:cs="Times New Roman"/>
                <w:b/>
                <w:bCs/>
                <w:color w:val="000000"/>
                <w:sz w:val="22"/>
                <w:szCs w:val="22"/>
              </w:rPr>
            </w:pPr>
            <w:r w:rsidRPr="00F0492B">
              <w:rPr>
                <w:rFonts w:asciiTheme="majorHAnsi" w:hAnsiTheme="majorHAnsi" w:cs="Times New Roman"/>
                <w:b/>
                <w:bCs/>
                <w:color w:val="000000"/>
                <w:sz w:val="22"/>
                <w:szCs w:val="22"/>
              </w:rPr>
              <w:t>Course Objectives</w:t>
            </w:r>
          </w:p>
        </w:tc>
        <w:tc>
          <w:tcPr>
            <w:tcW w:w="990" w:type="dxa"/>
          </w:tcPr>
          <w:p w14:paraId="4C96955B" w14:textId="455994BA" w:rsidR="00730694" w:rsidRDefault="00730694"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Exam</w:t>
            </w:r>
            <w:r w:rsidR="00F661E7">
              <w:rPr>
                <w:rFonts w:asciiTheme="majorHAnsi" w:hAnsiTheme="majorHAnsi" w:cs="Times New Roman"/>
                <w:b/>
                <w:bCs/>
                <w:color w:val="000000"/>
                <w:sz w:val="22"/>
                <w:szCs w:val="22"/>
              </w:rPr>
              <w:t>s</w:t>
            </w:r>
            <w:r w:rsidR="00D46777">
              <w:rPr>
                <w:rFonts w:asciiTheme="majorHAnsi" w:hAnsiTheme="majorHAnsi" w:cs="Times New Roman"/>
                <w:b/>
                <w:bCs/>
                <w:color w:val="000000"/>
                <w:sz w:val="22"/>
                <w:szCs w:val="22"/>
              </w:rPr>
              <w:t>/</w:t>
            </w:r>
            <w:r w:rsidR="00F661E7">
              <w:rPr>
                <w:rFonts w:asciiTheme="majorHAnsi" w:hAnsiTheme="majorHAnsi" w:cs="Times New Roman"/>
                <w:b/>
                <w:bCs/>
                <w:color w:val="000000"/>
                <w:sz w:val="22"/>
                <w:szCs w:val="22"/>
              </w:rPr>
              <w:t xml:space="preserve"> Quizzes</w:t>
            </w:r>
            <w:r>
              <w:rPr>
                <w:rFonts w:asciiTheme="majorHAnsi" w:hAnsiTheme="majorHAnsi" w:cs="Times New Roman"/>
                <w:b/>
                <w:bCs/>
                <w:color w:val="000000"/>
                <w:sz w:val="22"/>
                <w:szCs w:val="22"/>
              </w:rPr>
              <w:t xml:space="preserve"> </w:t>
            </w:r>
          </w:p>
          <w:p w14:paraId="1D2AE715" w14:textId="32296BC3" w:rsidR="00706625" w:rsidRPr="00F0492B" w:rsidRDefault="00F661E7"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3</w:t>
            </w:r>
            <w:r w:rsidR="00706625">
              <w:rPr>
                <w:rFonts w:asciiTheme="majorHAnsi" w:hAnsiTheme="majorHAnsi" w:cs="Times New Roman"/>
                <w:b/>
                <w:bCs/>
                <w:color w:val="000000"/>
                <w:sz w:val="22"/>
                <w:szCs w:val="22"/>
              </w:rPr>
              <w:t>0%</w:t>
            </w:r>
          </w:p>
        </w:tc>
        <w:tc>
          <w:tcPr>
            <w:tcW w:w="1170" w:type="dxa"/>
          </w:tcPr>
          <w:p w14:paraId="5F5B8805" w14:textId="7A17E35D" w:rsidR="00706625" w:rsidRDefault="00F661E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Written Activities</w:t>
            </w:r>
          </w:p>
          <w:p w14:paraId="11EFCBF0" w14:textId="4357739E" w:rsidR="0053650D" w:rsidRPr="00F0492B" w:rsidRDefault="0053650D"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25%</w:t>
            </w:r>
          </w:p>
        </w:tc>
        <w:tc>
          <w:tcPr>
            <w:tcW w:w="1170" w:type="dxa"/>
          </w:tcPr>
          <w:p w14:paraId="0EEF44E7" w14:textId="0B3FD890" w:rsidR="0053650D" w:rsidRDefault="005F3984"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Lit Review</w:t>
            </w:r>
          </w:p>
          <w:p w14:paraId="584FEE6C" w14:textId="75B9E2E7" w:rsidR="0053650D" w:rsidRDefault="0053650D"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2</w:t>
            </w:r>
            <w:r w:rsidR="005F3984">
              <w:rPr>
                <w:rFonts w:asciiTheme="majorHAnsi" w:hAnsiTheme="majorHAnsi" w:cs="Times New Roman"/>
                <w:b/>
                <w:bCs/>
                <w:color w:val="000000"/>
                <w:sz w:val="22"/>
                <w:szCs w:val="22"/>
              </w:rPr>
              <w:t>5</w:t>
            </w:r>
            <w:r>
              <w:rPr>
                <w:rFonts w:asciiTheme="majorHAnsi" w:hAnsiTheme="majorHAnsi" w:cs="Times New Roman"/>
                <w:b/>
                <w:bCs/>
                <w:color w:val="000000"/>
                <w:sz w:val="22"/>
                <w:szCs w:val="22"/>
              </w:rPr>
              <w:t>%</w:t>
            </w:r>
          </w:p>
        </w:tc>
        <w:tc>
          <w:tcPr>
            <w:tcW w:w="990" w:type="dxa"/>
          </w:tcPr>
          <w:p w14:paraId="7FF8E547" w14:textId="054E3F76" w:rsidR="00730694" w:rsidRPr="00F0492B" w:rsidRDefault="00D4677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 xml:space="preserve">Oral </w:t>
            </w:r>
            <w:r w:rsidR="0053650D">
              <w:rPr>
                <w:rFonts w:asciiTheme="majorHAnsi" w:hAnsiTheme="majorHAnsi" w:cs="Times New Roman"/>
                <w:b/>
                <w:bCs/>
                <w:color w:val="000000"/>
                <w:sz w:val="22"/>
                <w:szCs w:val="22"/>
              </w:rPr>
              <w:t>Present 20%</w:t>
            </w:r>
          </w:p>
        </w:tc>
      </w:tr>
      <w:tr w:rsidR="00730694" w:rsidRPr="00F0492B" w14:paraId="6C89947D" w14:textId="128B954A" w:rsidTr="00D46777">
        <w:tc>
          <w:tcPr>
            <w:tcW w:w="5215" w:type="dxa"/>
          </w:tcPr>
          <w:p w14:paraId="7CC1C762" w14:textId="7948D923" w:rsidR="00730694" w:rsidRPr="002D55D5" w:rsidRDefault="00D46777" w:rsidP="00D46777">
            <w:pPr>
              <w:spacing w:after="0" w:line="240" w:lineRule="auto"/>
              <w:rPr>
                <w:rFonts w:asciiTheme="majorHAnsi" w:hAnsiTheme="majorHAnsi"/>
                <w:b/>
                <w:bCs/>
                <w:color w:val="000000"/>
              </w:rPr>
            </w:pPr>
            <w:r w:rsidRPr="00D46777">
              <w:rPr>
                <w:rFonts w:asciiTheme="majorHAnsi" w:hAnsiTheme="majorHAnsi"/>
                <w:color w:val="000000"/>
              </w:rPr>
              <w:t>Demonstrate how to locate, interpret, evaluate, and use professional literature to make ethical, evidence-based practice decisions. (CT2, RC2)</w:t>
            </w:r>
          </w:p>
        </w:tc>
        <w:tc>
          <w:tcPr>
            <w:tcW w:w="990" w:type="dxa"/>
          </w:tcPr>
          <w:p w14:paraId="310AE527" w14:textId="0E13BF13" w:rsidR="00730694" w:rsidRPr="00F0492B" w:rsidRDefault="00730694" w:rsidP="00D952ED">
            <w:pPr>
              <w:pStyle w:val="HTMLPreformatted"/>
              <w:jc w:val="center"/>
              <w:rPr>
                <w:rFonts w:asciiTheme="majorHAnsi" w:hAnsiTheme="majorHAnsi" w:cs="Times New Roman"/>
                <w:b/>
                <w:bCs/>
                <w:color w:val="000000"/>
                <w:sz w:val="22"/>
                <w:szCs w:val="22"/>
              </w:rPr>
            </w:pPr>
          </w:p>
        </w:tc>
        <w:tc>
          <w:tcPr>
            <w:tcW w:w="1170" w:type="dxa"/>
          </w:tcPr>
          <w:p w14:paraId="0A05C809" w14:textId="1F3D1E40" w:rsidR="00730694" w:rsidRPr="00F0492B" w:rsidRDefault="0053650D" w:rsidP="0053650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0FBD20D1" w14:textId="06BE3274" w:rsidR="00730694"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62855ACE" w14:textId="336C964A" w:rsidR="00730694" w:rsidRPr="00F0492B"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730694" w:rsidRPr="00F0492B" w14:paraId="273D8B7A" w14:textId="4117C852" w:rsidTr="00D46777">
        <w:tc>
          <w:tcPr>
            <w:tcW w:w="5215" w:type="dxa"/>
          </w:tcPr>
          <w:p w14:paraId="75127F89" w14:textId="6CBAB47C" w:rsidR="00730694" w:rsidRPr="0053650D" w:rsidRDefault="00D46777" w:rsidP="00D46777">
            <w:pPr>
              <w:spacing w:after="0" w:line="240" w:lineRule="auto"/>
              <w:rPr>
                <w:rFonts w:asciiTheme="majorHAnsi" w:hAnsiTheme="majorHAnsi"/>
                <w:color w:val="000000"/>
              </w:rPr>
            </w:pPr>
            <w:r w:rsidRPr="00D46777">
              <w:rPr>
                <w:rFonts w:asciiTheme="majorHAnsi" w:hAnsiTheme="majorHAnsi"/>
                <w:color w:val="000000"/>
              </w:rPr>
              <w:t>Identify, explain, and apply the basic concepts of research, such as variables, sampling, reliability, and validity. (CT4, QR4)</w:t>
            </w:r>
          </w:p>
        </w:tc>
        <w:tc>
          <w:tcPr>
            <w:tcW w:w="990" w:type="dxa"/>
          </w:tcPr>
          <w:p w14:paraId="61B39BFC" w14:textId="49A23E44" w:rsidR="00730694" w:rsidRPr="00F0492B"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4273FE12" w14:textId="2B63C675" w:rsidR="00730694" w:rsidRPr="00F0492B" w:rsidRDefault="005F398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62268D5C" w14:textId="703BA465" w:rsidR="00730694"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0E24DBCE" w14:textId="558D93D1" w:rsidR="00730694" w:rsidRPr="00F0492B"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730694" w:rsidRPr="00F0492B" w14:paraId="06BA91F2" w14:textId="0FAD3E19" w:rsidTr="00D46777">
        <w:tc>
          <w:tcPr>
            <w:tcW w:w="5215" w:type="dxa"/>
          </w:tcPr>
          <w:p w14:paraId="7F1C9877" w14:textId="63F089A6" w:rsidR="00730694" w:rsidRPr="0053650D" w:rsidRDefault="00D46777" w:rsidP="00D46777">
            <w:pPr>
              <w:spacing w:after="0" w:line="240" w:lineRule="auto"/>
              <w:rPr>
                <w:rFonts w:asciiTheme="majorHAnsi" w:hAnsiTheme="majorHAnsi"/>
                <w:color w:val="000000"/>
              </w:rPr>
            </w:pPr>
            <w:r w:rsidRPr="00D46777">
              <w:rPr>
                <w:rFonts w:asciiTheme="majorHAnsi" w:hAnsiTheme="majorHAnsi"/>
                <w:color w:val="000000"/>
              </w:rPr>
              <w:t>Recognize the ethical issues involved in research and practice ethical research standards. (RC2)</w:t>
            </w:r>
          </w:p>
        </w:tc>
        <w:tc>
          <w:tcPr>
            <w:tcW w:w="990" w:type="dxa"/>
          </w:tcPr>
          <w:p w14:paraId="07120292" w14:textId="23E8461D" w:rsidR="00730694" w:rsidRPr="00F0492B"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58F95FE6" w14:textId="3B1EB3E6" w:rsidR="00730694" w:rsidRPr="00F0492B"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2416E833" w14:textId="77777777" w:rsidR="00730694" w:rsidRDefault="00730694" w:rsidP="00D952ED">
            <w:pPr>
              <w:pStyle w:val="HTMLPreformatted"/>
              <w:jc w:val="center"/>
              <w:rPr>
                <w:rFonts w:asciiTheme="majorHAnsi" w:hAnsiTheme="majorHAnsi" w:cs="Times New Roman"/>
                <w:b/>
                <w:bCs/>
                <w:color w:val="000000"/>
                <w:sz w:val="22"/>
                <w:szCs w:val="22"/>
              </w:rPr>
            </w:pPr>
          </w:p>
        </w:tc>
        <w:tc>
          <w:tcPr>
            <w:tcW w:w="990" w:type="dxa"/>
          </w:tcPr>
          <w:p w14:paraId="58D69D26" w14:textId="634E6C83" w:rsidR="00730694" w:rsidRPr="00F0492B" w:rsidRDefault="00730694" w:rsidP="00D952ED">
            <w:pPr>
              <w:pStyle w:val="HTMLPreformatted"/>
              <w:jc w:val="center"/>
              <w:rPr>
                <w:rFonts w:asciiTheme="majorHAnsi" w:hAnsiTheme="majorHAnsi" w:cs="Times New Roman"/>
                <w:b/>
                <w:bCs/>
                <w:color w:val="000000"/>
                <w:sz w:val="22"/>
                <w:szCs w:val="22"/>
              </w:rPr>
            </w:pPr>
          </w:p>
        </w:tc>
      </w:tr>
      <w:tr w:rsidR="00730694" w:rsidRPr="00F0492B" w14:paraId="2CB850F5" w14:textId="77777777" w:rsidTr="00D46777">
        <w:tc>
          <w:tcPr>
            <w:tcW w:w="5215" w:type="dxa"/>
          </w:tcPr>
          <w:p w14:paraId="6390183D" w14:textId="3570D4DB" w:rsidR="00730694" w:rsidRPr="0053650D" w:rsidRDefault="00D46777" w:rsidP="00D46777">
            <w:pPr>
              <w:spacing w:after="0" w:line="240" w:lineRule="auto"/>
              <w:rPr>
                <w:rFonts w:asciiTheme="majorHAnsi" w:hAnsiTheme="majorHAnsi"/>
                <w:color w:val="000000"/>
              </w:rPr>
            </w:pPr>
            <w:r w:rsidRPr="00D46777">
              <w:rPr>
                <w:rFonts w:asciiTheme="majorHAnsi" w:hAnsiTheme="majorHAnsi"/>
                <w:color w:val="000000"/>
              </w:rPr>
              <w:t>Explain the differences between quantitative, qualitative, and mixed methods research. (QR4, QR5)</w:t>
            </w:r>
          </w:p>
        </w:tc>
        <w:tc>
          <w:tcPr>
            <w:tcW w:w="990" w:type="dxa"/>
          </w:tcPr>
          <w:p w14:paraId="29FECA75" w14:textId="20D68BEC" w:rsidR="00730694"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2EA9AC5E" w14:textId="2DC14E8C" w:rsidR="00730694" w:rsidRPr="00F0492B" w:rsidRDefault="005F398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5100F2CA" w14:textId="4DFBAC97" w:rsidR="00730694" w:rsidRDefault="00730694" w:rsidP="00D952ED">
            <w:pPr>
              <w:pStyle w:val="HTMLPreformatted"/>
              <w:jc w:val="center"/>
              <w:rPr>
                <w:rFonts w:asciiTheme="majorHAnsi" w:hAnsiTheme="majorHAnsi" w:cs="Times New Roman"/>
                <w:b/>
                <w:bCs/>
                <w:color w:val="000000"/>
                <w:sz w:val="22"/>
                <w:szCs w:val="22"/>
              </w:rPr>
            </w:pPr>
          </w:p>
        </w:tc>
        <w:tc>
          <w:tcPr>
            <w:tcW w:w="990" w:type="dxa"/>
          </w:tcPr>
          <w:p w14:paraId="3E465F06" w14:textId="6BEF14BE" w:rsidR="00730694" w:rsidRDefault="00730694" w:rsidP="00D952ED">
            <w:pPr>
              <w:pStyle w:val="HTMLPreformatted"/>
              <w:jc w:val="center"/>
              <w:rPr>
                <w:rFonts w:asciiTheme="majorHAnsi" w:hAnsiTheme="majorHAnsi" w:cs="Times New Roman"/>
                <w:b/>
                <w:bCs/>
                <w:color w:val="000000"/>
                <w:sz w:val="22"/>
                <w:szCs w:val="22"/>
              </w:rPr>
            </w:pPr>
          </w:p>
        </w:tc>
      </w:tr>
      <w:tr w:rsidR="00706625" w:rsidRPr="00F0492B" w14:paraId="4785AA2A" w14:textId="77777777" w:rsidTr="00D46777">
        <w:tc>
          <w:tcPr>
            <w:tcW w:w="5215" w:type="dxa"/>
          </w:tcPr>
          <w:p w14:paraId="7094E578" w14:textId="55ED7787" w:rsidR="00706625" w:rsidRDefault="00D46777" w:rsidP="00D46777">
            <w:pPr>
              <w:spacing w:after="0" w:line="240" w:lineRule="auto"/>
              <w:rPr>
                <w:rFonts w:asciiTheme="majorHAnsi" w:hAnsiTheme="majorHAnsi"/>
                <w:color w:val="000000"/>
              </w:rPr>
            </w:pPr>
            <w:r w:rsidRPr="00D46777">
              <w:rPr>
                <w:rFonts w:asciiTheme="majorHAnsi" w:hAnsiTheme="majorHAnsi"/>
                <w:color w:val="000000"/>
              </w:rPr>
              <w:t>Develop a scientific literature review on a nutrition topic that includes an abstract, introduction, methodology, results, and conclusions. (WR1-6)</w:t>
            </w:r>
          </w:p>
        </w:tc>
        <w:tc>
          <w:tcPr>
            <w:tcW w:w="990" w:type="dxa"/>
          </w:tcPr>
          <w:p w14:paraId="1B342F1F" w14:textId="77777777" w:rsidR="00706625" w:rsidRDefault="00706625" w:rsidP="00D952ED">
            <w:pPr>
              <w:pStyle w:val="HTMLPreformatted"/>
              <w:jc w:val="center"/>
              <w:rPr>
                <w:rFonts w:asciiTheme="majorHAnsi" w:hAnsiTheme="majorHAnsi" w:cs="Times New Roman"/>
                <w:b/>
                <w:bCs/>
                <w:color w:val="000000"/>
                <w:sz w:val="22"/>
                <w:szCs w:val="22"/>
              </w:rPr>
            </w:pPr>
          </w:p>
        </w:tc>
        <w:tc>
          <w:tcPr>
            <w:tcW w:w="1170" w:type="dxa"/>
          </w:tcPr>
          <w:p w14:paraId="3C007BEC" w14:textId="1A68FD8F" w:rsidR="00706625" w:rsidRPr="00F0492B" w:rsidRDefault="00706625" w:rsidP="00D952ED">
            <w:pPr>
              <w:pStyle w:val="HTMLPreformatted"/>
              <w:jc w:val="center"/>
              <w:rPr>
                <w:rFonts w:asciiTheme="majorHAnsi" w:hAnsiTheme="majorHAnsi" w:cs="Times New Roman"/>
                <w:b/>
                <w:bCs/>
                <w:color w:val="000000"/>
                <w:sz w:val="22"/>
                <w:szCs w:val="22"/>
              </w:rPr>
            </w:pPr>
          </w:p>
        </w:tc>
        <w:tc>
          <w:tcPr>
            <w:tcW w:w="1170" w:type="dxa"/>
          </w:tcPr>
          <w:p w14:paraId="799EE765" w14:textId="4B190887" w:rsidR="00706625" w:rsidRDefault="005F3984"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602005A6" w14:textId="77777777" w:rsidR="00706625" w:rsidRDefault="00706625" w:rsidP="00D952ED">
            <w:pPr>
              <w:pStyle w:val="HTMLPreformatted"/>
              <w:jc w:val="center"/>
              <w:rPr>
                <w:rFonts w:asciiTheme="majorHAnsi" w:hAnsiTheme="majorHAnsi" w:cs="Times New Roman"/>
                <w:b/>
                <w:bCs/>
                <w:color w:val="000000"/>
                <w:sz w:val="22"/>
                <w:szCs w:val="22"/>
              </w:rPr>
            </w:pPr>
          </w:p>
        </w:tc>
      </w:tr>
      <w:tr w:rsidR="00706625" w:rsidRPr="00F0492B" w14:paraId="2F6A6A24" w14:textId="77777777" w:rsidTr="00D46777">
        <w:tc>
          <w:tcPr>
            <w:tcW w:w="5215" w:type="dxa"/>
          </w:tcPr>
          <w:p w14:paraId="4A643BCF" w14:textId="657EB131" w:rsidR="00706625" w:rsidRDefault="00D46777" w:rsidP="00D46777">
            <w:pPr>
              <w:spacing w:after="0" w:line="240" w:lineRule="auto"/>
              <w:rPr>
                <w:rFonts w:asciiTheme="majorHAnsi" w:hAnsiTheme="majorHAnsi"/>
                <w:color w:val="000000"/>
              </w:rPr>
            </w:pPr>
            <w:r w:rsidRPr="00D46777">
              <w:rPr>
                <w:rFonts w:asciiTheme="majorHAnsi" w:hAnsiTheme="majorHAnsi"/>
                <w:color w:val="000000"/>
              </w:rPr>
              <w:t>Develop and present a formal scientific presentation, utilizing effective communication and presentation skills. (SL1, SL3, SL4-7)</w:t>
            </w:r>
          </w:p>
        </w:tc>
        <w:tc>
          <w:tcPr>
            <w:tcW w:w="990" w:type="dxa"/>
          </w:tcPr>
          <w:p w14:paraId="02573EFB" w14:textId="77777777" w:rsidR="00706625" w:rsidRDefault="00706625" w:rsidP="00D952ED">
            <w:pPr>
              <w:pStyle w:val="HTMLPreformatted"/>
              <w:jc w:val="center"/>
              <w:rPr>
                <w:rFonts w:asciiTheme="majorHAnsi" w:hAnsiTheme="majorHAnsi" w:cs="Times New Roman"/>
                <w:b/>
                <w:bCs/>
                <w:color w:val="000000"/>
                <w:sz w:val="22"/>
                <w:szCs w:val="22"/>
              </w:rPr>
            </w:pPr>
          </w:p>
        </w:tc>
        <w:tc>
          <w:tcPr>
            <w:tcW w:w="1170" w:type="dxa"/>
          </w:tcPr>
          <w:p w14:paraId="6817E14C" w14:textId="77777777" w:rsidR="00706625" w:rsidRPr="00F0492B" w:rsidRDefault="00706625" w:rsidP="00D952ED">
            <w:pPr>
              <w:pStyle w:val="HTMLPreformatted"/>
              <w:jc w:val="center"/>
              <w:rPr>
                <w:rFonts w:asciiTheme="majorHAnsi" w:hAnsiTheme="majorHAnsi" w:cs="Times New Roman"/>
                <w:b/>
                <w:bCs/>
                <w:color w:val="000000"/>
                <w:sz w:val="22"/>
                <w:szCs w:val="22"/>
              </w:rPr>
            </w:pPr>
          </w:p>
        </w:tc>
        <w:tc>
          <w:tcPr>
            <w:tcW w:w="1170" w:type="dxa"/>
          </w:tcPr>
          <w:p w14:paraId="772B10B4" w14:textId="748E3156" w:rsidR="00706625"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990" w:type="dxa"/>
          </w:tcPr>
          <w:p w14:paraId="4A2CB00B" w14:textId="0E079FE4" w:rsidR="00706625" w:rsidRDefault="0053650D"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bl>
    <w:p w14:paraId="1E607138" w14:textId="77777777" w:rsidR="002A5B93" w:rsidRPr="00F0492B" w:rsidRDefault="002A5B93" w:rsidP="002A5B93">
      <w:pPr>
        <w:pStyle w:val="HTMLPreformatted"/>
        <w:rPr>
          <w:rFonts w:asciiTheme="majorHAnsi" w:hAnsiTheme="majorHAnsi" w:cs="Times New Roman"/>
          <w:b/>
          <w:bCs/>
          <w:color w:val="000000"/>
          <w:sz w:val="22"/>
          <w:szCs w:val="22"/>
        </w:rPr>
      </w:pPr>
    </w:p>
    <w:p w14:paraId="2E589B80" w14:textId="77777777" w:rsidR="00717299" w:rsidRDefault="00717299" w:rsidP="00717299">
      <w:pPr>
        <w:pStyle w:val="HTMLPreformatted"/>
        <w:rPr>
          <w:rFonts w:asciiTheme="majorHAnsi" w:hAnsiTheme="majorHAnsi" w:cs="Times New Roman"/>
          <w:b/>
          <w:bCs/>
          <w:color w:val="000000"/>
          <w:sz w:val="22"/>
          <w:szCs w:val="22"/>
        </w:rPr>
      </w:pPr>
    </w:p>
    <w:p w14:paraId="4869C7A1" w14:textId="6688EF7E" w:rsidR="00717299" w:rsidRPr="008D19D8" w:rsidRDefault="00717299" w:rsidP="00717299">
      <w:pPr>
        <w:pStyle w:val="HTMLPreformatted"/>
        <w:rPr>
          <w:rFonts w:asciiTheme="majorHAnsi" w:hAnsiTheme="majorHAnsi" w:cs="Times New Roman"/>
          <w:color w:val="000000"/>
          <w:sz w:val="22"/>
          <w:szCs w:val="22"/>
        </w:rPr>
      </w:pPr>
      <w:bookmarkStart w:id="0" w:name="_GoBack"/>
      <w:bookmarkEnd w:id="0"/>
      <w:r w:rsidRPr="008D19D8">
        <w:rPr>
          <w:rFonts w:asciiTheme="majorHAnsi" w:hAnsiTheme="majorHAnsi" w:cs="Times New Roman"/>
          <w:b/>
          <w:bCs/>
          <w:color w:val="000000"/>
          <w:sz w:val="22"/>
          <w:szCs w:val="22"/>
        </w:rPr>
        <w:t>Date approved by the N</w:t>
      </w:r>
      <w:r>
        <w:rPr>
          <w:rFonts w:asciiTheme="majorHAnsi" w:hAnsiTheme="majorHAnsi" w:cs="Times New Roman"/>
          <w:b/>
          <w:bCs/>
          <w:color w:val="000000"/>
          <w:sz w:val="22"/>
          <w:szCs w:val="22"/>
        </w:rPr>
        <w:t>TR</w:t>
      </w:r>
      <w:r w:rsidRPr="008D19D8">
        <w:rPr>
          <w:rFonts w:asciiTheme="majorHAnsi" w:hAnsiTheme="majorHAnsi" w:cs="Times New Roman"/>
          <w:b/>
          <w:bCs/>
          <w:color w:val="000000"/>
          <w:sz w:val="22"/>
          <w:szCs w:val="22"/>
        </w:rPr>
        <w:t xml:space="preserve"> </w:t>
      </w:r>
      <w:r>
        <w:rPr>
          <w:rFonts w:asciiTheme="majorHAnsi" w:hAnsiTheme="majorHAnsi" w:cs="Times New Roman"/>
          <w:b/>
          <w:bCs/>
          <w:color w:val="000000"/>
          <w:sz w:val="22"/>
          <w:szCs w:val="22"/>
        </w:rPr>
        <w:t>Curriculum Committee</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January 26, 2021</w:t>
      </w:r>
    </w:p>
    <w:p w14:paraId="1D1C47CD" w14:textId="77777777" w:rsidR="00717299" w:rsidRPr="008D19D8" w:rsidRDefault="00717299" w:rsidP="00717299">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 xml:space="preserve">Date approved by the CHHS Curriculum Committee: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February 4, 2021</w:t>
      </w:r>
    </w:p>
    <w:p w14:paraId="60FB54EB" w14:textId="77777777" w:rsidR="00717299" w:rsidRPr="006C1125" w:rsidRDefault="00717299" w:rsidP="00717299">
      <w:pPr>
        <w:pStyle w:val="HTMLPreformatted"/>
        <w:rPr>
          <w:rFonts w:asciiTheme="majorHAnsi" w:hAnsiTheme="majorHAnsi"/>
          <w:sz w:val="22"/>
          <w:szCs w:val="22"/>
        </w:rPr>
      </w:pPr>
      <w:r w:rsidRPr="008D19D8">
        <w:rPr>
          <w:rFonts w:asciiTheme="majorHAnsi" w:hAnsiTheme="majorHAnsi" w:cs="Times New Roman"/>
          <w:b/>
          <w:bCs/>
          <w:color w:val="000000"/>
          <w:sz w:val="22"/>
          <w:szCs w:val="22"/>
        </w:rPr>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______</w:t>
      </w:r>
      <w:r w:rsidRPr="006C1125">
        <w:rPr>
          <w:rFonts w:asciiTheme="majorHAnsi" w:hAnsiTheme="majorHAnsi"/>
          <w:sz w:val="22"/>
          <w:szCs w:val="22"/>
        </w:rPr>
        <w:tab/>
      </w:r>
    </w:p>
    <w:p w14:paraId="24F5A639" w14:textId="77777777" w:rsidR="00717299" w:rsidRPr="006C1125" w:rsidRDefault="00717299" w:rsidP="00717299">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Pr>
          <w:rFonts w:asciiTheme="majorHAnsi" w:hAnsiTheme="majorHAnsi" w:cs="Times New Roman"/>
          <w:b/>
          <w:bCs/>
          <w:color w:val="000000"/>
          <w:sz w:val="22"/>
          <w:szCs w:val="22"/>
          <w:u w:val="single"/>
        </w:rPr>
        <w:t>Not Applicable</w:t>
      </w:r>
    </w:p>
    <w:p w14:paraId="16361754" w14:textId="210498E2" w:rsidR="0053650D" w:rsidRPr="00295F75" w:rsidRDefault="0053650D" w:rsidP="00717299">
      <w:pPr>
        <w:pStyle w:val="HTMLPreformatted"/>
      </w:pPr>
    </w:p>
    <w:sectPr w:rsidR="0053650D" w:rsidRPr="00295F75"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C434EA"/>
    <w:multiLevelType w:val="hybridMultilevel"/>
    <w:tmpl w:val="B3346022"/>
    <w:lvl w:ilvl="0" w:tplc="1BBE8C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8"/>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5"/>
  </w:num>
  <w:num w:numId="9">
    <w:abstractNumId w:val="6"/>
  </w:num>
  <w:num w:numId="10">
    <w:abstractNumId w:val="7"/>
  </w:num>
  <w:num w:numId="11">
    <w:abstractNumId w:val="5"/>
  </w:num>
  <w:num w:numId="12">
    <w:abstractNumId w:val="11"/>
  </w:num>
  <w:num w:numId="13">
    <w:abstractNumId w:val="14"/>
  </w:num>
  <w:num w:numId="14">
    <w:abstractNumId w:val="0"/>
  </w:num>
  <w:num w:numId="15">
    <w:abstractNumId w:val="1"/>
  </w:num>
  <w:num w:numId="16">
    <w:abstractNumId w:val="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236E8"/>
    <w:rsid w:val="000428BF"/>
    <w:rsid w:val="0004715E"/>
    <w:rsid w:val="00055353"/>
    <w:rsid w:val="000615D2"/>
    <w:rsid w:val="0007207B"/>
    <w:rsid w:val="000763A8"/>
    <w:rsid w:val="00085816"/>
    <w:rsid w:val="0009082C"/>
    <w:rsid w:val="00095980"/>
    <w:rsid w:val="000A7F6C"/>
    <w:rsid w:val="000F0314"/>
    <w:rsid w:val="000F6C21"/>
    <w:rsid w:val="001279FA"/>
    <w:rsid w:val="001369ED"/>
    <w:rsid w:val="001433A1"/>
    <w:rsid w:val="001706B1"/>
    <w:rsid w:val="00183886"/>
    <w:rsid w:val="00190869"/>
    <w:rsid w:val="00193B59"/>
    <w:rsid w:val="001A2F4D"/>
    <w:rsid w:val="001C6746"/>
    <w:rsid w:val="001C67AB"/>
    <w:rsid w:val="001F1735"/>
    <w:rsid w:val="001F65E6"/>
    <w:rsid w:val="00203A09"/>
    <w:rsid w:val="00215012"/>
    <w:rsid w:val="002223EB"/>
    <w:rsid w:val="00243D63"/>
    <w:rsid w:val="002568A3"/>
    <w:rsid w:val="00260507"/>
    <w:rsid w:val="00275246"/>
    <w:rsid w:val="00280F12"/>
    <w:rsid w:val="00295F75"/>
    <w:rsid w:val="002A223F"/>
    <w:rsid w:val="002A4E8C"/>
    <w:rsid w:val="002A5B93"/>
    <w:rsid w:val="002A7A1E"/>
    <w:rsid w:val="002B1224"/>
    <w:rsid w:val="002B17D0"/>
    <w:rsid w:val="002C1058"/>
    <w:rsid w:val="002C68D8"/>
    <w:rsid w:val="002D4CEF"/>
    <w:rsid w:val="002D55D5"/>
    <w:rsid w:val="002E0037"/>
    <w:rsid w:val="002E5F01"/>
    <w:rsid w:val="002F7DB9"/>
    <w:rsid w:val="00312A6C"/>
    <w:rsid w:val="00327F52"/>
    <w:rsid w:val="003475F6"/>
    <w:rsid w:val="00374019"/>
    <w:rsid w:val="003825A7"/>
    <w:rsid w:val="00393C31"/>
    <w:rsid w:val="00393CF5"/>
    <w:rsid w:val="003A3BCF"/>
    <w:rsid w:val="003A4288"/>
    <w:rsid w:val="003A514C"/>
    <w:rsid w:val="003A7343"/>
    <w:rsid w:val="003B1211"/>
    <w:rsid w:val="003B1307"/>
    <w:rsid w:val="003B49F4"/>
    <w:rsid w:val="003D6BCE"/>
    <w:rsid w:val="003D79B8"/>
    <w:rsid w:val="003F462E"/>
    <w:rsid w:val="00420791"/>
    <w:rsid w:val="00424C44"/>
    <w:rsid w:val="00430F12"/>
    <w:rsid w:val="004528E0"/>
    <w:rsid w:val="00477FFB"/>
    <w:rsid w:val="00491D6A"/>
    <w:rsid w:val="004A0CEB"/>
    <w:rsid w:val="004A642B"/>
    <w:rsid w:val="004B362A"/>
    <w:rsid w:val="004B62F8"/>
    <w:rsid w:val="004B7D37"/>
    <w:rsid w:val="004E1251"/>
    <w:rsid w:val="004E175F"/>
    <w:rsid w:val="004E2B05"/>
    <w:rsid w:val="004F5A30"/>
    <w:rsid w:val="005055FE"/>
    <w:rsid w:val="005146BE"/>
    <w:rsid w:val="005265E0"/>
    <w:rsid w:val="0053650D"/>
    <w:rsid w:val="00560845"/>
    <w:rsid w:val="00567000"/>
    <w:rsid w:val="0056773E"/>
    <w:rsid w:val="00571EB5"/>
    <w:rsid w:val="00576354"/>
    <w:rsid w:val="005A5FAC"/>
    <w:rsid w:val="005A613D"/>
    <w:rsid w:val="005A72B4"/>
    <w:rsid w:val="005B142D"/>
    <w:rsid w:val="005F2763"/>
    <w:rsid w:val="005F3984"/>
    <w:rsid w:val="0060214D"/>
    <w:rsid w:val="00603865"/>
    <w:rsid w:val="00627CD9"/>
    <w:rsid w:val="0063134C"/>
    <w:rsid w:val="006540D2"/>
    <w:rsid w:val="00655DD0"/>
    <w:rsid w:val="00666615"/>
    <w:rsid w:val="0067100C"/>
    <w:rsid w:val="00673E06"/>
    <w:rsid w:val="00691D44"/>
    <w:rsid w:val="006947D2"/>
    <w:rsid w:val="006A282D"/>
    <w:rsid w:val="006A5863"/>
    <w:rsid w:val="006E07A0"/>
    <w:rsid w:val="006E5771"/>
    <w:rsid w:val="007042CA"/>
    <w:rsid w:val="00706625"/>
    <w:rsid w:val="00717299"/>
    <w:rsid w:val="00730694"/>
    <w:rsid w:val="00745C6F"/>
    <w:rsid w:val="00752F3F"/>
    <w:rsid w:val="00754580"/>
    <w:rsid w:val="00782B17"/>
    <w:rsid w:val="00782D03"/>
    <w:rsid w:val="007840EA"/>
    <w:rsid w:val="00790C30"/>
    <w:rsid w:val="00796031"/>
    <w:rsid w:val="007966F9"/>
    <w:rsid w:val="007B322F"/>
    <w:rsid w:val="007D1897"/>
    <w:rsid w:val="007D2939"/>
    <w:rsid w:val="00811CA7"/>
    <w:rsid w:val="00812C45"/>
    <w:rsid w:val="008225E2"/>
    <w:rsid w:val="00830D4C"/>
    <w:rsid w:val="00834C43"/>
    <w:rsid w:val="0084280A"/>
    <w:rsid w:val="00866EE3"/>
    <w:rsid w:val="00875DD7"/>
    <w:rsid w:val="008816B9"/>
    <w:rsid w:val="0088226B"/>
    <w:rsid w:val="00882286"/>
    <w:rsid w:val="0088585A"/>
    <w:rsid w:val="008A0CCC"/>
    <w:rsid w:val="008B6ECF"/>
    <w:rsid w:val="008C2934"/>
    <w:rsid w:val="008E11BC"/>
    <w:rsid w:val="008F75EA"/>
    <w:rsid w:val="00902421"/>
    <w:rsid w:val="0094097B"/>
    <w:rsid w:val="00945A31"/>
    <w:rsid w:val="009870B6"/>
    <w:rsid w:val="009A0057"/>
    <w:rsid w:val="009A1E3A"/>
    <w:rsid w:val="009B6798"/>
    <w:rsid w:val="009E01F6"/>
    <w:rsid w:val="009F0A13"/>
    <w:rsid w:val="00A03A96"/>
    <w:rsid w:val="00A07BEA"/>
    <w:rsid w:val="00A14FE4"/>
    <w:rsid w:val="00A174FC"/>
    <w:rsid w:val="00A31ECF"/>
    <w:rsid w:val="00A34AA4"/>
    <w:rsid w:val="00A53A8F"/>
    <w:rsid w:val="00A64FDC"/>
    <w:rsid w:val="00A86493"/>
    <w:rsid w:val="00A91C16"/>
    <w:rsid w:val="00A97A3B"/>
    <w:rsid w:val="00A97E66"/>
    <w:rsid w:val="00AB265F"/>
    <w:rsid w:val="00AB2D76"/>
    <w:rsid w:val="00AB4F21"/>
    <w:rsid w:val="00AC4AB8"/>
    <w:rsid w:val="00AD5BAA"/>
    <w:rsid w:val="00AD7073"/>
    <w:rsid w:val="00AD708C"/>
    <w:rsid w:val="00AD753D"/>
    <w:rsid w:val="00B11A9C"/>
    <w:rsid w:val="00B20FA5"/>
    <w:rsid w:val="00B226F1"/>
    <w:rsid w:val="00B307DB"/>
    <w:rsid w:val="00B35A50"/>
    <w:rsid w:val="00B35B6A"/>
    <w:rsid w:val="00B468A8"/>
    <w:rsid w:val="00B476AF"/>
    <w:rsid w:val="00B60DDB"/>
    <w:rsid w:val="00B65129"/>
    <w:rsid w:val="00B917B6"/>
    <w:rsid w:val="00BB731C"/>
    <w:rsid w:val="00BC1703"/>
    <w:rsid w:val="00BC4F3B"/>
    <w:rsid w:val="00BD4196"/>
    <w:rsid w:val="00C05905"/>
    <w:rsid w:val="00C062B3"/>
    <w:rsid w:val="00C15E77"/>
    <w:rsid w:val="00C376BA"/>
    <w:rsid w:val="00C4456E"/>
    <w:rsid w:val="00C52D05"/>
    <w:rsid w:val="00C616FE"/>
    <w:rsid w:val="00C73D55"/>
    <w:rsid w:val="00C7712D"/>
    <w:rsid w:val="00C85639"/>
    <w:rsid w:val="00C91686"/>
    <w:rsid w:val="00C93411"/>
    <w:rsid w:val="00CA67C6"/>
    <w:rsid w:val="00CC044A"/>
    <w:rsid w:val="00CC09F9"/>
    <w:rsid w:val="00CC1484"/>
    <w:rsid w:val="00CC77BB"/>
    <w:rsid w:val="00CC7EE4"/>
    <w:rsid w:val="00CE0E93"/>
    <w:rsid w:val="00CF2091"/>
    <w:rsid w:val="00CF5097"/>
    <w:rsid w:val="00D002B1"/>
    <w:rsid w:val="00D037B1"/>
    <w:rsid w:val="00D40C1E"/>
    <w:rsid w:val="00D4133B"/>
    <w:rsid w:val="00D4151A"/>
    <w:rsid w:val="00D46777"/>
    <w:rsid w:val="00D55685"/>
    <w:rsid w:val="00D56270"/>
    <w:rsid w:val="00D57803"/>
    <w:rsid w:val="00D952ED"/>
    <w:rsid w:val="00D97485"/>
    <w:rsid w:val="00DB7A92"/>
    <w:rsid w:val="00DC4400"/>
    <w:rsid w:val="00DD4714"/>
    <w:rsid w:val="00DD4F64"/>
    <w:rsid w:val="00DE11B5"/>
    <w:rsid w:val="00DE29FE"/>
    <w:rsid w:val="00DE3809"/>
    <w:rsid w:val="00DE3C75"/>
    <w:rsid w:val="00DE58B0"/>
    <w:rsid w:val="00DE6B90"/>
    <w:rsid w:val="00E14600"/>
    <w:rsid w:val="00E21906"/>
    <w:rsid w:val="00E225DD"/>
    <w:rsid w:val="00E3445D"/>
    <w:rsid w:val="00E37C2B"/>
    <w:rsid w:val="00E5361F"/>
    <w:rsid w:val="00E54EEE"/>
    <w:rsid w:val="00E63B8A"/>
    <w:rsid w:val="00E81459"/>
    <w:rsid w:val="00E92067"/>
    <w:rsid w:val="00EA08C4"/>
    <w:rsid w:val="00ED516E"/>
    <w:rsid w:val="00EF095C"/>
    <w:rsid w:val="00EF4C73"/>
    <w:rsid w:val="00F014D3"/>
    <w:rsid w:val="00F01757"/>
    <w:rsid w:val="00F0436E"/>
    <w:rsid w:val="00F0492B"/>
    <w:rsid w:val="00F104EC"/>
    <w:rsid w:val="00F1345D"/>
    <w:rsid w:val="00F143CA"/>
    <w:rsid w:val="00F20F9B"/>
    <w:rsid w:val="00F227DB"/>
    <w:rsid w:val="00F26E38"/>
    <w:rsid w:val="00F60C9C"/>
    <w:rsid w:val="00F6540F"/>
    <w:rsid w:val="00F661E7"/>
    <w:rsid w:val="00F741AB"/>
    <w:rsid w:val="00F821D3"/>
    <w:rsid w:val="00F875A4"/>
    <w:rsid w:val="00F91561"/>
    <w:rsid w:val="00F92FE5"/>
    <w:rsid w:val="00F957F0"/>
    <w:rsid w:val="00F970CF"/>
    <w:rsid w:val="00FC24D5"/>
    <w:rsid w:val="00FE3DE6"/>
    <w:rsid w:val="00FF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77883529">
      <w:bodyDiv w:val="1"/>
      <w:marLeft w:val="0"/>
      <w:marRight w:val="0"/>
      <w:marTop w:val="0"/>
      <w:marBottom w:val="0"/>
      <w:divBdr>
        <w:top w:val="none" w:sz="0" w:space="0" w:color="auto"/>
        <w:left w:val="none" w:sz="0" w:space="0" w:color="auto"/>
        <w:bottom w:val="none" w:sz="0" w:space="0" w:color="auto"/>
        <w:right w:val="none" w:sz="0" w:space="0" w:color="auto"/>
      </w:divBdr>
    </w:div>
    <w:div w:id="139057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2020-02-06T16:10:00Z</cp:lastPrinted>
  <dcterms:created xsi:type="dcterms:W3CDTF">2021-02-04T18:13:00Z</dcterms:created>
  <dcterms:modified xsi:type="dcterms:W3CDTF">2021-02-04T19:26:00Z</dcterms:modified>
</cp:coreProperties>
</file>