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14E6" w14:textId="77777777" w:rsidR="002E5F01" w:rsidRPr="00AD4C39" w:rsidRDefault="00810CE5" w:rsidP="0007207B">
      <w:pPr>
        <w:pStyle w:val="ListParagraph"/>
        <w:spacing w:after="0" w:line="240" w:lineRule="auto"/>
        <w:ind w:left="0"/>
        <w:contextualSpacing w:val="0"/>
        <w:jc w:val="center"/>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60243833" wp14:editId="6E007AF7">
                <wp:simplePos x="0" y="0"/>
                <wp:positionH relativeFrom="margin">
                  <wp:posOffset>5253990</wp:posOffset>
                </wp:positionH>
                <wp:positionV relativeFrom="paragraph">
                  <wp:posOffset>136525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A3F036A" w14:textId="13864EF0" w:rsidR="00810CE5" w:rsidRPr="00F80BE0" w:rsidRDefault="00810CE5" w:rsidP="00810CE5">
                            <w:pPr>
                              <w:spacing w:after="0" w:line="240" w:lineRule="auto"/>
                              <w:rPr>
                                <w:rFonts w:asciiTheme="majorHAnsi" w:hAnsiTheme="majorHAnsi" w:cstheme="majorHAnsi"/>
                                <w:sz w:val="24"/>
                                <w:szCs w:val="24"/>
                              </w:rPr>
                            </w:pPr>
                            <w:r>
                              <w:rPr>
                                <w:rFonts w:asciiTheme="majorHAnsi" w:hAnsiTheme="majorHAnsi" w:cstheme="majorHAnsi"/>
                                <w:sz w:val="24"/>
                                <w:szCs w:val="24"/>
                              </w:rPr>
                              <w:t>Agenda Item #</w:t>
                            </w:r>
                            <w:r w:rsidR="00BE17E0">
                              <w:rPr>
                                <w:rFonts w:asciiTheme="majorHAnsi" w:hAnsiTheme="majorHAnsi" w:cstheme="majorHAnsi"/>
                                <w:sz w:val="24"/>
                                <w:szCs w:val="24"/>
                              </w:rPr>
                              <w:t>41</w:t>
                            </w:r>
                          </w:p>
                          <w:p w14:paraId="4E72C662" w14:textId="4E266F0C" w:rsidR="00810CE5" w:rsidRPr="00F80BE0" w:rsidRDefault="00810CE5" w:rsidP="00810CE5">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sidR="00BE17E0">
                              <w:rPr>
                                <w:rFonts w:asciiTheme="majorHAnsi" w:hAnsiTheme="majorHAnsi" w:cstheme="majorHAnsi"/>
                                <w:sz w:val="24"/>
                                <w:szCs w:val="24"/>
                              </w:rPr>
                              <w:t>Spring</w:t>
                            </w:r>
                            <w:r w:rsidR="004163CA">
                              <w:rPr>
                                <w:rFonts w:asciiTheme="majorHAnsi" w:hAnsiTheme="majorHAnsi" w:cstheme="majorHAnsi"/>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3833" id="_x0000_t202" coordsize="21600,21600" o:spt="202" path="m,l,21600r21600,l21600,xe">
                <v:stroke joinstyle="miter"/>
                <v:path gradientshapeok="t" o:connecttype="rect"/>
              </v:shapetype>
              <v:shape id="Text Box 3" o:spid="_x0000_s1026" type="#_x0000_t202" style="position:absolute;left:0;text-align:left;margin-left:413.7pt;margin-top:10.75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">
                <v:textbox>
                  <w:txbxContent>
                    <w:p w14:paraId="2A3F036A" w14:textId="13864EF0" w:rsidR="00810CE5" w:rsidRPr="00F80BE0" w:rsidRDefault="00810CE5" w:rsidP="00810CE5">
                      <w:pPr>
                        <w:spacing w:after="0" w:line="240" w:lineRule="auto"/>
                        <w:rPr>
                          <w:rFonts w:asciiTheme="majorHAnsi" w:hAnsiTheme="majorHAnsi" w:cstheme="majorHAnsi"/>
                          <w:sz w:val="24"/>
                          <w:szCs w:val="24"/>
                        </w:rPr>
                      </w:pPr>
                      <w:r>
                        <w:rPr>
                          <w:rFonts w:asciiTheme="majorHAnsi" w:hAnsiTheme="majorHAnsi" w:cstheme="majorHAnsi"/>
                          <w:sz w:val="24"/>
                          <w:szCs w:val="24"/>
                        </w:rPr>
                        <w:t>Agenda Item #</w:t>
                      </w:r>
                      <w:r w:rsidR="00BE17E0">
                        <w:rPr>
                          <w:rFonts w:asciiTheme="majorHAnsi" w:hAnsiTheme="majorHAnsi" w:cstheme="majorHAnsi"/>
                          <w:sz w:val="24"/>
                          <w:szCs w:val="24"/>
                        </w:rPr>
                        <w:t>41</w:t>
                      </w:r>
                    </w:p>
                    <w:p w14:paraId="4E72C662" w14:textId="4E266F0C" w:rsidR="00810CE5" w:rsidRPr="00F80BE0" w:rsidRDefault="00810CE5" w:rsidP="00810CE5">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sidR="00BE17E0">
                        <w:rPr>
                          <w:rFonts w:asciiTheme="majorHAnsi" w:hAnsiTheme="majorHAnsi" w:cstheme="majorHAnsi"/>
                          <w:sz w:val="24"/>
                          <w:szCs w:val="24"/>
                        </w:rPr>
                        <w:t>Spring</w:t>
                      </w:r>
                      <w:r w:rsidR="004163CA">
                        <w:rPr>
                          <w:rFonts w:asciiTheme="majorHAnsi" w:hAnsiTheme="majorHAnsi" w:cstheme="majorHAnsi"/>
                          <w:sz w:val="24"/>
                          <w:szCs w:val="24"/>
                        </w:rPr>
                        <w:t xml:space="preserve"> 2020</w:t>
                      </w:r>
                    </w:p>
                  </w:txbxContent>
                </v:textbox>
                <w10:wrap anchorx="margin"/>
              </v:shape>
            </w:pict>
          </mc:Fallback>
        </mc:AlternateContent>
      </w:r>
      <w:r w:rsidR="002E5F01" w:rsidRPr="00AD4C39">
        <w:rPr>
          <w:rFonts w:ascii="Times New Roman" w:hAnsi="Times New Roman"/>
          <w:b/>
          <w:sz w:val="24"/>
          <w:szCs w:val="24"/>
        </w:rPr>
        <w:t>Eastern Illinois University</w:t>
      </w:r>
      <w:r w:rsidR="002E5F01" w:rsidRPr="00AD4C39">
        <w:rPr>
          <w:rFonts w:ascii="Times New Roman" w:hAnsi="Times New Roman"/>
          <w:b/>
          <w:sz w:val="24"/>
          <w:szCs w:val="24"/>
        </w:rPr>
        <w:br/>
        <w:t>New/Revised Course Proposal Format</w:t>
      </w:r>
    </w:p>
    <w:p w14:paraId="6FFFCF00" w14:textId="77777777" w:rsidR="00AF123D" w:rsidRDefault="0007207B" w:rsidP="0007207B">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 xml:space="preserve">(Approved by CAA on 4/3/14 and CGS on 4/15/14, </w:t>
      </w:r>
    </w:p>
    <w:p w14:paraId="7CF5BE73" w14:textId="2A6496F4" w:rsidR="0007207B" w:rsidRPr="00AD4C39" w:rsidRDefault="0007207B" w:rsidP="0007207B">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Effective Fall 2014)</w:t>
      </w:r>
    </w:p>
    <w:p w14:paraId="7A984E90" w14:textId="77777777" w:rsidR="0007207B" w:rsidRPr="00AD4C39" w:rsidRDefault="0007207B" w:rsidP="00F104EC">
      <w:pPr>
        <w:spacing w:after="0" w:line="240" w:lineRule="auto"/>
        <w:rPr>
          <w:rFonts w:ascii="Times New Roman" w:hAnsi="Times New Roman"/>
          <w:b/>
          <w:sz w:val="24"/>
          <w:szCs w:val="24"/>
          <w:u w:val="single"/>
        </w:rPr>
      </w:pPr>
    </w:p>
    <w:p w14:paraId="400AF634" w14:textId="77777777" w:rsidR="0007207B" w:rsidRPr="00AD4C39" w:rsidRDefault="002E5F01" w:rsidP="002E5F01">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00CC044A" w:rsidRPr="00AD4C39">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003B1307" w:rsidRPr="00AD4C39">
        <w:rPr>
          <w:rFonts w:ascii="Times New Roman" w:hAnsi="Times New Roman"/>
          <w:b/>
          <w:sz w:val="24"/>
          <w:szCs w:val="24"/>
          <w:u w:val="single"/>
        </w:rPr>
        <w:t xml:space="preserve"> (</w:t>
      </w:r>
      <w:r w:rsidR="002A5B93" w:rsidRPr="00AD4C39">
        <w:rPr>
          <w:rFonts w:ascii="Times New Roman" w:hAnsi="Times New Roman"/>
          <w:b/>
          <w:sz w:val="24"/>
          <w:szCs w:val="24"/>
          <w:u w:val="single"/>
        </w:rPr>
        <w:t>Coversheet</w:t>
      </w:r>
      <w:r w:rsidR="003B1307" w:rsidRPr="00AD4C39">
        <w:rPr>
          <w:rFonts w:ascii="Times New Roman" w:hAnsi="Times New Roman"/>
          <w:b/>
          <w:sz w:val="24"/>
          <w:szCs w:val="24"/>
          <w:u w:val="single"/>
        </w:rPr>
        <w:t>)</w:t>
      </w:r>
    </w:p>
    <w:p w14:paraId="7F940786" w14:textId="77777777" w:rsidR="00A14FE4" w:rsidRPr="00BD63CD" w:rsidRDefault="00A14FE4" w:rsidP="00A14FE4">
      <w:pPr>
        <w:pStyle w:val="ListParagraph"/>
        <w:numPr>
          <w:ilvl w:val="0"/>
          <w:numId w:val="3"/>
        </w:numPr>
        <w:spacing w:after="240" w:line="240" w:lineRule="auto"/>
        <w:rPr>
          <w:rFonts w:ascii="Times New Roman" w:hAnsi="Times New Roman"/>
          <w:sz w:val="24"/>
          <w:szCs w:val="24"/>
        </w:rPr>
      </w:pPr>
      <w:r w:rsidRPr="00AD4C39">
        <w:rPr>
          <w:rFonts w:ascii="Times New Roman" w:hAnsi="Times New Roman"/>
          <w:b/>
          <w:sz w:val="24"/>
          <w:szCs w:val="24"/>
        </w:rPr>
        <w:t>_</w:t>
      </w:r>
      <w:proofErr w:type="spellStart"/>
      <w:r w:rsidR="00B10E02" w:rsidRPr="00B10E02">
        <w:rPr>
          <w:rFonts w:ascii="Times New Roman" w:hAnsi="Times New Roman"/>
          <w:b/>
          <w:sz w:val="24"/>
          <w:szCs w:val="24"/>
        </w:rPr>
        <w:t>X</w:t>
      </w:r>
      <w:r w:rsidRPr="00B10E02">
        <w:rPr>
          <w:rFonts w:ascii="Times New Roman" w:hAnsi="Times New Roman"/>
          <w:b/>
          <w:sz w:val="24"/>
          <w:szCs w:val="24"/>
        </w:rPr>
        <w:t>_New</w:t>
      </w:r>
      <w:proofErr w:type="spellEnd"/>
      <w:r w:rsidRPr="00AD4C39">
        <w:rPr>
          <w:rFonts w:ascii="Times New Roman" w:hAnsi="Times New Roman"/>
          <w:b/>
          <w:sz w:val="24"/>
          <w:szCs w:val="24"/>
        </w:rPr>
        <w:t xml:space="preserve"> Course or _</w:t>
      </w:r>
      <w:r w:rsidR="00AD4C39" w:rsidRPr="00AD4C39">
        <w:rPr>
          <w:rFonts w:ascii="Times New Roman" w:hAnsi="Times New Roman"/>
          <w:b/>
          <w:sz w:val="24"/>
          <w:szCs w:val="24"/>
        </w:rPr>
        <w:t>_</w:t>
      </w:r>
      <w:r w:rsidRPr="00AD4C39">
        <w:rPr>
          <w:rFonts w:ascii="Times New Roman" w:hAnsi="Times New Roman"/>
          <w:b/>
          <w:sz w:val="24"/>
          <w:szCs w:val="24"/>
        </w:rPr>
        <w:t>_</w:t>
      </w:r>
      <w:r w:rsidR="00DE2C4A" w:rsidRPr="00AD4C39">
        <w:rPr>
          <w:rFonts w:ascii="Times New Roman" w:hAnsi="Times New Roman"/>
          <w:b/>
          <w:sz w:val="24"/>
          <w:szCs w:val="24"/>
        </w:rPr>
        <w:t xml:space="preserve"> </w:t>
      </w:r>
      <w:r w:rsidRPr="00AD4C39">
        <w:rPr>
          <w:rFonts w:ascii="Times New Roman" w:hAnsi="Times New Roman"/>
          <w:b/>
          <w:sz w:val="24"/>
          <w:szCs w:val="24"/>
        </w:rPr>
        <w:t>Revision of Existing Course</w:t>
      </w:r>
      <w:r w:rsidR="00BD63CD">
        <w:rPr>
          <w:rFonts w:ascii="Times New Roman" w:hAnsi="Times New Roman"/>
          <w:b/>
          <w:sz w:val="24"/>
          <w:szCs w:val="24"/>
        </w:rPr>
        <w:t xml:space="preserve"> </w:t>
      </w:r>
    </w:p>
    <w:p w14:paraId="6CF18954" w14:textId="77777777" w:rsidR="00A14FE4" w:rsidRPr="00AD4C39" w:rsidRDefault="00A14FE4" w:rsidP="00A14FE4">
      <w:pPr>
        <w:pStyle w:val="ListParagraph"/>
        <w:spacing w:after="240" w:line="240" w:lineRule="auto"/>
        <w:ind w:left="360"/>
        <w:rPr>
          <w:rFonts w:ascii="Times New Roman" w:hAnsi="Times New Roman"/>
          <w:b/>
          <w:sz w:val="24"/>
          <w:szCs w:val="24"/>
        </w:rPr>
      </w:pPr>
    </w:p>
    <w:p w14:paraId="092E39DB" w14:textId="748B608C" w:rsidR="002E5F01" w:rsidRPr="00AD4C39"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number:</w:t>
      </w:r>
      <w:r w:rsidRPr="00AD4C39">
        <w:rPr>
          <w:rFonts w:ascii="Times New Roman" w:hAnsi="Times New Roman"/>
          <w:sz w:val="24"/>
          <w:szCs w:val="24"/>
        </w:rPr>
        <w:t xml:space="preserve"> _____</w:t>
      </w:r>
      <w:r w:rsidR="009F73C4">
        <w:rPr>
          <w:rFonts w:ascii="Times New Roman" w:hAnsi="Times New Roman"/>
          <w:sz w:val="24"/>
          <w:szCs w:val="24"/>
        </w:rPr>
        <w:t>HSL</w:t>
      </w:r>
      <w:r w:rsidR="00026FA9">
        <w:rPr>
          <w:rFonts w:ascii="Times New Roman" w:hAnsi="Times New Roman"/>
          <w:sz w:val="24"/>
          <w:szCs w:val="24"/>
        </w:rPr>
        <w:t xml:space="preserve"> 4220</w:t>
      </w:r>
      <w:r w:rsidRPr="00AD4C39">
        <w:rPr>
          <w:rFonts w:ascii="Times New Roman" w:hAnsi="Times New Roman"/>
          <w:sz w:val="24"/>
          <w:szCs w:val="24"/>
        </w:rPr>
        <w:t>_________________</w:t>
      </w:r>
      <w:r w:rsidRPr="00AD4C39">
        <w:rPr>
          <w:rFonts w:ascii="Times New Roman" w:hAnsi="Times New Roman"/>
          <w:b/>
          <w:sz w:val="24"/>
          <w:szCs w:val="24"/>
        </w:rPr>
        <w:t xml:space="preserve"> </w:t>
      </w:r>
    </w:p>
    <w:p w14:paraId="4D6E2E0C" w14:textId="6299C533"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Short title:</w:t>
      </w:r>
      <w:r w:rsidRPr="00AD4C39">
        <w:rPr>
          <w:rFonts w:ascii="Times New Roman" w:hAnsi="Times New Roman"/>
          <w:sz w:val="24"/>
          <w:szCs w:val="24"/>
        </w:rPr>
        <w:t xml:space="preserve"> ____</w:t>
      </w:r>
      <w:r w:rsidR="00026FA9">
        <w:rPr>
          <w:rFonts w:ascii="Times New Roman" w:hAnsi="Times New Roman"/>
          <w:sz w:val="24"/>
          <w:szCs w:val="24"/>
        </w:rPr>
        <w:t>Administration of Early Childhood Programs</w:t>
      </w:r>
      <w:r w:rsidRPr="00AD4C39">
        <w:rPr>
          <w:rFonts w:ascii="Times New Roman" w:hAnsi="Times New Roman"/>
          <w:sz w:val="24"/>
          <w:szCs w:val="24"/>
        </w:rPr>
        <w:t>________________</w:t>
      </w:r>
    </w:p>
    <w:p w14:paraId="16E951A3" w14:textId="06B9AE17"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___</w:t>
      </w:r>
      <w:r w:rsidR="00026FA9">
        <w:rPr>
          <w:rFonts w:ascii="Times New Roman" w:hAnsi="Times New Roman"/>
          <w:sz w:val="24"/>
          <w:szCs w:val="24"/>
        </w:rPr>
        <w:t xml:space="preserve"> Administration of ECE Programs</w:t>
      </w:r>
      <w:r w:rsidRPr="00AD4C39">
        <w:rPr>
          <w:rFonts w:ascii="Times New Roman" w:hAnsi="Times New Roman"/>
          <w:sz w:val="24"/>
          <w:szCs w:val="24"/>
        </w:rPr>
        <w:t>________________________</w:t>
      </w:r>
    </w:p>
    <w:p w14:paraId="0FED9470" w14:textId="77777777"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00B97414" w:rsidRPr="00AD4C39">
        <w:rPr>
          <w:rFonts w:ascii="Times New Roman" w:hAnsi="Times New Roman"/>
          <w:sz w:val="24"/>
          <w:szCs w:val="24"/>
        </w:rPr>
        <w:t xml:space="preserve"> _3_ Class      _0_ Lab      _3</w:t>
      </w:r>
      <w:r w:rsidRPr="00AD4C39">
        <w:rPr>
          <w:rFonts w:ascii="Times New Roman" w:hAnsi="Times New Roman"/>
          <w:sz w:val="24"/>
          <w:szCs w:val="24"/>
        </w:rPr>
        <w:t>_ Credit</w:t>
      </w:r>
    </w:p>
    <w:p w14:paraId="28644556" w14:textId="77777777" w:rsidR="002E5F01" w:rsidRPr="003F336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3F3369">
        <w:rPr>
          <w:rFonts w:ascii="Times New Roman" w:hAnsi="Times New Roman"/>
          <w:b/>
          <w:sz w:val="24"/>
          <w:szCs w:val="24"/>
        </w:rPr>
        <w:t>Terms:</w:t>
      </w:r>
      <w:r w:rsidRPr="003F3369">
        <w:rPr>
          <w:rFonts w:ascii="Times New Roman" w:hAnsi="Times New Roman"/>
          <w:sz w:val="24"/>
          <w:szCs w:val="24"/>
        </w:rPr>
        <w:t xml:space="preserve"> ___ Fall     </w:t>
      </w:r>
      <w:r w:rsidR="00B97414" w:rsidRPr="003F3369">
        <w:rPr>
          <w:rFonts w:ascii="Times New Roman" w:hAnsi="Times New Roman"/>
          <w:sz w:val="24"/>
          <w:szCs w:val="24"/>
        </w:rPr>
        <w:t>___ Spring     ___ Summer     _X</w:t>
      </w:r>
      <w:r w:rsidRPr="003F3369">
        <w:rPr>
          <w:rFonts w:ascii="Times New Roman" w:hAnsi="Times New Roman"/>
          <w:sz w:val="24"/>
          <w:szCs w:val="24"/>
        </w:rPr>
        <w:t>_ On demand</w:t>
      </w:r>
    </w:p>
    <w:p w14:paraId="29C4B402" w14:textId="3B6349E7" w:rsidR="002E5F01" w:rsidRPr="003F336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3F3369">
        <w:rPr>
          <w:rFonts w:ascii="Times New Roman" w:hAnsi="Times New Roman"/>
          <w:b/>
          <w:sz w:val="24"/>
          <w:szCs w:val="24"/>
        </w:rPr>
        <w:t>Initial term</w:t>
      </w:r>
      <w:r w:rsidR="0005487C" w:rsidRPr="003F3369">
        <w:rPr>
          <w:rFonts w:ascii="Times New Roman" w:hAnsi="Times New Roman"/>
          <w:sz w:val="24"/>
          <w:szCs w:val="24"/>
        </w:rPr>
        <w:t>: ___ Fall     _X</w:t>
      </w:r>
      <w:r w:rsidRPr="003F3369">
        <w:rPr>
          <w:rFonts w:ascii="Times New Roman" w:hAnsi="Times New Roman"/>
          <w:sz w:val="24"/>
          <w:szCs w:val="24"/>
        </w:rPr>
        <w:t>_ Spri</w:t>
      </w:r>
      <w:r w:rsidR="00B97414" w:rsidRPr="003F3369">
        <w:rPr>
          <w:rFonts w:ascii="Times New Roman" w:hAnsi="Times New Roman"/>
          <w:sz w:val="24"/>
          <w:szCs w:val="24"/>
        </w:rPr>
        <w:t>ng</w:t>
      </w:r>
      <w:r w:rsidR="0005487C" w:rsidRPr="003F3369">
        <w:rPr>
          <w:rFonts w:ascii="Times New Roman" w:hAnsi="Times New Roman"/>
          <w:sz w:val="24"/>
          <w:szCs w:val="24"/>
        </w:rPr>
        <w:t xml:space="preserve">     ___ Summer     Year: __2020</w:t>
      </w:r>
      <w:r w:rsidRPr="003F3369">
        <w:rPr>
          <w:rFonts w:ascii="Times New Roman" w:hAnsi="Times New Roman"/>
          <w:sz w:val="24"/>
          <w:szCs w:val="24"/>
        </w:rPr>
        <w:t>__</w:t>
      </w:r>
    </w:p>
    <w:p w14:paraId="3382ACFD" w14:textId="68B9A8D7" w:rsidR="00C4337F" w:rsidRPr="00C4337F" w:rsidRDefault="002E5F01" w:rsidP="003F3369">
      <w:pPr>
        <w:pStyle w:val="ListParagraph"/>
        <w:numPr>
          <w:ilvl w:val="0"/>
          <w:numId w:val="3"/>
        </w:numPr>
        <w:spacing w:after="0" w:line="240" w:lineRule="auto"/>
        <w:contextualSpacing w:val="0"/>
        <w:rPr>
          <w:rFonts w:ascii="Times New Roman" w:hAnsi="Times New Roman"/>
          <w:color w:val="000000"/>
          <w:sz w:val="24"/>
          <w:szCs w:val="24"/>
        </w:rPr>
      </w:pPr>
      <w:r w:rsidRPr="003F3369">
        <w:rPr>
          <w:rFonts w:ascii="Times New Roman" w:hAnsi="Times New Roman"/>
          <w:b/>
          <w:sz w:val="24"/>
          <w:szCs w:val="24"/>
        </w:rPr>
        <w:t>Catalog course description:</w:t>
      </w:r>
      <w:r w:rsidRPr="003F3369">
        <w:rPr>
          <w:rFonts w:ascii="Times New Roman" w:hAnsi="Times New Roman"/>
          <w:sz w:val="24"/>
          <w:szCs w:val="24"/>
        </w:rPr>
        <w:t xml:space="preserve"> </w:t>
      </w:r>
      <w:r w:rsidR="003F3369" w:rsidRPr="003F3369">
        <w:rPr>
          <w:rFonts w:ascii="Times New Roman" w:hAnsi="Times New Roman"/>
          <w:sz w:val="24"/>
          <w:szCs w:val="24"/>
        </w:rPr>
        <w:t>Examination of the administration of early childhood care and education programs, with a focus on the role of administrators in the planning, fa</w:t>
      </w:r>
      <w:r w:rsidR="00C60F54">
        <w:rPr>
          <w:rFonts w:ascii="Times New Roman" w:hAnsi="Times New Roman"/>
          <w:sz w:val="24"/>
          <w:szCs w:val="24"/>
        </w:rPr>
        <w:t xml:space="preserve">cilitation and assessment of </w:t>
      </w:r>
      <w:r w:rsidR="003F3369" w:rsidRPr="003F3369">
        <w:rPr>
          <w:rFonts w:ascii="Times New Roman" w:hAnsi="Times New Roman"/>
          <w:sz w:val="24"/>
          <w:szCs w:val="24"/>
        </w:rPr>
        <w:t xml:space="preserve">programming. </w:t>
      </w:r>
      <w:r w:rsidR="00C4337F">
        <w:rPr>
          <w:rFonts w:ascii="Times New Roman" w:hAnsi="Times New Roman"/>
          <w:color w:val="000000" w:themeColor="text1"/>
          <w:sz w:val="24"/>
          <w:szCs w:val="24"/>
        </w:rPr>
        <w:t xml:space="preserve">This course </w:t>
      </w:r>
      <w:r w:rsidR="001B1D10">
        <w:rPr>
          <w:rFonts w:ascii="Times New Roman" w:hAnsi="Times New Roman"/>
          <w:color w:val="000000" w:themeColor="text1"/>
          <w:sz w:val="24"/>
          <w:szCs w:val="24"/>
        </w:rPr>
        <w:t>is required for Gateways to Opportunity credentials</w:t>
      </w:r>
      <w:r w:rsidR="00692CC2">
        <w:rPr>
          <w:rFonts w:ascii="Times New Roman" w:hAnsi="Times New Roman"/>
          <w:color w:val="000000" w:themeColor="text1"/>
          <w:sz w:val="24"/>
          <w:szCs w:val="24"/>
        </w:rPr>
        <w:t xml:space="preserve"> (ilgateways.com).  Observation is required</w:t>
      </w:r>
      <w:r w:rsidR="00C4337F">
        <w:rPr>
          <w:rFonts w:ascii="Times New Roman" w:hAnsi="Times New Roman"/>
          <w:color w:val="000000" w:themeColor="text1"/>
          <w:sz w:val="24"/>
          <w:szCs w:val="24"/>
        </w:rPr>
        <w:t>.</w:t>
      </w:r>
    </w:p>
    <w:p w14:paraId="3072EA6A" w14:textId="51332E43" w:rsidR="00DE2C4A" w:rsidRPr="003F3369" w:rsidRDefault="00C4337F" w:rsidP="00C4337F">
      <w:pPr>
        <w:pStyle w:val="ListParagraph"/>
        <w:spacing w:after="0" w:line="240" w:lineRule="auto"/>
        <w:ind w:left="360"/>
        <w:contextualSpacing w:val="0"/>
        <w:rPr>
          <w:rFonts w:ascii="Times New Roman" w:hAnsi="Times New Roman"/>
          <w:color w:val="000000"/>
          <w:sz w:val="10"/>
          <w:szCs w:val="10"/>
        </w:rPr>
      </w:pPr>
      <w:r w:rsidRPr="00AD4C39">
        <w:rPr>
          <w:rFonts w:ascii="Times New Roman" w:hAnsi="Times New Roman"/>
          <w:color w:val="000000"/>
          <w:sz w:val="24"/>
          <w:szCs w:val="24"/>
        </w:rPr>
        <w:t xml:space="preserve"> </w:t>
      </w:r>
    </w:p>
    <w:p w14:paraId="4397A386" w14:textId="77777777"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Course attributes:</w:t>
      </w:r>
    </w:p>
    <w:p w14:paraId="2B691C4E" w14:textId="77777777"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General education component: __</w:t>
      </w:r>
      <w:r w:rsidR="00B97414" w:rsidRPr="00AD4C39">
        <w:rPr>
          <w:rFonts w:ascii="Times New Roman" w:hAnsi="Times New Roman"/>
          <w:sz w:val="24"/>
          <w:szCs w:val="24"/>
        </w:rPr>
        <w:t>none</w:t>
      </w:r>
      <w:r w:rsidRPr="00AD4C39">
        <w:rPr>
          <w:rFonts w:ascii="Times New Roman" w:hAnsi="Times New Roman"/>
          <w:sz w:val="24"/>
          <w:szCs w:val="24"/>
        </w:rPr>
        <w:t>________________________</w:t>
      </w:r>
    </w:p>
    <w:p w14:paraId="7A6FA0E4" w14:textId="77777777" w:rsidR="002E5F01" w:rsidRPr="00AD4C39" w:rsidRDefault="00CC09F9"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w:t>
      </w:r>
      <w:proofErr w:type="gramStart"/>
      <w:r w:rsidRPr="00AD4C39">
        <w:rPr>
          <w:rFonts w:ascii="Times New Roman" w:hAnsi="Times New Roman"/>
          <w:sz w:val="24"/>
          <w:szCs w:val="24"/>
        </w:rPr>
        <w:t xml:space="preserve">Honors  </w:t>
      </w:r>
      <w:r w:rsidR="002E5F01" w:rsidRPr="00AD4C39">
        <w:rPr>
          <w:rFonts w:ascii="Times New Roman" w:hAnsi="Times New Roman"/>
          <w:sz w:val="24"/>
          <w:szCs w:val="24"/>
        </w:rPr>
        <w:t>_</w:t>
      </w:r>
      <w:proofErr w:type="gramEnd"/>
      <w:r w:rsidR="002E5F01" w:rsidRPr="00AD4C39">
        <w:rPr>
          <w:rFonts w:ascii="Times New Roman" w:hAnsi="Times New Roman"/>
          <w:sz w:val="24"/>
          <w:szCs w:val="24"/>
        </w:rPr>
        <w:t>__ Writing centered     ___ Writing intensive</w:t>
      </w:r>
      <w:r w:rsidRPr="00AD4C39">
        <w:rPr>
          <w:rFonts w:ascii="Times New Roman" w:hAnsi="Times New Roman"/>
          <w:sz w:val="24"/>
          <w:szCs w:val="24"/>
        </w:rPr>
        <w:t xml:space="preserve">  ___Writing active</w:t>
      </w:r>
    </w:p>
    <w:p w14:paraId="277C52C0" w14:textId="77777777" w:rsidR="00E81459" w:rsidRPr="00AD4C39" w:rsidRDefault="00E81459" w:rsidP="00E81459">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w14:paraId="677F5668" w14:textId="77777777" w:rsidR="00E81459" w:rsidRPr="00AD4C39" w:rsidRDefault="00E81459" w:rsidP="00E81459">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w14:paraId="1B22B8A3" w14:textId="77777777"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_ Lecture     ___ Lab     ___ Lecture/lab combined     ___ Independent study/research</w:t>
      </w:r>
    </w:p>
    <w:p w14:paraId="1E120B6D" w14:textId="77777777" w:rsidR="00E81459" w:rsidRPr="00AD4C39" w:rsidRDefault="00E81459" w:rsidP="00E81459">
      <w:pPr>
        <w:spacing w:after="240" w:line="240" w:lineRule="auto"/>
        <w:ind w:left="360"/>
        <w:rPr>
          <w:rFonts w:ascii="Times New Roman" w:hAnsi="Times New Roman"/>
          <w:sz w:val="24"/>
          <w:szCs w:val="24"/>
        </w:rPr>
      </w:pPr>
      <w:r w:rsidRPr="00AD4C39">
        <w:rPr>
          <w:rFonts w:ascii="Times New Roman" w:hAnsi="Times New Roman"/>
          <w:sz w:val="24"/>
          <w:szCs w:val="24"/>
        </w:rPr>
        <w:t>___ Internship     ___ Performance     ___ Practicum/</w:t>
      </w:r>
      <w:proofErr w:type="gramStart"/>
      <w:r w:rsidRPr="00AD4C39">
        <w:rPr>
          <w:rFonts w:ascii="Times New Roman" w:hAnsi="Times New Roman"/>
          <w:sz w:val="24"/>
          <w:szCs w:val="24"/>
        </w:rPr>
        <w:t>clinical  _</w:t>
      </w:r>
      <w:proofErr w:type="gramEnd"/>
      <w:r w:rsidRPr="00AD4C39">
        <w:rPr>
          <w:rFonts w:ascii="Times New Roman" w:hAnsi="Times New Roman"/>
          <w:sz w:val="24"/>
          <w:szCs w:val="24"/>
        </w:rPr>
        <w:t xml:space="preserve">__ Other, specify: ________________   </w:t>
      </w:r>
    </w:p>
    <w:p w14:paraId="354D0FA4" w14:textId="77777777" w:rsidR="00E81459" w:rsidRPr="00AD4C39" w:rsidRDefault="00E81459" w:rsidP="00E81459">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w14:paraId="685DE583" w14:textId="77777777"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 xml:space="preserve">_ Face to Face      </w:t>
      </w:r>
      <w:r w:rsidRPr="00AD4C39">
        <w:rPr>
          <w:rFonts w:ascii="Times New Roman" w:hAnsi="Times New Roman"/>
          <w:sz w:val="24"/>
          <w:szCs w:val="24"/>
        </w:rPr>
        <w:t>_X</w:t>
      </w:r>
      <w:r w:rsidR="00E81459" w:rsidRPr="00AD4C39">
        <w:rPr>
          <w:rFonts w:ascii="Times New Roman" w:hAnsi="Times New Roman"/>
          <w:sz w:val="24"/>
          <w:szCs w:val="24"/>
        </w:rPr>
        <w:t xml:space="preserve">_ </w:t>
      </w:r>
      <w:proofErr w:type="gramStart"/>
      <w:r w:rsidR="00E81459" w:rsidRPr="00AD4C39">
        <w:rPr>
          <w:rFonts w:ascii="Times New Roman" w:hAnsi="Times New Roman"/>
          <w:sz w:val="24"/>
          <w:szCs w:val="24"/>
        </w:rPr>
        <w:t>Online</w:t>
      </w:r>
      <w:proofErr w:type="gramEnd"/>
      <w:r w:rsidR="00E81459" w:rsidRPr="00AD4C39">
        <w:rPr>
          <w:rFonts w:ascii="Times New Roman" w:hAnsi="Times New Roman"/>
          <w:sz w:val="24"/>
          <w:szCs w:val="24"/>
        </w:rPr>
        <w:t xml:space="preserve">    ___ Study Abroad   </w:t>
      </w:r>
    </w:p>
    <w:p w14:paraId="753AB1BF" w14:textId="77777777" w:rsidR="00AD4C39" w:rsidRDefault="00E81459" w:rsidP="00AD4C39">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 instruction__________________</w:t>
      </w:r>
    </w:p>
    <w:p w14:paraId="67C1E073" w14:textId="77777777" w:rsidR="00B10E02" w:rsidRDefault="00AD4C39" w:rsidP="00B10E02">
      <w:pPr>
        <w:numPr>
          <w:ilvl w:val="0"/>
          <w:numId w:val="22"/>
        </w:numPr>
        <w:spacing w:after="240" w:line="240" w:lineRule="auto"/>
        <w:rPr>
          <w:rFonts w:ascii="Times New Roman" w:hAnsi="Times New Roman"/>
          <w:sz w:val="24"/>
          <w:szCs w:val="24"/>
        </w:rPr>
      </w:pPr>
      <w:r w:rsidRPr="00C64EA6">
        <w:rPr>
          <w:rFonts w:ascii="Times New Roman" w:hAnsi="Times New Roman"/>
          <w:b/>
          <w:sz w:val="24"/>
          <w:szCs w:val="24"/>
        </w:rPr>
        <w:t>Course(s) to be deleted from the catalog once course is approved</w:t>
      </w:r>
      <w:r>
        <w:rPr>
          <w:rFonts w:ascii="Times New Roman" w:hAnsi="Times New Roman"/>
          <w:sz w:val="24"/>
          <w:szCs w:val="24"/>
        </w:rPr>
        <w:t xml:space="preserve"> _</w:t>
      </w:r>
      <w:r w:rsidR="00027720">
        <w:rPr>
          <w:rFonts w:ascii="Times New Roman" w:hAnsi="Times New Roman"/>
          <w:sz w:val="24"/>
          <w:szCs w:val="24"/>
        </w:rPr>
        <w:t>none</w:t>
      </w:r>
      <w:r>
        <w:rPr>
          <w:rFonts w:ascii="Times New Roman" w:hAnsi="Times New Roman"/>
          <w:sz w:val="24"/>
          <w:szCs w:val="24"/>
        </w:rPr>
        <w:t>_</w:t>
      </w:r>
    </w:p>
    <w:p w14:paraId="13CC838E" w14:textId="77777777" w:rsidR="002E5F01" w:rsidRPr="00AD4C39" w:rsidRDefault="00B10E02" w:rsidP="00B10E02">
      <w:pPr>
        <w:numPr>
          <w:ilvl w:val="0"/>
          <w:numId w:val="22"/>
        </w:numPr>
        <w:spacing w:after="240" w:line="240" w:lineRule="auto"/>
        <w:rPr>
          <w:rFonts w:ascii="Times New Roman" w:hAnsi="Times New Roman"/>
          <w:sz w:val="24"/>
          <w:szCs w:val="24"/>
        </w:rPr>
      </w:pPr>
      <w:r w:rsidRPr="00AD4C39">
        <w:rPr>
          <w:rFonts w:ascii="Times New Roman" w:hAnsi="Times New Roman"/>
          <w:b/>
          <w:sz w:val="24"/>
          <w:szCs w:val="24"/>
        </w:rPr>
        <w:t xml:space="preserve"> </w:t>
      </w:r>
      <w:r w:rsidR="002E5F01" w:rsidRPr="00AD4C39">
        <w:rPr>
          <w:rFonts w:ascii="Times New Roman" w:hAnsi="Times New Roman"/>
          <w:b/>
          <w:sz w:val="24"/>
          <w:szCs w:val="24"/>
        </w:rPr>
        <w:t>Equivalent course(s):</w:t>
      </w:r>
      <w:r w:rsidR="002E5F01" w:rsidRPr="00AD4C39">
        <w:rPr>
          <w:rFonts w:ascii="Times New Roman" w:hAnsi="Times New Roman"/>
          <w:sz w:val="24"/>
          <w:szCs w:val="24"/>
        </w:rPr>
        <w:t xml:space="preserve"> ______</w:t>
      </w:r>
      <w:r w:rsidR="007139E0" w:rsidRPr="00AD4C39">
        <w:rPr>
          <w:rFonts w:ascii="Times New Roman" w:hAnsi="Times New Roman"/>
          <w:sz w:val="24"/>
          <w:szCs w:val="24"/>
        </w:rPr>
        <w:t>none</w:t>
      </w:r>
      <w:r w:rsidR="002E5F01" w:rsidRPr="00AD4C39">
        <w:rPr>
          <w:rFonts w:ascii="Times New Roman" w:hAnsi="Times New Roman"/>
          <w:sz w:val="24"/>
          <w:szCs w:val="24"/>
        </w:rPr>
        <w:t>_______________________________</w:t>
      </w:r>
    </w:p>
    <w:p w14:paraId="27DFA804" w14:textId="0035FC47"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00A53A8F" w:rsidRPr="00AD4C39">
        <w:rPr>
          <w:rFonts w:ascii="Times New Roman" w:hAnsi="Times New Roman"/>
          <w:b/>
          <w:sz w:val="24"/>
          <w:szCs w:val="24"/>
        </w:rPr>
        <w:t xml:space="preserve"> for credit</w:t>
      </w:r>
      <w:r w:rsidRPr="00AD4C39">
        <w:rPr>
          <w:rFonts w:ascii="Times New Roman" w:hAnsi="Times New Roman"/>
          <w:b/>
          <w:sz w:val="24"/>
          <w:szCs w:val="24"/>
        </w:rPr>
        <w:t>?</w:t>
      </w:r>
      <w:r w:rsidR="00CC6864">
        <w:rPr>
          <w:rFonts w:ascii="Times New Roman" w:hAnsi="Times New Roman"/>
          <w:sz w:val="24"/>
          <w:szCs w:val="24"/>
        </w:rPr>
        <w:t xml:space="preserve">   ___ Yes     _X</w:t>
      </w:r>
      <w:r w:rsidRPr="00AD4C39">
        <w:rPr>
          <w:rFonts w:ascii="Times New Roman" w:hAnsi="Times New Roman"/>
          <w:sz w:val="24"/>
          <w:szCs w:val="24"/>
        </w:rPr>
        <w:t>_ No</w:t>
      </w:r>
    </w:p>
    <w:p w14:paraId="4A3D7B97" w14:textId="2EF69002"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00CC6864">
        <w:rPr>
          <w:rFonts w:ascii="Times New Roman" w:hAnsi="Times New Roman"/>
          <w:sz w:val="24"/>
          <w:szCs w:val="24"/>
        </w:rPr>
        <w:t>HSL 3220 Introduction to Early Childhood Programming</w:t>
      </w:r>
      <w:r w:rsidRPr="00AD4C39">
        <w:rPr>
          <w:rFonts w:ascii="Times New Roman" w:hAnsi="Times New Roman"/>
          <w:sz w:val="24"/>
          <w:szCs w:val="24"/>
        </w:rPr>
        <w:t>_</w:t>
      </w:r>
      <w:r w:rsidRPr="00AD4C39">
        <w:rPr>
          <w:rFonts w:ascii="Times New Roman" w:hAnsi="Times New Roman"/>
          <w:b/>
          <w:sz w:val="24"/>
          <w:szCs w:val="24"/>
        </w:rPr>
        <w:t>_______________</w:t>
      </w:r>
    </w:p>
    <w:p w14:paraId="33BB3D67" w14:textId="276B2EAA" w:rsidR="00A53A8F" w:rsidRPr="00AD4C39" w:rsidRDefault="00A53A8F"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Pr="00AD4C39">
        <w:rPr>
          <w:rFonts w:ascii="Times New Roman" w:hAnsi="Times New Roman"/>
          <w:sz w:val="24"/>
          <w:szCs w:val="24"/>
        </w:rPr>
        <w:t xml:space="preserve"> _</w:t>
      </w:r>
      <w:r w:rsidR="00CC6864">
        <w:rPr>
          <w:rFonts w:ascii="Times New Roman" w:hAnsi="Times New Roman"/>
          <w:sz w:val="24"/>
          <w:szCs w:val="24"/>
        </w:rPr>
        <w:t>__ Yes     _X</w:t>
      </w:r>
      <w:r w:rsidRPr="00AD4C39">
        <w:rPr>
          <w:rFonts w:ascii="Times New Roman" w:hAnsi="Times New Roman"/>
          <w:sz w:val="24"/>
          <w:szCs w:val="24"/>
        </w:rPr>
        <w:t>_ No</w:t>
      </w:r>
    </w:p>
    <w:p w14:paraId="312F6153" w14:textId="4E1AC3E3"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lastRenderedPageBreak/>
        <w:t xml:space="preserve"> Minimum grade required for</w:t>
      </w:r>
      <w:r w:rsidR="00CC6864">
        <w:rPr>
          <w:rFonts w:ascii="Times New Roman" w:hAnsi="Times New Roman"/>
          <w:b/>
          <w:sz w:val="24"/>
          <w:szCs w:val="24"/>
        </w:rPr>
        <w:t xml:space="preserve"> the prerequisite co</w:t>
      </w:r>
      <w:bookmarkStart w:id="0" w:name="_GoBack"/>
      <w:bookmarkEnd w:id="0"/>
      <w:r w:rsidR="00CC6864">
        <w:rPr>
          <w:rFonts w:ascii="Times New Roman" w:hAnsi="Times New Roman"/>
          <w:b/>
          <w:sz w:val="24"/>
          <w:szCs w:val="24"/>
        </w:rPr>
        <w:t>urse(s)? _C _</w:t>
      </w:r>
      <w:r w:rsidRPr="00AD4C39">
        <w:rPr>
          <w:rFonts w:ascii="Times New Roman" w:hAnsi="Times New Roman"/>
          <w:b/>
          <w:sz w:val="24"/>
          <w:szCs w:val="24"/>
        </w:rPr>
        <w:t>_</w:t>
      </w:r>
    </w:p>
    <w:p w14:paraId="01B57CE1" w14:textId="04BC441A"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Use Banner coding to enforce prerequisite course(s)?</w:t>
      </w:r>
      <w:r w:rsidRPr="00AD4C39">
        <w:rPr>
          <w:rFonts w:ascii="Times New Roman" w:hAnsi="Times New Roman"/>
          <w:sz w:val="24"/>
          <w:szCs w:val="24"/>
        </w:rPr>
        <w:t xml:space="preserve">   _</w:t>
      </w:r>
      <w:r w:rsidR="00CC6864">
        <w:rPr>
          <w:rFonts w:ascii="Times New Roman" w:hAnsi="Times New Roman"/>
          <w:sz w:val="24"/>
          <w:szCs w:val="24"/>
        </w:rPr>
        <w:t>X</w:t>
      </w:r>
      <w:r w:rsidRPr="00AD4C39">
        <w:rPr>
          <w:rFonts w:ascii="Times New Roman" w:hAnsi="Times New Roman"/>
          <w:sz w:val="24"/>
          <w:szCs w:val="24"/>
        </w:rPr>
        <w:t>_ Yes     ___ No</w:t>
      </w:r>
    </w:p>
    <w:p w14:paraId="2A848168" w14:textId="77777777"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00F014D3" w:rsidRPr="00AD4C39">
        <w:rPr>
          <w:rFonts w:ascii="Times New Roman" w:hAnsi="Times New Roman"/>
          <w:b/>
          <w:sz w:val="24"/>
          <w:szCs w:val="24"/>
        </w:rPr>
        <w:t xml:space="preserve"> </w:t>
      </w:r>
    </w:p>
    <w:p w14:paraId="38653911" w14:textId="2EDCE451" w:rsidR="002E5F01" w:rsidRPr="00AD4C39" w:rsidRDefault="002E5F01" w:rsidP="002E5F01">
      <w:pPr>
        <w:spacing w:after="240" w:line="240" w:lineRule="auto"/>
        <w:ind w:left="360" w:firstLine="360"/>
        <w:rPr>
          <w:rFonts w:ascii="Times New Roman" w:hAnsi="Times New Roman"/>
          <w:sz w:val="24"/>
          <w:szCs w:val="24"/>
        </w:rPr>
      </w:pPr>
      <w:r w:rsidRPr="00AD4C39">
        <w:rPr>
          <w:rFonts w:ascii="Times New Roman" w:hAnsi="Times New Roman"/>
          <w:sz w:val="24"/>
          <w:szCs w:val="24"/>
        </w:rPr>
        <w:t>___ No one     _</w:t>
      </w:r>
      <w:r w:rsidR="00CC6864">
        <w:rPr>
          <w:rFonts w:ascii="Times New Roman" w:hAnsi="Times New Roman"/>
          <w:sz w:val="24"/>
          <w:szCs w:val="24"/>
        </w:rPr>
        <w:t>X</w:t>
      </w:r>
      <w:r w:rsidRPr="00AD4C39">
        <w:rPr>
          <w:rFonts w:ascii="Times New Roman" w:hAnsi="Times New Roman"/>
          <w:sz w:val="24"/>
          <w:szCs w:val="24"/>
        </w:rPr>
        <w:t>_ Chair     ___ Instructor     _</w:t>
      </w:r>
      <w:r w:rsidR="00CC6864">
        <w:rPr>
          <w:rFonts w:ascii="Times New Roman" w:hAnsi="Times New Roman"/>
          <w:sz w:val="24"/>
          <w:szCs w:val="24"/>
        </w:rPr>
        <w:t>X</w:t>
      </w:r>
      <w:r w:rsidRPr="00AD4C39">
        <w:rPr>
          <w:rFonts w:ascii="Times New Roman" w:hAnsi="Times New Roman"/>
          <w:sz w:val="24"/>
          <w:szCs w:val="24"/>
        </w:rPr>
        <w:t xml:space="preserve">_ Advisor     ___ </w:t>
      </w:r>
      <w:proofErr w:type="gramStart"/>
      <w:r w:rsidRPr="00AD4C39">
        <w:rPr>
          <w:rFonts w:ascii="Times New Roman" w:hAnsi="Times New Roman"/>
          <w:sz w:val="24"/>
          <w:szCs w:val="24"/>
        </w:rPr>
        <w:t>Other</w:t>
      </w:r>
      <w:proofErr w:type="gramEnd"/>
      <w:r w:rsidRPr="00AD4C39">
        <w:rPr>
          <w:rFonts w:ascii="Times New Roman" w:hAnsi="Times New Roman"/>
          <w:sz w:val="24"/>
          <w:szCs w:val="24"/>
        </w:rPr>
        <w:t xml:space="preserve"> (specify)</w:t>
      </w:r>
    </w:p>
    <w:p w14:paraId="1E4B1A31" w14:textId="77777777"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___</w:t>
      </w:r>
      <w:r w:rsidR="007139E0" w:rsidRPr="00AD4C39">
        <w:rPr>
          <w:rFonts w:ascii="Times New Roman" w:hAnsi="Times New Roman"/>
          <w:sz w:val="24"/>
          <w:szCs w:val="24"/>
        </w:rPr>
        <w:t>none</w:t>
      </w:r>
      <w:r w:rsidRPr="00AD4C39">
        <w:rPr>
          <w:rFonts w:ascii="Times New Roman" w:hAnsi="Times New Roman"/>
          <w:sz w:val="24"/>
          <w:szCs w:val="24"/>
        </w:rPr>
        <w:t>____________________________________________</w:t>
      </w:r>
    </w:p>
    <w:p w14:paraId="42389B8C" w14:textId="77777777" w:rsidR="00A53A8F" w:rsidRPr="00AD4C39" w:rsidRDefault="00A53A8F"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w14:paraId="10B42A38" w14:textId="41F8BCA5"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00A53A8F" w:rsidRPr="00AD4C39">
        <w:rPr>
          <w:rFonts w:ascii="Times New Roman" w:hAnsi="Times New Roman"/>
          <w:sz w:val="24"/>
          <w:szCs w:val="24"/>
        </w:rPr>
        <w:t xml:space="preserve"> ___</w:t>
      </w:r>
      <w:r w:rsidR="00A75980">
        <w:rPr>
          <w:rFonts w:ascii="Times New Roman" w:hAnsi="Times New Roman"/>
          <w:sz w:val="24"/>
          <w:szCs w:val="24"/>
        </w:rPr>
        <w:t>juniors, seniors</w:t>
      </w:r>
      <w:r w:rsidR="00A53A8F" w:rsidRPr="00AD4C39">
        <w:rPr>
          <w:rFonts w:ascii="Times New Roman" w:hAnsi="Times New Roman"/>
          <w:sz w:val="24"/>
          <w:szCs w:val="24"/>
        </w:rPr>
        <w:t>_____</w:t>
      </w:r>
    </w:p>
    <w:p w14:paraId="6AC47072" w14:textId="5006EF13"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00A75980">
        <w:rPr>
          <w:rFonts w:ascii="Times New Roman" w:hAnsi="Times New Roman"/>
          <w:sz w:val="24"/>
          <w:szCs w:val="24"/>
        </w:rPr>
        <w:t xml:space="preserve"> __freshman, sophomores_</w:t>
      </w:r>
      <w:r w:rsidR="00A53A8F" w:rsidRPr="00AD4C39">
        <w:rPr>
          <w:rFonts w:ascii="Times New Roman" w:hAnsi="Times New Roman"/>
          <w:sz w:val="24"/>
          <w:szCs w:val="24"/>
        </w:rPr>
        <w:t>__</w:t>
      </w:r>
    </w:p>
    <w:p w14:paraId="0D1AB7E8" w14:textId="77777777"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007139E0" w:rsidRPr="00AD4C39">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w14:paraId="550E07BC" w14:textId="77777777" w:rsidR="002E5F01" w:rsidRPr="00AD4C39" w:rsidRDefault="00374019"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002E5F01" w:rsidRPr="00AD4C39">
        <w:rPr>
          <w:rFonts w:ascii="Times New Roman" w:hAnsi="Times New Roman"/>
          <w:b/>
          <w:sz w:val="24"/>
          <w:szCs w:val="24"/>
        </w:rPr>
        <w:t>imit</w:t>
      </w:r>
      <w:r w:rsidRPr="00AD4C39">
        <w:rPr>
          <w:rFonts w:ascii="Times New Roman" w:hAnsi="Times New Roman"/>
          <w:b/>
          <w:sz w:val="24"/>
          <w:szCs w:val="24"/>
        </w:rPr>
        <w:t>, if any,</w:t>
      </w:r>
      <w:r w:rsidR="002E5F01" w:rsidRPr="00AD4C39">
        <w:rPr>
          <w:rFonts w:ascii="Times New Roman" w:hAnsi="Times New Roman"/>
          <w:b/>
          <w:sz w:val="24"/>
          <w:szCs w:val="24"/>
        </w:rPr>
        <w:t xml:space="preserve"> on hours which may be applied to a major or minor:</w:t>
      </w:r>
      <w:r w:rsidR="002F3485">
        <w:rPr>
          <w:rFonts w:ascii="Times New Roman" w:hAnsi="Times New Roman"/>
          <w:sz w:val="24"/>
          <w:szCs w:val="24"/>
        </w:rPr>
        <w:t xml:space="preserve"> _3</w:t>
      </w:r>
      <w:r w:rsidR="002E5F01" w:rsidRPr="00AD4C39">
        <w:rPr>
          <w:rFonts w:ascii="Times New Roman" w:hAnsi="Times New Roman"/>
          <w:sz w:val="24"/>
          <w:szCs w:val="24"/>
        </w:rPr>
        <w:t>_</w:t>
      </w:r>
    </w:p>
    <w:p w14:paraId="164BA9F1" w14:textId="77777777"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007139E0" w:rsidRPr="00AD4C39">
        <w:rPr>
          <w:rFonts w:ascii="Times New Roman" w:hAnsi="Times New Roman"/>
          <w:sz w:val="24"/>
          <w:szCs w:val="24"/>
        </w:rPr>
        <w:t xml:space="preserve">   _X</w:t>
      </w:r>
      <w:r w:rsidRPr="00AD4C39">
        <w:rPr>
          <w:rFonts w:ascii="Times New Roman" w:hAnsi="Times New Roman"/>
          <w:sz w:val="24"/>
          <w:szCs w:val="24"/>
        </w:rPr>
        <w:t>_ Standard     ___ CR/NC     __ Audit     ___ ABC/NC</w:t>
      </w:r>
    </w:p>
    <w:p w14:paraId="6FC33294" w14:textId="77777777" w:rsidR="002E5F01" w:rsidRPr="00AD4C39" w:rsidRDefault="002E5F01" w:rsidP="00AD4C39">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w14:paraId="2E78422A" w14:textId="77777777"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w14:paraId="568F1C66" w14:textId="77777777"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w14:paraId="4B415869" w14:textId="3AE7F371" w:rsidR="002E5F01" w:rsidRPr="00AD4C39" w:rsidRDefault="00C4337F" w:rsidP="002E5F01">
      <w:pPr>
        <w:spacing w:after="240" w:line="240" w:lineRule="auto"/>
        <w:ind w:left="360"/>
        <w:rPr>
          <w:rFonts w:ascii="Times New Roman" w:hAnsi="Times New Roman"/>
          <w:sz w:val="24"/>
          <w:szCs w:val="24"/>
        </w:rPr>
      </w:pPr>
      <w:r>
        <w:rPr>
          <w:rFonts w:ascii="Times New Roman" w:hAnsi="Times New Roman"/>
          <w:sz w:val="24"/>
          <w:szCs w:val="24"/>
        </w:rPr>
        <w:t>__</w:t>
      </w:r>
      <w:r w:rsidR="002E5F01" w:rsidRPr="00AD4C39">
        <w:rPr>
          <w:rFonts w:ascii="Times New Roman" w:hAnsi="Times New Roman"/>
          <w:sz w:val="24"/>
          <w:szCs w:val="24"/>
        </w:rPr>
        <w:t xml:space="preserve">_ Grade for course will be removed from GPA if student already has credit for or is registered in: </w:t>
      </w:r>
    </w:p>
    <w:p w14:paraId="24E98871" w14:textId="19CA35F4" w:rsidR="002E5F01" w:rsidRPr="00AD4C39" w:rsidRDefault="00C4337F" w:rsidP="002E5F01">
      <w:pPr>
        <w:spacing w:after="240" w:line="240" w:lineRule="auto"/>
        <w:ind w:left="360"/>
        <w:rPr>
          <w:rFonts w:ascii="Times New Roman" w:hAnsi="Times New Roman"/>
          <w:sz w:val="24"/>
          <w:szCs w:val="24"/>
        </w:rPr>
      </w:pPr>
      <w:r>
        <w:rPr>
          <w:rFonts w:ascii="Times New Roman" w:hAnsi="Times New Roman"/>
          <w:sz w:val="24"/>
          <w:szCs w:val="24"/>
        </w:rPr>
        <w:t>__</w:t>
      </w:r>
      <w:r w:rsidR="002E5F01" w:rsidRPr="00AD4C39">
        <w:rPr>
          <w:rFonts w:ascii="Times New Roman" w:hAnsi="Times New Roman"/>
          <w:sz w:val="24"/>
          <w:szCs w:val="24"/>
        </w:rPr>
        <w:t>_ Credit hours for course will be removed from student’s hours toward graduation if student already has credit for or is registered in</w:t>
      </w:r>
    </w:p>
    <w:p w14:paraId="2E2417CA" w14:textId="77777777" w:rsidR="001706B1" w:rsidRPr="00AD4C39" w:rsidRDefault="002E5F01" w:rsidP="00AD4C39">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w14:paraId="39B177D3" w14:textId="4211F282" w:rsidR="002E5F0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Supplemental Materials or Software</w:t>
      </w:r>
      <w:r w:rsidR="00CC6864">
        <w:rPr>
          <w:rFonts w:ascii="Times New Roman" w:hAnsi="Times New Roman"/>
          <w:sz w:val="24"/>
          <w:szCs w:val="24"/>
        </w:rPr>
        <w:t xml:space="preserve"> </w:t>
      </w:r>
      <w:r w:rsidRPr="00AD4C39">
        <w:rPr>
          <w:rFonts w:ascii="Times New Roman" w:hAnsi="Times New Roman"/>
          <w:sz w:val="24"/>
          <w:szCs w:val="24"/>
        </w:rPr>
        <w:t>____</w:t>
      </w:r>
      <w:r w:rsidR="006E63DE">
        <w:rPr>
          <w:rFonts w:ascii="Times New Roman" w:hAnsi="Times New Roman"/>
          <w:sz w:val="24"/>
          <w:szCs w:val="24"/>
        </w:rPr>
        <w:t>NA</w:t>
      </w:r>
      <w:r w:rsidRPr="00AD4C39">
        <w:rPr>
          <w:rFonts w:ascii="Times New Roman" w:hAnsi="Times New Roman"/>
          <w:sz w:val="24"/>
          <w:szCs w:val="24"/>
        </w:rPr>
        <w:t>______________________</w:t>
      </w:r>
    </w:p>
    <w:p w14:paraId="684EB284" w14:textId="459147E8" w:rsidR="001706B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Course Fee ___No ___Y</w:t>
      </w:r>
      <w:r w:rsidR="006E63DE">
        <w:rPr>
          <w:rFonts w:ascii="Times New Roman" w:hAnsi="Times New Roman"/>
          <w:sz w:val="24"/>
          <w:szCs w:val="24"/>
        </w:rPr>
        <w:t>es, Explain if yes</w:t>
      </w:r>
      <w:r w:rsidR="00CC6864">
        <w:rPr>
          <w:rFonts w:ascii="Times New Roman" w:hAnsi="Times New Roman"/>
          <w:sz w:val="24"/>
          <w:szCs w:val="24"/>
        </w:rPr>
        <w:t xml:space="preserve"> </w:t>
      </w:r>
      <w:r w:rsidR="006E63DE">
        <w:rPr>
          <w:rFonts w:ascii="Times New Roman" w:hAnsi="Times New Roman"/>
          <w:sz w:val="24"/>
          <w:szCs w:val="24"/>
        </w:rPr>
        <w:t>_______NA</w:t>
      </w:r>
      <w:r w:rsidRPr="00AD4C39">
        <w:rPr>
          <w:rFonts w:ascii="Times New Roman" w:hAnsi="Times New Roman"/>
          <w:sz w:val="24"/>
          <w:szCs w:val="24"/>
        </w:rPr>
        <w:t>__________________</w:t>
      </w:r>
    </w:p>
    <w:p w14:paraId="2E235C21" w14:textId="77777777"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Community college transfer:</w:t>
      </w:r>
    </w:p>
    <w:p w14:paraId="1D92203A" w14:textId="6DF0E5B0" w:rsidR="00DD4714" w:rsidRPr="00AD4C39" w:rsidRDefault="00CC6864" w:rsidP="00DD4714">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__</w:t>
      </w:r>
      <w:r w:rsidR="00DD4714" w:rsidRPr="00AD4C39">
        <w:rPr>
          <w:rFonts w:ascii="Times New Roman" w:hAnsi="Times New Roman"/>
          <w:sz w:val="24"/>
          <w:szCs w:val="24"/>
        </w:rPr>
        <w:t xml:space="preserve">_ </w:t>
      </w:r>
      <w:proofErr w:type="gramStart"/>
      <w:r w:rsidR="00DD4714" w:rsidRPr="00AD4C39">
        <w:rPr>
          <w:rFonts w:ascii="Times New Roman" w:hAnsi="Times New Roman"/>
          <w:sz w:val="24"/>
          <w:szCs w:val="24"/>
        </w:rPr>
        <w:t>A</w:t>
      </w:r>
      <w:proofErr w:type="gramEnd"/>
      <w:r w:rsidR="00DD4714" w:rsidRPr="00AD4C39">
        <w:rPr>
          <w:rFonts w:ascii="Times New Roman" w:hAnsi="Times New Roman"/>
          <w:sz w:val="24"/>
          <w:szCs w:val="24"/>
        </w:rPr>
        <w:t xml:space="preserve"> community college course may be judged equivalent.</w:t>
      </w:r>
    </w:p>
    <w:p w14:paraId="09EB1A6E" w14:textId="053612C4" w:rsidR="007042CA" w:rsidRPr="00A47E06" w:rsidRDefault="00CC6864" w:rsidP="007042CA">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_X</w:t>
      </w:r>
      <w:r w:rsidR="00DD4714" w:rsidRPr="00AD4C39">
        <w:rPr>
          <w:rFonts w:ascii="Times New Roman" w:hAnsi="Times New Roman"/>
          <w:sz w:val="24"/>
          <w:szCs w:val="24"/>
        </w:rPr>
        <w:t xml:space="preserve">_ </w:t>
      </w:r>
      <w:proofErr w:type="gramStart"/>
      <w:r w:rsidR="00DD4714" w:rsidRPr="00AD4C39">
        <w:rPr>
          <w:rFonts w:ascii="Times New Roman" w:hAnsi="Times New Roman"/>
          <w:sz w:val="24"/>
          <w:szCs w:val="24"/>
        </w:rPr>
        <w:t>A</w:t>
      </w:r>
      <w:proofErr w:type="gramEnd"/>
      <w:r w:rsidR="00DD4714" w:rsidRPr="00AD4C39">
        <w:rPr>
          <w:rFonts w:ascii="Times New Roman" w:hAnsi="Times New Roman"/>
          <w:sz w:val="24"/>
          <w:szCs w:val="24"/>
        </w:rPr>
        <w:t xml:space="preserve"> community college may </w:t>
      </w:r>
      <w:r w:rsidR="00DD4714" w:rsidRPr="00AD4C39">
        <w:rPr>
          <w:rFonts w:ascii="Times New Roman" w:hAnsi="Times New Roman"/>
          <w:sz w:val="24"/>
          <w:szCs w:val="24"/>
          <w:u w:val="single"/>
        </w:rPr>
        <w:t>not</w:t>
      </w:r>
      <w:r w:rsidR="00DD4714" w:rsidRPr="00AD4C39">
        <w:rPr>
          <w:rFonts w:ascii="Times New Roman" w:hAnsi="Times New Roman"/>
          <w:sz w:val="24"/>
          <w:szCs w:val="24"/>
        </w:rPr>
        <w:t xml:space="preserve"> be </w:t>
      </w:r>
      <w:r w:rsidR="00DD4714" w:rsidRPr="00A47E06">
        <w:rPr>
          <w:rFonts w:ascii="Times New Roman" w:hAnsi="Times New Roman"/>
          <w:sz w:val="24"/>
          <w:szCs w:val="24"/>
        </w:rPr>
        <w:t>judged equivalent.</w:t>
      </w:r>
    </w:p>
    <w:p w14:paraId="1B619AC5" w14:textId="77777777" w:rsidR="005A613D" w:rsidRPr="00A47E06" w:rsidRDefault="00CC1484" w:rsidP="00B87226">
      <w:pPr>
        <w:rPr>
          <w:rFonts w:ascii="Times New Roman" w:hAnsi="Times New Roman"/>
          <w:b/>
          <w:sz w:val="24"/>
          <w:szCs w:val="24"/>
        </w:rPr>
      </w:pPr>
      <w:r w:rsidRPr="00A47E06">
        <w:rPr>
          <w:rFonts w:ascii="Times New Roman" w:hAnsi="Times New Roman"/>
          <w:b/>
          <w:sz w:val="24"/>
          <w:szCs w:val="24"/>
          <w:u w:val="single"/>
        </w:rPr>
        <w:t>Rat</w:t>
      </w:r>
      <w:r w:rsidR="00F143CA" w:rsidRPr="00A47E06">
        <w:rPr>
          <w:rFonts w:ascii="Times New Roman" w:hAnsi="Times New Roman"/>
          <w:b/>
          <w:sz w:val="24"/>
          <w:szCs w:val="24"/>
          <w:u w:val="single"/>
        </w:rPr>
        <w:t xml:space="preserve">ionale, Justifications, and </w:t>
      </w:r>
      <w:r w:rsidR="00782D03" w:rsidRPr="00A47E06">
        <w:rPr>
          <w:rFonts w:ascii="Times New Roman" w:hAnsi="Times New Roman"/>
          <w:b/>
          <w:sz w:val="24"/>
          <w:szCs w:val="24"/>
          <w:u w:val="single"/>
        </w:rPr>
        <w:t>Assurances</w:t>
      </w:r>
      <w:r w:rsidR="003B1307" w:rsidRPr="00A47E06">
        <w:rPr>
          <w:rFonts w:ascii="Times New Roman" w:hAnsi="Times New Roman"/>
          <w:b/>
          <w:sz w:val="24"/>
          <w:szCs w:val="24"/>
          <w:u w:val="single"/>
        </w:rPr>
        <w:t xml:space="preserve"> (Part</w:t>
      </w:r>
      <w:r w:rsidR="00DC4400" w:rsidRPr="00A47E06">
        <w:rPr>
          <w:rFonts w:ascii="Times New Roman" w:hAnsi="Times New Roman"/>
          <w:b/>
          <w:sz w:val="24"/>
          <w:szCs w:val="24"/>
          <w:u w:val="single"/>
        </w:rPr>
        <w:t xml:space="preserve"> </w:t>
      </w:r>
      <w:r w:rsidR="003B1307" w:rsidRPr="00A47E06">
        <w:rPr>
          <w:rFonts w:ascii="Times New Roman" w:hAnsi="Times New Roman"/>
          <w:b/>
          <w:sz w:val="24"/>
          <w:szCs w:val="24"/>
          <w:u w:val="single"/>
        </w:rPr>
        <w:t xml:space="preserve">I) </w:t>
      </w:r>
    </w:p>
    <w:p w14:paraId="0A7B42DF" w14:textId="079E9ECA" w:rsidR="006947D2" w:rsidRPr="00A47E06" w:rsidRDefault="00C4337F" w:rsidP="00673E06">
      <w:pPr>
        <w:pStyle w:val="ListParagraph"/>
        <w:numPr>
          <w:ilvl w:val="0"/>
          <w:numId w:val="4"/>
        </w:numPr>
        <w:spacing w:after="0" w:line="360" w:lineRule="auto"/>
        <w:contextualSpacing w:val="0"/>
        <w:rPr>
          <w:rFonts w:ascii="Times New Roman" w:hAnsi="Times New Roman"/>
          <w:sz w:val="24"/>
          <w:szCs w:val="24"/>
        </w:rPr>
      </w:pPr>
      <w:r>
        <w:rPr>
          <w:rFonts w:ascii="Times New Roman" w:hAnsi="Times New Roman"/>
          <w:sz w:val="24"/>
          <w:szCs w:val="24"/>
        </w:rPr>
        <w:t>__</w:t>
      </w:r>
      <w:r w:rsidR="006947D2" w:rsidRPr="00A47E06">
        <w:rPr>
          <w:rFonts w:ascii="Times New Roman" w:hAnsi="Times New Roman"/>
          <w:sz w:val="24"/>
          <w:szCs w:val="24"/>
        </w:rPr>
        <w:t>_Course is required for the major(s) of _</w:t>
      </w:r>
      <w:r>
        <w:rPr>
          <w:rFonts w:ascii="Times New Roman" w:hAnsi="Times New Roman"/>
          <w:sz w:val="24"/>
          <w:szCs w:val="24"/>
        </w:rPr>
        <w:t>___________</w:t>
      </w:r>
      <w:r w:rsidR="006947D2" w:rsidRPr="00A47E06">
        <w:rPr>
          <w:rFonts w:ascii="Times New Roman" w:hAnsi="Times New Roman"/>
          <w:sz w:val="24"/>
          <w:szCs w:val="24"/>
        </w:rPr>
        <w:t>_</w:t>
      </w:r>
    </w:p>
    <w:p w14:paraId="35C12D8B" w14:textId="2423AB69" w:rsidR="006947D2" w:rsidRPr="00A47E06" w:rsidRDefault="0082080E" w:rsidP="006947D2">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_X</w:t>
      </w:r>
      <w:r w:rsidR="006947D2" w:rsidRPr="00A47E06">
        <w:rPr>
          <w:rFonts w:ascii="Times New Roman" w:hAnsi="Times New Roman"/>
          <w:sz w:val="24"/>
          <w:szCs w:val="24"/>
        </w:rPr>
        <w:t>_</w:t>
      </w:r>
      <w:r w:rsidR="00C4337F">
        <w:rPr>
          <w:rFonts w:ascii="Times New Roman" w:hAnsi="Times New Roman"/>
          <w:sz w:val="24"/>
          <w:szCs w:val="24"/>
        </w:rPr>
        <w:t xml:space="preserve"> </w:t>
      </w:r>
      <w:r w:rsidR="006947D2" w:rsidRPr="00A47E06">
        <w:rPr>
          <w:rFonts w:ascii="Times New Roman" w:hAnsi="Times New Roman"/>
          <w:sz w:val="24"/>
          <w:szCs w:val="24"/>
        </w:rPr>
        <w:t>Course is required for the minor(s) of __</w:t>
      </w:r>
      <w:r w:rsidR="00C4337F">
        <w:rPr>
          <w:rFonts w:ascii="Times New Roman" w:hAnsi="Times New Roman"/>
          <w:sz w:val="24"/>
          <w:szCs w:val="24"/>
        </w:rPr>
        <w:t xml:space="preserve"> Early Childhood</w:t>
      </w:r>
      <w:r w:rsidR="007139E0" w:rsidRPr="00A47E06">
        <w:rPr>
          <w:rFonts w:ascii="Times New Roman" w:hAnsi="Times New Roman"/>
          <w:sz w:val="24"/>
          <w:szCs w:val="24"/>
        </w:rPr>
        <w:t xml:space="preserve"> Program Administration </w:t>
      </w:r>
      <w:r w:rsidR="006947D2" w:rsidRPr="00A47E06">
        <w:rPr>
          <w:rFonts w:ascii="Times New Roman" w:hAnsi="Times New Roman"/>
          <w:sz w:val="24"/>
          <w:szCs w:val="24"/>
        </w:rPr>
        <w:t>____</w:t>
      </w:r>
    </w:p>
    <w:p w14:paraId="4EFD00BE" w14:textId="77777777" w:rsidR="006947D2" w:rsidRPr="00A47E06" w:rsidRDefault="006947D2" w:rsidP="006947D2">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___Course is required for the certificate program(s) of ______________</w:t>
      </w:r>
    </w:p>
    <w:p w14:paraId="67DF6704" w14:textId="56BA0791" w:rsidR="00F33603" w:rsidRPr="008D3271" w:rsidRDefault="00CC6864" w:rsidP="008D3271">
      <w:pPr>
        <w:pStyle w:val="ListParagraph"/>
        <w:spacing w:after="0" w:line="360" w:lineRule="auto"/>
        <w:ind w:left="360"/>
        <w:contextualSpacing w:val="0"/>
        <w:rPr>
          <w:rFonts w:ascii="Times New Roman" w:hAnsi="Times New Roman"/>
          <w:b/>
          <w:sz w:val="24"/>
          <w:szCs w:val="24"/>
        </w:rPr>
      </w:pPr>
      <w:r>
        <w:rPr>
          <w:rFonts w:ascii="Times New Roman" w:hAnsi="Times New Roman"/>
          <w:sz w:val="24"/>
          <w:szCs w:val="24"/>
        </w:rPr>
        <w:t>_X</w:t>
      </w:r>
      <w:r w:rsidR="006947D2" w:rsidRPr="00A47E06">
        <w:rPr>
          <w:rFonts w:ascii="Times New Roman" w:hAnsi="Times New Roman"/>
          <w:sz w:val="24"/>
          <w:szCs w:val="24"/>
        </w:rPr>
        <w:t>_ Course is used as an elective</w:t>
      </w:r>
    </w:p>
    <w:p w14:paraId="69E7B60E" w14:textId="4B3E717F" w:rsidR="00A13436" w:rsidRDefault="00C64EA6" w:rsidP="00A13436">
      <w:pPr>
        <w:spacing w:after="0" w:line="240" w:lineRule="auto"/>
        <w:ind w:left="360"/>
        <w:rPr>
          <w:rFonts w:ascii="Times New Roman" w:hAnsi="Times New Roman"/>
          <w:sz w:val="24"/>
          <w:szCs w:val="24"/>
        </w:rPr>
      </w:pPr>
      <w:r w:rsidRPr="00B10E02">
        <w:rPr>
          <w:rFonts w:ascii="Times New Roman" w:hAnsi="Times New Roman"/>
          <w:b/>
          <w:sz w:val="24"/>
          <w:szCs w:val="24"/>
        </w:rPr>
        <w:t>Rationale for proposal</w:t>
      </w:r>
      <w:r w:rsidR="002B1224" w:rsidRPr="00B10E02">
        <w:rPr>
          <w:rFonts w:ascii="Times New Roman" w:hAnsi="Times New Roman"/>
          <w:sz w:val="24"/>
          <w:szCs w:val="24"/>
        </w:rPr>
        <w:t>:</w:t>
      </w:r>
      <w:r w:rsidR="007139E0" w:rsidRPr="00B10E02">
        <w:rPr>
          <w:rFonts w:ascii="Times New Roman" w:hAnsi="Times New Roman"/>
          <w:sz w:val="24"/>
          <w:szCs w:val="24"/>
        </w:rPr>
        <w:t xml:space="preserve"> </w:t>
      </w:r>
      <w:r w:rsidR="00B11356">
        <w:rPr>
          <w:rFonts w:ascii="Times New Roman" w:hAnsi="Times New Roman"/>
          <w:color w:val="000000" w:themeColor="text1"/>
          <w:sz w:val="24"/>
          <w:szCs w:val="24"/>
        </w:rPr>
        <w:t>This course is re</w:t>
      </w:r>
      <w:r w:rsidR="005D4EAF">
        <w:rPr>
          <w:rFonts w:ascii="Times New Roman" w:hAnsi="Times New Roman"/>
          <w:color w:val="000000" w:themeColor="text1"/>
          <w:sz w:val="24"/>
          <w:szCs w:val="24"/>
        </w:rPr>
        <w:t>quired of the proposed</w:t>
      </w:r>
      <w:r w:rsidR="00B11356" w:rsidRPr="00BE1176">
        <w:rPr>
          <w:rFonts w:ascii="Times New Roman" w:hAnsi="Times New Roman"/>
          <w:color w:val="000000" w:themeColor="text1"/>
          <w:sz w:val="24"/>
          <w:szCs w:val="24"/>
        </w:rPr>
        <w:t xml:space="preserve"> Early Childhood Program Administration minor</w:t>
      </w:r>
      <w:r w:rsidR="005D4EAF">
        <w:rPr>
          <w:rFonts w:ascii="Times New Roman" w:hAnsi="Times New Roman"/>
          <w:color w:val="000000" w:themeColor="text1"/>
          <w:sz w:val="24"/>
          <w:szCs w:val="24"/>
        </w:rPr>
        <w:t>,</w:t>
      </w:r>
      <w:r w:rsidR="00B11356">
        <w:rPr>
          <w:rFonts w:ascii="Times New Roman" w:hAnsi="Times New Roman"/>
          <w:color w:val="000000" w:themeColor="text1"/>
          <w:sz w:val="24"/>
          <w:szCs w:val="24"/>
        </w:rPr>
        <w:t xml:space="preserve"> and will serve as an elective for the BS in Human Services Program Administration</w:t>
      </w:r>
      <w:r w:rsidR="00B11356" w:rsidRPr="00BE1176">
        <w:rPr>
          <w:rFonts w:ascii="Times New Roman" w:hAnsi="Times New Roman"/>
          <w:color w:val="000000" w:themeColor="text1"/>
          <w:sz w:val="24"/>
          <w:szCs w:val="24"/>
        </w:rPr>
        <w:t xml:space="preserve">. </w:t>
      </w:r>
      <w:r w:rsidR="00B11356">
        <w:rPr>
          <w:rFonts w:ascii="Times New Roman" w:hAnsi="Times New Roman"/>
          <w:color w:val="000000" w:themeColor="text1"/>
          <w:sz w:val="24"/>
          <w:szCs w:val="24"/>
        </w:rPr>
        <w:t xml:space="preserve">This class builds on the </w:t>
      </w:r>
      <w:r w:rsidR="00A13436">
        <w:rPr>
          <w:rFonts w:ascii="Times New Roman" w:hAnsi="Times New Roman"/>
          <w:color w:val="000000" w:themeColor="text1"/>
          <w:sz w:val="24"/>
          <w:szCs w:val="24"/>
        </w:rPr>
        <w:t>prerequisites</w:t>
      </w:r>
      <w:r w:rsidR="00B11356">
        <w:rPr>
          <w:rFonts w:ascii="Times New Roman" w:hAnsi="Times New Roman"/>
          <w:color w:val="000000" w:themeColor="text1"/>
          <w:sz w:val="24"/>
          <w:szCs w:val="24"/>
        </w:rPr>
        <w:t xml:space="preserve"> by focusing on the administration of programs in the care environment.</w:t>
      </w:r>
      <w:r w:rsidR="00A13436" w:rsidRPr="00A13436">
        <w:rPr>
          <w:rFonts w:ascii="Times New Roman" w:hAnsi="Times New Roman"/>
          <w:sz w:val="24"/>
          <w:szCs w:val="24"/>
        </w:rPr>
        <w:t xml:space="preserve"> </w:t>
      </w:r>
    </w:p>
    <w:p w14:paraId="09EE3639" w14:textId="77777777" w:rsidR="00A13436" w:rsidRPr="00A13436" w:rsidRDefault="00A13436" w:rsidP="00A13436">
      <w:pPr>
        <w:spacing w:after="0" w:line="240" w:lineRule="auto"/>
        <w:ind w:left="360"/>
        <w:rPr>
          <w:rFonts w:ascii="Times New Roman" w:hAnsi="Times New Roman"/>
          <w:sz w:val="10"/>
          <w:szCs w:val="10"/>
        </w:rPr>
      </w:pPr>
    </w:p>
    <w:p w14:paraId="4C43EB4E" w14:textId="2C529EC1" w:rsidR="00F25899" w:rsidRPr="00F25899" w:rsidRDefault="00F374ED" w:rsidP="00F374ED">
      <w:pPr>
        <w:spacing w:after="0" w:line="240" w:lineRule="auto"/>
        <w:ind w:left="360"/>
        <w:rPr>
          <w:rFonts w:ascii="Times New Roman" w:hAnsi="Times New Roman"/>
          <w:sz w:val="24"/>
          <w:szCs w:val="24"/>
        </w:rPr>
      </w:pPr>
      <w:r>
        <w:rPr>
          <w:rFonts w:ascii="Times New Roman" w:hAnsi="Times New Roman"/>
          <w:sz w:val="24"/>
          <w:szCs w:val="24"/>
        </w:rPr>
        <w:t>This course</w:t>
      </w:r>
      <w:r w:rsidR="00F25899" w:rsidRPr="00F25899">
        <w:rPr>
          <w:rFonts w:ascii="Times New Roman" w:hAnsi="Times New Roman"/>
          <w:sz w:val="24"/>
          <w:szCs w:val="24"/>
        </w:rPr>
        <w:t xml:space="preserve"> is one </w:t>
      </w:r>
      <w:r>
        <w:rPr>
          <w:rFonts w:ascii="Times New Roman" w:hAnsi="Times New Roman"/>
          <w:sz w:val="24"/>
          <w:szCs w:val="24"/>
        </w:rPr>
        <w:t>that fulfill</w:t>
      </w:r>
      <w:r w:rsidR="00262B0F">
        <w:rPr>
          <w:rFonts w:ascii="Times New Roman" w:hAnsi="Times New Roman"/>
          <w:sz w:val="24"/>
          <w:szCs w:val="24"/>
        </w:rPr>
        <w:t>s</w:t>
      </w:r>
      <w:r>
        <w:rPr>
          <w:rFonts w:ascii="Times New Roman" w:hAnsi="Times New Roman"/>
          <w:sz w:val="24"/>
          <w:szCs w:val="24"/>
        </w:rPr>
        <w:t xml:space="preserve"> </w:t>
      </w:r>
      <w:r w:rsidR="00262B0F">
        <w:rPr>
          <w:rFonts w:ascii="Times New Roman" w:hAnsi="Times New Roman"/>
          <w:sz w:val="24"/>
          <w:szCs w:val="24"/>
        </w:rPr>
        <w:t xml:space="preserve">partial </w:t>
      </w:r>
      <w:r w:rsidR="00F25899" w:rsidRPr="00F25899">
        <w:rPr>
          <w:rFonts w:ascii="Times New Roman" w:hAnsi="Times New Roman"/>
          <w:sz w:val="24"/>
          <w:szCs w:val="24"/>
        </w:rPr>
        <w:t>requirements for three early childhood credentials through Gateways to Opportunity (ilgateways.com).</w:t>
      </w:r>
    </w:p>
    <w:p w14:paraId="2CB324CB" w14:textId="65663BD8" w:rsidR="00A13436" w:rsidRDefault="00A13436" w:rsidP="00A1343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Early Childhood Education </w:t>
      </w:r>
      <w:r w:rsidR="00E55654">
        <w:rPr>
          <w:rFonts w:ascii="Times New Roman" w:hAnsi="Times New Roman"/>
          <w:sz w:val="24"/>
          <w:szCs w:val="24"/>
        </w:rPr>
        <w:t xml:space="preserve">(ECE) </w:t>
      </w:r>
      <w:r>
        <w:rPr>
          <w:rFonts w:ascii="Times New Roman" w:hAnsi="Times New Roman"/>
          <w:sz w:val="24"/>
          <w:szCs w:val="24"/>
        </w:rPr>
        <w:t>Level 5</w:t>
      </w:r>
    </w:p>
    <w:p w14:paraId="6F974A26" w14:textId="67425F68" w:rsidR="00A13436" w:rsidRDefault="00A13436" w:rsidP="00A1343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Illinois Director Credential </w:t>
      </w:r>
      <w:r w:rsidR="00E55654">
        <w:rPr>
          <w:rFonts w:ascii="Times New Roman" w:hAnsi="Times New Roman"/>
          <w:sz w:val="24"/>
          <w:szCs w:val="24"/>
        </w:rPr>
        <w:t xml:space="preserve">(IDC) </w:t>
      </w:r>
      <w:r>
        <w:rPr>
          <w:rFonts w:ascii="Times New Roman" w:hAnsi="Times New Roman"/>
          <w:sz w:val="24"/>
          <w:szCs w:val="24"/>
        </w:rPr>
        <w:t>Level 2</w:t>
      </w:r>
    </w:p>
    <w:p w14:paraId="390E6C2C" w14:textId="4DC821C5" w:rsidR="00A13436" w:rsidRPr="00A13436" w:rsidRDefault="00A13436" w:rsidP="00A1343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Family Specialist Credential </w:t>
      </w:r>
      <w:r w:rsidR="00E55654">
        <w:rPr>
          <w:rFonts w:ascii="Times New Roman" w:hAnsi="Times New Roman"/>
          <w:sz w:val="24"/>
          <w:szCs w:val="24"/>
        </w:rPr>
        <w:t xml:space="preserve">(FSC) </w:t>
      </w:r>
      <w:r>
        <w:rPr>
          <w:rFonts w:ascii="Times New Roman" w:hAnsi="Times New Roman"/>
          <w:sz w:val="24"/>
          <w:szCs w:val="24"/>
        </w:rPr>
        <w:t xml:space="preserve">Level 5                                                                                                                                                                                                                                                                                                                                                                                                                                                                                                                                                                                                                                                                                                                                                                                                                                                                                                                                                                                                                                                                                                                                                                                                                                                                                                                                                                                                                                                                                                                                                                                                                                          </w:t>
      </w:r>
    </w:p>
    <w:p w14:paraId="0EA91472" w14:textId="77777777" w:rsidR="00A13436" w:rsidRPr="00A13436" w:rsidRDefault="00A13436" w:rsidP="00A13436">
      <w:pPr>
        <w:spacing w:after="0" w:line="240" w:lineRule="auto"/>
        <w:ind w:left="360"/>
        <w:rPr>
          <w:rFonts w:ascii="Times New Roman" w:hAnsi="Times New Roman"/>
          <w:color w:val="000000" w:themeColor="text1"/>
          <w:sz w:val="10"/>
          <w:szCs w:val="10"/>
        </w:rPr>
      </w:pPr>
    </w:p>
    <w:p w14:paraId="3E4BE7DB" w14:textId="387F6892" w:rsidR="005A613D" w:rsidRPr="00AD4C39" w:rsidRDefault="005A613D" w:rsidP="00A13436">
      <w:pPr>
        <w:spacing w:after="0" w:line="240" w:lineRule="auto"/>
        <w:ind w:left="360"/>
        <w:rPr>
          <w:rFonts w:ascii="Times New Roman" w:hAnsi="Times New Roman"/>
          <w:sz w:val="24"/>
          <w:szCs w:val="24"/>
        </w:rPr>
      </w:pPr>
      <w:r w:rsidRPr="00AD4C39">
        <w:rPr>
          <w:rFonts w:ascii="Times New Roman" w:hAnsi="Times New Roman"/>
          <w:b/>
          <w:sz w:val="24"/>
          <w:szCs w:val="24"/>
        </w:rPr>
        <w:t>Justifications</w:t>
      </w:r>
      <w:r w:rsidR="00BC4F3B" w:rsidRPr="00AD4C39">
        <w:rPr>
          <w:rFonts w:ascii="Times New Roman" w:hAnsi="Times New Roman"/>
          <w:b/>
          <w:sz w:val="24"/>
          <w:szCs w:val="24"/>
        </w:rPr>
        <w:t xml:space="preserve"> for</w:t>
      </w:r>
      <w:r w:rsidR="002B1224" w:rsidRPr="00AD4C39">
        <w:rPr>
          <w:rFonts w:ascii="Times New Roman" w:hAnsi="Times New Roman"/>
          <w:b/>
          <w:sz w:val="24"/>
          <w:szCs w:val="24"/>
        </w:rPr>
        <w:t xml:space="preserve"> </w:t>
      </w:r>
      <w:r w:rsidR="00A13436">
        <w:rPr>
          <w:rFonts w:ascii="Times New Roman" w:hAnsi="Times New Roman"/>
          <w:b/>
          <w:sz w:val="24"/>
          <w:szCs w:val="24"/>
        </w:rPr>
        <w:t xml:space="preserve">proposal </w:t>
      </w:r>
      <w:r w:rsidR="002B1224" w:rsidRPr="00AD4C39">
        <w:rPr>
          <w:rFonts w:ascii="Times New Roman" w:hAnsi="Times New Roman"/>
          <w:b/>
          <w:sz w:val="24"/>
          <w:szCs w:val="24"/>
        </w:rPr>
        <w:t>(answer</w:t>
      </w:r>
      <w:r w:rsidR="007042CA" w:rsidRPr="00AD4C39">
        <w:rPr>
          <w:rFonts w:ascii="Times New Roman" w:hAnsi="Times New Roman"/>
          <w:b/>
          <w:sz w:val="24"/>
          <w:szCs w:val="24"/>
        </w:rPr>
        <w:t xml:space="preserve"> N/A if not applicable)</w:t>
      </w:r>
      <w:r w:rsidR="00A13436" w:rsidRPr="00A13436">
        <w:rPr>
          <w:rFonts w:ascii="Times New Roman" w:hAnsi="Times New Roman"/>
          <w:sz w:val="24"/>
          <w:szCs w:val="24"/>
        </w:rPr>
        <w:t>:</w:t>
      </w:r>
    </w:p>
    <w:p w14:paraId="375953E1" w14:textId="6396BABE" w:rsidR="00692CC2" w:rsidRDefault="00A13436" w:rsidP="00692CC2">
      <w:pPr>
        <w:spacing w:after="0" w:line="24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00692CC2">
        <w:rPr>
          <w:rFonts w:ascii="Times New Roman" w:hAnsi="Times New Roman"/>
          <w:sz w:val="24"/>
          <w:szCs w:val="24"/>
        </w:rPr>
        <w:t xml:space="preserve"> EIU does not offer coursework on early childhood programming from a human services perspective. This class will introduce students to administration through the family impact lens used in family life education, which is the foundational component of human services, and does not relate to teacher licensure.</w:t>
      </w:r>
    </w:p>
    <w:p w14:paraId="36CC50A8" w14:textId="77777777" w:rsidR="00692CC2" w:rsidRPr="00692CC2" w:rsidRDefault="00692CC2" w:rsidP="00C60F54">
      <w:pPr>
        <w:spacing w:after="0" w:line="240" w:lineRule="auto"/>
        <w:ind w:left="360"/>
        <w:rPr>
          <w:rFonts w:ascii="Times New Roman" w:hAnsi="Times New Roman"/>
          <w:sz w:val="10"/>
          <w:szCs w:val="10"/>
        </w:rPr>
      </w:pPr>
    </w:p>
    <w:p w14:paraId="26DAB798" w14:textId="6666A1F5" w:rsidR="00F43D84" w:rsidRPr="00C60F54" w:rsidRDefault="00692CC2" w:rsidP="00C60F54">
      <w:pPr>
        <w:spacing w:after="0" w:line="240" w:lineRule="auto"/>
        <w:ind w:left="360"/>
        <w:rPr>
          <w:rFonts w:ascii="Times New Roman" w:hAnsi="Times New Roman"/>
          <w:sz w:val="10"/>
          <w:szCs w:val="10"/>
        </w:rPr>
      </w:pPr>
      <w:r>
        <w:rPr>
          <w:rFonts w:ascii="Times New Roman" w:hAnsi="Times New Roman"/>
          <w:sz w:val="24"/>
          <w:szCs w:val="24"/>
        </w:rPr>
        <w:t>T</w:t>
      </w:r>
      <w:r w:rsidR="00F43D84">
        <w:rPr>
          <w:rFonts w:ascii="Times New Roman" w:hAnsi="Times New Roman"/>
          <w:sz w:val="24"/>
          <w:szCs w:val="24"/>
        </w:rPr>
        <w:t>he topics in this class and in HSL 3220 Introduction to EC Programming appear to overlap, however HSL 3220 addresses the topi</w:t>
      </w:r>
      <w:r>
        <w:rPr>
          <w:rFonts w:ascii="Times New Roman" w:hAnsi="Times New Roman"/>
          <w:sz w:val="24"/>
          <w:szCs w:val="24"/>
        </w:rPr>
        <w:t xml:space="preserve">cs in generally, and this class focuses on </w:t>
      </w:r>
      <w:r w:rsidR="00E55654">
        <w:rPr>
          <w:rFonts w:ascii="Times New Roman" w:hAnsi="Times New Roman"/>
          <w:sz w:val="24"/>
          <w:szCs w:val="24"/>
        </w:rPr>
        <w:t xml:space="preserve">the administrator of </w:t>
      </w:r>
      <w:r w:rsidR="00F43D84">
        <w:rPr>
          <w:rFonts w:ascii="Times New Roman" w:hAnsi="Times New Roman"/>
          <w:sz w:val="24"/>
          <w:szCs w:val="24"/>
        </w:rPr>
        <w:t>program</w:t>
      </w:r>
      <w:r>
        <w:rPr>
          <w:rFonts w:ascii="Times New Roman" w:hAnsi="Times New Roman"/>
          <w:sz w:val="24"/>
          <w:szCs w:val="24"/>
        </w:rPr>
        <w:t>s</w:t>
      </w:r>
      <w:r w:rsidR="00F43D84">
        <w:rPr>
          <w:rFonts w:ascii="Times New Roman" w:hAnsi="Times New Roman"/>
          <w:sz w:val="24"/>
          <w:szCs w:val="24"/>
        </w:rPr>
        <w:t>.</w:t>
      </w:r>
    </w:p>
    <w:p w14:paraId="18CB74CE" w14:textId="3666F53B" w:rsidR="00A13436" w:rsidRPr="00A85F0F" w:rsidRDefault="00F43D84" w:rsidP="00F43D84">
      <w:pPr>
        <w:spacing w:after="0" w:line="240" w:lineRule="auto"/>
        <w:ind w:left="360"/>
        <w:rPr>
          <w:rFonts w:ascii="Times New Roman" w:hAnsi="Times New Roman"/>
          <w:sz w:val="10"/>
          <w:szCs w:val="10"/>
          <w:u w:val="single"/>
        </w:rPr>
      </w:pPr>
      <w:r w:rsidRPr="00A85F0F">
        <w:rPr>
          <w:rFonts w:ascii="Times New Roman" w:hAnsi="Times New Roman"/>
          <w:sz w:val="10"/>
          <w:szCs w:val="10"/>
          <w:u w:val="single"/>
        </w:rPr>
        <w:t xml:space="preserve"> </w:t>
      </w:r>
    </w:p>
    <w:p w14:paraId="010A9D85" w14:textId="795976BA" w:rsidR="005A613D" w:rsidRDefault="00A13436" w:rsidP="00A13436">
      <w:pPr>
        <w:pStyle w:val="BodyText"/>
        <w:ind w:left="360"/>
      </w:pPr>
      <w:r w:rsidRPr="00AD4C39">
        <w:rPr>
          <w:u w:val="single"/>
        </w:rPr>
        <w:t>Prerequisites</w:t>
      </w:r>
      <w:r w:rsidRPr="00AD4C39">
        <w:t xml:space="preserve">: </w:t>
      </w:r>
      <w:r>
        <w:t>This course builds on basic concepts of child development</w:t>
      </w:r>
      <w:r w:rsidR="00A05C31">
        <w:t xml:space="preserve"> and an understanding of programming related to child care and education</w:t>
      </w:r>
      <w:r>
        <w:t xml:space="preserve">. Because the focus is on </w:t>
      </w:r>
      <w:r w:rsidR="00A05C31">
        <w:t>the administration of early childhood programs</w:t>
      </w:r>
      <w:r>
        <w:t xml:space="preserve">, a foundation of knowledge regarding basic concepts of child development </w:t>
      </w:r>
      <w:r w:rsidR="00A05C31">
        <w:t xml:space="preserve">and programming </w:t>
      </w:r>
      <w:r>
        <w:t>is necessary</w:t>
      </w:r>
    </w:p>
    <w:p w14:paraId="512F6507" w14:textId="77777777" w:rsidR="00A13436" w:rsidRPr="00A13436" w:rsidRDefault="00A13436" w:rsidP="00A13436">
      <w:pPr>
        <w:pStyle w:val="BodyText"/>
        <w:ind w:left="360"/>
        <w:rPr>
          <w:color w:val="FF0000"/>
          <w:sz w:val="10"/>
          <w:szCs w:val="10"/>
        </w:rPr>
      </w:pPr>
    </w:p>
    <w:p w14:paraId="18693C94" w14:textId="77777777" w:rsidR="00CC1484" w:rsidRPr="00AD4C39" w:rsidRDefault="00CC1484"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14:paraId="1845AA5C" w14:textId="77777777" w:rsidR="00CC1484" w:rsidRPr="00AD4C39" w:rsidRDefault="00FC24D5"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w:t>
      </w:r>
      <w:r w:rsidR="00CC1484" w:rsidRPr="00AD4C39">
        <w:rPr>
          <w:rFonts w:ascii="Times New Roman" w:hAnsi="Times New Roman"/>
          <w:sz w:val="24"/>
          <w:szCs w:val="24"/>
          <w:u w:val="single"/>
        </w:rPr>
        <w:t xml:space="preserve"> restrictions</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14:paraId="43A54A2D" w14:textId="22438FE4" w:rsidR="00BC4F3B" w:rsidRDefault="00BC4F3B"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w:t>
      </w:r>
      <w:r w:rsidR="002B1224" w:rsidRPr="00AD4C39">
        <w:rPr>
          <w:rFonts w:ascii="Times New Roman" w:hAnsi="Times New Roman"/>
          <w:sz w:val="24"/>
          <w:szCs w:val="24"/>
          <w:u w:val="single"/>
        </w:rPr>
        <w:t>ensive, centered</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14:paraId="14F3E935" w14:textId="77777777" w:rsidR="00A13436" w:rsidRPr="00A13436" w:rsidRDefault="00A13436" w:rsidP="00673E06">
      <w:pPr>
        <w:spacing w:after="0" w:line="360" w:lineRule="auto"/>
        <w:ind w:left="360"/>
        <w:rPr>
          <w:rFonts w:ascii="Times New Roman" w:hAnsi="Times New Roman"/>
          <w:sz w:val="14"/>
          <w:szCs w:val="14"/>
        </w:rPr>
      </w:pPr>
    </w:p>
    <w:p w14:paraId="371B6BC4" w14:textId="77777777" w:rsidR="00327F52" w:rsidRPr="00AD4C39" w:rsidRDefault="002B1224"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w14:paraId="3201FE0B" w14:textId="77777777" w:rsidR="00902421" w:rsidRPr="00AD4C39" w:rsidRDefault="00902421"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002B1224" w:rsidRPr="00AD4C39">
        <w:rPr>
          <w:rFonts w:ascii="Times New Roman" w:hAnsi="Times New Roman"/>
          <w:sz w:val="24"/>
          <w:szCs w:val="24"/>
          <w:u w:val="single"/>
        </w:rPr>
        <w:t>ion component</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14:paraId="117BBC8C" w14:textId="77777777" w:rsidR="002B1224"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0022260A" w:rsidRPr="00AD4C39">
        <w:rPr>
          <w:rFonts w:ascii="Times New Roman" w:hAnsi="Times New Roman"/>
          <w:sz w:val="24"/>
          <w:szCs w:val="24"/>
        </w:rPr>
        <w:t>NA</w:t>
      </w:r>
    </w:p>
    <w:p w14:paraId="52FD0473" w14:textId="77777777"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0022260A" w:rsidRPr="00AD4C39">
        <w:rPr>
          <w:rFonts w:ascii="Times New Roman" w:hAnsi="Times New Roman"/>
          <w:sz w:val="24"/>
          <w:szCs w:val="24"/>
        </w:rPr>
        <w:t>NA</w:t>
      </w:r>
    </w:p>
    <w:p w14:paraId="4FA09574" w14:textId="77777777"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0022260A" w:rsidRPr="00AD4C39">
        <w:rPr>
          <w:rFonts w:ascii="Times New Roman" w:hAnsi="Times New Roman"/>
          <w:sz w:val="24"/>
          <w:szCs w:val="24"/>
        </w:rPr>
        <w:t xml:space="preserve"> NA</w:t>
      </w:r>
    </w:p>
    <w:p w14:paraId="5E926FA3" w14:textId="77777777" w:rsidR="00BC4F3B" w:rsidRPr="00AD4C39" w:rsidRDefault="00BC4F3B"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Online</w:t>
      </w:r>
      <w:r w:rsidR="00B11A9C" w:rsidRPr="00AD4C39">
        <w:rPr>
          <w:rFonts w:ascii="Times New Roman" w:hAnsi="Times New Roman"/>
          <w:b/>
          <w:sz w:val="24"/>
          <w:szCs w:val="24"/>
        </w:rPr>
        <w:t>/Hybrid</w:t>
      </w:r>
      <w:r w:rsidRPr="00AD4C39">
        <w:rPr>
          <w:rFonts w:ascii="Times New Roman" w:hAnsi="Times New Roman"/>
          <w:b/>
          <w:sz w:val="24"/>
          <w:szCs w:val="24"/>
        </w:rPr>
        <w:t xml:space="preserve"> delivery </w:t>
      </w:r>
      <w:r w:rsidR="00CC044A" w:rsidRPr="00AD4C39">
        <w:rPr>
          <w:rFonts w:ascii="Times New Roman" w:hAnsi="Times New Roman"/>
          <w:b/>
          <w:sz w:val="24"/>
          <w:szCs w:val="24"/>
        </w:rPr>
        <w:t xml:space="preserve">justification &amp; </w:t>
      </w:r>
      <w:r w:rsidRPr="00AD4C39">
        <w:rPr>
          <w:rFonts w:ascii="Times New Roman" w:hAnsi="Times New Roman"/>
          <w:b/>
          <w:sz w:val="24"/>
          <w:szCs w:val="24"/>
        </w:rPr>
        <w:t>as</w:t>
      </w:r>
      <w:r w:rsidR="002B1224" w:rsidRPr="00AD4C39">
        <w:rPr>
          <w:rFonts w:ascii="Times New Roman" w:hAnsi="Times New Roman"/>
          <w:b/>
          <w:sz w:val="24"/>
          <w:szCs w:val="24"/>
        </w:rPr>
        <w:t>surances (answer N/A if not applicable)</w:t>
      </w:r>
    </w:p>
    <w:p w14:paraId="14F96659" w14:textId="204D5DC8" w:rsidR="00E55654" w:rsidRPr="00AD4C39" w:rsidRDefault="00E55654" w:rsidP="00E55654">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An online course section allows students more flexibility in their scheduling without compromising the integrity or rigor of the class. </w:t>
      </w:r>
      <w:r>
        <w:rPr>
          <w:rFonts w:ascii="Times New Roman" w:hAnsi="Times New Roman"/>
          <w:sz w:val="24"/>
          <w:szCs w:val="24"/>
        </w:rPr>
        <w:t>The minor, of which this is required, will have an online option.</w:t>
      </w:r>
    </w:p>
    <w:p w14:paraId="3ED82632" w14:textId="77777777" w:rsidR="00E55654" w:rsidRPr="00A85F0F" w:rsidRDefault="00E55654" w:rsidP="00E55654">
      <w:pPr>
        <w:pStyle w:val="ListParagraph"/>
        <w:spacing w:after="0" w:line="240" w:lineRule="auto"/>
        <w:ind w:left="360"/>
        <w:rPr>
          <w:rFonts w:ascii="Times New Roman" w:hAnsi="Times New Roman"/>
          <w:sz w:val="10"/>
          <w:szCs w:val="10"/>
          <w:u w:val="single"/>
        </w:rPr>
      </w:pPr>
    </w:p>
    <w:p w14:paraId="053E190B" w14:textId="77777777" w:rsidR="00E55654" w:rsidRPr="00AD4C39" w:rsidRDefault="00E55654" w:rsidP="00E55654">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w:t>
      </w:r>
      <w:r>
        <w:rPr>
          <w:rFonts w:ascii="Times New Roman" w:hAnsi="Times New Roman"/>
          <w:sz w:val="24"/>
          <w:szCs w:val="24"/>
        </w:rPr>
        <w:t>,</w:t>
      </w:r>
      <w:r w:rsidRPr="00AD4C39">
        <w:rPr>
          <w:rFonts w:ascii="Times New Roman" w:hAnsi="Times New Roman"/>
          <w:sz w:val="24"/>
          <w:szCs w:val="24"/>
        </w:rPr>
        <w:t xml:space="preserve"> OCDI)</w:t>
      </w:r>
      <w:r>
        <w:rPr>
          <w:rFonts w:ascii="Times New Roman" w:hAnsi="Times New Roman"/>
          <w:sz w:val="24"/>
          <w:szCs w:val="24"/>
        </w:rPr>
        <w:t>,</w:t>
      </w:r>
      <w:r w:rsidRPr="00AD4C39">
        <w:rPr>
          <w:rFonts w:ascii="Times New Roman" w:hAnsi="Times New Roman"/>
          <w:sz w:val="24"/>
          <w:szCs w:val="24"/>
        </w:rPr>
        <w:t xml:space="preserve"> </w:t>
      </w:r>
      <w:r>
        <w:rPr>
          <w:rFonts w:ascii="Times New Roman" w:hAnsi="Times New Roman"/>
          <w:sz w:val="24"/>
          <w:szCs w:val="24"/>
        </w:rPr>
        <w:t>and faculty with expertise</w:t>
      </w:r>
      <w:r w:rsidRPr="00AD4C39">
        <w:rPr>
          <w:rFonts w:ascii="Times New Roman" w:hAnsi="Times New Roman"/>
          <w:sz w:val="24"/>
          <w:szCs w:val="24"/>
        </w:rPr>
        <w:t xml:space="preserve"> related to </w:t>
      </w:r>
      <w:r>
        <w:rPr>
          <w:rFonts w:ascii="Times New Roman" w:hAnsi="Times New Roman"/>
          <w:sz w:val="24"/>
          <w:szCs w:val="24"/>
        </w:rPr>
        <w:t xml:space="preserve">early childhood programming will be assigned </w:t>
      </w:r>
      <w:r w:rsidRPr="00AD4C39">
        <w:rPr>
          <w:rFonts w:ascii="Times New Roman" w:hAnsi="Times New Roman"/>
          <w:sz w:val="24"/>
          <w:szCs w:val="24"/>
        </w:rPr>
        <w:t xml:space="preserve">the course. </w:t>
      </w:r>
    </w:p>
    <w:p w14:paraId="3A537C69" w14:textId="77777777" w:rsidR="00E55654" w:rsidRPr="00E55654" w:rsidRDefault="00E55654" w:rsidP="00E55654">
      <w:pPr>
        <w:pStyle w:val="ListParagraph"/>
        <w:spacing w:after="0" w:line="240" w:lineRule="auto"/>
        <w:ind w:left="360"/>
        <w:rPr>
          <w:rFonts w:ascii="Times New Roman" w:hAnsi="Times New Roman"/>
          <w:sz w:val="10"/>
          <w:szCs w:val="10"/>
        </w:rPr>
      </w:pPr>
    </w:p>
    <w:p w14:paraId="2FD89193" w14:textId="77777777" w:rsidR="00E55654" w:rsidRPr="00464296" w:rsidRDefault="00E55654" w:rsidP="00E55654">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w:t>
      </w:r>
      <w:r>
        <w:rPr>
          <w:rFonts w:ascii="Times New Roman" w:hAnsi="Times New Roman"/>
          <w:sz w:val="24"/>
          <w:szCs w:val="24"/>
        </w:rPr>
        <w:t xml:space="preserve">t be compromised by offering </w:t>
      </w:r>
      <w:r w:rsidRPr="00AD4C39">
        <w:rPr>
          <w:rFonts w:ascii="Times New Roman" w:hAnsi="Times New Roman"/>
          <w:sz w:val="24"/>
          <w:szCs w:val="24"/>
        </w:rPr>
        <w:t xml:space="preserve">online mode of delivery. </w:t>
      </w:r>
      <w:r>
        <w:rPr>
          <w:rFonts w:ascii="Times New Roman" w:hAnsi="Times New Roman"/>
          <w:sz w:val="24"/>
          <w:szCs w:val="24"/>
        </w:rPr>
        <w:t>T</w:t>
      </w:r>
      <w:r w:rsidRPr="00AD4C39">
        <w:rPr>
          <w:rFonts w:ascii="Times New Roman" w:hAnsi="Times New Roman"/>
          <w:sz w:val="24"/>
          <w:szCs w:val="24"/>
        </w:rPr>
        <w:t xml:space="preserve">he online version will utilize the same </w:t>
      </w:r>
      <w:r>
        <w:rPr>
          <w:rFonts w:ascii="Times New Roman" w:hAnsi="Times New Roman"/>
          <w:sz w:val="24"/>
          <w:szCs w:val="24"/>
        </w:rPr>
        <w:t>materials as the face-to-face section of the course.</w:t>
      </w:r>
      <w:r w:rsidRPr="00464296">
        <w:rPr>
          <w:rFonts w:ascii="Times New Roman" w:hAnsi="Times New Roman"/>
          <w:sz w:val="24"/>
          <w:szCs w:val="24"/>
        </w:rPr>
        <w:t xml:space="preserve"> </w:t>
      </w:r>
      <w:proofErr w:type="spellStart"/>
      <w:r w:rsidRPr="00464296">
        <w:rPr>
          <w:rFonts w:ascii="Times New Roman" w:hAnsi="Times New Roman"/>
          <w:sz w:val="24"/>
          <w:szCs w:val="24"/>
        </w:rPr>
        <w:t>Respondus</w:t>
      </w:r>
      <w:proofErr w:type="spellEnd"/>
      <w:r w:rsidRPr="00464296">
        <w:rPr>
          <w:rFonts w:ascii="Times New Roman" w:hAnsi="Times New Roman"/>
          <w:sz w:val="24"/>
          <w:szCs w:val="24"/>
        </w:rPr>
        <w:t xml:space="preserve"> Lockdown browser, ID, and webcams will be required for exams. Written work will be monitored through </w:t>
      </w:r>
      <w:proofErr w:type="spellStart"/>
      <w:r w:rsidRPr="00464296">
        <w:rPr>
          <w:rFonts w:ascii="Times New Roman" w:hAnsi="Times New Roman"/>
          <w:sz w:val="24"/>
          <w:szCs w:val="24"/>
        </w:rPr>
        <w:t>Turnitin</w:t>
      </w:r>
      <w:proofErr w:type="spellEnd"/>
      <w:r w:rsidRPr="00464296">
        <w:rPr>
          <w:rFonts w:ascii="Times New Roman" w:hAnsi="Times New Roman"/>
          <w:sz w:val="24"/>
          <w:szCs w:val="24"/>
        </w:rPr>
        <w:t xml:space="preserve">. </w:t>
      </w:r>
    </w:p>
    <w:p w14:paraId="22558E8B" w14:textId="77777777" w:rsidR="00E55654" w:rsidRPr="00A85F0F" w:rsidRDefault="00E55654" w:rsidP="00E55654">
      <w:pPr>
        <w:pStyle w:val="ListParagraph"/>
        <w:spacing w:after="0" w:line="240" w:lineRule="auto"/>
        <w:ind w:left="360"/>
        <w:rPr>
          <w:rFonts w:ascii="Times New Roman" w:hAnsi="Times New Roman"/>
          <w:sz w:val="10"/>
          <w:szCs w:val="10"/>
        </w:rPr>
      </w:pPr>
    </w:p>
    <w:p w14:paraId="6F11B731" w14:textId="189210AF" w:rsidR="00E359EF" w:rsidRPr="00E55654" w:rsidRDefault="00E55654" w:rsidP="00E55654">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w:t>
      </w:r>
      <w:r>
        <w:rPr>
          <w:rFonts w:ascii="Times New Roman" w:hAnsi="Times New Roman"/>
          <w:sz w:val="24"/>
          <w:szCs w:val="24"/>
        </w:rPr>
        <w:t xml:space="preserve">The </w:t>
      </w:r>
      <w:r w:rsidRPr="00AD4C39">
        <w:rPr>
          <w:rFonts w:ascii="Times New Roman" w:hAnsi="Times New Roman"/>
          <w:sz w:val="24"/>
          <w:szCs w:val="24"/>
        </w:rPr>
        <w:t xml:space="preserve">instructor will monitor </w:t>
      </w:r>
      <w:r>
        <w:rPr>
          <w:rFonts w:ascii="Times New Roman" w:hAnsi="Times New Roman"/>
          <w:sz w:val="24"/>
          <w:szCs w:val="24"/>
        </w:rPr>
        <w:t xml:space="preserve">and respond to </w:t>
      </w:r>
      <w:r w:rsidRPr="00AD4C39">
        <w:rPr>
          <w:rFonts w:ascii="Times New Roman" w:hAnsi="Times New Roman"/>
          <w:sz w:val="24"/>
          <w:szCs w:val="24"/>
        </w:rPr>
        <w:t>discussion board posts</w:t>
      </w:r>
      <w:r>
        <w:rPr>
          <w:rFonts w:ascii="Times New Roman" w:hAnsi="Times New Roman"/>
          <w:sz w:val="24"/>
          <w:szCs w:val="24"/>
        </w:rPr>
        <w:t xml:space="preserve">. </w:t>
      </w:r>
      <w:r w:rsidRPr="00AD4C39">
        <w:rPr>
          <w:rFonts w:ascii="Times New Roman" w:hAnsi="Times New Roman"/>
          <w:sz w:val="24"/>
          <w:szCs w:val="24"/>
        </w:rPr>
        <w:t>The chat room may be used for communication between/among students and the instructor. The instructor w</w:t>
      </w:r>
      <w:r>
        <w:rPr>
          <w:rFonts w:ascii="Times New Roman" w:hAnsi="Times New Roman"/>
          <w:sz w:val="24"/>
          <w:szCs w:val="24"/>
        </w:rPr>
        <w:t xml:space="preserve">ill hold set online office hours </w:t>
      </w:r>
      <w:r w:rsidRPr="00AD4C39">
        <w:rPr>
          <w:rFonts w:ascii="Times New Roman" w:hAnsi="Times New Roman"/>
          <w:sz w:val="24"/>
          <w:szCs w:val="24"/>
        </w:rPr>
        <w:t>to talk wi</w:t>
      </w:r>
      <w:r>
        <w:rPr>
          <w:rFonts w:ascii="Times New Roman" w:hAnsi="Times New Roman"/>
          <w:sz w:val="24"/>
          <w:szCs w:val="24"/>
        </w:rPr>
        <w:t xml:space="preserve">th students through telephone, </w:t>
      </w:r>
      <w:r w:rsidRPr="00AD4C39">
        <w:rPr>
          <w:rFonts w:ascii="Times New Roman" w:hAnsi="Times New Roman"/>
          <w:sz w:val="24"/>
          <w:szCs w:val="24"/>
        </w:rPr>
        <w:t>Skype or a similar option, or face-to-face on campus.</w:t>
      </w:r>
      <w:r>
        <w:rPr>
          <w:rFonts w:ascii="Times New Roman" w:hAnsi="Times New Roman"/>
          <w:sz w:val="24"/>
          <w:szCs w:val="24"/>
        </w:rPr>
        <w:t xml:space="preserve"> Each semester faculty will use the most current technology to promote engagement.</w:t>
      </w:r>
    </w:p>
    <w:p w14:paraId="512989F0" w14:textId="77777777" w:rsidR="002A5B93" w:rsidRPr="00AD4C39" w:rsidRDefault="002A5B93" w:rsidP="002A5B93">
      <w:pPr>
        <w:pStyle w:val="HTMLPreformatted"/>
        <w:rPr>
          <w:rFonts w:ascii="Times New Roman" w:hAnsi="Times New Roman" w:cs="Times New Roman"/>
          <w:b/>
          <w:bCs/>
          <w:color w:val="000000"/>
          <w:sz w:val="24"/>
          <w:szCs w:val="24"/>
        </w:rPr>
      </w:pPr>
    </w:p>
    <w:p w14:paraId="419DA59D" w14:textId="77777777" w:rsidR="00E92067" w:rsidRPr="00AD4C39" w:rsidRDefault="002A5B93" w:rsidP="002A5B93">
      <w:pPr>
        <w:spacing w:after="0" w:line="360" w:lineRule="auto"/>
        <w:rPr>
          <w:rFonts w:ascii="Times New Roman" w:hAnsi="Times New Roman"/>
          <w:b/>
          <w:sz w:val="24"/>
          <w:szCs w:val="24"/>
          <w:u w:val="single"/>
        </w:rPr>
      </w:pPr>
      <w:r w:rsidRPr="00AD4C39">
        <w:rPr>
          <w:rFonts w:ascii="Times New Roman" w:hAnsi="Times New Roman"/>
          <w:b/>
          <w:sz w:val="24"/>
          <w:szCs w:val="24"/>
          <w:u w:val="single"/>
        </w:rPr>
        <w:t xml:space="preserve">Model Syllabus </w:t>
      </w:r>
      <w:r w:rsidR="00DC4400" w:rsidRPr="00AD4C39">
        <w:rPr>
          <w:rFonts w:ascii="Times New Roman" w:hAnsi="Times New Roman"/>
          <w:b/>
          <w:sz w:val="24"/>
          <w:szCs w:val="24"/>
          <w:u w:val="single"/>
        </w:rPr>
        <w:t xml:space="preserve">(Part </w:t>
      </w:r>
      <w:r w:rsidR="00E92067" w:rsidRPr="00AD4C39">
        <w:rPr>
          <w:rFonts w:ascii="Times New Roman" w:hAnsi="Times New Roman"/>
          <w:b/>
          <w:sz w:val="24"/>
          <w:szCs w:val="24"/>
          <w:u w:val="single"/>
        </w:rPr>
        <w:t xml:space="preserve">II) </w:t>
      </w:r>
    </w:p>
    <w:p w14:paraId="57E74150" w14:textId="060ABD85" w:rsidR="00F33603" w:rsidRPr="00AD4C39" w:rsidRDefault="00B10E02" w:rsidP="006E63DE">
      <w:pPr>
        <w:pStyle w:val="ListParagraph"/>
        <w:numPr>
          <w:ilvl w:val="0"/>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HSL</w:t>
      </w:r>
      <w:r w:rsidR="003D7BB3">
        <w:rPr>
          <w:rFonts w:ascii="Times New Roman" w:hAnsi="Times New Roman"/>
          <w:color w:val="000000"/>
          <w:sz w:val="24"/>
          <w:szCs w:val="24"/>
        </w:rPr>
        <w:t xml:space="preserve"> </w:t>
      </w:r>
      <w:r w:rsidR="003D145A">
        <w:rPr>
          <w:rFonts w:ascii="Times New Roman" w:hAnsi="Times New Roman"/>
          <w:color w:val="000000"/>
          <w:sz w:val="24"/>
          <w:szCs w:val="24"/>
        </w:rPr>
        <w:t xml:space="preserve">4220 Administration of Early Childhood </w:t>
      </w:r>
      <w:r w:rsidR="00504B55">
        <w:rPr>
          <w:rFonts w:ascii="Times New Roman" w:hAnsi="Times New Roman"/>
          <w:color w:val="000000"/>
          <w:sz w:val="24"/>
          <w:szCs w:val="24"/>
        </w:rPr>
        <w:t>Programs</w:t>
      </w:r>
    </w:p>
    <w:p w14:paraId="0B89437D" w14:textId="67EBD804" w:rsidR="00006110" w:rsidRPr="003F3369" w:rsidRDefault="002A5B93" w:rsidP="003F3369">
      <w:pPr>
        <w:pStyle w:val="ListParagraph"/>
        <w:numPr>
          <w:ilvl w:val="0"/>
          <w:numId w:val="17"/>
        </w:numPr>
        <w:spacing w:after="0" w:line="240" w:lineRule="auto"/>
        <w:contextualSpacing w:val="0"/>
        <w:rPr>
          <w:rFonts w:ascii="Times New Roman" w:hAnsi="Times New Roman"/>
          <w:sz w:val="24"/>
          <w:szCs w:val="24"/>
        </w:rPr>
      </w:pPr>
      <w:r w:rsidRPr="003F3369">
        <w:rPr>
          <w:rFonts w:ascii="Times New Roman" w:hAnsi="Times New Roman"/>
          <w:sz w:val="24"/>
          <w:szCs w:val="24"/>
        </w:rPr>
        <w:lastRenderedPageBreak/>
        <w:t>Catalog description</w:t>
      </w:r>
      <w:r w:rsidR="00870C5D" w:rsidRPr="003F3369">
        <w:rPr>
          <w:rFonts w:ascii="Times New Roman" w:hAnsi="Times New Roman"/>
          <w:sz w:val="24"/>
          <w:szCs w:val="24"/>
        </w:rPr>
        <w:t xml:space="preserve">: </w:t>
      </w:r>
      <w:r w:rsidR="006E1272" w:rsidRPr="003F3369">
        <w:rPr>
          <w:rFonts w:ascii="Times New Roman" w:hAnsi="Times New Roman"/>
          <w:sz w:val="24"/>
          <w:szCs w:val="24"/>
        </w:rPr>
        <w:t>Examination of the administration of early childhood care and education programs</w:t>
      </w:r>
      <w:r w:rsidR="003F3369" w:rsidRPr="003F3369">
        <w:rPr>
          <w:rFonts w:ascii="Times New Roman" w:hAnsi="Times New Roman"/>
          <w:sz w:val="24"/>
          <w:szCs w:val="24"/>
        </w:rPr>
        <w:t>, with a focus on</w:t>
      </w:r>
      <w:r w:rsidR="00006110" w:rsidRPr="003F3369">
        <w:rPr>
          <w:rFonts w:ascii="Times New Roman" w:hAnsi="Times New Roman"/>
          <w:sz w:val="24"/>
          <w:szCs w:val="24"/>
        </w:rPr>
        <w:t xml:space="preserve"> the role of administrators in the planning, facilitation and assessment of ECE programming.</w:t>
      </w:r>
      <w:r w:rsidR="003F3369" w:rsidRPr="003F3369">
        <w:rPr>
          <w:rFonts w:ascii="Times New Roman" w:hAnsi="Times New Roman"/>
          <w:sz w:val="24"/>
          <w:szCs w:val="24"/>
        </w:rPr>
        <w:t xml:space="preserve"> This course meets partial credit for credentials through Gateways to Opportunity (ilgatewa</w:t>
      </w:r>
      <w:r w:rsidR="00692CC2">
        <w:rPr>
          <w:rFonts w:ascii="Times New Roman" w:hAnsi="Times New Roman"/>
          <w:sz w:val="24"/>
          <w:szCs w:val="24"/>
        </w:rPr>
        <w:t>ys.com). Observation is required</w:t>
      </w:r>
      <w:r w:rsidR="003F3369" w:rsidRPr="003F3369">
        <w:rPr>
          <w:rFonts w:ascii="Times New Roman" w:hAnsi="Times New Roman"/>
          <w:sz w:val="24"/>
          <w:szCs w:val="24"/>
        </w:rPr>
        <w:t>.</w:t>
      </w:r>
    </w:p>
    <w:p w14:paraId="2F4E7448" w14:textId="53BF2FB1" w:rsidR="00006110" w:rsidRPr="003F3369" w:rsidRDefault="00006110" w:rsidP="006E1272">
      <w:pPr>
        <w:spacing w:after="0" w:line="240" w:lineRule="auto"/>
        <w:rPr>
          <w:rFonts w:ascii="Times New Roman" w:hAnsi="Times New Roman"/>
          <w:color w:val="FF0000"/>
          <w:sz w:val="10"/>
          <w:szCs w:val="10"/>
        </w:rPr>
      </w:pPr>
    </w:p>
    <w:p w14:paraId="653CCBE9" w14:textId="77777777" w:rsidR="00247C3E" w:rsidRPr="00431857" w:rsidRDefault="002A5B93" w:rsidP="00EE3875">
      <w:pPr>
        <w:pStyle w:val="ListParagraph"/>
        <w:numPr>
          <w:ilvl w:val="0"/>
          <w:numId w:val="17"/>
        </w:numPr>
        <w:spacing w:after="0" w:line="240" w:lineRule="auto"/>
        <w:contextualSpacing w:val="0"/>
        <w:rPr>
          <w:rFonts w:ascii="Times New Roman" w:hAnsi="Times New Roman"/>
          <w:sz w:val="24"/>
          <w:szCs w:val="24"/>
        </w:rPr>
      </w:pPr>
      <w:r w:rsidRPr="00431857">
        <w:rPr>
          <w:rFonts w:ascii="Times New Roman" w:hAnsi="Times New Roman"/>
          <w:sz w:val="24"/>
          <w:szCs w:val="24"/>
        </w:rPr>
        <w:t>Learning objectives.</w:t>
      </w:r>
      <w:r w:rsidR="00B32636" w:rsidRPr="00431857">
        <w:rPr>
          <w:rFonts w:ascii="Times New Roman" w:hAnsi="Times New Roman"/>
          <w:sz w:val="24"/>
          <w:szCs w:val="24"/>
        </w:rPr>
        <w:t xml:space="preserve"> </w:t>
      </w:r>
    </w:p>
    <w:p w14:paraId="20E0ABC7" w14:textId="7E15AC83" w:rsidR="003F3369" w:rsidRPr="00431857" w:rsidRDefault="0062279F" w:rsidP="006E63DE">
      <w:pPr>
        <w:pStyle w:val="ListParagraph"/>
        <w:numPr>
          <w:ilvl w:val="1"/>
          <w:numId w:val="6"/>
        </w:numPr>
        <w:spacing w:after="0" w:line="240" w:lineRule="auto"/>
        <w:contextualSpacing w:val="0"/>
        <w:rPr>
          <w:rFonts w:ascii="Times New Roman" w:hAnsi="Times New Roman"/>
          <w:sz w:val="24"/>
          <w:szCs w:val="24"/>
        </w:rPr>
      </w:pPr>
      <w:r w:rsidRPr="00431857">
        <w:rPr>
          <w:rFonts w:ascii="Times New Roman" w:hAnsi="Times New Roman"/>
          <w:spacing w:val="-1"/>
          <w:sz w:val="24"/>
          <w:szCs w:val="24"/>
        </w:rPr>
        <w:t>D</w:t>
      </w:r>
      <w:r w:rsidR="008D3271" w:rsidRPr="00431857">
        <w:rPr>
          <w:rFonts w:ascii="Times New Roman" w:hAnsi="Times New Roman"/>
          <w:spacing w:val="-1"/>
          <w:sz w:val="24"/>
          <w:szCs w:val="24"/>
        </w:rPr>
        <w:t>econstruct</w:t>
      </w:r>
      <w:r w:rsidR="00247C3E" w:rsidRPr="00431857">
        <w:rPr>
          <w:rFonts w:ascii="Times New Roman" w:hAnsi="Times New Roman"/>
          <w:spacing w:val="-1"/>
          <w:sz w:val="24"/>
          <w:szCs w:val="24"/>
        </w:rPr>
        <w:t xml:space="preserve"> </w:t>
      </w:r>
      <w:r w:rsidR="00247C3E" w:rsidRPr="00431857">
        <w:rPr>
          <w:rFonts w:ascii="Times New Roman" w:hAnsi="Times New Roman"/>
          <w:sz w:val="24"/>
          <w:szCs w:val="24"/>
        </w:rPr>
        <w:t>the</w:t>
      </w:r>
      <w:r w:rsidR="00247C3E" w:rsidRPr="00431857">
        <w:rPr>
          <w:rFonts w:ascii="Times New Roman" w:hAnsi="Times New Roman"/>
          <w:spacing w:val="-1"/>
          <w:sz w:val="24"/>
          <w:szCs w:val="24"/>
        </w:rPr>
        <w:t xml:space="preserve"> </w:t>
      </w:r>
      <w:r w:rsidR="003F3369" w:rsidRPr="00431857">
        <w:rPr>
          <w:rFonts w:ascii="Times New Roman" w:hAnsi="Times New Roman"/>
          <w:sz w:val="24"/>
          <w:szCs w:val="24"/>
        </w:rPr>
        <w:t>role of early childhood program</w:t>
      </w:r>
      <w:r w:rsidR="00262B0F">
        <w:rPr>
          <w:rFonts w:ascii="Times New Roman" w:hAnsi="Times New Roman"/>
          <w:sz w:val="24"/>
          <w:szCs w:val="24"/>
        </w:rPr>
        <w:t xml:space="preserve"> administrators</w:t>
      </w:r>
      <w:r w:rsidR="008D3271" w:rsidRPr="00431857">
        <w:rPr>
          <w:rFonts w:ascii="Times New Roman" w:hAnsi="Times New Roman"/>
          <w:sz w:val="24"/>
          <w:szCs w:val="24"/>
        </w:rPr>
        <w:t>, and explain the</w:t>
      </w:r>
      <w:r w:rsidR="00E55654" w:rsidRPr="00431857">
        <w:rPr>
          <w:rFonts w:ascii="Times New Roman" w:hAnsi="Times New Roman"/>
          <w:sz w:val="24"/>
          <w:szCs w:val="24"/>
        </w:rPr>
        <w:t xml:space="preserve"> credentials needed to work in the field</w:t>
      </w:r>
      <w:r w:rsidR="00A8756B" w:rsidRPr="00A8756B">
        <w:rPr>
          <w:rFonts w:ascii="Times New Roman" w:hAnsi="Times New Roman"/>
          <w:sz w:val="24"/>
          <w:szCs w:val="24"/>
        </w:rPr>
        <w:t xml:space="preserve"> </w:t>
      </w:r>
      <w:r w:rsidR="00A8756B">
        <w:rPr>
          <w:rFonts w:ascii="Times New Roman" w:hAnsi="Times New Roman"/>
          <w:sz w:val="24"/>
          <w:szCs w:val="24"/>
        </w:rPr>
        <w:t>(</w:t>
      </w:r>
      <w:r w:rsidR="00A8756B" w:rsidRPr="00431857">
        <w:rPr>
          <w:rFonts w:ascii="Times New Roman" w:hAnsi="Times New Roman"/>
          <w:sz w:val="24"/>
          <w:szCs w:val="24"/>
        </w:rPr>
        <w:t>CT: 1-3 and 5, WR: 1-4 and 6, RC: 2</w:t>
      </w:r>
      <w:r w:rsidR="00A8756B">
        <w:rPr>
          <w:rFonts w:ascii="Times New Roman" w:hAnsi="Times New Roman"/>
          <w:sz w:val="24"/>
          <w:szCs w:val="24"/>
        </w:rPr>
        <w:t>)</w:t>
      </w:r>
      <w:r w:rsidR="00151F69">
        <w:rPr>
          <w:rFonts w:ascii="Times New Roman" w:hAnsi="Times New Roman"/>
          <w:sz w:val="24"/>
          <w:szCs w:val="24"/>
        </w:rPr>
        <w:t>,</w:t>
      </w:r>
    </w:p>
    <w:p w14:paraId="30349C9B" w14:textId="00FC5E24" w:rsidR="00151F69" w:rsidRDefault="0062279F" w:rsidP="00451E35">
      <w:pPr>
        <w:pStyle w:val="ListParagraph"/>
        <w:numPr>
          <w:ilvl w:val="1"/>
          <w:numId w:val="6"/>
        </w:numPr>
        <w:spacing w:after="0" w:line="240" w:lineRule="auto"/>
        <w:contextualSpacing w:val="0"/>
        <w:rPr>
          <w:rFonts w:ascii="Times New Roman" w:hAnsi="Times New Roman"/>
          <w:sz w:val="24"/>
          <w:szCs w:val="24"/>
        </w:rPr>
      </w:pPr>
      <w:r w:rsidRPr="00151F69">
        <w:rPr>
          <w:rFonts w:ascii="Times New Roman" w:hAnsi="Times New Roman"/>
          <w:sz w:val="24"/>
          <w:szCs w:val="24"/>
        </w:rPr>
        <w:t>A</w:t>
      </w:r>
      <w:r w:rsidR="0048214E" w:rsidRPr="00151F69">
        <w:rPr>
          <w:rFonts w:ascii="Times New Roman" w:hAnsi="Times New Roman"/>
          <w:sz w:val="24"/>
          <w:szCs w:val="24"/>
        </w:rPr>
        <w:t>nalyze aspects of program administration such as staffing, finances, curriculum, use of indoor and outdoor space</w:t>
      </w:r>
      <w:r w:rsidR="00CA7951" w:rsidRPr="00151F69">
        <w:rPr>
          <w:rFonts w:ascii="Times New Roman" w:hAnsi="Times New Roman"/>
          <w:sz w:val="24"/>
          <w:szCs w:val="24"/>
        </w:rPr>
        <w:t>,</w:t>
      </w:r>
      <w:r w:rsidR="0048214E" w:rsidRPr="00151F69">
        <w:rPr>
          <w:rFonts w:ascii="Times New Roman" w:hAnsi="Times New Roman"/>
          <w:sz w:val="24"/>
          <w:szCs w:val="24"/>
        </w:rPr>
        <w:t xml:space="preserve"> and marketing</w:t>
      </w:r>
      <w:r w:rsidR="00A8756B" w:rsidRPr="00A8756B">
        <w:rPr>
          <w:rFonts w:ascii="Times New Roman" w:hAnsi="Times New Roman"/>
          <w:sz w:val="24"/>
          <w:szCs w:val="24"/>
        </w:rPr>
        <w:t xml:space="preserve"> </w:t>
      </w:r>
      <w:r w:rsidR="00A8756B">
        <w:rPr>
          <w:rFonts w:ascii="Times New Roman" w:hAnsi="Times New Roman"/>
          <w:sz w:val="24"/>
          <w:szCs w:val="24"/>
        </w:rPr>
        <w:t>(</w:t>
      </w:r>
      <w:r w:rsidR="00A8756B" w:rsidRPr="00431857">
        <w:rPr>
          <w:rFonts w:ascii="Times New Roman" w:hAnsi="Times New Roman"/>
          <w:sz w:val="24"/>
          <w:szCs w:val="24"/>
        </w:rPr>
        <w:t>CT: 1-4, WR: 1-7, QR: 1-4 and 6,  RC: 1, 2)</w:t>
      </w:r>
      <w:r w:rsidR="00151F69">
        <w:rPr>
          <w:rFonts w:ascii="Times New Roman" w:hAnsi="Times New Roman"/>
          <w:sz w:val="24"/>
          <w:szCs w:val="24"/>
        </w:rPr>
        <w:t>,</w:t>
      </w:r>
    </w:p>
    <w:p w14:paraId="044A740B" w14:textId="4CCF2495" w:rsidR="0062279F" w:rsidRPr="00A41341" w:rsidRDefault="0062279F" w:rsidP="00A41341">
      <w:pPr>
        <w:pStyle w:val="ListParagraph"/>
        <w:numPr>
          <w:ilvl w:val="1"/>
          <w:numId w:val="6"/>
        </w:numPr>
        <w:spacing w:after="0" w:line="240" w:lineRule="auto"/>
        <w:contextualSpacing w:val="0"/>
        <w:rPr>
          <w:rFonts w:ascii="Times New Roman" w:hAnsi="Times New Roman"/>
          <w:sz w:val="24"/>
          <w:szCs w:val="24"/>
        </w:rPr>
      </w:pPr>
      <w:r w:rsidRPr="00151F69">
        <w:rPr>
          <w:rFonts w:ascii="Times New Roman" w:hAnsi="Times New Roman"/>
          <w:sz w:val="24"/>
          <w:szCs w:val="24"/>
        </w:rPr>
        <w:t>Understand the role of</w:t>
      </w:r>
      <w:r w:rsidR="00CA7951" w:rsidRPr="00151F69">
        <w:rPr>
          <w:rFonts w:ascii="Times New Roman" w:hAnsi="Times New Roman"/>
          <w:sz w:val="24"/>
          <w:szCs w:val="24"/>
        </w:rPr>
        <w:t xml:space="preserve"> assessment when working with young children</w:t>
      </w:r>
      <w:r w:rsidR="00A41341">
        <w:rPr>
          <w:rFonts w:ascii="Times New Roman" w:hAnsi="Times New Roman"/>
          <w:sz w:val="24"/>
          <w:szCs w:val="24"/>
        </w:rPr>
        <w:t xml:space="preserve"> </w:t>
      </w:r>
      <w:r w:rsidR="00A41341" w:rsidRPr="00A41341">
        <w:rPr>
          <w:rFonts w:ascii="Times New Roman" w:hAnsi="Times New Roman"/>
          <w:sz w:val="24"/>
          <w:szCs w:val="24"/>
        </w:rPr>
        <w:t>(CT: 1-6, WR: 5 and 7, QR: 1-6)</w:t>
      </w:r>
      <w:r w:rsidR="00151F69" w:rsidRPr="00A41341">
        <w:rPr>
          <w:rFonts w:ascii="Times New Roman" w:hAnsi="Times New Roman"/>
          <w:sz w:val="24"/>
          <w:szCs w:val="24"/>
        </w:rPr>
        <w:t>,</w:t>
      </w:r>
      <w:r w:rsidR="00593D16" w:rsidRPr="00A41341">
        <w:rPr>
          <w:rFonts w:ascii="Times New Roman" w:hAnsi="Times New Roman"/>
          <w:sz w:val="24"/>
          <w:szCs w:val="24"/>
        </w:rPr>
        <w:t xml:space="preserve"> </w:t>
      </w:r>
    </w:p>
    <w:p w14:paraId="5D271DC9" w14:textId="6A3E3C1D" w:rsidR="0048214E" w:rsidRPr="00431857" w:rsidRDefault="0062279F" w:rsidP="006E63DE">
      <w:pPr>
        <w:pStyle w:val="ListParagraph"/>
        <w:numPr>
          <w:ilvl w:val="1"/>
          <w:numId w:val="6"/>
        </w:numPr>
        <w:spacing w:after="0" w:line="240" w:lineRule="auto"/>
        <w:contextualSpacing w:val="0"/>
        <w:rPr>
          <w:rFonts w:ascii="Times New Roman" w:hAnsi="Times New Roman"/>
          <w:sz w:val="24"/>
          <w:szCs w:val="24"/>
        </w:rPr>
      </w:pPr>
      <w:r w:rsidRPr="00431857">
        <w:rPr>
          <w:rFonts w:ascii="Times New Roman" w:hAnsi="Times New Roman"/>
          <w:sz w:val="24"/>
          <w:szCs w:val="24"/>
        </w:rPr>
        <w:t xml:space="preserve">Explain the </w:t>
      </w:r>
      <w:r w:rsidR="00CA7951" w:rsidRPr="00431857">
        <w:rPr>
          <w:rFonts w:ascii="Times New Roman" w:hAnsi="Times New Roman"/>
          <w:sz w:val="24"/>
          <w:szCs w:val="24"/>
        </w:rPr>
        <w:t xml:space="preserve">importance of </w:t>
      </w:r>
      <w:r w:rsidRPr="00431857">
        <w:rPr>
          <w:rFonts w:ascii="Times New Roman" w:hAnsi="Times New Roman"/>
          <w:sz w:val="24"/>
          <w:szCs w:val="24"/>
        </w:rPr>
        <w:t xml:space="preserve"> health and safet</w:t>
      </w:r>
      <w:r w:rsidR="00CA7951" w:rsidRPr="00431857">
        <w:rPr>
          <w:rFonts w:ascii="Times New Roman" w:hAnsi="Times New Roman"/>
          <w:sz w:val="24"/>
          <w:szCs w:val="24"/>
        </w:rPr>
        <w:t xml:space="preserve">y procedures in </w:t>
      </w:r>
      <w:r w:rsidRPr="00431857">
        <w:rPr>
          <w:rFonts w:ascii="Times New Roman" w:hAnsi="Times New Roman"/>
          <w:sz w:val="24"/>
          <w:szCs w:val="24"/>
        </w:rPr>
        <w:t>early childhood program</w:t>
      </w:r>
      <w:r w:rsidR="00CA7951" w:rsidRPr="00431857">
        <w:rPr>
          <w:rFonts w:ascii="Times New Roman" w:hAnsi="Times New Roman"/>
          <w:sz w:val="24"/>
          <w:szCs w:val="24"/>
        </w:rPr>
        <w:t>s</w:t>
      </w:r>
      <w:r w:rsidR="00593D16" w:rsidRPr="00431857">
        <w:rPr>
          <w:rFonts w:ascii="Times New Roman" w:hAnsi="Times New Roman"/>
          <w:sz w:val="24"/>
          <w:szCs w:val="24"/>
        </w:rPr>
        <w:t xml:space="preserve"> </w:t>
      </w:r>
      <w:r w:rsidR="00BD410B" w:rsidRPr="00431857">
        <w:rPr>
          <w:rFonts w:ascii="Times New Roman" w:hAnsi="Times New Roman"/>
          <w:sz w:val="24"/>
          <w:szCs w:val="24"/>
        </w:rPr>
        <w:t>and complete an Environments Assessment</w:t>
      </w:r>
      <w:r w:rsidR="00A41341">
        <w:rPr>
          <w:rFonts w:ascii="Times New Roman" w:hAnsi="Times New Roman"/>
          <w:sz w:val="24"/>
          <w:szCs w:val="24"/>
        </w:rPr>
        <w:t xml:space="preserve"> </w:t>
      </w:r>
      <w:r w:rsidR="00A41341" w:rsidRPr="00A41341">
        <w:rPr>
          <w:rFonts w:ascii="Times New Roman" w:hAnsi="Times New Roman"/>
          <w:sz w:val="24"/>
          <w:szCs w:val="24"/>
        </w:rPr>
        <w:t>(CT: 1-6, WR: 6 and 7, SL: 1-5 and 7, RC: 1-4)</w:t>
      </w:r>
      <w:r w:rsidR="00151F69">
        <w:rPr>
          <w:rFonts w:ascii="Times New Roman" w:hAnsi="Times New Roman"/>
          <w:sz w:val="24"/>
          <w:szCs w:val="24"/>
        </w:rPr>
        <w:t>,</w:t>
      </w:r>
    </w:p>
    <w:p w14:paraId="6F2D15E3" w14:textId="7F324869" w:rsidR="0062279F" w:rsidRPr="00A41341" w:rsidRDefault="0062279F" w:rsidP="00A41341">
      <w:pPr>
        <w:pStyle w:val="ListParagraph"/>
        <w:numPr>
          <w:ilvl w:val="1"/>
          <w:numId w:val="6"/>
        </w:numPr>
        <w:rPr>
          <w:rFonts w:ascii="Times New Roman" w:hAnsi="Times New Roman"/>
          <w:sz w:val="24"/>
          <w:szCs w:val="24"/>
        </w:rPr>
      </w:pPr>
      <w:r w:rsidRPr="00431857">
        <w:rPr>
          <w:rFonts w:ascii="Times New Roman" w:hAnsi="Times New Roman"/>
          <w:sz w:val="24"/>
          <w:szCs w:val="24"/>
        </w:rPr>
        <w:t>Describe the role of administrators in building and maintaining relationships with families and communities</w:t>
      </w:r>
      <w:r w:rsidR="00A41341" w:rsidRPr="00A41341">
        <w:rPr>
          <w:rFonts w:ascii="Times New Roman" w:hAnsi="Times New Roman"/>
          <w:sz w:val="24"/>
          <w:szCs w:val="24"/>
        </w:rPr>
        <w:t xml:space="preserve"> </w:t>
      </w:r>
      <w:r w:rsidR="00A41341">
        <w:rPr>
          <w:rFonts w:ascii="Times New Roman" w:hAnsi="Times New Roman"/>
          <w:sz w:val="24"/>
          <w:szCs w:val="24"/>
        </w:rPr>
        <w:t>(</w:t>
      </w:r>
      <w:r w:rsidR="00A41341" w:rsidRPr="00A41341">
        <w:rPr>
          <w:rFonts w:ascii="Times New Roman" w:hAnsi="Times New Roman"/>
          <w:sz w:val="24"/>
          <w:szCs w:val="24"/>
        </w:rPr>
        <w:t>CT: 1</w:t>
      </w:r>
      <w:r w:rsidR="00A41341">
        <w:rPr>
          <w:rFonts w:ascii="Times New Roman" w:hAnsi="Times New Roman"/>
          <w:sz w:val="24"/>
          <w:szCs w:val="24"/>
        </w:rPr>
        <w:t xml:space="preserve">-3 and 5, WR: 1-4 and 6, RC: 2), </w:t>
      </w:r>
    </w:p>
    <w:p w14:paraId="1D3E37C6" w14:textId="1DD15707" w:rsidR="00CA7951" w:rsidRPr="00A41341" w:rsidRDefault="00E03566" w:rsidP="00A41341">
      <w:pPr>
        <w:pStyle w:val="ListParagraph"/>
        <w:numPr>
          <w:ilvl w:val="1"/>
          <w:numId w:val="6"/>
        </w:numPr>
        <w:rPr>
          <w:rFonts w:ascii="Times New Roman" w:hAnsi="Times New Roman"/>
          <w:sz w:val="24"/>
          <w:szCs w:val="24"/>
        </w:rPr>
      </w:pPr>
      <w:r w:rsidRPr="00151F69">
        <w:rPr>
          <w:rFonts w:ascii="Times New Roman" w:hAnsi="Times New Roman"/>
          <w:sz w:val="24"/>
          <w:szCs w:val="24"/>
        </w:rPr>
        <w:t xml:space="preserve">Create </w:t>
      </w:r>
      <w:r w:rsidR="00BD410B" w:rsidRPr="00151F69">
        <w:rPr>
          <w:rFonts w:ascii="Times New Roman" w:hAnsi="Times New Roman"/>
          <w:sz w:val="24"/>
          <w:szCs w:val="24"/>
        </w:rPr>
        <w:t xml:space="preserve">an </w:t>
      </w:r>
      <w:r w:rsidR="00151F69">
        <w:rPr>
          <w:rFonts w:ascii="Times New Roman" w:hAnsi="Times New Roman"/>
          <w:sz w:val="24"/>
          <w:szCs w:val="24"/>
        </w:rPr>
        <w:t>Observation Assessment Analysis</w:t>
      </w:r>
      <w:r w:rsidR="00A41341">
        <w:rPr>
          <w:rFonts w:ascii="Times New Roman" w:hAnsi="Times New Roman"/>
          <w:sz w:val="24"/>
          <w:szCs w:val="24"/>
        </w:rPr>
        <w:t xml:space="preserve"> </w:t>
      </w:r>
      <w:r w:rsidR="00A41341" w:rsidRPr="00A41341">
        <w:rPr>
          <w:rFonts w:ascii="Times New Roman" w:hAnsi="Times New Roman"/>
          <w:sz w:val="24"/>
          <w:szCs w:val="24"/>
        </w:rPr>
        <w:t>(CT: 1-5, WR: 1-7, QR: 1, 3 and 6, RC: 1 and 2)</w:t>
      </w:r>
      <w:r w:rsidR="00A41341">
        <w:rPr>
          <w:rFonts w:ascii="Times New Roman" w:hAnsi="Times New Roman"/>
          <w:sz w:val="24"/>
          <w:szCs w:val="24"/>
        </w:rPr>
        <w:t>.</w:t>
      </w:r>
    </w:p>
    <w:p w14:paraId="2FEFCEBF" w14:textId="77777777" w:rsidR="00151F69" w:rsidRPr="00151F69" w:rsidRDefault="00151F69" w:rsidP="00151F69">
      <w:pPr>
        <w:pStyle w:val="ListParagraph"/>
        <w:spacing w:after="0" w:line="240" w:lineRule="auto"/>
        <w:ind w:left="1080"/>
        <w:contextualSpacing w:val="0"/>
        <w:rPr>
          <w:rFonts w:ascii="Times New Roman" w:hAnsi="Times New Roman"/>
          <w:sz w:val="24"/>
          <w:szCs w:val="24"/>
        </w:rPr>
      </w:pPr>
    </w:p>
    <w:p w14:paraId="7247E10D" w14:textId="77777777" w:rsidR="000105D8" w:rsidRPr="00431857" w:rsidRDefault="000105D8" w:rsidP="00F33603">
      <w:pPr>
        <w:pStyle w:val="ListParagraph"/>
        <w:numPr>
          <w:ilvl w:val="0"/>
          <w:numId w:val="17"/>
        </w:numPr>
        <w:spacing w:after="0" w:line="240" w:lineRule="auto"/>
        <w:contextualSpacing w:val="0"/>
        <w:rPr>
          <w:rFonts w:ascii="Times New Roman" w:hAnsi="Times New Roman"/>
          <w:sz w:val="24"/>
          <w:szCs w:val="24"/>
        </w:rPr>
      </w:pPr>
      <w:r w:rsidRPr="00431857">
        <w:rPr>
          <w:rFonts w:ascii="Times New Roman" w:hAnsi="Times New Roman"/>
          <w:sz w:val="24"/>
          <w:szCs w:val="24"/>
        </w:rPr>
        <w:t>Course materials.</w:t>
      </w:r>
    </w:p>
    <w:p w14:paraId="3DDAE3C5" w14:textId="77777777" w:rsidR="00FD5D4B" w:rsidRPr="00161A64" w:rsidRDefault="00FD5D4B" w:rsidP="00FD5D4B">
      <w:pPr>
        <w:pStyle w:val="ListParagraph"/>
        <w:spacing w:after="0" w:line="240" w:lineRule="auto"/>
        <w:ind w:left="360"/>
        <w:contextualSpacing w:val="0"/>
        <w:rPr>
          <w:rFonts w:ascii="Times New Roman" w:hAnsi="Times New Roman"/>
          <w:sz w:val="24"/>
          <w:szCs w:val="24"/>
        </w:rPr>
      </w:pPr>
      <w:r w:rsidRPr="00161A64">
        <w:rPr>
          <w:rFonts w:ascii="Times New Roman" w:hAnsi="Times New Roman"/>
          <w:sz w:val="24"/>
          <w:szCs w:val="24"/>
        </w:rPr>
        <w:t xml:space="preserve">Initial Textbook: </w:t>
      </w:r>
    </w:p>
    <w:p w14:paraId="34ACDEDE" w14:textId="77777777" w:rsidR="00CD56EA" w:rsidRDefault="00FD5D4B" w:rsidP="00FC07BD">
      <w:pPr>
        <w:pStyle w:val="ListParagraph"/>
        <w:spacing w:after="0" w:line="360" w:lineRule="auto"/>
        <w:ind w:left="360"/>
        <w:contextualSpacing w:val="0"/>
        <w:rPr>
          <w:rFonts w:ascii="Times New Roman" w:hAnsi="Times New Roman"/>
          <w:i/>
          <w:sz w:val="24"/>
          <w:szCs w:val="24"/>
        </w:rPr>
      </w:pPr>
      <w:r>
        <w:rPr>
          <w:rFonts w:ascii="Times New Roman" w:hAnsi="Times New Roman"/>
          <w:sz w:val="24"/>
          <w:szCs w:val="24"/>
        </w:rPr>
        <w:t>Freeman, N.K., Decker, C.A, &amp; Decker, J.R</w:t>
      </w:r>
      <w:r w:rsidRPr="00161A64">
        <w:rPr>
          <w:rFonts w:ascii="Times New Roman" w:hAnsi="Times New Roman"/>
          <w:sz w:val="24"/>
          <w:szCs w:val="24"/>
        </w:rPr>
        <w:t>. (2017</w:t>
      </w:r>
      <w:r w:rsidRPr="005A3284">
        <w:rPr>
          <w:rFonts w:ascii="Times New Roman" w:hAnsi="Times New Roman"/>
          <w:sz w:val="24"/>
          <w:szCs w:val="24"/>
        </w:rPr>
        <w:t xml:space="preserve">). </w:t>
      </w:r>
      <w:r>
        <w:rPr>
          <w:rFonts w:ascii="Times New Roman" w:hAnsi="Times New Roman"/>
          <w:i/>
          <w:sz w:val="24"/>
          <w:szCs w:val="24"/>
        </w:rPr>
        <w:t>Planning an</w:t>
      </w:r>
      <w:r w:rsidR="00CD56EA">
        <w:rPr>
          <w:rFonts w:ascii="Times New Roman" w:hAnsi="Times New Roman"/>
          <w:i/>
          <w:sz w:val="24"/>
          <w:szCs w:val="24"/>
        </w:rPr>
        <w:t>d Administering Early Childhood</w:t>
      </w:r>
    </w:p>
    <w:p w14:paraId="1160BF55" w14:textId="029B382A" w:rsidR="00FD5D4B" w:rsidRPr="002474E1" w:rsidRDefault="00CD56EA" w:rsidP="00FC07BD">
      <w:pPr>
        <w:pStyle w:val="ListParagraph"/>
        <w:spacing w:after="0" w:line="360" w:lineRule="auto"/>
        <w:ind w:left="360"/>
        <w:contextualSpacing w:val="0"/>
        <w:rPr>
          <w:rFonts w:ascii="Times New Roman" w:hAnsi="Times New Roman"/>
          <w:sz w:val="24"/>
          <w:szCs w:val="24"/>
        </w:rPr>
      </w:pPr>
      <w:r>
        <w:rPr>
          <w:rFonts w:ascii="Times New Roman" w:hAnsi="Times New Roman"/>
          <w:i/>
          <w:sz w:val="24"/>
          <w:szCs w:val="24"/>
        </w:rPr>
        <w:t xml:space="preserve">     </w:t>
      </w:r>
      <w:r w:rsidR="00FD5D4B">
        <w:rPr>
          <w:rFonts w:ascii="Times New Roman" w:hAnsi="Times New Roman"/>
          <w:i/>
          <w:sz w:val="24"/>
          <w:szCs w:val="24"/>
        </w:rPr>
        <w:t xml:space="preserve">Programs </w:t>
      </w:r>
      <w:r w:rsidR="00FD5D4B">
        <w:rPr>
          <w:rFonts w:ascii="Times New Roman" w:hAnsi="Times New Roman"/>
          <w:sz w:val="24"/>
          <w:szCs w:val="24"/>
        </w:rPr>
        <w:t>(11</w:t>
      </w:r>
      <w:r w:rsidR="00FD5D4B" w:rsidRPr="00FD5D4B">
        <w:rPr>
          <w:rFonts w:ascii="Times New Roman" w:hAnsi="Times New Roman"/>
          <w:sz w:val="24"/>
          <w:szCs w:val="24"/>
          <w:vertAlign w:val="superscript"/>
        </w:rPr>
        <w:t>th</w:t>
      </w:r>
      <w:r w:rsidR="00FD5D4B">
        <w:rPr>
          <w:rFonts w:ascii="Times New Roman" w:hAnsi="Times New Roman"/>
          <w:sz w:val="24"/>
          <w:szCs w:val="24"/>
        </w:rPr>
        <w:t xml:space="preserve"> </w:t>
      </w:r>
      <w:proofErr w:type="spellStart"/>
      <w:r w:rsidR="00FD5D4B">
        <w:rPr>
          <w:rFonts w:ascii="Times New Roman" w:hAnsi="Times New Roman"/>
          <w:sz w:val="24"/>
          <w:szCs w:val="24"/>
        </w:rPr>
        <w:t>ed</w:t>
      </w:r>
      <w:proofErr w:type="spellEnd"/>
      <w:r w:rsidR="00FD5D4B">
        <w:rPr>
          <w:rFonts w:ascii="Times New Roman" w:hAnsi="Times New Roman"/>
          <w:sz w:val="24"/>
          <w:szCs w:val="24"/>
        </w:rPr>
        <w:t>)</w:t>
      </w:r>
      <w:r w:rsidR="00FD5D4B" w:rsidRPr="005A3284">
        <w:rPr>
          <w:rFonts w:ascii="Times New Roman" w:hAnsi="Times New Roman"/>
          <w:sz w:val="24"/>
          <w:szCs w:val="24"/>
        </w:rPr>
        <w:t xml:space="preserve">. Upper Saddle River, NJ: Pearson.  </w:t>
      </w:r>
      <w:r w:rsidR="00FD5D4B" w:rsidRPr="002474E1">
        <w:rPr>
          <w:rFonts w:ascii="Times New Roman" w:hAnsi="Times New Roman"/>
          <w:sz w:val="24"/>
          <w:szCs w:val="24"/>
        </w:rPr>
        <w:t xml:space="preserve">   </w:t>
      </w:r>
    </w:p>
    <w:p w14:paraId="4798CD49" w14:textId="77777777" w:rsidR="00FD5D4B" w:rsidRPr="005A3284" w:rsidRDefault="00FD5D4B" w:rsidP="00FD5D4B">
      <w:pPr>
        <w:pStyle w:val="ListParagraph"/>
        <w:spacing w:after="0" w:line="240" w:lineRule="auto"/>
        <w:ind w:left="360"/>
        <w:contextualSpacing w:val="0"/>
        <w:rPr>
          <w:rFonts w:ascii="Times New Roman" w:hAnsi="Times New Roman"/>
          <w:sz w:val="24"/>
          <w:szCs w:val="24"/>
        </w:rPr>
      </w:pPr>
      <w:r w:rsidRPr="005A3284">
        <w:rPr>
          <w:rFonts w:ascii="Times New Roman" w:hAnsi="Times New Roman"/>
          <w:sz w:val="24"/>
          <w:szCs w:val="24"/>
        </w:rPr>
        <w:t>Additional topical readings will be updated each semester.  Example of source materials:</w:t>
      </w:r>
    </w:p>
    <w:p w14:paraId="4C084635" w14:textId="77777777" w:rsidR="00FD5D4B" w:rsidRPr="005A3284" w:rsidRDefault="00FD5D4B" w:rsidP="00FD5D4B">
      <w:pPr>
        <w:pStyle w:val="ListParagraph"/>
        <w:numPr>
          <w:ilvl w:val="0"/>
          <w:numId w:val="25"/>
        </w:numPr>
        <w:spacing w:after="0" w:line="240" w:lineRule="auto"/>
        <w:rPr>
          <w:rFonts w:ascii="Times New Roman" w:hAnsi="Times New Roman"/>
          <w:sz w:val="24"/>
          <w:szCs w:val="24"/>
        </w:rPr>
      </w:pPr>
      <w:r w:rsidRPr="005A3284">
        <w:rPr>
          <w:rFonts w:ascii="Times New Roman" w:hAnsi="Times New Roman"/>
          <w:sz w:val="24"/>
          <w:szCs w:val="24"/>
        </w:rPr>
        <w:t>Gateways for Opportunity</w:t>
      </w:r>
    </w:p>
    <w:p w14:paraId="747A2D2D" w14:textId="77777777" w:rsidR="00FD5D4B" w:rsidRPr="005A3284" w:rsidRDefault="00FD5D4B" w:rsidP="00FD5D4B">
      <w:pPr>
        <w:pStyle w:val="ListParagraph"/>
        <w:numPr>
          <w:ilvl w:val="0"/>
          <w:numId w:val="25"/>
        </w:numPr>
        <w:spacing w:after="0" w:line="240" w:lineRule="auto"/>
        <w:rPr>
          <w:rFonts w:ascii="Times New Roman" w:hAnsi="Times New Roman"/>
          <w:sz w:val="24"/>
          <w:szCs w:val="24"/>
        </w:rPr>
      </w:pPr>
      <w:r w:rsidRPr="005A3284">
        <w:rPr>
          <w:rFonts w:ascii="Times New Roman" w:hAnsi="Times New Roman"/>
          <w:sz w:val="24"/>
          <w:szCs w:val="24"/>
        </w:rPr>
        <w:t>National Association for the Education of Young Children</w:t>
      </w:r>
    </w:p>
    <w:p w14:paraId="0E2413F5" w14:textId="77777777" w:rsidR="00FD5D4B" w:rsidRPr="005A3284" w:rsidRDefault="00FD5D4B" w:rsidP="00FD5D4B">
      <w:pPr>
        <w:pStyle w:val="ListParagraph"/>
        <w:numPr>
          <w:ilvl w:val="0"/>
          <w:numId w:val="25"/>
        </w:numPr>
        <w:spacing w:after="0" w:line="240" w:lineRule="auto"/>
        <w:rPr>
          <w:rFonts w:ascii="Times New Roman" w:hAnsi="Times New Roman"/>
          <w:sz w:val="24"/>
          <w:szCs w:val="24"/>
        </w:rPr>
      </w:pPr>
      <w:r w:rsidRPr="005A3284">
        <w:rPr>
          <w:rFonts w:ascii="Times New Roman" w:hAnsi="Times New Roman"/>
          <w:sz w:val="24"/>
          <w:szCs w:val="24"/>
        </w:rPr>
        <w:t>Department of Human Services</w:t>
      </w:r>
    </w:p>
    <w:p w14:paraId="191E542E" w14:textId="77777777" w:rsidR="00FD5D4B" w:rsidRPr="005A3284" w:rsidRDefault="00FD5D4B" w:rsidP="00FD5D4B">
      <w:pPr>
        <w:pStyle w:val="ListParagraph"/>
        <w:numPr>
          <w:ilvl w:val="0"/>
          <w:numId w:val="25"/>
        </w:numPr>
        <w:spacing w:after="0" w:line="240" w:lineRule="auto"/>
        <w:rPr>
          <w:rFonts w:ascii="Times New Roman" w:hAnsi="Times New Roman"/>
          <w:sz w:val="24"/>
          <w:szCs w:val="24"/>
        </w:rPr>
      </w:pPr>
      <w:r w:rsidRPr="005A3284">
        <w:rPr>
          <w:rFonts w:ascii="Times New Roman" w:hAnsi="Times New Roman"/>
          <w:sz w:val="24"/>
          <w:szCs w:val="24"/>
        </w:rPr>
        <w:t>Center for Disease Control</w:t>
      </w:r>
    </w:p>
    <w:p w14:paraId="3B9028B3" w14:textId="77777777" w:rsidR="00FD5D4B" w:rsidRPr="00C66801" w:rsidRDefault="00FD5D4B" w:rsidP="00FD5D4B">
      <w:pPr>
        <w:pStyle w:val="ListParagraph"/>
        <w:numPr>
          <w:ilvl w:val="0"/>
          <w:numId w:val="25"/>
        </w:numPr>
        <w:spacing w:after="0" w:line="240" w:lineRule="auto"/>
        <w:rPr>
          <w:rFonts w:ascii="Times New Roman" w:hAnsi="Times New Roman"/>
          <w:sz w:val="24"/>
          <w:szCs w:val="24"/>
        </w:rPr>
      </w:pPr>
      <w:r w:rsidRPr="00A761FB">
        <w:rPr>
          <w:rFonts w:ascii="Times New Roman" w:hAnsi="Times New Roman"/>
          <w:sz w:val="24"/>
          <w:szCs w:val="24"/>
        </w:rPr>
        <w:t>Healthy Children 2020</w:t>
      </w:r>
    </w:p>
    <w:p w14:paraId="5DEE6F92" w14:textId="77777777" w:rsidR="00CC0390" w:rsidRPr="00AD4C39" w:rsidRDefault="00CC0390" w:rsidP="00CC0390">
      <w:pPr>
        <w:pStyle w:val="ListParagraph"/>
        <w:spacing w:after="0" w:line="240" w:lineRule="auto"/>
        <w:ind w:left="360"/>
        <w:contextualSpacing w:val="0"/>
        <w:rPr>
          <w:rFonts w:ascii="Times New Roman" w:hAnsi="Times New Roman"/>
          <w:sz w:val="24"/>
          <w:szCs w:val="24"/>
        </w:rPr>
      </w:pPr>
    </w:p>
    <w:p w14:paraId="1F3B2CE7" w14:textId="77777777" w:rsidR="002A5B93" w:rsidRPr="00AD4C39" w:rsidRDefault="002A5B93" w:rsidP="00F33603">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Weekly outline of content.</w:t>
      </w:r>
    </w:p>
    <w:p w14:paraId="3C364CDF" w14:textId="77777777" w:rsidR="006513F6" w:rsidRPr="00AD4C39" w:rsidRDefault="006513F6" w:rsidP="006513F6">
      <w:pPr>
        <w:pStyle w:val="ListParagraph"/>
        <w:rPr>
          <w:rFonts w:ascii="Times New Roman" w:hAnsi="Times New Roman"/>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897"/>
      </w:tblGrid>
      <w:tr w:rsidR="00BC5D24" w:rsidRPr="006E63DE" w14:paraId="5EDC7527" w14:textId="77777777" w:rsidTr="006E1272">
        <w:trPr>
          <w:trHeight w:val="521"/>
        </w:trPr>
        <w:tc>
          <w:tcPr>
            <w:tcW w:w="2520" w:type="dxa"/>
            <w:shd w:val="clear" w:color="auto" w:fill="auto"/>
          </w:tcPr>
          <w:p w14:paraId="0A2FCE46" w14:textId="77777777" w:rsidR="00BC5D24" w:rsidRPr="006E63DE" w:rsidRDefault="00BC5D24" w:rsidP="00BC5D24">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One</w:t>
            </w:r>
          </w:p>
        </w:tc>
        <w:tc>
          <w:tcPr>
            <w:tcW w:w="7897" w:type="dxa"/>
            <w:shd w:val="clear" w:color="auto" w:fill="auto"/>
          </w:tcPr>
          <w:p w14:paraId="6708FCF0" w14:textId="3FDCB3F8" w:rsidR="00BC5D24" w:rsidRPr="002D03BB" w:rsidRDefault="00BC5D24" w:rsidP="00BC5D24">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Overview of Early Childhood Program Administration</w:t>
            </w:r>
          </w:p>
        </w:tc>
      </w:tr>
      <w:tr w:rsidR="003519AC" w:rsidRPr="006E63DE" w14:paraId="286D596A" w14:textId="77777777" w:rsidTr="00FC07BD">
        <w:trPr>
          <w:trHeight w:val="1466"/>
        </w:trPr>
        <w:tc>
          <w:tcPr>
            <w:tcW w:w="2520" w:type="dxa"/>
            <w:shd w:val="clear" w:color="auto" w:fill="auto"/>
          </w:tcPr>
          <w:p w14:paraId="5F4C598F" w14:textId="62E43ADD"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Two</w:t>
            </w:r>
          </w:p>
        </w:tc>
        <w:tc>
          <w:tcPr>
            <w:tcW w:w="7897" w:type="dxa"/>
            <w:shd w:val="clear" w:color="auto" w:fill="auto"/>
          </w:tcPr>
          <w:p w14:paraId="4EDDB277"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Qualifications for ECE Administrators</w:t>
            </w:r>
          </w:p>
          <w:p w14:paraId="595CC9C4" w14:textId="68D7534A" w:rsidR="00CB3E6B" w:rsidRPr="002D03BB" w:rsidRDefault="00CB3E6B" w:rsidP="00CB3E6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Mandated Reporter</w:t>
            </w:r>
          </w:p>
          <w:p w14:paraId="6A3B0A9B" w14:textId="2FBAD037" w:rsidR="006E1272" w:rsidRDefault="00CB3E6B" w:rsidP="00CB3E6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 xml:space="preserve">DCFS: </w:t>
            </w:r>
          </w:p>
          <w:p w14:paraId="63746F2C" w14:textId="77777777" w:rsidR="006E1272" w:rsidRDefault="006E1272" w:rsidP="006E1272">
            <w:pPr>
              <w:pStyle w:val="ListParagraph"/>
              <w:spacing w:after="0" w:line="240" w:lineRule="auto"/>
              <w:ind w:left="1440"/>
              <w:contextualSpacing w:val="0"/>
              <w:rPr>
                <w:rFonts w:ascii="Times New Roman" w:hAnsi="Times New Roman"/>
                <w:sz w:val="24"/>
                <w:szCs w:val="24"/>
              </w:rPr>
            </w:pPr>
            <w:r>
              <w:rPr>
                <w:rFonts w:ascii="Times New Roman" w:hAnsi="Times New Roman"/>
                <w:sz w:val="24"/>
                <w:szCs w:val="24"/>
              </w:rPr>
              <w:t>Shaken Baby Syndrome</w:t>
            </w:r>
          </w:p>
          <w:p w14:paraId="0F14B4EB" w14:textId="12A48F90" w:rsidR="00CB3E6B" w:rsidRPr="00FC07BD" w:rsidRDefault="00CB3E6B" w:rsidP="00FC07BD">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SIDS</w:t>
            </w:r>
          </w:p>
        </w:tc>
      </w:tr>
      <w:tr w:rsidR="003519AC" w:rsidRPr="006E63DE" w14:paraId="7FEA6606" w14:textId="77777777" w:rsidTr="008F009C">
        <w:trPr>
          <w:trHeight w:val="440"/>
        </w:trPr>
        <w:tc>
          <w:tcPr>
            <w:tcW w:w="2520" w:type="dxa"/>
            <w:shd w:val="clear" w:color="auto" w:fill="auto"/>
          </w:tcPr>
          <w:p w14:paraId="4A873D92" w14:textId="68B3209A"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Three</w:t>
            </w:r>
          </w:p>
        </w:tc>
        <w:tc>
          <w:tcPr>
            <w:tcW w:w="7897" w:type="dxa"/>
            <w:shd w:val="clear" w:color="auto" w:fill="auto"/>
          </w:tcPr>
          <w:p w14:paraId="10F113C7"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Creating a Program Framework</w:t>
            </w:r>
          </w:p>
          <w:p w14:paraId="0B90753D" w14:textId="77777777"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Identifying Core Values</w:t>
            </w:r>
          </w:p>
          <w:p w14:paraId="5A48AA67" w14:textId="29D5B67B" w:rsidR="0038767D" w:rsidRPr="002D03BB" w:rsidRDefault="003519AC" w:rsidP="0038767D">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Mission and Vision Statement</w:t>
            </w:r>
          </w:p>
          <w:p w14:paraId="45B1030C" w14:textId="7BC63A2F" w:rsidR="006E1272" w:rsidRDefault="00884E5E" w:rsidP="003519AC">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Gateways</w:t>
            </w:r>
            <w:r w:rsidR="0038767D" w:rsidRPr="002D03BB">
              <w:rPr>
                <w:rFonts w:ascii="Times New Roman" w:hAnsi="Times New Roman"/>
                <w:sz w:val="24"/>
                <w:szCs w:val="24"/>
              </w:rPr>
              <w:t xml:space="preserve">: </w:t>
            </w:r>
          </w:p>
          <w:p w14:paraId="7A808F35" w14:textId="77777777" w:rsidR="006E1272" w:rsidRDefault="0038767D"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Findin</w:t>
            </w:r>
            <w:r w:rsidR="006E1272">
              <w:rPr>
                <w:rFonts w:ascii="Times New Roman" w:hAnsi="Times New Roman"/>
                <w:sz w:val="24"/>
                <w:szCs w:val="24"/>
              </w:rPr>
              <w:t>g a Program that Works for You</w:t>
            </w:r>
          </w:p>
          <w:p w14:paraId="76488BBA" w14:textId="77777777" w:rsidR="006E1272" w:rsidRDefault="0038767D"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O</w:t>
            </w:r>
            <w:r w:rsidR="006E1272">
              <w:rPr>
                <w:rFonts w:ascii="Times New Roman" w:hAnsi="Times New Roman"/>
                <w:sz w:val="24"/>
                <w:szCs w:val="24"/>
              </w:rPr>
              <w:t>ff the Shelf and Into Practice</w:t>
            </w:r>
          </w:p>
          <w:p w14:paraId="65D8FCBB" w14:textId="77777777" w:rsidR="00884E5E" w:rsidRDefault="0038767D"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 xml:space="preserve">Understanding and </w:t>
            </w:r>
            <w:r w:rsidR="00884E5E">
              <w:rPr>
                <w:rFonts w:ascii="Times New Roman" w:hAnsi="Times New Roman"/>
                <w:sz w:val="24"/>
                <w:szCs w:val="24"/>
              </w:rPr>
              <w:t>Planning for Continuous Quality</w:t>
            </w:r>
          </w:p>
          <w:p w14:paraId="4151F32A" w14:textId="7AC3FFE5" w:rsidR="0038767D" w:rsidRPr="0048214E" w:rsidRDefault="00884E5E" w:rsidP="0048214E">
            <w:pPr>
              <w:pStyle w:val="ListParagraph"/>
              <w:spacing w:after="0" w:line="240" w:lineRule="auto"/>
              <w:ind w:left="1440"/>
              <w:contextualSpacing w:val="0"/>
              <w:rPr>
                <w:rFonts w:ascii="Times New Roman" w:hAnsi="Times New Roman"/>
                <w:sz w:val="24"/>
                <w:szCs w:val="24"/>
              </w:rPr>
            </w:pPr>
            <w:r>
              <w:rPr>
                <w:rFonts w:ascii="Times New Roman" w:hAnsi="Times New Roman"/>
                <w:sz w:val="24"/>
                <w:szCs w:val="24"/>
              </w:rPr>
              <w:t xml:space="preserve">    </w:t>
            </w:r>
            <w:r w:rsidR="0038767D" w:rsidRPr="002D03BB">
              <w:rPr>
                <w:rFonts w:ascii="Times New Roman" w:hAnsi="Times New Roman"/>
                <w:sz w:val="24"/>
                <w:szCs w:val="24"/>
              </w:rPr>
              <w:t xml:space="preserve">Improvement (CQI) </w:t>
            </w:r>
          </w:p>
        </w:tc>
      </w:tr>
      <w:tr w:rsidR="003519AC" w:rsidRPr="006E63DE" w14:paraId="33AD5F89" w14:textId="77777777" w:rsidTr="00A73918">
        <w:trPr>
          <w:trHeight w:val="863"/>
        </w:trPr>
        <w:tc>
          <w:tcPr>
            <w:tcW w:w="2520" w:type="dxa"/>
            <w:shd w:val="clear" w:color="auto" w:fill="auto"/>
          </w:tcPr>
          <w:p w14:paraId="5E58F73A" w14:textId="3AF69880"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w:t>
            </w:r>
          </w:p>
        </w:tc>
        <w:tc>
          <w:tcPr>
            <w:tcW w:w="7897" w:type="dxa"/>
            <w:shd w:val="clear" w:color="auto" w:fill="auto"/>
          </w:tcPr>
          <w:p w14:paraId="3C07AA5C"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Standards of Practice</w:t>
            </w:r>
          </w:p>
          <w:p w14:paraId="16116070" w14:textId="0D1F6F3B"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Regulations, Accreditations, and Credentials</w:t>
            </w:r>
          </w:p>
        </w:tc>
      </w:tr>
      <w:tr w:rsidR="003519AC" w:rsidRPr="006E63DE" w14:paraId="4B98F18B" w14:textId="77777777" w:rsidTr="00A73918">
        <w:trPr>
          <w:trHeight w:val="1277"/>
        </w:trPr>
        <w:tc>
          <w:tcPr>
            <w:tcW w:w="2520" w:type="dxa"/>
            <w:shd w:val="clear" w:color="auto" w:fill="auto"/>
          </w:tcPr>
          <w:p w14:paraId="1D36E31D" w14:textId="21453733"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lastRenderedPageBreak/>
              <w:t>Week Five</w:t>
            </w:r>
          </w:p>
        </w:tc>
        <w:tc>
          <w:tcPr>
            <w:tcW w:w="7897" w:type="dxa"/>
            <w:shd w:val="clear" w:color="auto" w:fill="auto"/>
          </w:tcPr>
          <w:p w14:paraId="555AFA4C" w14:textId="37B10856"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Policies and Procedures</w:t>
            </w:r>
          </w:p>
          <w:p w14:paraId="1D9990A1" w14:textId="658C2D0E"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Administration Manual</w:t>
            </w:r>
          </w:p>
          <w:p w14:paraId="2DBF16BA" w14:textId="2904C973"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Faculty Manual</w:t>
            </w:r>
          </w:p>
          <w:p w14:paraId="5DB388EE" w14:textId="78A3E9FB"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Family Handbook</w:t>
            </w:r>
          </w:p>
        </w:tc>
      </w:tr>
      <w:tr w:rsidR="003519AC" w:rsidRPr="006E63DE" w14:paraId="0F1AEF4D" w14:textId="77777777" w:rsidTr="0062279F">
        <w:trPr>
          <w:trHeight w:val="1880"/>
        </w:trPr>
        <w:tc>
          <w:tcPr>
            <w:tcW w:w="2520" w:type="dxa"/>
            <w:shd w:val="clear" w:color="auto" w:fill="auto"/>
          </w:tcPr>
          <w:p w14:paraId="45774E97" w14:textId="77636B0D"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Six</w:t>
            </w:r>
          </w:p>
        </w:tc>
        <w:tc>
          <w:tcPr>
            <w:tcW w:w="7897" w:type="dxa"/>
            <w:shd w:val="clear" w:color="auto" w:fill="auto"/>
          </w:tcPr>
          <w:p w14:paraId="77CF88EF"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Managing Personnel</w:t>
            </w:r>
          </w:p>
          <w:p w14:paraId="6FC538E0" w14:textId="54C70559"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Recruiting, Hiring, Leadership, Management</w:t>
            </w:r>
          </w:p>
          <w:p w14:paraId="45A48EA2" w14:textId="77777777" w:rsidR="003519AC" w:rsidRDefault="003519AC" w:rsidP="00D40632">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Positive Working Environments</w:t>
            </w:r>
          </w:p>
          <w:p w14:paraId="5500B544" w14:textId="77777777" w:rsidR="0062279F" w:rsidRPr="002D03BB" w:rsidRDefault="0062279F" w:rsidP="0062279F">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Required Education/Training</w:t>
            </w:r>
          </w:p>
          <w:p w14:paraId="2F242135" w14:textId="3FECDC06" w:rsidR="0062279F" w:rsidRPr="0062279F" w:rsidRDefault="0062279F" w:rsidP="0062279F">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Continuing Education</w:t>
            </w:r>
            <w:r>
              <w:rPr>
                <w:rFonts w:ascii="Times New Roman" w:hAnsi="Times New Roman"/>
                <w:sz w:val="24"/>
                <w:szCs w:val="24"/>
              </w:rPr>
              <w:t xml:space="preserve">, </w:t>
            </w:r>
            <w:r w:rsidRPr="0062279F">
              <w:rPr>
                <w:rFonts w:ascii="Times New Roman" w:hAnsi="Times New Roman"/>
                <w:sz w:val="24"/>
                <w:szCs w:val="24"/>
              </w:rPr>
              <w:t>Funding Sources</w:t>
            </w:r>
            <w:r>
              <w:rPr>
                <w:rFonts w:ascii="Times New Roman" w:hAnsi="Times New Roman"/>
                <w:sz w:val="24"/>
                <w:szCs w:val="24"/>
              </w:rPr>
              <w:t xml:space="preserve">, </w:t>
            </w:r>
            <w:r w:rsidRPr="0062279F">
              <w:rPr>
                <w:rFonts w:ascii="Times New Roman" w:hAnsi="Times New Roman"/>
                <w:sz w:val="24"/>
                <w:szCs w:val="24"/>
              </w:rPr>
              <w:t>Professional Organizations</w:t>
            </w:r>
          </w:p>
          <w:p w14:paraId="0D0EE2AE" w14:textId="4C4C8216" w:rsidR="0062279F" w:rsidRPr="0062279F" w:rsidRDefault="0062279F" w:rsidP="0062279F">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Gateways: What is CCAP?</w:t>
            </w:r>
          </w:p>
        </w:tc>
      </w:tr>
      <w:tr w:rsidR="003519AC" w:rsidRPr="006E63DE" w14:paraId="156E3694" w14:textId="77777777" w:rsidTr="0038767D">
        <w:trPr>
          <w:trHeight w:val="1547"/>
        </w:trPr>
        <w:tc>
          <w:tcPr>
            <w:tcW w:w="2520" w:type="dxa"/>
            <w:shd w:val="clear" w:color="auto" w:fill="auto"/>
          </w:tcPr>
          <w:p w14:paraId="175B1865" w14:textId="3C0ED586"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Seven</w:t>
            </w:r>
          </w:p>
        </w:tc>
        <w:tc>
          <w:tcPr>
            <w:tcW w:w="7897" w:type="dxa"/>
            <w:shd w:val="clear" w:color="auto" w:fill="auto"/>
          </w:tcPr>
          <w:p w14:paraId="3219D3A0"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Creating Quality Learning Environments</w:t>
            </w:r>
          </w:p>
          <w:p w14:paraId="392666A0" w14:textId="58790ECA"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Indoor Spaces</w:t>
            </w:r>
          </w:p>
          <w:p w14:paraId="37393DFD" w14:textId="193D8922" w:rsidR="0038767D" w:rsidRPr="002D03BB" w:rsidRDefault="0038767D"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Gateways: Introduction to Transitions</w:t>
            </w:r>
          </w:p>
          <w:p w14:paraId="759B7C9E" w14:textId="77777777"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Outdoor Learning Environment</w:t>
            </w:r>
          </w:p>
          <w:p w14:paraId="1CC38FBE" w14:textId="0B7E9141"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Equipment and Materials</w:t>
            </w:r>
          </w:p>
        </w:tc>
      </w:tr>
      <w:tr w:rsidR="003519AC" w:rsidRPr="006E63DE" w14:paraId="3840578E" w14:textId="77777777" w:rsidTr="00681187">
        <w:trPr>
          <w:trHeight w:val="1313"/>
        </w:trPr>
        <w:tc>
          <w:tcPr>
            <w:tcW w:w="2520" w:type="dxa"/>
            <w:shd w:val="clear" w:color="auto" w:fill="auto"/>
          </w:tcPr>
          <w:p w14:paraId="40309B57" w14:textId="20223CA4"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Eight</w:t>
            </w:r>
          </w:p>
        </w:tc>
        <w:tc>
          <w:tcPr>
            <w:tcW w:w="7897" w:type="dxa"/>
            <w:shd w:val="clear" w:color="auto" w:fill="auto"/>
          </w:tcPr>
          <w:p w14:paraId="560A7A2B"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Managing Finances</w:t>
            </w:r>
          </w:p>
          <w:p w14:paraId="6AFD99A3" w14:textId="1DFBF023"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Income Sources (e.g., Tuition, Scholarships, government supplements)</w:t>
            </w:r>
          </w:p>
          <w:p w14:paraId="6538342C" w14:textId="3D594569"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Costs</w:t>
            </w:r>
          </w:p>
          <w:p w14:paraId="24C89394" w14:textId="07696ACF"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Budgeting</w:t>
            </w:r>
          </w:p>
          <w:p w14:paraId="23C42EB3" w14:textId="2E6EB301" w:rsidR="003519AC" w:rsidRPr="002D03BB" w:rsidRDefault="003519AC" w:rsidP="003519AC">
            <w:pPr>
              <w:pStyle w:val="ListParagraph"/>
              <w:spacing w:after="0" w:line="240" w:lineRule="auto"/>
              <w:ind w:left="0"/>
              <w:contextualSpacing w:val="0"/>
              <w:rPr>
                <w:rFonts w:ascii="Times New Roman" w:hAnsi="Times New Roman"/>
                <w:sz w:val="24"/>
                <w:szCs w:val="24"/>
              </w:rPr>
            </w:pPr>
          </w:p>
        </w:tc>
      </w:tr>
      <w:tr w:rsidR="003519AC" w:rsidRPr="006E63DE" w14:paraId="2FA34B52" w14:textId="77777777" w:rsidTr="00A73918">
        <w:trPr>
          <w:trHeight w:val="1025"/>
        </w:trPr>
        <w:tc>
          <w:tcPr>
            <w:tcW w:w="2520" w:type="dxa"/>
            <w:shd w:val="clear" w:color="auto" w:fill="auto"/>
          </w:tcPr>
          <w:p w14:paraId="176BA3DA" w14:textId="5C7D1394" w:rsidR="003519AC" w:rsidRPr="006E63DE" w:rsidRDefault="003519AC" w:rsidP="003519AC">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Nine</w:t>
            </w:r>
          </w:p>
        </w:tc>
        <w:tc>
          <w:tcPr>
            <w:tcW w:w="7897" w:type="dxa"/>
            <w:shd w:val="clear" w:color="auto" w:fill="auto"/>
          </w:tcPr>
          <w:p w14:paraId="2ECF3815"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Marketing a Program</w:t>
            </w:r>
          </w:p>
          <w:p w14:paraId="698C6671" w14:textId="6177B735"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Marketing Plan</w:t>
            </w:r>
          </w:p>
          <w:p w14:paraId="17799DB1" w14:textId="598E04BC"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Marketing specific to ECE</w:t>
            </w:r>
          </w:p>
        </w:tc>
      </w:tr>
      <w:tr w:rsidR="003519AC" w:rsidRPr="006E63DE" w14:paraId="2689B89B" w14:textId="77777777" w:rsidTr="00681187">
        <w:trPr>
          <w:trHeight w:val="1349"/>
        </w:trPr>
        <w:tc>
          <w:tcPr>
            <w:tcW w:w="2520" w:type="dxa"/>
            <w:shd w:val="clear" w:color="auto" w:fill="auto"/>
          </w:tcPr>
          <w:p w14:paraId="268D4F39" w14:textId="4564F0DA" w:rsidR="003519AC" w:rsidRPr="006E63DE" w:rsidRDefault="003519AC" w:rsidP="003519AC">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Ten</w:t>
            </w:r>
          </w:p>
        </w:tc>
        <w:tc>
          <w:tcPr>
            <w:tcW w:w="7897" w:type="dxa"/>
            <w:shd w:val="clear" w:color="auto" w:fill="auto"/>
          </w:tcPr>
          <w:p w14:paraId="7568488F"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Teaching and Learning</w:t>
            </w:r>
          </w:p>
          <w:p w14:paraId="02904E05" w14:textId="77777777"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Planning</w:t>
            </w:r>
          </w:p>
          <w:p w14:paraId="2CA62432" w14:textId="2FCB8DCF" w:rsidR="006E1272" w:rsidRDefault="005007BE"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 xml:space="preserve">Gateways: </w:t>
            </w:r>
          </w:p>
          <w:p w14:paraId="08626A64" w14:textId="77777777" w:rsidR="006E1272" w:rsidRDefault="0038767D"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Illinois Early Learning Guidelines</w:t>
            </w:r>
          </w:p>
          <w:p w14:paraId="770C9527" w14:textId="73B1D5C2" w:rsidR="003519AC" w:rsidRPr="002D03BB" w:rsidRDefault="005007BE"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Illinois Early Learning &amp; Developmental Standards</w:t>
            </w:r>
          </w:p>
          <w:p w14:paraId="16250DA9" w14:textId="24CDA77B" w:rsidR="0038767D" w:rsidRPr="002D03BB" w:rsidRDefault="00681187" w:rsidP="0038767D">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 xml:space="preserve"> </w:t>
            </w:r>
          </w:p>
        </w:tc>
      </w:tr>
      <w:tr w:rsidR="002D03BB" w:rsidRPr="006E63DE" w14:paraId="78F16229" w14:textId="77777777" w:rsidTr="006E1272">
        <w:trPr>
          <w:trHeight w:val="1853"/>
        </w:trPr>
        <w:tc>
          <w:tcPr>
            <w:tcW w:w="2520" w:type="dxa"/>
            <w:shd w:val="clear" w:color="auto" w:fill="auto"/>
          </w:tcPr>
          <w:p w14:paraId="7EB6C31F" w14:textId="26453690" w:rsidR="002D03BB" w:rsidRPr="006E63DE" w:rsidRDefault="002D03BB" w:rsidP="002D03B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Pr>
                <w:rFonts w:ascii="Times New Roman" w:hAnsi="Times New Roman"/>
                <w:sz w:val="24"/>
                <w:szCs w:val="24"/>
              </w:rPr>
              <w:t>Eleven</w:t>
            </w:r>
          </w:p>
        </w:tc>
        <w:tc>
          <w:tcPr>
            <w:tcW w:w="7897" w:type="dxa"/>
            <w:shd w:val="clear" w:color="auto" w:fill="auto"/>
          </w:tcPr>
          <w:p w14:paraId="57008F51" w14:textId="4B86FA4E" w:rsidR="002D03BB" w:rsidRPr="002D03BB" w:rsidRDefault="002D03BB" w:rsidP="002D03BB">
            <w:pPr>
              <w:spacing w:after="0" w:line="240" w:lineRule="auto"/>
              <w:rPr>
                <w:rFonts w:ascii="Times New Roman" w:hAnsi="Times New Roman"/>
                <w:sz w:val="24"/>
                <w:szCs w:val="24"/>
              </w:rPr>
            </w:pPr>
            <w:r w:rsidRPr="002D03BB">
              <w:rPr>
                <w:rFonts w:ascii="Times New Roman" w:hAnsi="Times New Roman"/>
                <w:sz w:val="24"/>
                <w:szCs w:val="24"/>
              </w:rPr>
              <w:t>Teaching and Learning</w:t>
            </w:r>
          </w:p>
          <w:p w14:paraId="009EEE22" w14:textId="317D4C1C" w:rsidR="002D03BB" w:rsidRPr="002D03BB" w:rsidRDefault="002D03BB" w:rsidP="002D03BB">
            <w:pPr>
              <w:spacing w:after="0" w:line="240" w:lineRule="auto"/>
              <w:ind w:left="720"/>
              <w:rPr>
                <w:rFonts w:ascii="Times New Roman" w:hAnsi="Times New Roman"/>
                <w:sz w:val="24"/>
                <w:szCs w:val="24"/>
              </w:rPr>
            </w:pPr>
            <w:r w:rsidRPr="002D03BB">
              <w:rPr>
                <w:rFonts w:ascii="Times New Roman" w:hAnsi="Times New Roman"/>
                <w:sz w:val="24"/>
                <w:szCs w:val="24"/>
              </w:rPr>
              <w:t>Teaching Strategies</w:t>
            </w:r>
          </w:p>
          <w:p w14:paraId="6C2236A9" w14:textId="77777777"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Grouping and Scheduling</w:t>
            </w:r>
          </w:p>
          <w:p w14:paraId="7FC06E48" w14:textId="4D24700C" w:rsidR="006E1272" w:rsidRDefault="006E1272" w:rsidP="002D03BB">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Gateways:</w:t>
            </w:r>
          </w:p>
          <w:p w14:paraId="0B8639A6" w14:textId="77777777" w:rsidR="006E1272" w:rsidRDefault="002D03BB"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Car</w:t>
            </w:r>
            <w:r w:rsidR="006E1272">
              <w:rPr>
                <w:rFonts w:ascii="Times New Roman" w:hAnsi="Times New Roman"/>
                <w:sz w:val="24"/>
                <w:szCs w:val="24"/>
              </w:rPr>
              <w:t>ing for Mixed-Ages of Children</w:t>
            </w:r>
          </w:p>
          <w:p w14:paraId="44688634" w14:textId="530BECBF" w:rsidR="002D03BB" w:rsidRPr="002D03BB" w:rsidRDefault="002D03BB"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 xml:space="preserve">Basics of Culturally and Linguistically Appropriate Practice </w:t>
            </w:r>
          </w:p>
        </w:tc>
      </w:tr>
      <w:tr w:rsidR="002D03BB" w:rsidRPr="006E63DE" w14:paraId="0DA6CF4A" w14:textId="77777777" w:rsidTr="002D03BB">
        <w:trPr>
          <w:trHeight w:val="1979"/>
        </w:trPr>
        <w:tc>
          <w:tcPr>
            <w:tcW w:w="2520" w:type="dxa"/>
            <w:shd w:val="clear" w:color="auto" w:fill="auto"/>
          </w:tcPr>
          <w:p w14:paraId="0C7BCC3B" w14:textId="484AF5AC" w:rsidR="002D03BB" w:rsidRPr="006E63DE" w:rsidRDefault="002D03BB" w:rsidP="002D03B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w:t>
            </w:r>
            <w:r>
              <w:rPr>
                <w:rFonts w:ascii="Times New Roman" w:hAnsi="Times New Roman"/>
                <w:sz w:val="24"/>
                <w:szCs w:val="24"/>
              </w:rPr>
              <w:t xml:space="preserve"> Twelve</w:t>
            </w:r>
          </w:p>
        </w:tc>
        <w:tc>
          <w:tcPr>
            <w:tcW w:w="7897" w:type="dxa"/>
            <w:shd w:val="clear" w:color="auto" w:fill="auto"/>
          </w:tcPr>
          <w:p w14:paraId="730021A2" w14:textId="77777777" w:rsidR="002D03BB" w:rsidRPr="002D03BB" w:rsidRDefault="002D03BB" w:rsidP="002D03BB">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Healthy and Safety</w:t>
            </w:r>
          </w:p>
          <w:p w14:paraId="0C6D8E67" w14:textId="59932B5F"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Nutrition (e.g., facility meals/snacks, food service requirements, ADA and other resources)</w:t>
            </w:r>
          </w:p>
          <w:p w14:paraId="151A4AE9" w14:textId="0EAD1DA9" w:rsidR="006E1272" w:rsidRDefault="00F351E3" w:rsidP="00F351E3">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Gateway</w:t>
            </w:r>
            <w:r w:rsidR="006E1272">
              <w:rPr>
                <w:rFonts w:ascii="Times New Roman" w:hAnsi="Times New Roman"/>
                <w:sz w:val="24"/>
                <w:szCs w:val="24"/>
              </w:rPr>
              <w:t>s:</w:t>
            </w:r>
          </w:p>
          <w:p w14:paraId="366051CB" w14:textId="77777777" w:rsidR="006E1272" w:rsidRDefault="00F351E3" w:rsidP="006E1272">
            <w:pPr>
              <w:pStyle w:val="ListParagraph"/>
              <w:spacing w:after="0" w:line="240" w:lineRule="auto"/>
              <w:ind w:left="1440"/>
              <w:contextualSpacing w:val="0"/>
              <w:rPr>
                <w:rFonts w:ascii="Times New Roman" w:hAnsi="Times New Roman"/>
                <w:sz w:val="24"/>
                <w:szCs w:val="24"/>
              </w:rPr>
            </w:pPr>
            <w:r>
              <w:rPr>
                <w:rFonts w:ascii="Times New Roman" w:hAnsi="Times New Roman"/>
                <w:sz w:val="24"/>
                <w:szCs w:val="24"/>
              </w:rPr>
              <w:t xml:space="preserve">We Choose </w:t>
            </w:r>
            <w:r w:rsidR="006E1272">
              <w:rPr>
                <w:rFonts w:ascii="Times New Roman" w:hAnsi="Times New Roman"/>
                <w:sz w:val="24"/>
                <w:szCs w:val="24"/>
              </w:rPr>
              <w:t>Health</w:t>
            </w:r>
          </w:p>
          <w:p w14:paraId="0456B693" w14:textId="516BF9F0" w:rsidR="002D03BB" w:rsidRPr="00F351E3" w:rsidRDefault="00F351E3" w:rsidP="006E1272">
            <w:pPr>
              <w:pStyle w:val="ListParagraph"/>
              <w:spacing w:after="0" w:line="240" w:lineRule="auto"/>
              <w:ind w:left="1440"/>
              <w:contextualSpacing w:val="0"/>
              <w:rPr>
                <w:rFonts w:ascii="Times New Roman" w:hAnsi="Times New Roman"/>
                <w:color w:val="FF0000"/>
                <w:sz w:val="24"/>
                <w:szCs w:val="24"/>
              </w:rPr>
            </w:pPr>
            <w:r w:rsidRPr="00F351E3">
              <w:rPr>
                <w:rFonts w:ascii="Times New Roman" w:hAnsi="Times New Roman"/>
                <w:sz w:val="24"/>
                <w:szCs w:val="24"/>
              </w:rPr>
              <w:t>Emergency Preparedness</w:t>
            </w:r>
          </w:p>
        </w:tc>
      </w:tr>
      <w:tr w:rsidR="002D03BB" w:rsidRPr="006E63DE" w14:paraId="1B2A260B" w14:textId="77777777" w:rsidTr="006E1272">
        <w:trPr>
          <w:trHeight w:val="1880"/>
        </w:trPr>
        <w:tc>
          <w:tcPr>
            <w:tcW w:w="2520" w:type="dxa"/>
            <w:shd w:val="clear" w:color="auto" w:fill="auto"/>
          </w:tcPr>
          <w:p w14:paraId="536B11F7" w14:textId="7EBFACA2" w:rsidR="002D03BB" w:rsidRPr="006E63DE" w:rsidRDefault="002D03BB" w:rsidP="002D03B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lastRenderedPageBreak/>
              <w:t xml:space="preserve">Week </w:t>
            </w:r>
            <w:r>
              <w:rPr>
                <w:rFonts w:ascii="Times New Roman" w:hAnsi="Times New Roman"/>
                <w:sz w:val="24"/>
                <w:szCs w:val="24"/>
              </w:rPr>
              <w:t>Thirteen</w:t>
            </w:r>
          </w:p>
        </w:tc>
        <w:tc>
          <w:tcPr>
            <w:tcW w:w="7897" w:type="dxa"/>
            <w:shd w:val="clear" w:color="auto" w:fill="auto"/>
          </w:tcPr>
          <w:p w14:paraId="7C539BFF" w14:textId="77777777" w:rsidR="002D03BB" w:rsidRPr="002D03BB" w:rsidRDefault="002D03BB" w:rsidP="002D03BB">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Child Assessment</w:t>
            </w:r>
          </w:p>
          <w:p w14:paraId="6BEBF36A" w14:textId="7F12D7FD" w:rsidR="006E1272" w:rsidRDefault="00884E5E" w:rsidP="002D03BB">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Gateways</w:t>
            </w:r>
            <w:r w:rsidR="006E1272">
              <w:rPr>
                <w:rFonts w:ascii="Times New Roman" w:hAnsi="Times New Roman"/>
                <w:sz w:val="24"/>
                <w:szCs w:val="24"/>
              </w:rPr>
              <w:t>:</w:t>
            </w:r>
            <w:r w:rsidR="002D03BB" w:rsidRPr="002D03BB">
              <w:rPr>
                <w:rFonts w:ascii="Times New Roman" w:hAnsi="Times New Roman"/>
                <w:sz w:val="24"/>
                <w:szCs w:val="24"/>
              </w:rPr>
              <w:t xml:space="preserve"> </w:t>
            </w:r>
          </w:p>
          <w:p w14:paraId="2712C518" w14:textId="77777777" w:rsidR="006E1272" w:rsidRDefault="002D03BB"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Introduction to</w:t>
            </w:r>
            <w:r w:rsidR="006E1272">
              <w:rPr>
                <w:rFonts w:ascii="Times New Roman" w:hAnsi="Times New Roman"/>
                <w:sz w:val="24"/>
                <w:szCs w:val="24"/>
              </w:rPr>
              <w:t xml:space="preserve"> Developmental Screening Tools</w:t>
            </w:r>
          </w:p>
          <w:p w14:paraId="1E1526CA" w14:textId="422BD838" w:rsidR="002D03BB" w:rsidRPr="002D03BB" w:rsidRDefault="002D03BB" w:rsidP="006E1272">
            <w:pPr>
              <w:pStyle w:val="ListParagraph"/>
              <w:spacing w:after="0" w:line="240" w:lineRule="auto"/>
              <w:ind w:left="1440"/>
              <w:contextualSpacing w:val="0"/>
              <w:rPr>
                <w:rFonts w:ascii="Times New Roman" w:hAnsi="Times New Roman"/>
                <w:sz w:val="24"/>
                <w:szCs w:val="24"/>
              </w:rPr>
            </w:pPr>
            <w:r w:rsidRPr="002D03BB">
              <w:rPr>
                <w:rFonts w:ascii="Times New Roman" w:hAnsi="Times New Roman"/>
                <w:sz w:val="24"/>
                <w:szCs w:val="24"/>
              </w:rPr>
              <w:t>Fundamentals of Child Assessment</w:t>
            </w:r>
          </w:p>
          <w:p w14:paraId="4A01ED5D" w14:textId="74E55C5C"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Documentation</w:t>
            </w:r>
          </w:p>
          <w:p w14:paraId="4D9D0087" w14:textId="28F7EB12"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Confidentiality</w:t>
            </w:r>
          </w:p>
        </w:tc>
      </w:tr>
      <w:tr w:rsidR="002D03BB" w:rsidRPr="006E63DE" w14:paraId="7FD9F272" w14:textId="77777777" w:rsidTr="002D03BB">
        <w:trPr>
          <w:trHeight w:val="1880"/>
        </w:trPr>
        <w:tc>
          <w:tcPr>
            <w:tcW w:w="2520" w:type="dxa"/>
            <w:shd w:val="clear" w:color="auto" w:fill="auto"/>
          </w:tcPr>
          <w:p w14:paraId="3B023629" w14:textId="1A4ECB4C" w:rsidR="002D03BB" w:rsidRPr="006E63DE" w:rsidRDefault="002D03BB" w:rsidP="002D03B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Pr>
                <w:rFonts w:ascii="Times New Roman" w:hAnsi="Times New Roman"/>
                <w:sz w:val="24"/>
                <w:szCs w:val="24"/>
              </w:rPr>
              <w:t>Fourteen</w:t>
            </w:r>
          </w:p>
        </w:tc>
        <w:tc>
          <w:tcPr>
            <w:tcW w:w="7897" w:type="dxa"/>
            <w:shd w:val="clear" w:color="auto" w:fill="auto"/>
          </w:tcPr>
          <w:p w14:paraId="4232B3E9" w14:textId="09EE610D" w:rsidR="002D03BB" w:rsidRPr="002D03BB" w:rsidRDefault="002D03BB" w:rsidP="002D03BB">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Families and Communities</w:t>
            </w:r>
          </w:p>
          <w:p w14:paraId="191F573C" w14:textId="7D5666EB"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Role of ECE in family and community systems</w:t>
            </w:r>
          </w:p>
          <w:p w14:paraId="76B743C6" w14:textId="43606553"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Role of families and communities in ECE</w:t>
            </w:r>
          </w:p>
          <w:p w14:paraId="7270E33C" w14:textId="77777777"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Creating Relationships</w:t>
            </w:r>
          </w:p>
          <w:p w14:paraId="4959A116" w14:textId="77777777" w:rsidR="002D03BB" w:rsidRPr="002D03BB" w:rsidRDefault="002D03BB" w:rsidP="002D03BB">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Benefits and Challenges</w:t>
            </w:r>
          </w:p>
          <w:p w14:paraId="5EE48548" w14:textId="1C54085D" w:rsidR="002D03BB" w:rsidRPr="002D03BB" w:rsidRDefault="002D03BB" w:rsidP="006E1272">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 xml:space="preserve">Gateways: Family and </w:t>
            </w:r>
            <w:r w:rsidR="00F351E3">
              <w:rPr>
                <w:rFonts w:ascii="Times New Roman" w:hAnsi="Times New Roman"/>
                <w:sz w:val="24"/>
                <w:szCs w:val="24"/>
              </w:rPr>
              <w:t>Community: Partners in Learning</w:t>
            </w:r>
          </w:p>
        </w:tc>
      </w:tr>
      <w:tr w:rsidR="003519AC" w:rsidRPr="006E63DE" w14:paraId="0EE095B1" w14:textId="77777777" w:rsidTr="002D03BB">
        <w:trPr>
          <w:trHeight w:val="1511"/>
        </w:trPr>
        <w:tc>
          <w:tcPr>
            <w:tcW w:w="2520" w:type="dxa"/>
            <w:shd w:val="clear" w:color="auto" w:fill="auto"/>
          </w:tcPr>
          <w:p w14:paraId="6736F0B4" w14:textId="5FC6AD88" w:rsidR="003519AC" w:rsidRPr="006E63DE" w:rsidRDefault="002D03BB" w:rsidP="003519AC">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Fifteen</w:t>
            </w:r>
          </w:p>
        </w:tc>
        <w:tc>
          <w:tcPr>
            <w:tcW w:w="7897" w:type="dxa"/>
            <w:shd w:val="clear" w:color="auto" w:fill="auto"/>
          </w:tcPr>
          <w:p w14:paraId="47D5C6BB" w14:textId="77777777"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Contributing to the Profession</w:t>
            </w:r>
          </w:p>
          <w:p w14:paraId="1CD9ED44" w14:textId="632FF54F" w:rsidR="003519AC" w:rsidRPr="002D03BB"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Professionalism</w:t>
            </w:r>
          </w:p>
          <w:p w14:paraId="41E2D4D4" w14:textId="59212A3B" w:rsidR="0038767D" w:rsidRPr="002D03BB" w:rsidRDefault="0038767D"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Gateways: Professional Development Plan</w:t>
            </w:r>
          </w:p>
          <w:p w14:paraId="2E7CFBE9" w14:textId="77777777" w:rsidR="003519AC" w:rsidRDefault="003519AC" w:rsidP="003519AC">
            <w:pPr>
              <w:pStyle w:val="ListParagraph"/>
              <w:spacing w:after="0" w:line="240" w:lineRule="auto"/>
              <w:contextualSpacing w:val="0"/>
              <w:rPr>
                <w:rFonts w:ascii="Times New Roman" w:hAnsi="Times New Roman"/>
                <w:sz w:val="24"/>
                <w:szCs w:val="24"/>
              </w:rPr>
            </w:pPr>
            <w:r w:rsidRPr="002D03BB">
              <w:rPr>
                <w:rFonts w:ascii="Times New Roman" w:hAnsi="Times New Roman"/>
                <w:sz w:val="24"/>
                <w:szCs w:val="24"/>
              </w:rPr>
              <w:t>Mentoring</w:t>
            </w:r>
          </w:p>
          <w:p w14:paraId="41BD1BCE" w14:textId="719F55E5" w:rsidR="006E1272" w:rsidRPr="002D03BB" w:rsidRDefault="006E1272" w:rsidP="003519AC">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Gateways (Advocacy): Vaccines</w:t>
            </w:r>
          </w:p>
        </w:tc>
      </w:tr>
      <w:tr w:rsidR="003519AC" w:rsidRPr="006E63DE" w14:paraId="3D4C9F11" w14:textId="77777777" w:rsidTr="00A73918">
        <w:trPr>
          <w:trHeight w:val="431"/>
        </w:trPr>
        <w:tc>
          <w:tcPr>
            <w:tcW w:w="2520" w:type="dxa"/>
            <w:shd w:val="clear" w:color="auto" w:fill="auto"/>
          </w:tcPr>
          <w:p w14:paraId="77D70003" w14:textId="3C1A6315" w:rsidR="003519AC" w:rsidRPr="006E63DE" w:rsidRDefault="002D03BB" w:rsidP="003519AC">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Sixteen</w:t>
            </w:r>
          </w:p>
        </w:tc>
        <w:tc>
          <w:tcPr>
            <w:tcW w:w="7897" w:type="dxa"/>
            <w:shd w:val="clear" w:color="auto" w:fill="auto"/>
          </w:tcPr>
          <w:p w14:paraId="0E285B8B" w14:textId="30B30EA1" w:rsidR="003519AC" w:rsidRPr="002D03BB" w:rsidRDefault="003519AC" w:rsidP="003519AC">
            <w:pPr>
              <w:pStyle w:val="ListParagraph"/>
              <w:spacing w:after="0" w:line="240" w:lineRule="auto"/>
              <w:ind w:left="0"/>
              <w:contextualSpacing w:val="0"/>
              <w:rPr>
                <w:rFonts w:ascii="Times New Roman" w:hAnsi="Times New Roman"/>
                <w:sz w:val="24"/>
                <w:szCs w:val="24"/>
              </w:rPr>
            </w:pPr>
            <w:r w:rsidRPr="002D03BB">
              <w:rPr>
                <w:rFonts w:ascii="Times New Roman" w:hAnsi="Times New Roman"/>
                <w:sz w:val="24"/>
                <w:szCs w:val="24"/>
              </w:rPr>
              <w:t>Final Exam</w:t>
            </w:r>
          </w:p>
        </w:tc>
      </w:tr>
    </w:tbl>
    <w:p w14:paraId="7C149AD5" w14:textId="77777777" w:rsidR="00C305DA" w:rsidRPr="00AD4C39" w:rsidRDefault="00C305DA" w:rsidP="00E91A7A">
      <w:pPr>
        <w:pStyle w:val="ListParagraph"/>
        <w:spacing w:after="0" w:line="240" w:lineRule="auto"/>
        <w:ind w:left="0"/>
        <w:contextualSpacing w:val="0"/>
        <w:rPr>
          <w:rFonts w:ascii="Times New Roman" w:hAnsi="Times New Roman"/>
          <w:sz w:val="24"/>
          <w:szCs w:val="24"/>
        </w:rPr>
      </w:pPr>
    </w:p>
    <w:p w14:paraId="3D84CF6C" w14:textId="77777777" w:rsidR="002A5B93" w:rsidRPr="00AD4C39"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w14:paraId="2B162765" w14:textId="77777777" w:rsidR="00A544C3" w:rsidRPr="00AD4C39" w:rsidRDefault="00A04942" w:rsidP="00A04942">
      <w:pPr>
        <w:pStyle w:val="BodyText"/>
        <w:ind w:left="360" w:right="252"/>
        <w:rPr>
          <w:spacing w:val="-1"/>
        </w:rPr>
      </w:pPr>
      <w:r w:rsidRPr="00AD4C39">
        <w:rPr>
          <w:spacing w:val="-1"/>
        </w:rPr>
        <w:t xml:space="preserve">Students’ performance </w:t>
      </w:r>
      <w:r w:rsidRPr="00AD4C39">
        <w:t>in</w:t>
      </w:r>
      <w:r w:rsidRPr="00AD4C39">
        <w:rPr>
          <w:spacing w:val="2"/>
        </w:rPr>
        <w:t xml:space="preserve"> </w:t>
      </w:r>
      <w:r w:rsidRPr="00AD4C39">
        <w:t>the</w:t>
      </w:r>
      <w:r w:rsidRPr="00AD4C39">
        <w:rPr>
          <w:spacing w:val="-1"/>
        </w:rPr>
        <w:t xml:space="preserve"> course will</w:t>
      </w:r>
      <w:r w:rsidRPr="00AD4C39">
        <w:t xml:space="preserve"> be</w:t>
      </w:r>
      <w:r w:rsidRPr="00AD4C39">
        <w:rPr>
          <w:spacing w:val="1"/>
        </w:rPr>
        <w:t xml:space="preserve"> </w:t>
      </w:r>
      <w:r w:rsidRPr="00AD4C39">
        <w:rPr>
          <w:spacing w:val="-1"/>
        </w:rPr>
        <w:t>evaluated</w:t>
      </w:r>
      <w:r w:rsidR="00A544C3" w:rsidRPr="00AD4C39">
        <w:rPr>
          <w:spacing w:val="-1"/>
        </w:rPr>
        <w:t>:</w:t>
      </w:r>
    </w:p>
    <w:p w14:paraId="0BF21A46" w14:textId="1EAFE246" w:rsidR="00A544C3" w:rsidRPr="00E03566" w:rsidRDefault="00A544C3" w:rsidP="00A544C3">
      <w:pPr>
        <w:pStyle w:val="BodyText"/>
        <w:numPr>
          <w:ilvl w:val="0"/>
          <w:numId w:val="18"/>
        </w:numPr>
        <w:ind w:right="252"/>
      </w:pPr>
      <w:r w:rsidRPr="00E03566">
        <w:rPr>
          <w:spacing w:val="1"/>
        </w:rPr>
        <w:t xml:space="preserve">Final </w:t>
      </w:r>
      <w:r w:rsidRPr="00E03566">
        <w:rPr>
          <w:spacing w:val="-1"/>
        </w:rPr>
        <w:t>Exam</w:t>
      </w:r>
      <w:r w:rsidR="00A04942" w:rsidRPr="00E03566">
        <w:t xml:space="preserve"> </w:t>
      </w:r>
      <w:r w:rsidR="005D0C67" w:rsidRPr="00E03566">
        <w:rPr>
          <w:spacing w:val="-1"/>
        </w:rPr>
        <w:t>(2</w:t>
      </w:r>
      <w:r w:rsidR="00040470" w:rsidRPr="00E03566">
        <w:rPr>
          <w:spacing w:val="-1"/>
        </w:rPr>
        <w:t xml:space="preserve">0%) </w:t>
      </w:r>
    </w:p>
    <w:p w14:paraId="61E694F8" w14:textId="6A0927F2" w:rsidR="00A544C3" w:rsidRPr="00E03566" w:rsidRDefault="00E03566" w:rsidP="00A544C3">
      <w:pPr>
        <w:pStyle w:val="BodyText"/>
        <w:numPr>
          <w:ilvl w:val="0"/>
          <w:numId w:val="18"/>
        </w:numPr>
        <w:ind w:right="252"/>
      </w:pPr>
      <w:r w:rsidRPr="00E03566">
        <w:rPr>
          <w:spacing w:val="-1"/>
        </w:rPr>
        <w:t>Environments Assessment</w:t>
      </w:r>
      <w:r w:rsidR="00A04942" w:rsidRPr="00E03566">
        <w:rPr>
          <w:spacing w:val="2"/>
        </w:rPr>
        <w:t xml:space="preserve"> </w:t>
      </w:r>
      <w:r w:rsidR="00A544C3" w:rsidRPr="00E03566">
        <w:rPr>
          <w:spacing w:val="-1"/>
        </w:rPr>
        <w:t>(25%)</w:t>
      </w:r>
      <w:r w:rsidR="00040470" w:rsidRPr="00E03566">
        <w:rPr>
          <w:spacing w:val="-1"/>
        </w:rPr>
        <w:t xml:space="preserve"> </w:t>
      </w:r>
    </w:p>
    <w:p w14:paraId="65EDC801" w14:textId="7C4E6479" w:rsidR="00A544C3" w:rsidRPr="00E03566" w:rsidRDefault="00E03566" w:rsidP="00A544C3">
      <w:pPr>
        <w:pStyle w:val="BodyText"/>
        <w:numPr>
          <w:ilvl w:val="0"/>
          <w:numId w:val="18"/>
        </w:numPr>
        <w:ind w:right="252"/>
      </w:pPr>
      <w:r w:rsidRPr="00E03566">
        <w:t>Observation/Assessment Analysis</w:t>
      </w:r>
      <w:r w:rsidR="00A04942" w:rsidRPr="00E03566">
        <w:t xml:space="preserve"> </w:t>
      </w:r>
      <w:r w:rsidR="005D0C67" w:rsidRPr="00E03566">
        <w:rPr>
          <w:spacing w:val="-1"/>
        </w:rPr>
        <w:t>(2</w:t>
      </w:r>
      <w:r w:rsidR="00A544C3" w:rsidRPr="00E03566">
        <w:rPr>
          <w:spacing w:val="-1"/>
        </w:rPr>
        <w:t>5%)</w:t>
      </w:r>
      <w:r w:rsidR="00040470" w:rsidRPr="00E03566">
        <w:rPr>
          <w:spacing w:val="-1"/>
        </w:rPr>
        <w:t xml:space="preserve"> </w:t>
      </w:r>
    </w:p>
    <w:p w14:paraId="6E1ECD5D" w14:textId="40846A9D" w:rsidR="00A04942" w:rsidRPr="00E03566" w:rsidRDefault="00A544C3" w:rsidP="00A04942">
      <w:pPr>
        <w:pStyle w:val="BodyText"/>
        <w:numPr>
          <w:ilvl w:val="0"/>
          <w:numId w:val="18"/>
        </w:numPr>
        <w:ind w:right="252"/>
      </w:pPr>
      <w:r w:rsidRPr="00E03566">
        <w:rPr>
          <w:spacing w:val="-1"/>
        </w:rPr>
        <w:t>I</w:t>
      </w:r>
      <w:r w:rsidR="00A04942" w:rsidRPr="00E03566">
        <w:rPr>
          <w:spacing w:val="-1"/>
        </w:rPr>
        <w:t>ndividual</w:t>
      </w:r>
      <w:r w:rsidR="00A04942" w:rsidRPr="00E03566">
        <w:t xml:space="preserve"> </w:t>
      </w:r>
      <w:r w:rsidR="00A87D0F" w:rsidRPr="00E03566">
        <w:t>exercises/homework</w:t>
      </w:r>
      <w:r w:rsidR="00A04942" w:rsidRPr="00E03566">
        <w:t xml:space="preserve"> </w:t>
      </w:r>
      <w:r w:rsidR="00A87D0F" w:rsidRPr="00E03566">
        <w:t xml:space="preserve">(e.g., class/online discussion, critical reflection writings) </w:t>
      </w:r>
      <w:r w:rsidR="00A04942" w:rsidRPr="00E03566">
        <w:rPr>
          <w:spacing w:val="-1"/>
        </w:rPr>
        <w:t>related</w:t>
      </w:r>
      <w:r w:rsidR="00A04942" w:rsidRPr="00E03566">
        <w:t xml:space="preserve"> to </w:t>
      </w:r>
      <w:r w:rsidR="00A04942" w:rsidRPr="00E03566">
        <w:rPr>
          <w:spacing w:val="-1"/>
        </w:rPr>
        <w:t>course</w:t>
      </w:r>
      <w:r w:rsidR="00A04942" w:rsidRPr="00E03566">
        <w:rPr>
          <w:spacing w:val="1"/>
        </w:rPr>
        <w:t xml:space="preserve"> </w:t>
      </w:r>
      <w:r w:rsidR="00A04942" w:rsidRPr="00E03566">
        <w:rPr>
          <w:spacing w:val="-1"/>
        </w:rPr>
        <w:t>content</w:t>
      </w:r>
      <w:r w:rsidR="00A04942" w:rsidRPr="00E03566">
        <w:t xml:space="preserve"> </w:t>
      </w:r>
      <w:r w:rsidR="00040470" w:rsidRPr="00E03566">
        <w:rPr>
          <w:spacing w:val="-1"/>
        </w:rPr>
        <w:t xml:space="preserve">(30%) </w:t>
      </w:r>
    </w:p>
    <w:p w14:paraId="2EB9646B" w14:textId="77777777" w:rsidR="00A04942" w:rsidRPr="00AD4C39" w:rsidRDefault="00A04942" w:rsidP="00A04942">
      <w:pPr>
        <w:pStyle w:val="HTMLPreformatted"/>
        <w:tabs>
          <w:tab w:val="clear" w:pos="916"/>
          <w:tab w:val="left" w:pos="360"/>
        </w:tabs>
        <w:rPr>
          <w:rFonts w:ascii="Times New Roman" w:hAnsi="Times New Roman" w:cs="Times New Roman"/>
          <w:color w:val="000000"/>
          <w:sz w:val="24"/>
          <w:szCs w:val="24"/>
        </w:rPr>
      </w:pPr>
    </w:p>
    <w:p w14:paraId="194E2BA0" w14:textId="77777777" w:rsidR="005D0C67" w:rsidRPr="00AD4C39" w:rsidRDefault="005D0C67" w:rsidP="005D0C67">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 xml:space="preserve">Grading scale:  </w:t>
      </w:r>
      <w:r w:rsidRPr="00AD4C39">
        <w:rPr>
          <w:rFonts w:ascii="Times New Roman" w:hAnsi="Times New Roman"/>
          <w:spacing w:val="-1"/>
          <w:sz w:val="24"/>
          <w:szCs w:val="24"/>
        </w:rPr>
        <w:t>90-100%</w:t>
      </w:r>
      <w:r w:rsidRPr="00AD4C39">
        <w:rPr>
          <w:rFonts w:ascii="Times New Roman" w:hAnsi="Times New Roman"/>
          <w:spacing w:val="1"/>
          <w:sz w:val="24"/>
          <w:szCs w:val="24"/>
        </w:rPr>
        <w:t xml:space="preserve"> </w:t>
      </w:r>
      <w:r w:rsidRPr="00AD4C39">
        <w:rPr>
          <w:rFonts w:ascii="Times New Roman" w:hAnsi="Times New Roman"/>
          <w:spacing w:val="-1"/>
          <w:sz w:val="24"/>
          <w:szCs w:val="24"/>
        </w:rPr>
        <w:t>A;</w:t>
      </w:r>
      <w:r w:rsidRPr="00AD4C39">
        <w:rPr>
          <w:rFonts w:ascii="Times New Roman" w:hAnsi="Times New Roman"/>
          <w:sz w:val="24"/>
          <w:szCs w:val="24"/>
        </w:rPr>
        <w:t xml:space="preserve"> </w:t>
      </w:r>
      <w:r w:rsidRPr="00AD4C39">
        <w:rPr>
          <w:rFonts w:ascii="Times New Roman" w:hAnsi="Times New Roman"/>
          <w:spacing w:val="-1"/>
          <w:sz w:val="24"/>
          <w:szCs w:val="24"/>
        </w:rPr>
        <w:t>80-89% B;</w:t>
      </w:r>
      <w:r w:rsidRPr="00AD4C39">
        <w:rPr>
          <w:rFonts w:ascii="Times New Roman" w:hAnsi="Times New Roman"/>
          <w:sz w:val="24"/>
          <w:szCs w:val="24"/>
        </w:rPr>
        <w:t xml:space="preserve"> 70-79%</w:t>
      </w:r>
      <w:r w:rsidRPr="00AD4C39">
        <w:rPr>
          <w:rFonts w:ascii="Times New Roman" w:hAnsi="Times New Roman"/>
          <w:spacing w:val="-1"/>
          <w:sz w:val="24"/>
          <w:szCs w:val="24"/>
        </w:rPr>
        <w:t xml:space="preserve"> </w:t>
      </w:r>
      <w:r w:rsidRPr="00AD4C39">
        <w:rPr>
          <w:rFonts w:ascii="Times New Roman" w:hAnsi="Times New Roman"/>
          <w:sz w:val="24"/>
          <w:szCs w:val="24"/>
        </w:rPr>
        <w:t xml:space="preserve">C; </w:t>
      </w:r>
      <w:r w:rsidRPr="00AD4C39">
        <w:rPr>
          <w:rFonts w:ascii="Times New Roman" w:hAnsi="Times New Roman"/>
          <w:spacing w:val="-1"/>
          <w:sz w:val="24"/>
          <w:szCs w:val="24"/>
        </w:rPr>
        <w:t>60-69% D;</w:t>
      </w:r>
      <w:r w:rsidRPr="00AD4C39">
        <w:rPr>
          <w:rFonts w:ascii="Times New Roman" w:hAnsi="Times New Roman"/>
          <w:sz w:val="24"/>
          <w:szCs w:val="24"/>
        </w:rPr>
        <w:t xml:space="preserve"> </w:t>
      </w:r>
      <w:r w:rsidRPr="00AD4C39">
        <w:rPr>
          <w:rFonts w:ascii="Times New Roman" w:hAnsi="Times New Roman"/>
          <w:spacing w:val="-1"/>
          <w:sz w:val="24"/>
          <w:szCs w:val="24"/>
          <w:u w:val="single" w:color="000000"/>
        </w:rPr>
        <w:t>&lt;</w:t>
      </w:r>
      <w:r w:rsidRPr="00AD4C39">
        <w:rPr>
          <w:rFonts w:ascii="Times New Roman" w:hAnsi="Times New Roman"/>
          <w:spacing w:val="-1"/>
          <w:sz w:val="24"/>
          <w:szCs w:val="24"/>
        </w:rPr>
        <w:t>59%</w:t>
      </w:r>
      <w:r w:rsidRPr="00AD4C39">
        <w:rPr>
          <w:rFonts w:ascii="Times New Roman" w:hAnsi="Times New Roman"/>
          <w:spacing w:val="1"/>
          <w:sz w:val="24"/>
          <w:szCs w:val="24"/>
        </w:rPr>
        <w:t xml:space="preserve"> </w:t>
      </w:r>
      <w:r w:rsidRPr="00AD4C39">
        <w:rPr>
          <w:rFonts w:ascii="Times New Roman" w:hAnsi="Times New Roman"/>
          <w:sz w:val="24"/>
          <w:szCs w:val="24"/>
        </w:rPr>
        <w:t>F</w:t>
      </w:r>
    </w:p>
    <w:p w14:paraId="66EC48ED" w14:textId="77777777" w:rsidR="005D0C67" w:rsidRPr="00AD4C39" w:rsidRDefault="005D0C67" w:rsidP="005D0C67">
      <w:pPr>
        <w:pStyle w:val="ListParagraph"/>
        <w:spacing w:after="0" w:line="240" w:lineRule="auto"/>
        <w:contextualSpacing w:val="0"/>
        <w:rPr>
          <w:rFonts w:ascii="Times New Roman" w:hAnsi="Times New Roman"/>
          <w:sz w:val="24"/>
          <w:szCs w:val="24"/>
        </w:rPr>
      </w:pPr>
    </w:p>
    <w:p w14:paraId="11B6A7F5" w14:textId="77777777" w:rsidR="002A5B93" w:rsidRPr="00A47E06"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Correlation of learning objectives to assignments and evaluation.</w:t>
      </w:r>
    </w:p>
    <w:p w14:paraId="27561F26" w14:textId="77777777" w:rsidR="0099760A" w:rsidRPr="00AD4C39" w:rsidRDefault="0099760A" w:rsidP="0099760A">
      <w:pPr>
        <w:pStyle w:val="HTMLPreformatted"/>
        <w:tabs>
          <w:tab w:val="clear" w:pos="916"/>
          <w:tab w:val="left" w:pos="360"/>
        </w:tabs>
        <w:rPr>
          <w:rFonts w:ascii="Times New Roman" w:hAnsi="Times New Roman" w:cs="Times New Roman"/>
          <w:color w:val="000000"/>
          <w:sz w:val="24"/>
          <w:szCs w:val="24"/>
        </w:rPr>
      </w:pPr>
    </w:p>
    <w:tbl>
      <w:tblPr>
        <w:tblpPr w:leftFromText="180" w:rightFromText="180" w:vertAnchor="text" w:horzAnchor="margin" w:tblpY="77"/>
        <w:tblW w:w="10494" w:type="dxa"/>
        <w:tblLayout w:type="fixed"/>
        <w:tblCellMar>
          <w:left w:w="0" w:type="dxa"/>
          <w:right w:w="0" w:type="dxa"/>
        </w:tblCellMar>
        <w:tblLook w:val="01E0" w:firstRow="1" w:lastRow="1" w:firstColumn="1" w:lastColumn="1" w:noHBand="0" w:noVBand="0"/>
      </w:tblPr>
      <w:tblGrid>
        <w:gridCol w:w="3960"/>
        <w:gridCol w:w="1350"/>
        <w:gridCol w:w="1710"/>
        <w:gridCol w:w="1800"/>
        <w:gridCol w:w="1674"/>
      </w:tblGrid>
      <w:tr w:rsidR="00A47E06" w:rsidRPr="00AD4C39" w14:paraId="270AE52F" w14:textId="77777777" w:rsidTr="00A47E06">
        <w:trPr>
          <w:trHeight w:hRule="exact" w:val="838"/>
        </w:trPr>
        <w:tc>
          <w:tcPr>
            <w:tcW w:w="3960" w:type="dxa"/>
            <w:tcBorders>
              <w:top w:val="single" w:sz="5" w:space="0" w:color="000000"/>
              <w:left w:val="single" w:sz="5" w:space="0" w:color="000000"/>
              <w:bottom w:val="single" w:sz="5" w:space="0" w:color="000000"/>
              <w:right w:val="single" w:sz="5" w:space="0" w:color="000000"/>
            </w:tcBorders>
          </w:tcPr>
          <w:p w14:paraId="2DF5B0AC" w14:textId="77777777" w:rsidR="00A47E06" w:rsidRPr="00AD4C39" w:rsidRDefault="00A47E06" w:rsidP="00A47E06">
            <w:pPr>
              <w:pStyle w:val="TableParagraph"/>
              <w:spacing w:line="267" w:lineRule="exact"/>
              <w:ind w:left="102"/>
              <w:rPr>
                <w:rFonts w:ascii="Times New Roman" w:eastAsia="Times New Roman" w:hAnsi="Times New Roman"/>
                <w:sz w:val="24"/>
                <w:szCs w:val="24"/>
              </w:rPr>
            </w:pPr>
            <w:r w:rsidRPr="00AD4C39">
              <w:rPr>
                <w:rFonts w:ascii="Times New Roman" w:hAnsi="Times New Roman"/>
                <w:spacing w:val="-1"/>
                <w:sz w:val="24"/>
                <w:szCs w:val="24"/>
              </w:rPr>
              <w:t>Course Objective</w:t>
            </w:r>
          </w:p>
        </w:tc>
        <w:tc>
          <w:tcPr>
            <w:tcW w:w="1350" w:type="dxa"/>
            <w:tcBorders>
              <w:top w:val="single" w:sz="5" w:space="0" w:color="000000"/>
              <w:left w:val="single" w:sz="5" w:space="0" w:color="000000"/>
              <w:bottom w:val="single" w:sz="5" w:space="0" w:color="000000"/>
              <w:right w:val="single" w:sz="5" w:space="0" w:color="000000"/>
            </w:tcBorders>
          </w:tcPr>
          <w:p w14:paraId="45879558" w14:textId="36527EEA" w:rsidR="00A47E06" w:rsidRPr="00AD4C39" w:rsidRDefault="00FC07BD" w:rsidP="00A47E06">
            <w:pPr>
              <w:pStyle w:val="TableParagraph"/>
              <w:spacing w:line="267" w:lineRule="exact"/>
              <w:ind w:left="99"/>
              <w:rPr>
                <w:rFonts w:ascii="Times New Roman" w:eastAsia="Times New Roman" w:hAnsi="Times New Roman"/>
                <w:sz w:val="24"/>
                <w:szCs w:val="24"/>
              </w:rPr>
            </w:pPr>
            <w:r>
              <w:rPr>
                <w:rFonts w:ascii="Times New Roman" w:hAnsi="Times New Roman"/>
                <w:spacing w:val="-1"/>
                <w:sz w:val="24"/>
                <w:szCs w:val="24"/>
              </w:rPr>
              <w:t>Exam</w:t>
            </w:r>
          </w:p>
        </w:tc>
        <w:tc>
          <w:tcPr>
            <w:tcW w:w="1710" w:type="dxa"/>
            <w:tcBorders>
              <w:top w:val="single" w:sz="5" w:space="0" w:color="000000"/>
              <w:left w:val="single" w:sz="5" w:space="0" w:color="000000"/>
              <w:bottom w:val="single" w:sz="5" w:space="0" w:color="000000"/>
              <w:right w:val="single" w:sz="5" w:space="0" w:color="000000"/>
            </w:tcBorders>
          </w:tcPr>
          <w:p w14:paraId="7D792928" w14:textId="1032233E" w:rsidR="00A47E06" w:rsidRPr="00AD4C39" w:rsidRDefault="00431857" w:rsidP="00A47E06">
            <w:pPr>
              <w:pStyle w:val="TableParagraph"/>
              <w:ind w:left="102" w:right="148"/>
              <w:rPr>
                <w:rFonts w:ascii="Times New Roman" w:eastAsia="Times New Roman" w:hAnsi="Times New Roman"/>
                <w:sz w:val="24"/>
                <w:szCs w:val="24"/>
              </w:rPr>
            </w:pPr>
            <w:proofErr w:type="spellStart"/>
            <w:r>
              <w:rPr>
                <w:rFonts w:ascii="Times New Roman" w:eastAsia="Times New Roman" w:hAnsi="Times New Roman"/>
                <w:sz w:val="24"/>
                <w:szCs w:val="24"/>
              </w:rPr>
              <w:t>Envir</w:t>
            </w:r>
            <w:proofErr w:type="spellEnd"/>
            <w:r>
              <w:rPr>
                <w:rFonts w:ascii="Times New Roman" w:eastAsia="Times New Roman" w:hAnsi="Times New Roman"/>
                <w:sz w:val="24"/>
                <w:szCs w:val="24"/>
              </w:rPr>
              <w:t xml:space="preserve"> Assess</w:t>
            </w:r>
          </w:p>
        </w:tc>
        <w:tc>
          <w:tcPr>
            <w:tcW w:w="1800" w:type="dxa"/>
            <w:tcBorders>
              <w:top w:val="single" w:sz="5" w:space="0" w:color="000000"/>
              <w:left w:val="single" w:sz="5" w:space="0" w:color="000000"/>
              <w:bottom w:val="single" w:sz="5" w:space="0" w:color="000000"/>
              <w:right w:val="single" w:sz="5" w:space="0" w:color="000000"/>
            </w:tcBorders>
          </w:tcPr>
          <w:p w14:paraId="2C2CDBB8" w14:textId="57DCF4A4" w:rsidR="00A47E06" w:rsidRPr="00AD4C39" w:rsidRDefault="00431857" w:rsidP="00A47E06">
            <w:pPr>
              <w:pStyle w:val="TableParagraph"/>
              <w:ind w:left="102" w:right="534"/>
              <w:rPr>
                <w:rFonts w:ascii="Times New Roman" w:eastAsia="Times New Roman" w:hAnsi="Times New Roman"/>
                <w:sz w:val="24"/>
                <w:szCs w:val="24"/>
              </w:rPr>
            </w:pPr>
            <w:proofErr w:type="spellStart"/>
            <w:r>
              <w:rPr>
                <w:rFonts w:ascii="Times New Roman" w:eastAsia="Times New Roman" w:hAnsi="Times New Roman"/>
                <w:sz w:val="24"/>
                <w:szCs w:val="24"/>
              </w:rPr>
              <w:t>Obs</w:t>
            </w:r>
            <w:proofErr w:type="spellEnd"/>
            <w:r>
              <w:rPr>
                <w:rFonts w:ascii="Times New Roman" w:eastAsia="Times New Roman" w:hAnsi="Times New Roman"/>
                <w:sz w:val="24"/>
                <w:szCs w:val="24"/>
              </w:rPr>
              <w:t xml:space="preserve"> Assess Analysis</w:t>
            </w:r>
          </w:p>
        </w:tc>
        <w:tc>
          <w:tcPr>
            <w:tcW w:w="1674" w:type="dxa"/>
            <w:tcBorders>
              <w:top w:val="single" w:sz="5" w:space="0" w:color="000000"/>
              <w:left w:val="single" w:sz="5" w:space="0" w:color="000000"/>
              <w:bottom w:val="single" w:sz="5" w:space="0" w:color="000000"/>
              <w:right w:val="single" w:sz="5" w:space="0" w:color="000000"/>
            </w:tcBorders>
          </w:tcPr>
          <w:p w14:paraId="4FF5E2CE" w14:textId="77777777" w:rsidR="00A47E06" w:rsidRPr="00AD4C39" w:rsidRDefault="00A47E06" w:rsidP="00A47E06">
            <w:pPr>
              <w:pStyle w:val="TableParagraph"/>
              <w:ind w:left="102" w:right="114"/>
              <w:rPr>
                <w:rFonts w:ascii="Times New Roman" w:eastAsia="Times New Roman" w:hAnsi="Times New Roman"/>
                <w:sz w:val="24"/>
                <w:szCs w:val="24"/>
              </w:rPr>
            </w:pPr>
            <w:r w:rsidRPr="00AD4C39">
              <w:rPr>
                <w:rFonts w:ascii="Times New Roman" w:hAnsi="Times New Roman"/>
                <w:spacing w:val="-1"/>
                <w:sz w:val="24"/>
                <w:szCs w:val="24"/>
              </w:rPr>
              <w:t>Discussions</w:t>
            </w:r>
            <w:r w:rsidRPr="00AD4C39">
              <w:rPr>
                <w:rFonts w:ascii="Times New Roman" w:hAnsi="Times New Roman"/>
                <w:sz w:val="24"/>
                <w:szCs w:val="24"/>
              </w:rPr>
              <w:t xml:space="preserve"> </w:t>
            </w:r>
            <w:r w:rsidRPr="00AD4C39">
              <w:rPr>
                <w:rFonts w:ascii="Times New Roman" w:hAnsi="Times New Roman"/>
                <w:spacing w:val="-1"/>
                <w:sz w:val="24"/>
                <w:szCs w:val="24"/>
              </w:rPr>
              <w:t>and</w:t>
            </w:r>
            <w:r w:rsidRPr="00AD4C39">
              <w:rPr>
                <w:rFonts w:ascii="Times New Roman" w:hAnsi="Times New Roman"/>
                <w:spacing w:val="23"/>
                <w:sz w:val="24"/>
                <w:szCs w:val="24"/>
              </w:rPr>
              <w:t xml:space="preserve"> </w:t>
            </w:r>
            <w:r w:rsidRPr="00AD4C39">
              <w:rPr>
                <w:rFonts w:ascii="Times New Roman" w:hAnsi="Times New Roman"/>
                <w:spacing w:val="-1"/>
                <w:sz w:val="24"/>
                <w:szCs w:val="24"/>
              </w:rPr>
              <w:t>Reflections</w:t>
            </w:r>
          </w:p>
        </w:tc>
      </w:tr>
      <w:tr w:rsidR="00A47E06" w:rsidRPr="00AD4C39" w14:paraId="463DDB0D" w14:textId="77777777" w:rsidTr="00151F69">
        <w:trPr>
          <w:trHeight w:hRule="exact" w:val="1422"/>
        </w:trPr>
        <w:tc>
          <w:tcPr>
            <w:tcW w:w="3960" w:type="dxa"/>
            <w:tcBorders>
              <w:top w:val="single" w:sz="5" w:space="0" w:color="000000"/>
              <w:left w:val="single" w:sz="5" w:space="0" w:color="000000"/>
              <w:bottom w:val="single" w:sz="5" w:space="0" w:color="000000"/>
              <w:right w:val="single" w:sz="5" w:space="0" w:color="000000"/>
            </w:tcBorders>
          </w:tcPr>
          <w:p w14:paraId="25F1F8AB" w14:textId="29F1AF61" w:rsidR="00431857" w:rsidRDefault="00431857" w:rsidP="00431857">
            <w:pPr>
              <w:spacing w:after="0" w:line="240" w:lineRule="auto"/>
              <w:rPr>
                <w:rFonts w:ascii="Times New Roman" w:hAnsi="Times New Roman"/>
                <w:sz w:val="24"/>
                <w:szCs w:val="24"/>
              </w:rPr>
            </w:pPr>
            <w:r w:rsidRPr="00431857">
              <w:rPr>
                <w:rFonts w:ascii="Times New Roman" w:hAnsi="Times New Roman"/>
                <w:spacing w:val="-1"/>
                <w:sz w:val="24"/>
                <w:szCs w:val="24"/>
              </w:rPr>
              <w:t xml:space="preserve">Deconstruct </w:t>
            </w:r>
            <w:r w:rsidRPr="00431857">
              <w:rPr>
                <w:rFonts w:ascii="Times New Roman" w:hAnsi="Times New Roman"/>
                <w:sz w:val="24"/>
                <w:szCs w:val="24"/>
              </w:rPr>
              <w:t>the</w:t>
            </w:r>
            <w:r w:rsidRPr="00431857">
              <w:rPr>
                <w:rFonts w:ascii="Times New Roman" w:hAnsi="Times New Roman"/>
                <w:spacing w:val="-1"/>
                <w:sz w:val="24"/>
                <w:szCs w:val="24"/>
              </w:rPr>
              <w:t xml:space="preserve"> </w:t>
            </w:r>
            <w:r w:rsidRPr="00431857">
              <w:rPr>
                <w:rFonts w:ascii="Times New Roman" w:hAnsi="Times New Roman"/>
                <w:sz w:val="24"/>
                <w:szCs w:val="24"/>
              </w:rPr>
              <w:t xml:space="preserve">role of early </w:t>
            </w:r>
            <w:r w:rsidR="00262B0F">
              <w:rPr>
                <w:rFonts w:ascii="Times New Roman" w:hAnsi="Times New Roman"/>
                <w:sz w:val="24"/>
                <w:szCs w:val="24"/>
              </w:rPr>
              <w:t>childhood program administrators</w:t>
            </w:r>
            <w:r w:rsidRPr="00431857">
              <w:rPr>
                <w:rFonts w:ascii="Times New Roman" w:hAnsi="Times New Roman"/>
                <w:sz w:val="24"/>
                <w:szCs w:val="24"/>
              </w:rPr>
              <w:t>, and explain the credentials needed to work in the field</w:t>
            </w:r>
            <w:r w:rsidR="00151F69">
              <w:rPr>
                <w:rFonts w:ascii="Times New Roman" w:hAnsi="Times New Roman"/>
                <w:sz w:val="24"/>
                <w:szCs w:val="24"/>
              </w:rPr>
              <w:t>.</w:t>
            </w:r>
          </w:p>
          <w:p w14:paraId="37E1ECB6" w14:textId="08B3BF47" w:rsidR="00151F69" w:rsidRPr="00431857" w:rsidRDefault="00151F69" w:rsidP="00431857">
            <w:pPr>
              <w:spacing w:after="0" w:line="240" w:lineRule="auto"/>
              <w:rPr>
                <w:rFonts w:ascii="Times New Roman" w:hAnsi="Times New Roman"/>
                <w:sz w:val="24"/>
                <w:szCs w:val="24"/>
              </w:rPr>
            </w:pPr>
            <w:r w:rsidRPr="00431857">
              <w:rPr>
                <w:rFonts w:ascii="Times New Roman" w:hAnsi="Times New Roman"/>
                <w:sz w:val="24"/>
                <w:szCs w:val="24"/>
              </w:rPr>
              <w:t>(CT: 1-3 and 5, WR: 1-4 and 6, RC: 2)</w:t>
            </w:r>
          </w:p>
          <w:p w14:paraId="68070893" w14:textId="561D93ED" w:rsidR="00A47E06" w:rsidRPr="00AD4C39" w:rsidRDefault="00A47E06" w:rsidP="00A47E06">
            <w:pPr>
              <w:pStyle w:val="TableParagraph"/>
              <w:ind w:right="251"/>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14:paraId="70E0DAB2" w14:textId="52A225CC" w:rsidR="00A47E06" w:rsidRPr="00AD4C39" w:rsidRDefault="00431857" w:rsidP="00A47E06">
            <w:pPr>
              <w:pStyle w:val="TableParagraph"/>
              <w:spacing w:line="267" w:lineRule="exact"/>
              <w:ind w:left="99"/>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14:paraId="7D32E30F" w14:textId="75505916" w:rsidR="00A47E06" w:rsidRPr="00AD4C39" w:rsidRDefault="00A47E06" w:rsidP="00A47E0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14:paraId="243DB528" w14:textId="77777777" w:rsidR="00A47E06" w:rsidRPr="00AD4C39" w:rsidRDefault="00A47E06" w:rsidP="00A47E06">
            <w:pPr>
              <w:jc w:val="center"/>
              <w:rPr>
                <w:rFonts w:ascii="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14:paraId="6E5B7900" w14:textId="3190E45E" w:rsidR="00A47E06" w:rsidRPr="00AD4C39" w:rsidRDefault="00431857" w:rsidP="00A47E06">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A47E06" w:rsidRPr="00AD4C39" w14:paraId="4B7B18D1" w14:textId="77777777" w:rsidTr="00151F69">
        <w:trPr>
          <w:trHeight w:hRule="exact" w:val="1899"/>
        </w:trPr>
        <w:tc>
          <w:tcPr>
            <w:tcW w:w="3960" w:type="dxa"/>
            <w:tcBorders>
              <w:top w:val="single" w:sz="5" w:space="0" w:color="000000"/>
              <w:left w:val="single" w:sz="5" w:space="0" w:color="000000"/>
              <w:bottom w:val="single" w:sz="5" w:space="0" w:color="000000"/>
              <w:right w:val="single" w:sz="5" w:space="0" w:color="000000"/>
            </w:tcBorders>
          </w:tcPr>
          <w:p w14:paraId="2F5BEDC3" w14:textId="77777777" w:rsidR="00A47E06" w:rsidRDefault="00431857" w:rsidP="00056945">
            <w:pPr>
              <w:pStyle w:val="TableParagraph"/>
              <w:spacing w:line="239" w:lineRule="auto"/>
              <w:ind w:right="241"/>
              <w:rPr>
                <w:rFonts w:ascii="Times New Roman" w:hAnsi="Times New Roman"/>
                <w:sz w:val="24"/>
                <w:szCs w:val="24"/>
              </w:rPr>
            </w:pPr>
            <w:r w:rsidRPr="00431857">
              <w:rPr>
                <w:rFonts w:ascii="Times New Roman" w:hAnsi="Times New Roman"/>
                <w:sz w:val="24"/>
                <w:szCs w:val="24"/>
              </w:rPr>
              <w:t>Analyze aspects of program administration such as staffing, finances, curriculum, use of indoor and outdoor space, and marketing</w:t>
            </w:r>
            <w:r w:rsidR="00151F69">
              <w:rPr>
                <w:rFonts w:ascii="Times New Roman" w:hAnsi="Times New Roman"/>
                <w:sz w:val="24"/>
                <w:szCs w:val="24"/>
              </w:rPr>
              <w:t>.</w:t>
            </w:r>
          </w:p>
          <w:p w14:paraId="5A54DA9A" w14:textId="74BD0DB4" w:rsidR="00151F69" w:rsidRPr="00AD4C39" w:rsidRDefault="00151F69" w:rsidP="00056945">
            <w:pPr>
              <w:pStyle w:val="TableParagraph"/>
              <w:spacing w:line="239" w:lineRule="auto"/>
              <w:ind w:right="241"/>
              <w:rPr>
                <w:rFonts w:ascii="Times New Roman" w:eastAsia="Times New Roman" w:hAnsi="Times New Roman"/>
                <w:sz w:val="24"/>
                <w:szCs w:val="24"/>
              </w:rPr>
            </w:pPr>
            <w:r w:rsidRPr="00431857">
              <w:rPr>
                <w:rFonts w:ascii="Times New Roman" w:hAnsi="Times New Roman"/>
                <w:sz w:val="24"/>
                <w:szCs w:val="24"/>
              </w:rPr>
              <w:t>(CT: 1-4, WR: 1-7, QR: 1-4 and 6,  RC: 1, 2)</w:t>
            </w:r>
          </w:p>
        </w:tc>
        <w:tc>
          <w:tcPr>
            <w:tcW w:w="1350" w:type="dxa"/>
            <w:tcBorders>
              <w:top w:val="single" w:sz="5" w:space="0" w:color="000000"/>
              <w:left w:val="single" w:sz="5" w:space="0" w:color="000000"/>
              <w:bottom w:val="single" w:sz="5" w:space="0" w:color="000000"/>
              <w:right w:val="single" w:sz="5" w:space="0" w:color="000000"/>
            </w:tcBorders>
          </w:tcPr>
          <w:p w14:paraId="045322A3" w14:textId="2A3B6F44" w:rsidR="00A47E06" w:rsidRPr="00AD4C39" w:rsidRDefault="00431857" w:rsidP="00A47E06">
            <w:pPr>
              <w:pStyle w:val="TableParagraph"/>
              <w:spacing w:line="269" w:lineRule="exact"/>
              <w:ind w:left="99"/>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14:paraId="04646EC8" w14:textId="6096238E"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14:paraId="1BFA9E8A" w14:textId="77777777" w:rsidR="00A47E06" w:rsidRPr="00AD4C39" w:rsidRDefault="00A47E06" w:rsidP="00A47E06">
            <w:pPr>
              <w:jc w:val="center"/>
              <w:rPr>
                <w:rFonts w:ascii="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14:paraId="78A0CA3A" w14:textId="45285560" w:rsidR="00A47E06" w:rsidRPr="00AD4C39" w:rsidRDefault="00431857" w:rsidP="00A47E0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A47E06" w:rsidRPr="00AD4C39" w14:paraId="3244986B" w14:textId="77777777" w:rsidTr="00151F69">
        <w:trPr>
          <w:trHeight w:hRule="exact" w:val="1182"/>
        </w:trPr>
        <w:tc>
          <w:tcPr>
            <w:tcW w:w="3960" w:type="dxa"/>
            <w:tcBorders>
              <w:top w:val="single" w:sz="5" w:space="0" w:color="000000"/>
              <w:left w:val="single" w:sz="5" w:space="0" w:color="000000"/>
              <w:bottom w:val="single" w:sz="5" w:space="0" w:color="000000"/>
              <w:right w:val="single" w:sz="5" w:space="0" w:color="000000"/>
            </w:tcBorders>
          </w:tcPr>
          <w:p w14:paraId="3E31BE5F" w14:textId="21B3BC18" w:rsidR="00A47E06" w:rsidRDefault="00431857" w:rsidP="00F954EF">
            <w:pPr>
              <w:pStyle w:val="ListParagraph"/>
              <w:spacing w:after="0" w:line="240" w:lineRule="auto"/>
              <w:ind w:left="0"/>
              <w:contextualSpacing w:val="0"/>
              <w:rPr>
                <w:rFonts w:ascii="Times New Roman" w:hAnsi="Times New Roman"/>
                <w:sz w:val="24"/>
                <w:szCs w:val="24"/>
              </w:rPr>
            </w:pPr>
            <w:r w:rsidRPr="00431857">
              <w:rPr>
                <w:rFonts w:ascii="Times New Roman" w:hAnsi="Times New Roman"/>
                <w:sz w:val="24"/>
                <w:szCs w:val="24"/>
              </w:rPr>
              <w:lastRenderedPageBreak/>
              <w:t>Understand the role of assessment when working with young children</w:t>
            </w:r>
            <w:r w:rsidR="00151F69">
              <w:rPr>
                <w:rFonts w:ascii="Times New Roman" w:hAnsi="Times New Roman"/>
                <w:sz w:val="24"/>
                <w:szCs w:val="24"/>
              </w:rPr>
              <w:t>.</w:t>
            </w:r>
          </w:p>
          <w:p w14:paraId="0743B306" w14:textId="4B379989" w:rsidR="00151F69" w:rsidRDefault="00151F69" w:rsidP="00F954EF">
            <w:pPr>
              <w:pStyle w:val="ListParagraph"/>
              <w:spacing w:after="0" w:line="240" w:lineRule="auto"/>
              <w:ind w:left="0"/>
              <w:contextualSpacing w:val="0"/>
              <w:rPr>
                <w:rFonts w:ascii="Times New Roman" w:hAnsi="Times New Roman"/>
                <w:sz w:val="24"/>
                <w:szCs w:val="24"/>
              </w:rPr>
            </w:pPr>
            <w:r w:rsidRPr="00151F69">
              <w:rPr>
                <w:rFonts w:ascii="Times New Roman" w:hAnsi="Times New Roman"/>
                <w:sz w:val="24"/>
                <w:szCs w:val="24"/>
              </w:rPr>
              <w:t>(CT: 1-6, WR: 5 and 7, QR: 1-6)</w:t>
            </w:r>
          </w:p>
          <w:p w14:paraId="4C73EC9B" w14:textId="1AB21DE6" w:rsidR="00151F69" w:rsidRPr="00AD4C39" w:rsidRDefault="00151F69" w:rsidP="00F954EF">
            <w:pPr>
              <w:pStyle w:val="ListParagraph"/>
              <w:spacing w:after="0" w:line="240" w:lineRule="auto"/>
              <w:ind w:left="0"/>
              <w:contextualSpacing w:val="0"/>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14:paraId="1648D89E" w14:textId="37601D44" w:rsidR="00A47E06" w:rsidRPr="00AD4C39" w:rsidRDefault="00431857" w:rsidP="00A47E06">
            <w:pPr>
              <w:pStyle w:val="TableParagraph"/>
              <w:spacing w:line="269" w:lineRule="exact"/>
              <w:ind w:left="99"/>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14:paraId="03AAE4DE" w14:textId="77777777" w:rsidR="00A47E06" w:rsidRPr="00AD4C39" w:rsidRDefault="00A47E06" w:rsidP="00A47E0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14:paraId="4E1AC65B" w14:textId="35139D41"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14:paraId="74386341" w14:textId="2FC74423" w:rsidR="00A47E06" w:rsidRPr="00AD4C39" w:rsidRDefault="00431857" w:rsidP="00A47E0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A47E06" w:rsidRPr="00AD4C39" w14:paraId="2C4F061E" w14:textId="77777777" w:rsidTr="00151F69">
        <w:trPr>
          <w:trHeight w:hRule="exact" w:val="1974"/>
        </w:trPr>
        <w:tc>
          <w:tcPr>
            <w:tcW w:w="3960" w:type="dxa"/>
            <w:tcBorders>
              <w:top w:val="single" w:sz="5" w:space="0" w:color="000000"/>
              <w:left w:val="single" w:sz="5" w:space="0" w:color="000000"/>
              <w:bottom w:val="single" w:sz="5" w:space="0" w:color="000000"/>
              <w:right w:val="single" w:sz="5" w:space="0" w:color="000000"/>
            </w:tcBorders>
          </w:tcPr>
          <w:p w14:paraId="0205736C" w14:textId="684F6C96" w:rsidR="00A47E06" w:rsidRDefault="00151F69" w:rsidP="00A47E06">
            <w:pPr>
              <w:pStyle w:val="TableParagraph"/>
              <w:ind w:right="109"/>
              <w:rPr>
                <w:rFonts w:ascii="Times New Roman" w:hAnsi="Times New Roman"/>
                <w:sz w:val="24"/>
                <w:szCs w:val="24"/>
              </w:rPr>
            </w:pPr>
            <w:r>
              <w:rPr>
                <w:rFonts w:ascii="Times New Roman" w:hAnsi="Times New Roman"/>
                <w:sz w:val="24"/>
                <w:szCs w:val="24"/>
              </w:rPr>
              <w:t>Explain the importance of</w:t>
            </w:r>
            <w:r w:rsidR="00431857" w:rsidRPr="00431857">
              <w:rPr>
                <w:rFonts w:ascii="Times New Roman" w:hAnsi="Times New Roman"/>
                <w:sz w:val="24"/>
                <w:szCs w:val="24"/>
              </w:rPr>
              <w:t xml:space="preserve"> health and safety procedures in early childhood programs and complete an Environments Assessment</w:t>
            </w:r>
            <w:r>
              <w:rPr>
                <w:rFonts w:ascii="Times New Roman" w:hAnsi="Times New Roman"/>
                <w:sz w:val="24"/>
                <w:szCs w:val="24"/>
              </w:rPr>
              <w:t>.</w:t>
            </w:r>
          </w:p>
          <w:p w14:paraId="0C98189E" w14:textId="48855144" w:rsidR="00151F69" w:rsidRPr="00AD4C39" w:rsidRDefault="00151F69" w:rsidP="00A47E06">
            <w:pPr>
              <w:pStyle w:val="TableParagraph"/>
              <w:ind w:right="109"/>
              <w:rPr>
                <w:rFonts w:ascii="Times New Roman" w:eastAsia="Times New Roman" w:hAnsi="Times New Roman"/>
                <w:sz w:val="24"/>
                <w:szCs w:val="24"/>
              </w:rPr>
            </w:pPr>
            <w:r w:rsidRPr="00431857">
              <w:rPr>
                <w:rFonts w:ascii="Times New Roman" w:hAnsi="Times New Roman"/>
                <w:sz w:val="24"/>
                <w:szCs w:val="24"/>
              </w:rPr>
              <w:t>(CT: 1-6, WR: 6</w:t>
            </w:r>
            <w:r w:rsidR="00A41341">
              <w:rPr>
                <w:rFonts w:ascii="Times New Roman" w:hAnsi="Times New Roman"/>
                <w:sz w:val="24"/>
                <w:szCs w:val="24"/>
              </w:rPr>
              <w:t xml:space="preserve"> and 7, SL: 1-5 and 7, RC: 1-4)</w:t>
            </w:r>
          </w:p>
        </w:tc>
        <w:tc>
          <w:tcPr>
            <w:tcW w:w="1350" w:type="dxa"/>
            <w:tcBorders>
              <w:top w:val="single" w:sz="5" w:space="0" w:color="000000"/>
              <w:left w:val="single" w:sz="5" w:space="0" w:color="000000"/>
              <w:bottom w:val="single" w:sz="5" w:space="0" w:color="000000"/>
              <w:right w:val="single" w:sz="5" w:space="0" w:color="000000"/>
            </w:tcBorders>
          </w:tcPr>
          <w:p w14:paraId="41F50D69" w14:textId="7D4F87ED" w:rsidR="00A47E06" w:rsidRPr="00AD4C39" w:rsidRDefault="00431857" w:rsidP="00A47E06">
            <w:pPr>
              <w:jc w:val="center"/>
              <w:rPr>
                <w:rFonts w:ascii="Times New Roman" w:hAnsi="Times New Roman"/>
                <w:sz w:val="24"/>
                <w:szCs w:val="24"/>
              </w:rPr>
            </w:pPr>
            <w:r>
              <w:rPr>
                <w:rFonts w:ascii="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14:paraId="71104ED5" w14:textId="145F05D6" w:rsidR="00A47E06" w:rsidRPr="00AD4C39" w:rsidRDefault="00431857" w:rsidP="00A47E06">
            <w:pPr>
              <w:jc w:val="center"/>
              <w:rPr>
                <w:rFonts w:ascii="Times New Roman" w:hAnsi="Times New Roman"/>
                <w:sz w:val="24"/>
                <w:szCs w:val="24"/>
              </w:rPr>
            </w:pPr>
            <w:r>
              <w:rPr>
                <w:rFonts w:ascii="Times New Roman" w:hAnsi="Times New Roman"/>
                <w:sz w:val="24"/>
                <w:szCs w:val="24"/>
              </w:rPr>
              <w:t>X</w:t>
            </w:r>
          </w:p>
        </w:tc>
        <w:tc>
          <w:tcPr>
            <w:tcW w:w="1800" w:type="dxa"/>
            <w:tcBorders>
              <w:top w:val="single" w:sz="5" w:space="0" w:color="000000"/>
              <w:left w:val="single" w:sz="5" w:space="0" w:color="000000"/>
              <w:bottom w:val="single" w:sz="5" w:space="0" w:color="000000"/>
              <w:right w:val="single" w:sz="5" w:space="0" w:color="000000"/>
            </w:tcBorders>
          </w:tcPr>
          <w:p w14:paraId="19AD2B7B" w14:textId="13FB971F"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14:paraId="2369C8F4" w14:textId="1C6F93C0" w:rsidR="00A47E06" w:rsidRPr="00AD4C39" w:rsidRDefault="00431857" w:rsidP="00A47E06">
            <w:pPr>
              <w:jc w:val="center"/>
              <w:rPr>
                <w:rFonts w:ascii="Times New Roman" w:hAnsi="Times New Roman"/>
                <w:sz w:val="24"/>
                <w:szCs w:val="24"/>
              </w:rPr>
            </w:pPr>
            <w:r>
              <w:rPr>
                <w:rFonts w:ascii="Times New Roman" w:hAnsi="Times New Roman"/>
                <w:sz w:val="24"/>
                <w:szCs w:val="24"/>
              </w:rPr>
              <w:t>X</w:t>
            </w:r>
          </w:p>
        </w:tc>
      </w:tr>
      <w:tr w:rsidR="00A47E06" w:rsidRPr="00AD4C39" w14:paraId="7289120D" w14:textId="77777777" w:rsidTr="00151F69">
        <w:trPr>
          <w:trHeight w:hRule="exact" w:val="1443"/>
        </w:trPr>
        <w:tc>
          <w:tcPr>
            <w:tcW w:w="3960" w:type="dxa"/>
            <w:tcBorders>
              <w:top w:val="single" w:sz="5" w:space="0" w:color="000000"/>
              <w:left w:val="single" w:sz="5" w:space="0" w:color="000000"/>
              <w:bottom w:val="single" w:sz="5" w:space="0" w:color="000000"/>
              <w:right w:val="single" w:sz="5" w:space="0" w:color="000000"/>
            </w:tcBorders>
          </w:tcPr>
          <w:p w14:paraId="5A7547B1" w14:textId="1245817C" w:rsidR="00431857" w:rsidRDefault="00431857" w:rsidP="00431857">
            <w:pPr>
              <w:spacing w:after="0" w:line="240" w:lineRule="auto"/>
              <w:rPr>
                <w:rFonts w:ascii="Times New Roman" w:hAnsi="Times New Roman"/>
                <w:sz w:val="24"/>
                <w:szCs w:val="24"/>
              </w:rPr>
            </w:pPr>
            <w:r w:rsidRPr="00431857">
              <w:rPr>
                <w:rFonts w:ascii="Times New Roman" w:hAnsi="Times New Roman"/>
                <w:sz w:val="24"/>
                <w:szCs w:val="24"/>
              </w:rPr>
              <w:t>Describe the role of administrators in building and maintaining relationships with families and communities</w:t>
            </w:r>
            <w:r w:rsidR="00151F69">
              <w:rPr>
                <w:rFonts w:ascii="Times New Roman" w:hAnsi="Times New Roman"/>
                <w:sz w:val="24"/>
                <w:szCs w:val="24"/>
              </w:rPr>
              <w:t>.</w:t>
            </w:r>
          </w:p>
          <w:p w14:paraId="0F853317" w14:textId="205F69FF" w:rsidR="00151F69" w:rsidRPr="00AD4C39" w:rsidRDefault="00151F69" w:rsidP="00431857">
            <w:pPr>
              <w:spacing w:after="0" w:line="240" w:lineRule="auto"/>
              <w:rPr>
                <w:rFonts w:ascii="Times New Roman" w:eastAsia="Times New Roman" w:hAnsi="Times New Roman"/>
                <w:sz w:val="24"/>
                <w:szCs w:val="24"/>
              </w:rPr>
            </w:pPr>
            <w:r w:rsidRPr="00431857">
              <w:rPr>
                <w:rFonts w:ascii="Times New Roman" w:hAnsi="Times New Roman"/>
                <w:sz w:val="24"/>
                <w:szCs w:val="24"/>
              </w:rPr>
              <w:t>(CT: 1</w:t>
            </w:r>
            <w:r w:rsidR="00A41341">
              <w:rPr>
                <w:rFonts w:ascii="Times New Roman" w:hAnsi="Times New Roman"/>
                <w:sz w:val="24"/>
                <w:szCs w:val="24"/>
              </w:rPr>
              <w:t>-3 and 5, WR: 1-4 and 6, RC: 2)</w:t>
            </w:r>
          </w:p>
          <w:p w14:paraId="1DF19E7E" w14:textId="18C569A0" w:rsidR="00A47E06" w:rsidRPr="00AD4C39" w:rsidRDefault="00A47E06" w:rsidP="00431857">
            <w:pPr>
              <w:pStyle w:val="TableParagraph"/>
              <w:ind w:left="102" w:right="106"/>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14:paraId="5959FE8B" w14:textId="6F1E8136" w:rsidR="00A47E06" w:rsidRPr="00AD4C39" w:rsidRDefault="00431857" w:rsidP="00A47E06">
            <w:pPr>
              <w:pStyle w:val="TableParagraph"/>
              <w:spacing w:line="267" w:lineRule="exact"/>
              <w:ind w:left="99"/>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14:paraId="6C87123B" w14:textId="77777777"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14:paraId="14D34551" w14:textId="02345FAD" w:rsidR="00A47E06" w:rsidRPr="00AD4C39" w:rsidRDefault="00431857" w:rsidP="00A47E06">
            <w:pPr>
              <w:jc w:val="center"/>
              <w:rPr>
                <w:rFonts w:ascii="Times New Roman" w:hAnsi="Times New Roman"/>
                <w:sz w:val="24"/>
                <w:szCs w:val="24"/>
              </w:rPr>
            </w:pPr>
            <w:r>
              <w:rPr>
                <w:rFonts w:ascii="Times New Roman" w:hAnsi="Times New Roman"/>
                <w:sz w:val="24"/>
                <w:szCs w:val="24"/>
              </w:rPr>
              <w:t>X</w:t>
            </w:r>
          </w:p>
        </w:tc>
        <w:tc>
          <w:tcPr>
            <w:tcW w:w="1674" w:type="dxa"/>
            <w:tcBorders>
              <w:top w:val="single" w:sz="5" w:space="0" w:color="000000"/>
              <w:left w:val="single" w:sz="5" w:space="0" w:color="000000"/>
              <w:bottom w:val="single" w:sz="5" w:space="0" w:color="000000"/>
              <w:right w:val="single" w:sz="5" w:space="0" w:color="000000"/>
            </w:tcBorders>
          </w:tcPr>
          <w:p w14:paraId="0816ECDA" w14:textId="7F83E6A6" w:rsidR="00A47E06" w:rsidRPr="00AD4C39" w:rsidRDefault="00431857" w:rsidP="00A47E06">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431857" w:rsidRPr="00AD4C39" w14:paraId="0F8276D3" w14:textId="77777777" w:rsidTr="00A47E06">
        <w:trPr>
          <w:trHeight w:hRule="exact" w:val="1263"/>
        </w:trPr>
        <w:tc>
          <w:tcPr>
            <w:tcW w:w="3960" w:type="dxa"/>
            <w:tcBorders>
              <w:top w:val="single" w:sz="5" w:space="0" w:color="000000"/>
              <w:left w:val="single" w:sz="5" w:space="0" w:color="000000"/>
              <w:bottom w:val="single" w:sz="5" w:space="0" w:color="000000"/>
              <w:right w:val="single" w:sz="5" w:space="0" w:color="000000"/>
            </w:tcBorders>
          </w:tcPr>
          <w:p w14:paraId="617956F7" w14:textId="77777777" w:rsidR="00431857" w:rsidRDefault="00431857" w:rsidP="00A41341">
            <w:pPr>
              <w:pStyle w:val="TableParagraph"/>
              <w:ind w:right="106"/>
              <w:rPr>
                <w:rFonts w:ascii="Times New Roman" w:hAnsi="Times New Roman"/>
                <w:sz w:val="24"/>
                <w:szCs w:val="24"/>
              </w:rPr>
            </w:pPr>
            <w:r w:rsidRPr="00431857">
              <w:rPr>
                <w:rFonts w:ascii="Times New Roman" w:hAnsi="Times New Roman"/>
                <w:sz w:val="24"/>
                <w:szCs w:val="24"/>
              </w:rPr>
              <w:t>Create an Observation Assessment</w:t>
            </w:r>
            <w:r>
              <w:rPr>
                <w:rFonts w:ascii="Times New Roman" w:hAnsi="Times New Roman"/>
                <w:sz w:val="24"/>
                <w:szCs w:val="24"/>
              </w:rPr>
              <w:t xml:space="preserve"> Analysis</w:t>
            </w:r>
            <w:r w:rsidR="00151F69">
              <w:rPr>
                <w:rFonts w:ascii="Times New Roman" w:hAnsi="Times New Roman"/>
                <w:sz w:val="24"/>
                <w:szCs w:val="24"/>
              </w:rPr>
              <w:t>.</w:t>
            </w:r>
          </w:p>
          <w:p w14:paraId="070A24B7" w14:textId="3F1F0D2C" w:rsidR="00151F69" w:rsidRPr="00151F69" w:rsidRDefault="00151F69" w:rsidP="00151F69">
            <w:pPr>
              <w:spacing w:after="0" w:line="240" w:lineRule="auto"/>
              <w:rPr>
                <w:rFonts w:ascii="Times New Roman" w:hAnsi="Times New Roman"/>
                <w:sz w:val="24"/>
                <w:szCs w:val="24"/>
              </w:rPr>
            </w:pPr>
            <w:r w:rsidRPr="00151F69">
              <w:rPr>
                <w:rFonts w:ascii="Times New Roman" w:hAnsi="Times New Roman"/>
                <w:sz w:val="24"/>
                <w:szCs w:val="24"/>
              </w:rPr>
              <w:t>(CT: 1-5, WR: 1-</w:t>
            </w:r>
            <w:r w:rsidR="00A41341">
              <w:rPr>
                <w:rFonts w:ascii="Times New Roman" w:hAnsi="Times New Roman"/>
                <w:sz w:val="24"/>
                <w:szCs w:val="24"/>
              </w:rPr>
              <w:t>7, QR: 1, 3 and 6, RC: 1 and 2)</w:t>
            </w:r>
          </w:p>
          <w:p w14:paraId="69485752" w14:textId="7EA6D654" w:rsidR="00151F69" w:rsidRPr="00AD4C39" w:rsidRDefault="00151F69" w:rsidP="00A47E06">
            <w:pPr>
              <w:pStyle w:val="TableParagraph"/>
              <w:ind w:left="102" w:right="106"/>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14:paraId="174ACBF8" w14:textId="65B0194B" w:rsidR="00431857" w:rsidRPr="00AD4C39" w:rsidRDefault="00431857" w:rsidP="00A47E06">
            <w:pPr>
              <w:pStyle w:val="TableParagraph"/>
              <w:spacing w:line="267" w:lineRule="exact"/>
              <w:ind w:left="99"/>
              <w:jc w:val="center"/>
              <w:rPr>
                <w:rFonts w:ascii="Times New Roman" w:eastAsia="Times New Roman" w:hAnsi="Times New Roman"/>
                <w:sz w:val="24"/>
                <w:szCs w:val="24"/>
              </w:rPr>
            </w:pPr>
          </w:p>
        </w:tc>
        <w:tc>
          <w:tcPr>
            <w:tcW w:w="1710" w:type="dxa"/>
            <w:tcBorders>
              <w:top w:val="single" w:sz="5" w:space="0" w:color="000000"/>
              <w:left w:val="single" w:sz="5" w:space="0" w:color="000000"/>
              <w:bottom w:val="single" w:sz="5" w:space="0" w:color="000000"/>
              <w:right w:val="single" w:sz="5" w:space="0" w:color="000000"/>
            </w:tcBorders>
          </w:tcPr>
          <w:p w14:paraId="2B7FA124" w14:textId="79204476" w:rsidR="00431857" w:rsidRPr="00AD4C39" w:rsidRDefault="00431857" w:rsidP="00A47E06">
            <w:pPr>
              <w:pStyle w:val="TableParagraph"/>
              <w:spacing w:line="267" w:lineRule="exact"/>
              <w:ind w:left="102"/>
              <w:jc w:val="center"/>
              <w:rPr>
                <w:rFonts w:ascii="Times New Roman" w:eastAsia="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14:paraId="5A55B6D2" w14:textId="65EF6CE2" w:rsidR="00431857" w:rsidRPr="00AD4C39" w:rsidRDefault="00431857" w:rsidP="00A47E06">
            <w:pPr>
              <w:jc w:val="center"/>
              <w:rPr>
                <w:rFonts w:ascii="Times New Roman" w:hAnsi="Times New Roman"/>
                <w:sz w:val="24"/>
                <w:szCs w:val="24"/>
              </w:rPr>
            </w:pPr>
            <w:r>
              <w:rPr>
                <w:rFonts w:ascii="Times New Roman" w:hAnsi="Times New Roman"/>
                <w:sz w:val="24"/>
                <w:szCs w:val="24"/>
              </w:rPr>
              <w:t>X</w:t>
            </w:r>
          </w:p>
        </w:tc>
        <w:tc>
          <w:tcPr>
            <w:tcW w:w="1674" w:type="dxa"/>
            <w:tcBorders>
              <w:top w:val="single" w:sz="5" w:space="0" w:color="000000"/>
              <w:left w:val="single" w:sz="5" w:space="0" w:color="000000"/>
              <w:bottom w:val="single" w:sz="5" w:space="0" w:color="000000"/>
              <w:right w:val="single" w:sz="5" w:space="0" w:color="000000"/>
            </w:tcBorders>
          </w:tcPr>
          <w:p w14:paraId="255380D7" w14:textId="2D310A6C" w:rsidR="00431857" w:rsidRPr="00AD4C39" w:rsidRDefault="00431857" w:rsidP="00A47E06">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bl>
    <w:p w14:paraId="0F867908" w14:textId="77777777" w:rsidR="002A5B93" w:rsidRPr="00AD4C39" w:rsidRDefault="002A5B93" w:rsidP="002A5B93">
      <w:pPr>
        <w:pStyle w:val="HTMLPreformatted"/>
        <w:rPr>
          <w:rFonts w:ascii="Times New Roman" w:hAnsi="Times New Roman" w:cs="Times New Roman"/>
          <w:b/>
          <w:bCs/>
          <w:color w:val="000000"/>
          <w:sz w:val="24"/>
          <w:szCs w:val="24"/>
        </w:rPr>
      </w:pPr>
    </w:p>
    <w:p w14:paraId="34DDE892" w14:textId="03543F03" w:rsidR="002A5B93" w:rsidRPr="00833A13"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5734E9">
        <w:rPr>
          <w:rFonts w:ascii="Times New Roman" w:hAnsi="Times New Roman" w:cs="Times New Roman"/>
          <w:b/>
          <w:bCs/>
          <w:color w:val="000000"/>
          <w:sz w:val="24"/>
          <w:szCs w:val="24"/>
        </w:rPr>
        <w:t xml:space="preserve"> </w:t>
      </w:r>
      <w:r w:rsidR="00833A13">
        <w:rPr>
          <w:rFonts w:ascii="Times New Roman" w:hAnsi="Times New Roman" w:cs="Times New Roman"/>
          <w:bCs/>
          <w:color w:val="000000"/>
          <w:sz w:val="24"/>
          <w:szCs w:val="24"/>
        </w:rPr>
        <w:t>October 28, 2019</w:t>
      </w:r>
    </w:p>
    <w:p w14:paraId="402FF983" w14:textId="4E187EA5" w:rsidR="002A5B93" w:rsidRPr="007922CC" w:rsidRDefault="002A5B93" w:rsidP="008328D0">
      <w:pPr>
        <w:pStyle w:val="HTMLPreformatted"/>
        <w:rPr>
          <w:rFonts w:ascii="Times New Roman" w:hAnsi="Times New Roman" w:cs="Times New Roman"/>
          <w:bCs/>
          <w:color w:val="000000"/>
          <w:sz w:val="24"/>
          <w:szCs w:val="24"/>
        </w:rPr>
      </w:pPr>
      <w:r w:rsidRPr="00AD4C39">
        <w:rPr>
          <w:rFonts w:ascii="Times New Roman" w:hAnsi="Times New Roman" w:cs="Times New Roman"/>
          <w:b/>
          <w:bCs/>
          <w:color w:val="000000"/>
          <w:sz w:val="24"/>
          <w:szCs w:val="24"/>
        </w:rPr>
        <w:t>Date approved by the college curriculum committee:</w:t>
      </w:r>
      <w:r w:rsidR="007922CC">
        <w:rPr>
          <w:rFonts w:ascii="Times New Roman" w:hAnsi="Times New Roman" w:cs="Times New Roman"/>
          <w:b/>
          <w:bCs/>
          <w:color w:val="000000"/>
          <w:sz w:val="24"/>
          <w:szCs w:val="24"/>
        </w:rPr>
        <w:t xml:space="preserve"> </w:t>
      </w:r>
    </w:p>
    <w:p w14:paraId="0B83F394" w14:textId="77777777" w:rsidR="002A7A1E"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Pr="00AD4C39">
        <w:rPr>
          <w:rFonts w:ascii="Times New Roman" w:hAnsi="Times New Roman" w:cs="Times New Roman"/>
          <w:b/>
          <w:bCs/>
          <w:color w:val="000000"/>
          <w:sz w:val="24"/>
          <w:szCs w:val="24"/>
        </w:rPr>
        <w:t xml:space="preserve">  </w:t>
      </w:r>
    </w:p>
    <w:sectPr w:rsidR="002A7A1E" w:rsidRPr="00AD4C39" w:rsidSect="00B87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493"/>
    <w:multiLevelType w:val="hybridMultilevel"/>
    <w:tmpl w:val="3BDCC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B5CFC"/>
    <w:multiLevelType w:val="hybridMultilevel"/>
    <w:tmpl w:val="D88AE9B8"/>
    <w:lvl w:ilvl="0" w:tplc="CBF2BD38">
      <w:start w:val="1"/>
      <w:numFmt w:val="decimal"/>
      <w:lvlText w:val="%1."/>
      <w:lvlJc w:val="left"/>
      <w:pPr>
        <w:ind w:left="884" w:hanging="360"/>
      </w:pPr>
      <w:rPr>
        <w:rFonts w:ascii="Times New Roman" w:eastAsia="Times New Roman" w:hAnsi="Times New Roman" w:hint="default"/>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2"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BD5DE3"/>
    <w:multiLevelType w:val="hybridMultilevel"/>
    <w:tmpl w:val="422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10343"/>
    <w:multiLevelType w:val="hybridMultilevel"/>
    <w:tmpl w:val="AC9ECE52"/>
    <w:lvl w:ilvl="0" w:tplc="D3C4C2BE">
      <w:start w:val="1"/>
      <w:numFmt w:val="decimal"/>
      <w:lvlText w:val="%1."/>
      <w:lvlJc w:val="left"/>
      <w:pPr>
        <w:ind w:left="824" w:hanging="240"/>
      </w:pPr>
      <w:rPr>
        <w:rFonts w:ascii="Times New Roman" w:eastAsia="Times New Roman" w:hAnsi="Times New Roman" w:hint="default"/>
        <w:sz w:val="24"/>
        <w:szCs w:val="24"/>
      </w:rPr>
    </w:lvl>
    <w:lvl w:ilvl="1" w:tplc="874250A4">
      <w:start w:val="1"/>
      <w:numFmt w:val="lowerLetter"/>
      <w:lvlText w:val="%2."/>
      <w:lvlJc w:val="left"/>
      <w:pPr>
        <w:ind w:left="1229" w:hanging="226"/>
      </w:pPr>
      <w:rPr>
        <w:rFonts w:ascii="Times New Roman" w:eastAsia="Times New Roman" w:hAnsi="Times New Roman" w:hint="default"/>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0" w15:restartNumberingAfterBreak="0">
    <w:nsid w:val="400F4F22"/>
    <w:multiLevelType w:val="hybridMultilevel"/>
    <w:tmpl w:val="3C224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44D0C"/>
    <w:multiLevelType w:val="hybridMultilevel"/>
    <w:tmpl w:val="167CF44C"/>
    <w:lvl w:ilvl="0" w:tplc="A58A46C6">
      <w:start w:val="1"/>
      <w:numFmt w:val="decimal"/>
      <w:lvlText w:val="%1."/>
      <w:lvlJc w:val="left"/>
      <w:pPr>
        <w:ind w:left="360" w:hanging="360"/>
        <w:jc w:val="right"/>
      </w:pPr>
      <w:rPr>
        <w:rFonts w:ascii="Times New Roman" w:eastAsia="Times New Roman" w:hAnsi="Times New Roman" w:hint="default"/>
        <w:b/>
        <w:bCs/>
        <w:sz w:val="24"/>
        <w:szCs w:val="24"/>
      </w:rPr>
    </w:lvl>
    <w:lvl w:ilvl="1" w:tplc="7C9E4D16">
      <w:start w:val="1"/>
      <w:numFmt w:val="lowerLetter"/>
      <w:lvlText w:val="%2."/>
      <w:lvlJc w:val="left"/>
      <w:pPr>
        <w:ind w:left="720" w:hanging="360"/>
        <w:jc w:val="right"/>
      </w:pPr>
      <w:rPr>
        <w:rFonts w:ascii="Times New Roman" w:eastAsia="Times New Roman" w:hAnsi="Times New Roman" w:hint="default"/>
        <w:b/>
        <w:bCs/>
        <w:sz w:val="24"/>
        <w:szCs w:val="24"/>
      </w:rPr>
    </w:lvl>
    <w:lvl w:ilvl="2" w:tplc="98081526">
      <w:start w:val="1"/>
      <w:numFmt w:val="bullet"/>
      <w:lvlText w:val=""/>
      <w:lvlJc w:val="left"/>
      <w:pPr>
        <w:ind w:left="1440" w:hanging="360"/>
      </w:pPr>
      <w:rPr>
        <w:rFonts w:ascii="Symbol" w:eastAsia="Symbol" w:hAnsi="Symbol" w:hint="default"/>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3" w15:restartNumberingAfterBreak="0">
    <w:nsid w:val="46765116"/>
    <w:multiLevelType w:val="hybridMultilevel"/>
    <w:tmpl w:val="DE9ED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C366CD"/>
    <w:multiLevelType w:val="hybridMultilevel"/>
    <w:tmpl w:val="0888CAAA"/>
    <w:lvl w:ilvl="0" w:tplc="7EC60512">
      <w:start w:val="3"/>
      <w:numFmt w:val="upperLetter"/>
      <w:lvlText w:val="%1."/>
      <w:lvlJc w:val="left"/>
      <w:pPr>
        <w:ind w:left="504" w:hanging="341"/>
      </w:pPr>
      <w:rPr>
        <w:rFonts w:ascii="Times New Roman" w:eastAsia="Times New Roman" w:hAnsi="Times New Roman" w:hint="default"/>
        <w:sz w:val="24"/>
        <w:szCs w:val="24"/>
      </w:rPr>
    </w:lvl>
    <w:lvl w:ilvl="1" w:tplc="ECF88BCE">
      <w:start w:val="1"/>
      <w:numFmt w:val="decimal"/>
      <w:lvlText w:val="%2."/>
      <w:lvlJc w:val="left"/>
      <w:pPr>
        <w:ind w:left="1484" w:hanging="240"/>
      </w:pPr>
      <w:rPr>
        <w:rFonts w:ascii="Times New Roman" w:eastAsia="Times New Roman" w:hAnsi="Times New Roman" w:hint="default"/>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1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235CC"/>
    <w:multiLevelType w:val="hybridMultilevel"/>
    <w:tmpl w:val="361A13E0"/>
    <w:lvl w:ilvl="0" w:tplc="792281EC">
      <w:start w:val="1"/>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A4B10"/>
    <w:multiLevelType w:val="hybridMultilevel"/>
    <w:tmpl w:val="BAF60486"/>
    <w:lvl w:ilvl="0" w:tplc="D046894A">
      <w:start w:val="1"/>
      <w:numFmt w:val="decimal"/>
      <w:lvlText w:val="%1."/>
      <w:lvlJc w:val="left"/>
      <w:pPr>
        <w:ind w:left="884" w:hanging="360"/>
      </w:pPr>
      <w:rPr>
        <w:rFonts w:ascii="Times New Roman" w:eastAsia="Times New Roman" w:hAnsi="Times New Roman" w:hint="default"/>
        <w:b/>
        <w:bCs/>
        <w:sz w:val="24"/>
        <w:szCs w:val="24"/>
      </w:rPr>
    </w:lvl>
    <w:lvl w:ilvl="1" w:tplc="3B6AD30E">
      <w:start w:val="1"/>
      <w:numFmt w:val="lowerLetter"/>
      <w:lvlText w:val="%2."/>
      <w:lvlJc w:val="left"/>
      <w:pPr>
        <w:ind w:left="1604" w:hanging="360"/>
      </w:pPr>
      <w:rPr>
        <w:rFonts w:ascii="Times New Roman" w:eastAsia="Times New Roman" w:hAnsi="Times New Roman" w:hint="default"/>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19" w15:restartNumberingAfterBreak="0">
    <w:nsid w:val="60980097"/>
    <w:multiLevelType w:val="hybridMultilevel"/>
    <w:tmpl w:val="0694C474"/>
    <w:lvl w:ilvl="0" w:tplc="E5F47F58">
      <w:start w:val="2"/>
      <w:numFmt w:val="decimal"/>
      <w:lvlText w:val="%1."/>
      <w:lvlJc w:val="left"/>
      <w:pPr>
        <w:ind w:left="36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24369"/>
    <w:multiLevelType w:val="hybridMultilevel"/>
    <w:tmpl w:val="86F28286"/>
    <w:lvl w:ilvl="0" w:tplc="63F669EA">
      <w:start w:val="12"/>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45307"/>
    <w:multiLevelType w:val="hybridMultilevel"/>
    <w:tmpl w:val="1A1CEDDE"/>
    <w:lvl w:ilvl="0" w:tplc="1A883C1C">
      <w:start w:val="1"/>
      <w:numFmt w:val="upperLetter"/>
      <w:lvlText w:val="%1."/>
      <w:lvlJc w:val="left"/>
      <w:pPr>
        <w:ind w:left="516" w:hanging="353"/>
      </w:pPr>
      <w:rPr>
        <w:rFonts w:ascii="Times New Roman" w:eastAsia="Times New Roman" w:hAnsi="Times New Roman" w:hint="default"/>
        <w:spacing w:val="-1"/>
        <w:sz w:val="24"/>
        <w:szCs w:val="24"/>
      </w:rPr>
    </w:lvl>
    <w:lvl w:ilvl="1" w:tplc="62943B34">
      <w:start w:val="1"/>
      <w:numFmt w:val="decimal"/>
      <w:lvlText w:val="%2."/>
      <w:lvlJc w:val="left"/>
      <w:pPr>
        <w:ind w:left="884" w:hanging="300"/>
      </w:pPr>
      <w:rPr>
        <w:rFonts w:ascii="Times New Roman" w:eastAsia="Times New Roman" w:hAnsi="Times New Roman" w:hint="default"/>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22"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890185"/>
    <w:multiLevelType w:val="hybridMultilevel"/>
    <w:tmpl w:val="E4205F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ED4B70"/>
    <w:multiLevelType w:val="hybridMultilevel"/>
    <w:tmpl w:val="BC24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3B2516"/>
    <w:multiLevelType w:val="hybridMultilevel"/>
    <w:tmpl w:val="6D7CC348"/>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7"/>
  </w:num>
  <w:num w:numId="4">
    <w:abstractNumId w:val="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24"/>
  </w:num>
  <w:num w:numId="9">
    <w:abstractNumId w:val="1"/>
  </w:num>
  <w:num w:numId="10">
    <w:abstractNumId w:val="12"/>
  </w:num>
  <w:num w:numId="11">
    <w:abstractNumId w:val="18"/>
  </w:num>
  <w:num w:numId="12">
    <w:abstractNumId w:val="9"/>
  </w:num>
  <w:num w:numId="13">
    <w:abstractNumId w:val="15"/>
  </w:num>
  <w:num w:numId="14">
    <w:abstractNumId w:val="21"/>
  </w:num>
  <w:num w:numId="15">
    <w:abstractNumId w:val="19"/>
  </w:num>
  <w:num w:numId="16">
    <w:abstractNumId w:val="8"/>
  </w:num>
  <w:num w:numId="17">
    <w:abstractNumId w:val="17"/>
  </w:num>
  <w:num w:numId="18">
    <w:abstractNumId w:val="5"/>
  </w:num>
  <w:num w:numId="19">
    <w:abstractNumId w:val="2"/>
  </w:num>
  <w:num w:numId="20">
    <w:abstractNumId w:val="4"/>
  </w:num>
  <w:num w:numId="21">
    <w:abstractNumId w:val="22"/>
  </w:num>
  <w:num w:numId="22">
    <w:abstractNumId w:val="14"/>
  </w:num>
  <w:num w:numId="23">
    <w:abstractNumId w:val="20"/>
  </w:num>
  <w:num w:numId="24">
    <w:abstractNumId w:val="10"/>
  </w:num>
  <w:num w:numId="25">
    <w:abstractNumId w:val="25"/>
  </w:num>
  <w:num w:numId="26">
    <w:abstractNumId w:val="13"/>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6110"/>
    <w:rsid w:val="000105D8"/>
    <w:rsid w:val="00020CBD"/>
    <w:rsid w:val="00026FA9"/>
    <w:rsid w:val="00027720"/>
    <w:rsid w:val="00040470"/>
    <w:rsid w:val="0005487C"/>
    <w:rsid w:val="00056945"/>
    <w:rsid w:val="0007207B"/>
    <w:rsid w:val="000763A8"/>
    <w:rsid w:val="000B7EC5"/>
    <w:rsid w:val="000C0185"/>
    <w:rsid w:val="000D5A92"/>
    <w:rsid w:val="000F0314"/>
    <w:rsid w:val="00100A93"/>
    <w:rsid w:val="0014621E"/>
    <w:rsid w:val="00151F69"/>
    <w:rsid w:val="00162F28"/>
    <w:rsid w:val="001706B1"/>
    <w:rsid w:val="00193B59"/>
    <w:rsid w:val="001B1D10"/>
    <w:rsid w:val="001C67AB"/>
    <w:rsid w:val="0022260A"/>
    <w:rsid w:val="00243D63"/>
    <w:rsid w:val="00245961"/>
    <w:rsid w:val="00247C3E"/>
    <w:rsid w:val="00260507"/>
    <w:rsid w:val="00261037"/>
    <w:rsid w:val="00262B0F"/>
    <w:rsid w:val="002A5B93"/>
    <w:rsid w:val="002A7A1E"/>
    <w:rsid w:val="002B1224"/>
    <w:rsid w:val="002C68D8"/>
    <w:rsid w:val="002D03BB"/>
    <w:rsid w:val="002D715E"/>
    <w:rsid w:val="002E5F01"/>
    <w:rsid w:val="002F3485"/>
    <w:rsid w:val="00327F52"/>
    <w:rsid w:val="00344698"/>
    <w:rsid w:val="003519AC"/>
    <w:rsid w:val="00356C24"/>
    <w:rsid w:val="00374019"/>
    <w:rsid w:val="00381270"/>
    <w:rsid w:val="0038767D"/>
    <w:rsid w:val="00393CF5"/>
    <w:rsid w:val="003A175D"/>
    <w:rsid w:val="003A3BCF"/>
    <w:rsid w:val="003A4288"/>
    <w:rsid w:val="003B1211"/>
    <w:rsid w:val="003B1307"/>
    <w:rsid w:val="003D145A"/>
    <w:rsid w:val="003D79B8"/>
    <w:rsid w:val="003D7BB3"/>
    <w:rsid w:val="003F3369"/>
    <w:rsid w:val="003F462E"/>
    <w:rsid w:val="004163CA"/>
    <w:rsid w:val="00423D92"/>
    <w:rsid w:val="00424C44"/>
    <w:rsid w:val="00431857"/>
    <w:rsid w:val="00434E11"/>
    <w:rsid w:val="004528E0"/>
    <w:rsid w:val="004631E9"/>
    <w:rsid w:val="00477FFB"/>
    <w:rsid w:val="0048214E"/>
    <w:rsid w:val="004A642B"/>
    <w:rsid w:val="004B27C4"/>
    <w:rsid w:val="004B7D37"/>
    <w:rsid w:val="004C659E"/>
    <w:rsid w:val="004E2B05"/>
    <w:rsid w:val="004F5A30"/>
    <w:rsid w:val="005007BE"/>
    <w:rsid w:val="00504B55"/>
    <w:rsid w:val="00505AA4"/>
    <w:rsid w:val="005146BE"/>
    <w:rsid w:val="00522573"/>
    <w:rsid w:val="00560845"/>
    <w:rsid w:val="005734E9"/>
    <w:rsid w:val="00592756"/>
    <w:rsid w:val="00593D16"/>
    <w:rsid w:val="005A5FAC"/>
    <w:rsid w:val="005A613D"/>
    <w:rsid w:val="005B142D"/>
    <w:rsid w:val="005B34D0"/>
    <w:rsid w:val="005D0C67"/>
    <w:rsid w:val="005D4EAF"/>
    <w:rsid w:val="005F2763"/>
    <w:rsid w:val="00603865"/>
    <w:rsid w:val="00607F2A"/>
    <w:rsid w:val="00612017"/>
    <w:rsid w:val="0062279F"/>
    <w:rsid w:val="00627CD9"/>
    <w:rsid w:val="006513F6"/>
    <w:rsid w:val="006540D2"/>
    <w:rsid w:val="00655DD0"/>
    <w:rsid w:val="00666615"/>
    <w:rsid w:val="00673E06"/>
    <w:rsid w:val="00681187"/>
    <w:rsid w:val="00692CC2"/>
    <w:rsid w:val="006947D2"/>
    <w:rsid w:val="0069745C"/>
    <w:rsid w:val="006E1272"/>
    <w:rsid w:val="006E5771"/>
    <w:rsid w:val="006E63DE"/>
    <w:rsid w:val="007042CA"/>
    <w:rsid w:val="007139E0"/>
    <w:rsid w:val="00720BB8"/>
    <w:rsid w:val="007451F9"/>
    <w:rsid w:val="00775F21"/>
    <w:rsid w:val="00782B17"/>
    <w:rsid w:val="00782D03"/>
    <w:rsid w:val="007922CC"/>
    <w:rsid w:val="00793D9B"/>
    <w:rsid w:val="007A1011"/>
    <w:rsid w:val="007B322F"/>
    <w:rsid w:val="007F58A6"/>
    <w:rsid w:val="007F7D29"/>
    <w:rsid w:val="00810CE5"/>
    <w:rsid w:val="0082080E"/>
    <w:rsid w:val="008225E2"/>
    <w:rsid w:val="008328D0"/>
    <w:rsid w:val="00833A13"/>
    <w:rsid w:val="00870C5D"/>
    <w:rsid w:val="00882286"/>
    <w:rsid w:val="00884E5E"/>
    <w:rsid w:val="00894CAF"/>
    <w:rsid w:val="008B6ECF"/>
    <w:rsid w:val="008D3271"/>
    <w:rsid w:val="008F009C"/>
    <w:rsid w:val="00902421"/>
    <w:rsid w:val="00922C68"/>
    <w:rsid w:val="00981982"/>
    <w:rsid w:val="0099760A"/>
    <w:rsid w:val="009A1929"/>
    <w:rsid w:val="009B7E5C"/>
    <w:rsid w:val="009E041C"/>
    <w:rsid w:val="009E3647"/>
    <w:rsid w:val="009F73C4"/>
    <w:rsid w:val="00A04942"/>
    <w:rsid w:val="00A05C31"/>
    <w:rsid w:val="00A07BEA"/>
    <w:rsid w:val="00A1160A"/>
    <w:rsid w:val="00A13436"/>
    <w:rsid w:val="00A14FE4"/>
    <w:rsid w:val="00A2615B"/>
    <w:rsid w:val="00A31ECF"/>
    <w:rsid w:val="00A34AA4"/>
    <w:rsid w:val="00A41341"/>
    <w:rsid w:val="00A47E06"/>
    <w:rsid w:val="00A53A8F"/>
    <w:rsid w:val="00A544C3"/>
    <w:rsid w:val="00A5509D"/>
    <w:rsid w:val="00A67AFC"/>
    <w:rsid w:val="00A73918"/>
    <w:rsid w:val="00A75980"/>
    <w:rsid w:val="00A8756B"/>
    <w:rsid w:val="00A87D0F"/>
    <w:rsid w:val="00A91C16"/>
    <w:rsid w:val="00A97E66"/>
    <w:rsid w:val="00AB2D76"/>
    <w:rsid w:val="00AD4C39"/>
    <w:rsid w:val="00AD7073"/>
    <w:rsid w:val="00AD708C"/>
    <w:rsid w:val="00AF123D"/>
    <w:rsid w:val="00AF7F93"/>
    <w:rsid w:val="00B04F84"/>
    <w:rsid w:val="00B10E02"/>
    <w:rsid w:val="00B11356"/>
    <w:rsid w:val="00B11A9C"/>
    <w:rsid w:val="00B226F1"/>
    <w:rsid w:val="00B32636"/>
    <w:rsid w:val="00B87226"/>
    <w:rsid w:val="00B97414"/>
    <w:rsid w:val="00BB1848"/>
    <w:rsid w:val="00BC1703"/>
    <w:rsid w:val="00BC364B"/>
    <w:rsid w:val="00BC4F3B"/>
    <w:rsid w:val="00BC5D24"/>
    <w:rsid w:val="00BD410B"/>
    <w:rsid w:val="00BD63CD"/>
    <w:rsid w:val="00BE17E0"/>
    <w:rsid w:val="00C05905"/>
    <w:rsid w:val="00C305DA"/>
    <w:rsid w:val="00C4337F"/>
    <w:rsid w:val="00C607D3"/>
    <w:rsid w:val="00C60F54"/>
    <w:rsid w:val="00C64EA6"/>
    <w:rsid w:val="00C73D55"/>
    <w:rsid w:val="00C7712D"/>
    <w:rsid w:val="00C838FF"/>
    <w:rsid w:val="00C91686"/>
    <w:rsid w:val="00CA7951"/>
    <w:rsid w:val="00CB3E6B"/>
    <w:rsid w:val="00CC0390"/>
    <w:rsid w:val="00CC044A"/>
    <w:rsid w:val="00CC09F9"/>
    <w:rsid w:val="00CC1484"/>
    <w:rsid w:val="00CC6864"/>
    <w:rsid w:val="00CC77BB"/>
    <w:rsid w:val="00CD56EA"/>
    <w:rsid w:val="00CF645C"/>
    <w:rsid w:val="00D002B1"/>
    <w:rsid w:val="00D16EB1"/>
    <w:rsid w:val="00D40632"/>
    <w:rsid w:val="00D4133B"/>
    <w:rsid w:val="00D55685"/>
    <w:rsid w:val="00DB4266"/>
    <w:rsid w:val="00DB7A92"/>
    <w:rsid w:val="00DC4400"/>
    <w:rsid w:val="00DD4714"/>
    <w:rsid w:val="00DE2C4A"/>
    <w:rsid w:val="00E03566"/>
    <w:rsid w:val="00E168DC"/>
    <w:rsid w:val="00E3445D"/>
    <w:rsid w:val="00E359EF"/>
    <w:rsid w:val="00E5361F"/>
    <w:rsid w:val="00E55654"/>
    <w:rsid w:val="00E76ADA"/>
    <w:rsid w:val="00E81459"/>
    <w:rsid w:val="00E91A7A"/>
    <w:rsid w:val="00E92067"/>
    <w:rsid w:val="00EF095C"/>
    <w:rsid w:val="00F014D3"/>
    <w:rsid w:val="00F104EC"/>
    <w:rsid w:val="00F1345D"/>
    <w:rsid w:val="00F143CA"/>
    <w:rsid w:val="00F25899"/>
    <w:rsid w:val="00F33603"/>
    <w:rsid w:val="00F351E3"/>
    <w:rsid w:val="00F374ED"/>
    <w:rsid w:val="00F43D84"/>
    <w:rsid w:val="00F60C9C"/>
    <w:rsid w:val="00F6540F"/>
    <w:rsid w:val="00F71471"/>
    <w:rsid w:val="00F875A4"/>
    <w:rsid w:val="00F954EF"/>
    <w:rsid w:val="00F970CF"/>
    <w:rsid w:val="00FC07BD"/>
    <w:rsid w:val="00FC24D5"/>
    <w:rsid w:val="00FD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1E85"/>
  <w15:chartTrackingRefBased/>
  <w15:docId w15:val="{14A90F5D-CC59-4E42-896D-DA92B185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C4337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eastAsia="Times New Roman" w:hAnsi="Times New Roman"/>
      <w:sz w:val="24"/>
      <w:szCs w:val="24"/>
    </w:rPr>
  </w:style>
  <w:style w:type="character" w:customStyle="1" w:styleId="BodyTextChar">
    <w:name w:val="Body Text Char"/>
    <w:link w:val="BodyText"/>
    <w:uiPriority w:val="1"/>
    <w:rsid w:val="00775F21"/>
    <w:rPr>
      <w:rFonts w:ascii="Times New Roman" w:eastAsia="Times New Roman" w:hAnsi="Times New Roman"/>
      <w:sz w:val="24"/>
      <w:szCs w:val="24"/>
    </w:rPr>
  </w:style>
  <w:style w:type="table" w:styleId="TableGrid">
    <w:name w:val="Table Grid"/>
    <w:basedOn w:val="TableNormal"/>
    <w:uiPriority w:val="59"/>
    <w:rsid w:val="0065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F71471"/>
    <w:rPr>
      <w:sz w:val="16"/>
      <w:szCs w:val="16"/>
    </w:rPr>
  </w:style>
  <w:style w:type="paragraph" w:styleId="CommentText">
    <w:name w:val="annotation text"/>
    <w:basedOn w:val="Normal"/>
    <w:link w:val="CommentTextChar"/>
    <w:uiPriority w:val="99"/>
    <w:semiHidden/>
    <w:unhideWhenUsed/>
    <w:rsid w:val="00F71471"/>
    <w:rPr>
      <w:sz w:val="20"/>
      <w:szCs w:val="20"/>
    </w:rPr>
  </w:style>
  <w:style w:type="character" w:customStyle="1" w:styleId="CommentTextChar">
    <w:name w:val="Comment Text Char"/>
    <w:basedOn w:val="DefaultParagraphFont"/>
    <w:link w:val="CommentText"/>
    <w:uiPriority w:val="99"/>
    <w:semiHidden/>
    <w:rsid w:val="00F71471"/>
  </w:style>
  <w:style w:type="paragraph" w:styleId="CommentSubject">
    <w:name w:val="annotation subject"/>
    <w:basedOn w:val="CommentText"/>
    <w:next w:val="CommentText"/>
    <w:link w:val="CommentSubjectChar"/>
    <w:uiPriority w:val="99"/>
    <w:semiHidden/>
    <w:unhideWhenUsed/>
    <w:rsid w:val="00F71471"/>
    <w:rPr>
      <w:b/>
      <w:bCs/>
    </w:rPr>
  </w:style>
  <w:style w:type="character" w:customStyle="1" w:styleId="CommentSubjectChar">
    <w:name w:val="Comment Subject Char"/>
    <w:link w:val="CommentSubject"/>
    <w:uiPriority w:val="99"/>
    <w:semiHidden/>
    <w:rsid w:val="00F71471"/>
    <w:rPr>
      <w:b/>
      <w:bCs/>
    </w:rPr>
  </w:style>
  <w:style w:type="character" w:customStyle="1" w:styleId="Heading2Char">
    <w:name w:val="Heading 2 Char"/>
    <w:basedOn w:val="DefaultParagraphFont"/>
    <w:link w:val="Heading2"/>
    <w:uiPriority w:val="9"/>
    <w:rsid w:val="00C4337F"/>
    <w:rPr>
      <w:rFonts w:ascii="Times New Roman" w:eastAsia="Times New Roman" w:hAnsi="Times New Roman"/>
      <w:b/>
      <w:bCs/>
      <w:sz w:val="36"/>
      <w:szCs w:val="36"/>
    </w:rPr>
  </w:style>
  <w:style w:type="character" w:styleId="Strong">
    <w:name w:val="Strong"/>
    <w:basedOn w:val="DefaultParagraphFont"/>
    <w:uiPriority w:val="22"/>
    <w:qFormat/>
    <w:rsid w:val="00C4337F"/>
    <w:rPr>
      <w:b/>
      <w:bCs/>
    </w:rPr>
  </w:style>
  <w:style w:type="paragraph" w:styleId="NormalWeb">
    <w:name w:val="Normal (Web)"/>
    <w:basedOn w:val="Normal"/>
    <w:uiPriority w:val="99"/>
    <w:unhideWhenUsed/>
    <w:rsid w:val="00B1135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3724">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867789618">
      <w:bodyDiv w:val="1"/>
      <w:marLeft w:val="0"/>
      <w:marRight w:val="0"/>
      <w:marTop w:val="0"/>
      <w:marBottom w:val="0"/>
      <w:divBdr>
        <w:top w:val="none" w:sz="0" w:space="0" w:color="auto"/>
        <w:left w:val="none" w:sz="0" w:space="0" w:color="auto"/>
        <w:bottom w:val="none" w:sz="0" w:space="0" w:color="auto"/>
        <w:right w:val="none" w:sz="0" w:space="0" w:color="auto"/>
      </w:divBdr>
    </w:div>
    <w:div w:id="15712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10</cp:revision>
  <cp:lastPrinted>2018-10-30T19:08:00Z</cp:lastPrinted>
  <dcterms:created xsi:type="dcterms:W3CDTF">2019-10-09T04:05:00Z</dcterms:created>
  <dcterms:modified xsi:type="dcterms:W3CDTF">2019-11-07T01:17:00Z</dcterms:modified>
</cp:coreProperties>
</file>