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01" w:rsidRDefault="00871F9E" w:rsidP="0007207B">
      <w:pPr>
        <w:pStyle w:val="ListParagraph"/>
        <w:spacing w:after="0" w:line="240" w:lineRule="auto"/>
        <w:ind w:left="0"/>
        <w:contextualSpacing w:val="0"/>
        <w:jc w:val="center"/>
        <w:rPr>
          <w:rFonts w:ascii="Times New Roman" w:hAnsi="Times New Roman"/>
          <w:b/>
        </w:rPr>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372.6pt;margin-top:-22.65pt;width:128.4pt;height:40.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">
            <v:textbox>
              <w:txbxContent>
                <w:p w:rsidR="00871F9E" w:rsidRPr="00372505" w:rsidRDefault="00871F9E" w:rsidP="00871F9E">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19-27</w:t>
                  </w:r>
                </w:p>
                <w:p w:rsidR="00871F9E" w:rsidRPr="00372505" w:rsidRDefault="00871F9E" w:rsidP="00871F9E">
                  <w:pPr>
                    <w:spacing w:after="0" w:line="240" w:lineRule="auto"/>
                    <w:rPr>
                      <w:rFonts w:ascii="Times New Roman" w:hAnsi="Times New Roman"/>
                      <w:sz w:val="24"/>
                      <w:szCs w:val="24"/>
                    </w:rPr>
                  </w:pPr>
                  <w:r>
                    <w:rPr>
                      <w:rFonts w:ascii="Times New Roman" w:hAnsi="Times New Roman"/>
                      <w:sz w:val="24"/>
                      <w:szCs w:val="24"/>
                    </w:rPr>
                    <w:t xml:space="preserve">Effective </w:t>
                  </w:r>
                  <w:proofErr w:type="gramStart"/>
                  <w:r>
                    <w:rPr>
                      <w:rFonts w:ascii="Times New Roman" w:hAnsi="Times New Roman"/>
                      <w:sz w:val="24"/>
                      <w:szCs w:val="24"/>
                    </w:rPr>
                    <w:t>Fall</w:t>
                  </w:r>
                  <w:proofErr w:type="gramEnd"/>
                  <w:r>
                    <w:rPr>
                      <w:rFonts w:ascii="Times New Roman" w:hAnsi="Times New Roman"/>
                      <w:sz w:val="24"/>
                      <w:szCs w:val="24"/>
                    </w:rPr>
                    <w:t xml:space="preserve"> 2021</w:t>
                  </w:r>
                </w:p>
              </w:txbxContent>
            </v:textbox>
          </v:shape>
        </w:pict>
      </w:r>
      <w:r w:rsidR="002E5F01" w:rsidRPr="0007207B">
        <w:rPr>
          <w:rFonts w:ascii="Times New Roman" w:hAnsi="Times New Roman"/>
          <w:b/>
          <w:sz w:val="24"/>
          <w:szCs w:val="24"/>
        </w:rPr>
        <w:t>Eastern Illinois University</w:t>
      </w:r>
      <w:r w:rsidR="002E5F01" w:rsidRPr="00AD7073">
        <w:rPr>
          <w:rFonts w:ascii="Times New Roman" w:hAnsi="Times New Roman"/>
          <w:b/>
        </w:rPr>
        <w:br/>
      </w:r>
      <w:r w:rsidR="002E5F01" w:rsidRPr="0007207B">
        <w:rPr>
          <w:rFonts w:ascii="Times New Roman" w:hAnsi="Times New Roman"/>
          <w:b/>
          <w:sz w:val="28"/>
          <w:szCs w:val="28"/>
        </w:rPr>
        <w:t>New/Revised Course Proposal Format</w:t>
      </w:r>
    </w:p>
    <w:p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rsidR="0007207B" w:rsidRDefault="0007207B" w:rsidP="00F104EC">
      <w:pPr>
        <w:spacing w:after="0" w:line="240" w:lineRule="auto"/>
        <w:rPr>
          <w:rFonts w:ascii="Times New Roman" w:hAnsi="Times New Roman"/>
          <w:b/>
          <w:u w:val="single"/>
        </w:rPr>
      </w:pPr>
    </w:p>
    <w:p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bookmarkStart w:id="0" w:name="_GoBack"/>
      <w:bookmarkEnd w:id="0"/>
    </w:p>
    <w:p w:rsidR="00A14FE4" w:rsidRPr="00AD7073" w:rsidRDefault="00593936" w:rsidP="00A14FE4">
      <w:pPr>
        <w:pStyle w:val="ListParagraph"/>
        <w:numPr>
          <w:ilvl w:val="0"/>
          <w:numId w:val="3"/>
        </w:numPr>
        <w:spacing w:after="240" w:line="240" w:lineRule="auto"/>
        <w:rPr>
          <w:rFonts w:ascii="Times New Roman" w:hAnsi="Times New Roman"/>
          <w:b/>
        </w:rPr>
      </w:pPr>
      <w:proofErr w:type="spellStart"/>
      <w:r>
        <w:rPr>
          <w:rFonts w:ascii="Times New Roman" w:hAnsi="Times New Roman"/>
          <w:b/>
        </w:rPr>
        <w:t>X</w:t>
      </w:r>
      <w:r w:rsidR="00A14FE4" w:rsidRPr="00AD7073">
        <w:rPr>
          <w:rFonts w:ascii="Times New Roman" w:hAnsi="Times New Roman"/>
          <w:b/>
        </w:rPr>
        <w:t>_New</w:t>
      </w:r>
      <w:proofErr w:type="spellEnd"/>
      <w:r w:rsidR="00A14FE4" w:rsidRPr="00AD7073">
        <w:rPr>
          <w:rFonts w:ascii="Times New Roman" w:hAnsi="Times New Roman"/>
          <w:b/>
        </w:rPr>
        <w:t xml:space="preserve"> Course or _____Revision of Existing Course</w:t>
      </w:r>
    </w:p>
    <w:p w:rsidR="00A14FE4" w:rsidRPr="00AD7073" w:rsidRDefault="00A14FE4" w:rsidP="00A14FE4">
      <w:pPr>
        <w:pStyle w:val="ListParagraph"/>
        <w:spacing w:after="240" w:line="240" w:lineRule="auto"/>
        <w:ind w:left="360"/>
        <w:rPr>
          <w:rFonts w:ascii="Times New Roman" w:hAnsi="Times New Roman"/>
          <w:b/>
        </w:rPr>
      </w:pPr>
    </w:p>
    <w:p w:rsidR="002E5F01" w:rsidRPr="00AD7073" w:rsidRDefault="002E5F01" w:rsidP="002E5F01">
      <w:pPr>
        <w:pStyle w:val="ListParagraph"/>
        <w:numPr>
          <w:ilvl w:val="0"/>
          <w:numId w:val="3"/>
        </w:numPr>
        <w:spacing w:after="240" w:line="240" w:lineRule="auto"/>
        <w:contextualSpacing w:val="0"/>
        <w:rPr>
          <w:rFonts w:ascii="Times New Roman" w:hAnsi="Times New Roman"/>
          <w:b/>
        </w:rPr>
      </w:pPr>
      <w:r w:rsidRPr="00AD7073">
        <w:rPr>
          <w:rFonts w:ascii="Times New Roman" w:hAnsi="Times New Roman"/>
          <w:b/>
        </w:rPr>
        <w:t>Course prefix and number:</w:t>
      </w:r>
      <w:r w:rsidRPr="00AD7073">
        <w:rPr>
          <w:rFonts w:ascii="Times New Roman" w:hAnsi="Times New Roman"/>
        </w:rPr>
        <w:t xml:space="preserve"> _</w:t>
      </w:r>
      <w:bookmarkStart w:id="1" w:name="_Hlk15218227"/>
      <w:r w:rsidR="00F103F1" w:rsidRPr="000944A0">
        <w:rPr>
          <w:rFonts w:ascii="Times New Roman" w:hAnsi="Times New Roman"/>
          <w:b/>
          <w:bCs/>
          <w:u w:val="single"/>
        </w:rPr>
        <w:t>NUR</w:t>
      </w:r>
      <w:r w:rsidR="00DC1CE0">
        <w:rPr>
          <w:rFonts w:ascii="Times New Roman" w:hAnsi="Times New Roman"/>
          <w:b/>
          <w:bCs/>
          <w:u w:val="single"/>
        </w:rPr>
        <w:t xml:space="preserve"> </w:t>
      </w:r>
      <w:r w:rsidR="00F103F1" w:rsidRPr="000944A0">
        <w:rPr>
          <w:rFonts w:ascii="Times New Roman" w:hAnsi="Times New Roman"/>
          <w:b/>
          <w:bCs/>
          <w:u w:val="single"/>
        </w:rPr>
        <w:t>3</w:t>
      </w:r>
      <w:bookmarkEnd w:id="1"/>
      <w:r w:rsidR="00DC1CE0">
        <w:rPr>
          <w:rFonts w:ascii="Times New Roman" w:hAnsi="Times New Roman"/>
          <w:b/>
          <w:bCs/>
          <w:u w:val="single"/>
        </w:rPr>
        <w:t>835</w:t>
      </w:r>
      <w:r w:rsidRPr="000944A0">
        <w:rPr>
          <w:rFonts w:ascii="Times New Roman" w:hAnsi="Times New Roman"/>
          <w:b/>
          <w:bCs/>
          <w:u w:val="single"/>
        </w:rPr>
        <w:t>_</w:t>
      </w:r>
      <w:r w:rsidRPr="00AD7073">
        <w:rPr>
          <w:rFonts w:ascii="Times New Roman" w:hAnsi="Times New Roman"/>
        </w:rPr>
        <w:t>______</w:t>
      </w:r>
      <w:r w:rsidRPr="00AD7073">
        <w:rPr>
          <w:rFonts w:ascii="Times New Roman" w:hAnsi="Times New Roman"/>
          <w:b/>
        </w:rPr>
        <w:t xml:space="preserve"> </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Short title:</w:t>
      </w:r>
      <w:r w:rsidRPr="00AD7073">
        <w:rPr>
          <w:rFonts w:ascii="Times New Roman" w:hAnsi="Times New Roman"/>
        </w:rPr>
        <w:t xml:space="preserve"> __</w:t>
      </w:r>
      <w:r w:rsidR="00593936" w:rsidRPr="00F103F1">
        <w:rPr>
          <w:rFonts w:ascii="Times New Roman" w:hAnsi="Times New Roman"/>
          <w:b/>
          <w:bCs/>
          <w:u w:val="single"/>
        </w:rPr>
        <w:t>Foundations of Nursing Practice</w:t>
      </w:r>
      <w:r w:rsidRPr="00AD7073">
        <w:rPr>
          <w:rFonts w:ascii="Times New Roman" w:hAnsi="Times New Roman"/>
        </w:rPr>
        <w:t>______________________________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Long title:</w:t>
      </w:r>
      <w:r w:rsidRPr="00AD7073">
        <w:rPr>
          <w:rFonts w:ascii="Times New Roman" w:hAnsi="Times New Roman"/>
        </w:rPr>
        <w:t xml:space="preserve"> __</w:t>
      </w:r>
      <w:r w:rsidR="00593936" w:rsidRPr="00F103F1">
        <w:rPr>
          <w:rFonts w:ascii="Times New Roman" w:hAnsi="Times New Roman"/>
          <w:b/>
          <w:bCs/>
          <w:u w:val="single"/>
        </w:rPr>
        <w:t>Foundations of Nursing Practice</w:t>
      </w:r>
      <w:r w:rsidRPr="00AD7073">
        <w:rPr>
          <w:rFonts w:ascii="Times New Roman" w:hAnsi="Times New Roman"/>
        </w:rPr>
        <w:t>___________________________________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AD7073">
        <w:rPr>
          <w:rFonts w:ascii="Times New Roman" w:hAnsi="Times New Roman"/>
        </w:rPr>
        <w:t xml:space="preserve"> </w:t>
      </w:r>
      <w:r w:rsidR="00593936" w:rsidRPr="00A42217">
        <w:rPr>
          <w:rFonts w:ascii="Times New Roman" w:hAnsi="Times New Roman"/>
          <w:u w:val="single"/>
        </w:rPr>
        <w:t>3</w:t>
      </w:r>
      <w:r w:rsidRPr="00AD7073">
        <w:rPr>
          <w:rFonts w:ascii="Times New Roman" w:hAnsi="Times New Roman"/>
        </w:rPr>
        <w:t xml:space="preserve">_ </w:t>
      </w:r>
      <w:r w:rsidRPr="00DC1CE0">
        <w:rPr>
          <w:rFonts w:ascii="Times New Roman" w:hAnsi="Times New Roman"/>
        </w:rPr>
        <w:t xml:space="preserve">Class      </w:t>
      </w:r>
      <w:r w:rsidR="00DC1CE0">
        <w:rPr>
          <w:rFonts w:ascii="Times New Roman" w:hAnsi="Times New Roman"/>
          <w:u w:val="single"/>
        </w:rPr>
        <w:t>6</w:t>
      </w:r>
      <w:r w:rsidR="00593936" w:rsidRPr="00DC1CE0">
        <w:rPr>
          <w:rFonts w:ascii="Times New Roman" w:hAnsi="Times New Roman"/>
          <w:u w:val="single"/>
        </w:rPr>
        <w:t xml:space="preserve"> </w:t>
      </w:r>
      <w:r w:rsidRPr="00DC1CE0">
        <w:rPr>
          <w:rFonts w:ascii="Times New Roman" w:hAnsi="Times New Roman"/>
        </w:rPr>
        <w:t>Lab</w:t>
      </w:r>
      <w:r w:rsidRPr="00AD7073">
        <w:rPr>
          <w:rFonts w:ascii="Times New Roman" w:hAnsi="Times New Roman"/>
        </w:rPr>
        <w:t xml:space="preserve">      </w:t>
      </w:r>
      <w:r w:rsidR="00F62F00" w:rsidRPr="00F62F00">
        <w:rPr>
          <w:rFonts w:ascii="Times New Roman" w:hAnsi="Times New Roman"/>
          <w:u w:val="single"/>
        </w:rPr>
        <w:t>5</w:t>
      </w:r>
      <w:r w:rsidRPr="00F62F00">
        <w:rPr>
          <w:rFonts w:ascii="Times New Roman" w:hAnsi="Times New Roman"/>
          <w:u w:val="single"/>
        </w:rPr>
        <w:t xml:space="preserve"> </w:t>
      </w:r>
      <w:r w:rsidRPr="00AD7073">
        <w:rPr>
          <w:rFonts w:ascii="Times New Roman" w:hAnsi="Times New Roman"/>
        </w:rPr>
        <w:t>Credit</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Terms:</w:t>
      </w:r>
      <w:r w:rsidRPr="00AD7073">
        <w:rPr>
          <w:rFonts w:ascii="Times New Roman" w:hAnsi="Times New Roman"/>
        </w:rPr>
        <w:t xml:space="preserve"> _</w:t>
      </w:r>
      <w:r w:rsidR="00F103F1">
        <w:rPr>
          <w:rFonts w:ascii="Times New Roman" w:hAnsi="Times New Roman"/>
        </w:rPr>
        <w:t>X</w:t>
      </w:r>
      <w:r w:rsidRPr="00AD7073">
        <w:rPr>
          <w:rFonts w:ascii="Times New Roman" w:hAnsi="Times New Roman"/>
        </w:rPr>
        <w:t xml:space="preserve"> Fall     ___ Spring     ___ Summer     _</w:t>
      </w:r>
      <w:r w:rsidR="00A84882">
        <w:rPr>
          <w:rFonts w:ascii="Times New Roman" w:hAnsi="Times New Roman"/>
        </w:rPr>
        <w:t>X</w:t>
      </w:r>
      <w:r w:rsidRPr="00AD7073">
        <w:rPr>
          <w:rFonts w:ascii="Times New Roman" w:hAnsi="Times New Roman"/>
        </w:rPr>
        <w:t xml:space="preserve">__ </w:t>
      </w:r>
      <w:r w:rsidRPr="007F7D29">
        <w:rPr>
          <w:rFonts w:ascii="Times New Roman" w:hAnsi="Times New Roman"/>
        </w:rPr>
        <w:t>On demand</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xml:space="preserve">: </w:t>
      </w:r>
      <w:r w:rsidR="00F103F1">
        <w:rPr>
          <w:rFonts w:ascii="Times New Roman" w:hAnsi="Times New Roman"/>
        </w:rPr>
        <w:t>X</w:t>
      </w:r>
      <w:r w:rsidRPr="00AD7073">
        <w:rPr>
          <w:rFonts w:ascii="Times New Roman" w:hAnsi="Times New Roman"/>
        </w:rPr>
        <w:t xml:space="preserve"> Fall     ___ Spring     ___ Summer     Year: _</w:t>
      </w:r>
      <w:r w:rsidR="00F103F1" w:rsidRPr="00F103F1">
        <w:rPr>
          <w:rFonts w:ascii="Times New Roman" w:hAnsi="Times New Roman"/>
          <w:b/>
          <w:bCs/>
          <w:u w:val="single"/>
        </w:rPr>
        <w:t>202</w:t>
      </w:r>
      <w:r w:rsidR="00A84882">
        <w:rPr>
          <w:rFonts w:ascii="Times New Roman" w:hAnsi="Times New Roman"/>
          <w:b/>
          <w:bCs/>
          <w:u w:val="single"/>
        </w:rPr>
        <w:t>1</w:t>
      </w:r>
      <w:r w:rsidRPr="00F103F1">
        <w:rPr>
          <w:rFonts w:ascii="Times New Roman" w:hAnsi="Times New Roman"/>
          <w:b/>
          <w:bCs/>
          <w:u w:val="single"/>
        </w:rPr>
        <w:t>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Catalog course description:</w:t>
      </w:r>
      <w:r w:rsidRPr="00AD7073">
        <w:rPr>
          <w:rFonts w:ascii="Times New Roman" w:hAnsi="Times New Roman"/>
        </w:rPr>
        <w:t xml:space="preserve"> </w:t>
      </w:r>
      <w:bookmarkStart w:id="2" w:name="_Hlk15218289"/>
      <w:r w:rsidR="007A0142">
        <w:rPr>
          <w:rFonts w:ascii="Times New Roman" w:hAnsi="Times New Roman"/>
        </w:rPr>
        <w:t xml:space="preserve">The emphasis of this course is on the development and application of foundational skills required for safe nursing practice. Using exemplars, student will have the opportunity to integrate knowledge from previous courses to develop clinical reasoning skills to care for adults with common chronic illnesses in both classroom and experiential learning environments. Concepts addressed in this class include: Professional Identity, </w:t>
      </w:r>
      <w:r w:rsidR="00DA33D7">
        <w:rPr>
          <w:rFonts w:ascii="Times New Roman" w:hAnsi="Times New Roman"/>
        </w:rPr>
        <w:t xml:space="preserve">Ethics, </w:t>
      </w:r>
      <w:r w:rsidR="007A0142">
        <w:rPr>
          <w:rFonts w:ascii="Times New Roman" w:hAnsi="Times New Roman"/>
        </w:rPr>
        <w:t>Health-care delivery,</w:t>
      </w:r>
      <w:r w:rsidR="00035C84">
        <w:rPr>
          <w:rFonts w:ascii="Times New Roman" w:hAnsi="Times New Roman"/>
        </w:rPr>
        <w:t xml:space="preserve"> </w:t>
      </w:r>
      <w:r w:rsidR="00DA33D7">
        <w:rPr>
          <w:rFonts w:ascii="Times New Roman" w:hAnsi="Times New Roman"/>
        </w:rPr>
        <w:t xml:space="preserve">Critical Thinking/clinical judgement, </w:t>
      </w:r>
      <w:r w:rsidR="00035C84">
        <w:rPr>
          <w:rFonts w:ascii="Times New Roman" w:hAnsi="Times New Roman"/>
        </w:rPr>
        <w:t xml:space="preserve">Safety, Hygiene, Mobility, Nutrition, </w:t>
      </w:r>
      <w:r w:rsidR="00DA33D7">
        <w:rPr>
          <w:rFonts w:ascii="Times New Roman" w:hAnsi="Times New Roman"/>
        </w:rPr>
        <w:t xml:space="preserve">Elimination, </w:t>
      </w:r>
      <w:r w:rsidR="00035C84">
        <w:rPr>
          <w:rFonts w:ascii="Times New Roman" w:hAnsi="Times New Roman"/>
        </w:rPr>
        <w:t>Fluids and Electrolytes, Oxygenation, Pain, Patient-centered care, Evidence-based practice, Health promotion/wellness/disease prevention</w:t>
      </w:r>
      <w:r w:rsidR="00DA33D7">
        <w:rPr>
          <w:rFonts w:ascii="Times New Roman" w:hAnsi="Times New Roman"/>
        </w:rPr>
        <w:t>.</w:t>
      </w:r>
      <w:bookmarkEnd w:id="2"/>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Course attributes:</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General education component: ___</w:t>
      </w:r>
      <w:r w:rsidR="00A84882">
        <w:rPr>
          <w:rFonts w:ascii="Times New Roman" w:hAnsi="Times New Roman"/>
        </w:rPr>
        <w:t>N/A</w:t>
      </w:r>
      <w:r w:rsidRPr="00AD7073">
        <w:rPr>
          <w:rFonts w:ascii="Times New Roman" w:hAnsi="Times New Roman"/>
        </w:rPr>
        <w:t>______________________________________________</w:t>
      </w:r>
    </w:p>
    <w:p w:rsidR="002E5F01" w:rsidRDefault="00CC09F9" w:rsidP="002E5F01">
      <w:pPr>
        <w:spacing w:after="240" w:line="240" w:lineRule="auto"/>
        <w:ind w:left="360"/>
        <w:rPr>
          <w:rFonts w:ascii="Times New Roman" w:hAnsi="Times New Roman"/>
        </w:rPr>
      </w:pPr>
      <w:r>
        <w:rPr>
          <w:rFonts w:ascii="Times New Roman" w:hAnsi="Times New Roman"/>
        </w:rPr>
        <w:t xml:space="preserve">___ Cultural diversity ___ </w:t>
      </w:r>
      <w:proofErr w:type="gramStart"/>
      <w:r>
        <w:rPr>
          <w:rFonts w:ascii="Times New Roman" w:hAnsi="Times New Roman"/>
        </w:rPr>
        <w:t xml:space="preserve">Honors  </w:t>
      </w:r>
      <w:r w:rsidR="002E5F01" w:rsidRPr="00AD7073">
        <w:rPr>
          <w:rFonts w:ascii="Times New Roman" w:hAnsi="Times New Roman"/>
        </w:rPr>
        <w:t>_</w:t>
      </w:r>
      <w:proofErr w:type="gramEnd"/>
      <w:r w:rsidR="002E5F01" w:rsidRPr="00AD7073">
        <w:rPr>
          <w:rFonts w:ascii="Times New Roman" w:hAnsi="Times New Roman"/>
        </w:rPr>
        <w:t>__ Writing centered     ___ Writing intensive</w:t>
      </w:r>
      <w:r>
        <w:rPr>
          <w:rFonts w:ascii="Times New Roman" w:hAnsi="Times New Roman"/>
        </w:rPr>
        <w:t xml:space="preserve">  </w:t>
      </w:r>
      <w:r w:rsidR="00DA33D7" w:rsidRPr="00DA33D7">
        <w:rPr>
          <w:rFonts w:ascii="Times New Roman" w:hAnsi="Times New Roman"/>
          <w:b/>
          <w:bCs/>
          <w:u w:val="single"/>
        </w:rPr>
        <w:t>X</w:t>
      </w:r>
      <w:r w:rsidR="00DA33D7">
        <w:rPr>
          <w:rFonts w:ascii="Times New Roman" w:hAnsi="Times New Roman"/>
        </w:rPr>
        <w:t xml:space="preserve"> </w:t>
      </w:r>
      <w:r>
        <w:rPr>
          <w:rFonts w:ascii="Times New Roman" w:hAnsi="Times New Roman"/>
        </w:rPr>
        <w:t>Writing active</w:t>
      </w:r>
    </w:p>
    <w:p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rsidR="00E81459" w:rsidRPr="00AD7073" w:rsidRDefault="000944A0" w:rsidP="00E81459">
      <w:pPr>
        <w:spacing w:after="240" w:line="240" w:lineRule="auto"/>
        <w:ind w:left="360"/>
        <w:rPr>
          <w:rFonts w:ascii="Times New Roman" w:hAnsi="Times New Roman"/>
        </w:rPr>
      </w:pPr>
      <w:r>
        <w:rPr>
          <w:rFonts w:ascii="Times New Roman" w:hAnsi="Times New Roman"/>
          <w:b/>
          <w:bCs/>
          <w:u w:val="single"/>
        </w:rPr>
        <w:t xml:space="preserve">X </w:t>
      </w:r>
      <w:r w:rsidR="00E81459" w:rsidRPr="00AD7073">
        <w:rPr>
          <w:rFonts w:ascii="Times New Roman" w:hAnsi="Times New Roman"/>
        </w:rPr>
        <w:t xml:space="preserve">Lecture     </w:t>
      </w:r>
      <w:r w:rsidR="00D46810" w:rsidRPr="00D46810">
        <w:rPr>
          <w:rFonts w:ascii="Times New Roman" w:hAnsi="Times New Roman"/>
          <w:b/>
          <w:bCs/>
          <w:u w:val="single"/>
        </w:rPr>
        <w:t>X</w:t>
      </w:r>
      <w:r w:rsidR="00E81459" w:rsidRPr="00AD7073">
        <w:rPr>
          <w:rFonts w:ascii="Times New Roman" w:hAnsi="Times New Roman"/>
        </w:rPr>
        <w:t xml:space="preserve"> Lab     ___ Lecture/lab combined     ___ Independent study/research</w:t>
      </w:r>
    </w:p>
    <w:p w:rsidR="00E81459" w:rsidRDefault="00E81459" w:rsidP="00E81459">
      <w:pPr>
        <w:spacing w:after="240" w:line="240" w:lineRule="auto"/>
        <w:ind w:left="360"/>
        <w:rPr>
          <w:rFonts w:ascii="Times New Roman" w:hAnsi="Times New Roman"/>
        </w:rPr>
      </w:pPr>
      <w:r w:rsidRPr="00AD7073">
        <w:rPr>
          <w:rFonts w:ascii="Times New Roman" w:hAnsi="Times New Roman"/>
        </w:rPr>
        <w:t xml:space="preserve">___ Internship     ___ Performance     </w:t>
      </w:r>
      <w:r w:rsidR="000944A0" w:rsidRPr="000944A0">
        <w:rPr>
          <w:rFonts w:ascii="Times New Roman" w:hAnsi="Times New Roman"/>
          <w:u w:val="single"/>
        </w:rPr>
        <w:t>X</w:t>
      </w:r>
      <w:r w:rsidRPr="00AD7073">
        <w:rPr>
          <w:rFonts w:ascii="Times New Roman" w:hAnsi="Times New Roman"/>
        </w:rPr>
        <w:t xml:space="preserve"> Practicum/clinical ___ </w:t>
      </w:r>
      <w:proofErr w:type="gramStart"/>
      <w:r w:rsidRPr="00AD7073">
        <w:rPr>
          <w:rFonts w:ascii="Times New Roman" w:hAnsi="Times New Roman"/>
        </w:rPr>
        <w:t>Other</w:t>
      </w:r>
      <w:proofErr w:type="gramEnd"/>
      <w:r w:rsidRPr="00AD7073">
        <w:rPr>
          <w:rFonts w:ascii="Times New Roman" w:hAnsi="Times New Roman"/>
        </w:rPr>
        <w:t>, s</w:t>
      </w:r>
      <w:r>
        <w:rPr>
          <w:rFonts w:ascii="Times New Roman" w:hAnsi="Times New Roman"/>
        </w:rPr>
        <w:t>pecify: ________________</w:t>
      </w:r>
      <w:r w:rsidRPr="00AD7073">
        <w:rPr>
          <w:rFonts w:ascii="Times New Roman" w:hAnsi="Times New Roman"/>
        </w:rPr>
        <w:t xml:space="preserve">   </w:t>
      </w:r>
    </w:p>
    <w:p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rsidR="00E81459" w:rsidRDefault="00DA33D7" w:rsidP="00E81459">
      <w:pPr>
        <w:spacing w:after="240" w:line="240" w:lineRule="auto"/>
        <w:ind w:left="360"/>
        <w:rPr>
          <w:rFonts w:ascii="Times New Roman" w:hAnsi="Times New Roman"/>
        </w:rPr>
      </w:pPr>
      <w:r w:rsidRPr="00DA33D7">
        <w:rPr>
          <w:rFonts w:ascii="Times New Roman" w:hAnsi="Times New Roman"/>
          <w:b/>
          <w:bCs/>
          <w:u w:val="single"/>
        </w:rPr>
        <w:t>X</w:t>
      </w:r>
      <w:r w:rsidR="00E81459" w:rsidRPr="00AD7073">
        <w:rPr>
          <w:rFonts w:ascii="Times New Roman" w:hAnsi="Times New Roman"/>
        </w:rPr>
        <w:t xml:space="preserve"> </w:t>
      </w:r>
      <w:r w:rsidR="00E81459">
        <w:rPr>
          <w:rFonts w:ascii="Times New Roman" w:hAnsi="Times New Roman"/>
        </w:rPr>
        <w:t xml:space="preserve">Face to Face      </w:t>
      </w:r>
      <w:r w:rsidR="00E81459" w:rsidRPr="00AD7073">
        <w:rPr>
          <w:rFonts w:ascii="Times New Roman" w:hAnsi="Times New Roman"/>
        </w:rPr>
        <w:t xml:space="preserve">___ Online </w:t>
      </w:r>
      <w:r w:rsidR="00E81459">
        <w:rPr>
          <w:rFonts w:ascii="Times New Roman" w:hAnsi="Times New Roman"/>
        </w:rPr>
        <w:t xml:space="preserve">  </w:t>
      </w:r>
      <w:r w:rsidR="00E81459" w:rsidRPr="00AD7073">
        <w:rPr>
          <w:rFonts w:ascii="Times New Roman" w:hAnsi="Times New Roman"/>
        </w:rPr>
        <w:t xml:space="preserve"> </w:t>
      </w:r>
      <w:r w:rsidR="00E81459">
        <w:rPr>
          <w:rFonts w:ascii="Times New Roman" w:hAnsi="Times New Roman"/>
        </w:rPr>
        <w:t>___ Study Abroad</w:t>
      </w:r>
      <w:r w:rsidR="00E81459" w:rsidRPr="00AD7073">
        <w:rPr>
          <w:rFonts w:ascii="Times New Roman" w:hAnsi="Times New Roman"/>
        </w:rPr>
        <w:t xml:space="preserve">   </w:t>
      </w:r>
    </w:p>
    <w:p w:rsidR="00E81459" w:rsidRDefault="00E81459" w:rsidP="00E81459">
      <w:pPr>
        <w:spacing w:after="240" w:line="240" w:lineRule="auto"/>
        <w:ind w:left="360"/>
        <w:rPr>
          <w:rFonts w:ascii="Times New Roman" w:hAnsi="Times New Roman"/>
        </w:rPr>
      </w:pPr>
      <w:r w:rsidRPr="00AD7073">
        <w:rPr>
          <w:rFonts w:ascii="Times New Roman" w:hAnsi="Times New Roman"/>
        </w:rPr>
        <w:t>___ Hybrid, specify approximate amount of on-line and face-to-face i</w:t>
      </w:r>
      <w:r>
        <w:rPr>
          <w:rFonts w:ascii="Times New Roman" w:hAnsi="Times New Roman"/>
        </w:rPr>
        <w:t>nstruction_____________</w:t>
      </w:r>
    </w:p>
    <w:p w:rsidR="00F875A4" w:rsidRPr="00AD7073" w:rsidRDefault="004B7D37" w:rsidP="00F875A4">
      <w:pPr>
        <w:pStyle w:val="HTMLPreformatted"/>
        <w:numPr>
          <w:ilvl w:val="0"/>
          <w:numId w:val="3"/>
        </w:numPr>
        <w:tabs>
          <w:tab w:val="clear" w:pos="916"/>
          <w:tab w:val="clear" w:pos="1832"/>
          <w:tab w:val="left" w:pos="1440"/>
        </w:tabs>
        <w:spacing w:after="24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F875A4" w:rsidRPr="00AD7073">
        <w:rPr>
          <w:rFonts w:ascii="Times New Roman" w:hAnsi="Times New Roman" w:cs="Times New Roman"/>
          <w:sz w:val="22"/>
          <w:szCs w:val="22"/>
        </w:rPr>
        <w:t>___</w:t>
      </w:r>
      <w:r w:rsidR="00DA33D7">
        <w:rPr>
          <w:rFonts w:ascii="Times New Roman" w:hAnsi="Times New Roman" w:cs="Times New Roman"/>
          <w:sz w:val="22"/>
          <w:szCs w:val="22"/>
        </w:rPr>
        <w:t>NA</w:t>
      </w:r>
      <w:r w:rsidR="00F875A4" w:rsidRPr="00AD7073">
        <w:rPr>
          <w:rFonts w:ascii="Times New Roman" w:hAnsi="Times New Roman" w:cs="Times New Roman"/>
          <w:sz w:val="22"/>
          <w:szCs w:val="22"/>
        </w:rPr>
        <w:t>___</w:t>
      </w:r>
      <w:r w:rsidR="00DD4714" w:rsidRPr="00AD7073">
        <w:rPr>
          <w:rFonts w:ascii="Times New Roman" w:hAnsi="Times New Roman" w:cs="Times New Roman"/>
          <w:sz w:val="22"/>
          <w:szCs w:val="22"/>
        </w:rPr>
        <w:t>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___</w:t>
      </w:r>
      <w:r w:rsidR="00DA33D7" w:rsidRPr="00D46810">
        <w:rPr>
          <w:rFonts w:ascii="Times New Roman" w:hAnsi="Times New Roman"/>
          <w:u w:val="single"/>
        </w:rPr>
        <w:t>None</w:t>
      </w:r>
      <w:r w:rsidRPr="00AD7073">
        <w:rPr>
          <w:rFonts w:ascii="Times New Roman" w:hAnsi="Times New Roman"/>
        </w:rPr>
        <w:t>______________________________________________</w:t>
      </w:r>
    </w:p>
    <w:p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___ No</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 xml:space="preserve">Prerequisite(s): </w:t>
      </w:r>
      <w:r w:rsidR="00DA33D7">
        <w:rPr>
          <w:rFonts w:ascii="Times New Roman" w:hAnsi="Times New Roman"/>
          <w:b/>
        </w:rPr>
        <w:t>Admission to the nursing program, s</w:t>
      </w:r>
      <w:r w:rsidR="00DC1CE0">
        <w:rPr>
          <w:rFonts w:ascii="Times New Roman" w:hAnsi="Times New Roman"/>
          <w:b/>
        </w:rPr>
        <w:t>uccessful completion of NUR 2823, NUR 2822, NUR 2612, NUR 271</w:t>
      </w:r>
      <w:r w:rsidR="00DA33D7">
        <w:rPr>
          <w:rFonts w:ascii="Times New Roman" w:hAnsi="Times New Roman"/>
          <w:b/>
        </w:rPr>
        <w:t>2</w:t>
      </w:r>
    </w:p>
    <w:p w:rsidR="00A53A8F" w:rsidRPr="00AD7073"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lastRenderedPageBreak/>
        <w:t>Can prerequisite be taken concurrently?</w:t>
      </w:r>
      <w:r w:rsidRPr="00AD7073">
        <w:rPr>
          <w:rFonts w:ascii="Times New Roman" w:hAnsi="Times New Roman"/>
        </w:rPr>
        <w:t xml:space="preserve"> ___ Yes     _</w:t>
      </w:r>
      <w:r w:rsidR="00DA33D7" w:rsidRPr="00A42217">
        <w:rPr>
          <w:rFonts w:ascii="Times New Roman" w:hAnsi="Times New Roman"/>
          <w:u w:val="single"/>
        </w:rPr>
        <w:t>X</w:t>
      </w:r>
      <w:r w:rsidRPr="00AD7073">
        <w:rPr>
          <w:rFonts w:ascii="Times New Roman" w:hAnsi="Times New Roman"/>
        </w:rPr>
        <w:t xml:space="preserve"> No</w:t>
      </w:r>
    </w:p>
    <w:p w:rsidR="00020CBD" w:rsidRPr="00A31ECF" w:rsidRDefault="00020CBD" w:rsidP="00020CBD">
      <w:pPr>
        <w:pStyle w:val="ListParagraph"/>
        <w:numPr>
          <w:ilvl w:val="1"/>
          <w:numId w:val="3"/>
        </w:numPr>
        <w:spacing w:after="240" w:line="240" w:lineRule="auto"/>
        <w:ind w:left="630" w:hanging="270"/>
        <w:contextualSpacing w:val="0"/>
        <w:rPr>
          <w:rFonts w:ascii="Times New Roman" w:hAnsi="Times New Roman"/>
          <w:b/>
          <w:color w:val="403152"/>
        </w:rPr>
      </w:pPr>
      <w:r w:rsidRPr="00A31ECF">
        <w:rPr>
          <w:rFonts w:ascii="Times New Roman" w:hAnsi="Times New Roman"/>
          <w:b/>
          <w:color w:val="403152"/>
        </w:rPr>
        <w:t xml:space="preserve"> Minimum grade required for the prerequisite course(s)?  </w:t>
      </w:r>
      <w:r w:rsidR="00DA33D7">
        <w:rPr>
          <w:rFonts w:ascii="Times New Roman" w:hAnsi="Times New Roman"/>
          <w:b/>
          <w:color w:val="403152"/>
        </w:rPr>
        <w:t>C</w:t>
      </w:r>
    </w:p>
    <w:p w:rsidR="00020CBD" w:rsidRPr="00AD7073"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Use Banner coding to enforce prerequisite course(s)?</w:t>
      </w:r>
      <w:r w:rsidRPr="00AD7073">
        <w:rPr>
          <w:rFonts w:ascii="Times New Roman" w:hAnsi="Times New Roman"/>
        </w:rPr>
        <w:t xml:space="preserve">   </w:t>
      </w:r>
      <w:r w:rsidR="00280F8A" w:rsidRPr="00A42217">
        <w:rPr>
          <w:rFonts w:ascii="Times New Roman" w:hAnsi="Times New Roman"/>
          <w:u w:val="single"/>
        </w:rPr>
        <w:t>X</w:t>
      </w:r>
      <w:r w:rsidRPr="00A42217">
        <w:rPr>
          <w:rFonts w:ascii="Times New Roman" w:hAnsi="Times New Roman"/>
          <w:u w:val="single"/>
        </w:rPr>
        <w:t xml:space="preserve"> </w:t>
      </w:r>
      <w:r w:rsidRPr="00D46810">
        <w:rPr>
          <w:rFonts w:ascii="Times New Roman" w:hAnsi="Times New Roman"/>
          <w:u w:val="single"/>
        </w:rPr>
        <w:t>Yes</w:t>
      </w:r>
      <w:r w:rsidRPr="00AD7073">
        <w:rPr>
          <w:rFonts w:ascii="Times New Roman" w:hAnsi="Times New Roman"/>
        </w:rPr>
        <w:t xml:space="preserve">     ___ No</w:t>
      </w:r>
    </w:p>
    <w:p w:rsidR="002E5F01" w:rsidRPr="00AD7073"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Who may waive prerequisite(s)?</w:t>
      </w:r>
      <w:r w:rsidR="00F014D3" w:rsidRPr="00AD7073">
        <w:rPr>
          <w:rFonts w:ascii="Times New Roman" w:hAnsi="Times New Roman"/>
          <w:b/>
        </w:rPr>
        <w:t xml:space="preserve"> </w:t>
      </w:r>
    </w:p>
    <w:p w:rsidR="002E5F01" w:rsidRPr="00AD7073" w:rsidRDefault="00A84882" w:rsidP="002E5F01">
      <w:pPr>
        <w:spacing w:after="240" w:line="240" w:lineRule="auto"/>
        <w:ind w:left="360" w:firstLine="360"/>
        <w:rPr>
          <w:rFonts w:ascii="Times New Roman" w:hAnsi="Times New Roman"/>
        </w:rPr>
      </w:pPr>
      <w:r>
        <w:rPr>
          <w:rFonts w:ascii="Times New Roman" w:hAnsi="Times New Roman"/>
          <w:b/>
          <w:bCs/>
          <w:u w:val="single"/>
        </w:rPr>
        <w:t>_</w:t>
      </w:r>
      <w:r w:rsidR="002E5F01" w:rsidRPr="00AD7073">
        <w:rPr>
          <w:rFonts w:ascii="Times New Roman" w:hAnsi="Times New Roman"/>
        </w:rPr>
        <w:t xml:space="preserve"> No one     __</w:t>
      </w:r>
      <w:r>
        <w:rPr>
          <w:rFonts w:ascii="Times New Roman" w:hAnsi="Times New Roman"/>
        </w:rPr>
        <w:t>X</w:t>
      </w:r>
      <w:r w:rsidR="002E5F01" w:rsidRPr="00AD7073">
        <w:rPr>
          <w:rFonts w:ascii="Times New Roman" w:hAnsi="Times New Roman"/>
        </w:rPr>
        <w:t xml:space="preserve">_ Chair     ___ Instructor     ___ Advisor     ___ </w:t>
      </w:r>
      <w:proofErr w:type="gramStart"/>
      <w:r w:rsidR="002E5F01" w:rsidRPr="00AD7073">
        <w:rPr>
          <w:rFonts w:ascii="Times New Roman" w:hAnsi="Times New Roman"/>
        </w:rPr>
        <w:t>Other</w:t>
      </w:r>
      <w:proofErr w:type="gramEnd"/>
      <w:r w:rsidR="002E5F01" w:rsidRPr="00AD7073">
        <w:rPr>
          <w:rFonts w:ascii="Times New Roman" w:hAnsi="Times New Roman"/>
        </w:rPr>
        <w:t xml:space="preserve"> (specify)</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Co-requisite(s):</w:t>
      </w:r>
      <w:r w:rsidRPr="00AD7073">
        <w:rPr>
          <w:rFonts w:ascii="Times New Roman" w:hAnsi="Times New Roman"/>
        </w:rPr>
        <w:t xml:space="preserve"> _</w:t>
      </w:r>
      <w:r w:rsidR="00A84882">
        <w:rPr>
          <w:rFonts w:ascii="Times New Roman" w:hAnsi="Times New Roman"/>
        </w:rPr>
        <w:t>N/A</w:t>
      </w:r>
      <w:r w:rsidRPr="00AD7073">
        <w:rPr>
          <w:rFonts w:ascii="Times New Roman" w:hAnsi="Times New Roman"/>
        </w:rPr>
        <w:t>_</w:t>
      </w:r>
    </w:p>
    <w:p w:rsidR="00A53A8F" w:rsidRPr="00AD7073" w:rsidRDefault="00A53A8F"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Enrollment restrictions</w:t>
      </w:r>
    </w:p>
    <w:p w:rsidR="002E5F01" w:rsidRPr="00280F8A" w:rsidRDefault="002E5F01" w:rsidP="00A53A8F">
      <w:pPr>
        <w:pStyle w:val="ListParagraph"/>
        <w:numPr>
          <w:ilvl w:val="1"/>
          <w:numId w:val="3"/>
        </w:numPr>
        <w:spacing w:after="240" w:line="240" w:lineRule="auto"/>
        <w:ind w:left="630" w:hanging="270"/>
        <w:contextualSpacing w:val="0"/>
        <w:rPr>
          <w:rFonts w:ascii="Times New Roman" w:hAnsi="Times New Roman"/>
          <w:u w:val="single"/>
        </w:rPr>
      </w:pPr>
      <w:r w:rsidRPr="00AD7073">
        <w:rPr>
          <w:rFonts w:ascii="Times New Roman" w:hAnsi="Times New Roman"/>
          <w:b/>
        </w:rPr>
        <w:t xml:space="preserve">Degrees, colleges, majors, levels, classes which </w:t>
      </w:r>
      <w:r w:rsidRPr="00AD7073">
        <w:rPr>
          <w:rFonts w:ascii="Times New Roman" w:hAnsi="Times New Roman"/>
          <w:b/>
          <w:u w:val="single"/>
        </w:rPr>
        <w:t>may</w:t>
      </w:r>
      <w:r w:rsidRPr="00AD7073">
        <w:rPr>
          <w:rFonts w:ascii="Times New Roman" w:hAnsi="Times New Roman"/>
          <w:b/>
        </w:rPr>
        <w:t xml:space="preserve"> take the course:</w:t>
      </w:r>
      <w:r w:rsidR="00A53A8F" w:rsidRPr="00AD7073">
        <w:rPr>
          <w:rFonts w:ascii="Times New Roman" w:hAnsi="Times New Roman"/>
        </w:rPr>
        <w:t xml:space="preserve"> _</w:t>
      </w:r>
      <w:r w:rsidR="00280F8A" w:rsidRPr="00A42217">
        <w:rPr>
          <w:rFonts w:ascii="Times New Roman" w:hAnsi="Times New Roman"/>
          <w:b/>
          <w:bCs/>
          <w:u w:val="single"/>
        </w:rPr>
        <w:t>Nursing</w:t>
      </w:r>
    </w:p>
    <w:p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may </w:t>
      </w:r>
      <w:r w:rsidRPr="00AD7073">
        <w:rPr>
          <w:rFonts w:ascii="Times New Roman" w:hAnsi="Times New Roman"/>
          <w:b/>
          <w:u w:val="single"/>
        </w:rPr>
        <w:t>not</w:t>
      </w:r>
      <w:r w:rsidRPr="00AD7073">
        <w:rPr>
          <w:rFonts w:ascii="Times New Roman" w:hAnsi="Times New Roman"/>
          <w:b/>
        </w:rPr>
        <w:t xml:space="preserve"> take the course:</w:t>
      </w:r>
      <w:r w:rsidR="00A53A8F" w:rsidRPr="00AD7073">
        <w:rPr>
          <w:rFonts w:ascii="Times New Roman" w:hAnsi="Times New Roman"/>
        </w:rPr>
        <w:t xml:space="preserve"> </w:t>
      </w:r>
      <w:r w:rsidR="00280F8A">
        <w:rPr>
          <w:rFonts w:ascii="Times New Roman" w:hAnsi="Times New Roman"/>
        </w:rPr>
        <w:t>All other</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Repeat status:</w:t>
      </w:r>
      <w:r w:rsidRPr="00AD7073">
        <w:rPr>
          <w:rFonts w:ascii="Times New Roman" w:hAnsi="Times New Roman"/>
        </w:rPr>
        <w:t xml:space="preserve"> _</w:t>
      </w:r>
      <w:r w:rsidR="00A84882">
        <w:rPr>
          <w:rFonts w:ascii="Times New Roman" w:hAnsi="Times New Roman"/>
        </w:rPr>
        <w:t>X</w:t>
      </w:r>
      <w:r w:rsidRPr="00AD7073">
        <w:rPr>
          <w:rFonts w:ascii="Times New Roman" w:hAnsi="Times New Roman"/>
        </w:rPr>
        <w:t>__ May not be repeated     _</w:t>
      </w:r>
      <w:r w:rsidR="00280F8A">
        <w:rPr>
          <w:rFonts w:ascii="Times New Roman" w:hAnsi="Times New Roman"/>
        </w:rPr>
        <w:t xml:space="preserve"> </w:t>
      </w:r>
      <w:r w:rsidRPr="00AD7073">
        <w:rPr>
          <w:rFonts w:ascii="Times New Roman" w:hAnsi="Times New Roman"/>
        </w:rPr>
        <w:t>May be repeated once with credit</w:t>
      </w:r>
    </w:p>
    <w:p w:rsidR="002E5F01" w:rsidRPr="00AD7073" w:rsidRDefault="00374019"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Enter the l</w:t>
      </w:r>
      <w:r w:rsidR="002E5F01" w:rsidRPr="00AD7073">
        <w:rPr>
          <w:rFonts w:ascii="Times New Roman" w:hAnsi="Times New Roman"/>
          <w:b/>
        </w:rPr>
        <w:t>imit</w:t>
      </w:r>
      <w:r w:rsidRPr="00AD7073">
        <w:rPr>
          <w:rFonts w:ascii="Times New Roman" w:hAnsi="Times New Roman"/>
          <w:b/>
        </w:rPr>
        <w:t>, if any,</w:t>
      </w:r>
      <w:r w:rsidR="002E5F01" w:rsidRPr="00AD7073">
        <w:rPr>
          <w:rFonts w:ascii="Times New Roman" w:hAnsi="Times New Roman"/>
          <w:b/>
        </w:rPr>
        <w:t xml:space="preserve"> on hours which may be applied to a major or minor:</w:t>
      </w:r>
      <w:r w:rsidR="002E5F01" w:rsidRPr="00AD7073">
        <w:rPr>
          <w:rFonts w:ascii="Times New Roman" w:hAnsi="Times New Roman"/>
        </w:rPr>
        <w:t xml:space="preserve"> 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Grading methods:</w:t>
      </w:r>
      <w:r w:rsidRPr="00AD7073">
        <w:rPr>
          <w:rFonts w:ascii="Times New Roman" w:hAnsi="Times New Roman"/>
        </w:rPr>
        <w:t xml:space="preserve">  </w:t>
      </w:r>
      <w:r w:rsidR="00280F8A" w:rsidRPr="000944A0">
        <w:rPr>
          <w:rFonts w:ascii="Times New Roman" w:hAnsi="Times New Roman"/>
          <w:b/>
          <w:bCs/>
          <w:u w:val="single"/>
        </w:rPr>
        <w:t>X</w:t>
      </w:r>
      <w:r w:rsidRPr="000944A0">
        <w:rPr>
          <w:rFonts w:ascii="Times New Roman" w:hAnsi="Times New Roman"/>
          <w:b/>
          <w:bCs/>
          <w:u w:val="single"/>
        </w:rPr>
        <w:t xml:space="preserve"> </w:t>
      </w:r>
      <w:r w:rsidRPr="00AD7073">
        <w:rPr>
          <w:rFonts w:ascii="Times New Roman" w:hAnsi="Times New Roman"/>
        </w:rPr>
        <w:t>Standard     ___ CR/NC     __ Audit     ___ ABC/NC</w:t>
      </w:r>
    </w:p>
    <w:p w:rsidR="002E5F01" w:rsidRPr="00AD7073" w:rsidRDefault="002E5F01" w:rsidP="00A14FE4">
      <w:pPr>
        <w:pStyle w:val="ListParagraph"/>
        <w:numPr>
          <w:ilvl w:val="0"/>
          <w:numId w:val="3"/>
        </w:numPr>
        <w:rPr>
          <w:rFonts w:ascii="Times New Roman" w:hAnsi="Times New Roman"/>
          <w:b/>
        </w:rPr>
      </w:pPr>
      <w:r w:rsidRPr="00AD7073">
        <w:rPr>
          <w:rFonts w:ascii="Times New Roman" w:hAnsi="Times New Roman"/>
          <w:b/>
        </w:rPr>
        <w:t>Special grading provisions:</w:t>
      </w:r>
      <w:r w:rsidR="00280F8A">
        <w:rPr>
          <w:rFonts w:ascii="Times New Roman" w:hAnsi="Times New Roman"/>
          <w:b/>
        </w:rPr>
        <w:t xml:space="preserve"> NA</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rsidR="001706B1" w:rsidRPr="00DB7A92" w:rsidRDefault="002E5F01" w:rsidP="00DB7A92">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p>
    <w:p w:rsidR="002E5F0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Software_____________________________________</w:t>
      </w:r>
    </w:p>
    <w:p w:rsidR="00DC1CE0" w:rsidRDefault="001706B1" w:rsidP="00DC1CE0">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Course Fee ___No </w:t>
      </w:r>
      <w:r w:rsidR="00280F8A" w:rsidRPr="00D46810">
        <w:rPr>
          <w:rFonts w:ascii="Times New Roman" w:hAnsi="Times New Roman"/>
          <w:b/>
          <w:bCs/>
          <w:u w:val="single"/>
        </w:rPr>
        <w:t>X</w:t>
      </w:r>
      <w:r w:rsidR="00280F8A">
        <w:rPr>
          <w:rFonts w:ascii="Times New Roman" w:hAnsi="Times New Roman"/>
        </w:rPr>
        <w:t xml:space="preserve"> </w:t>
      </w:r>
      <w:r w:rsidRPr="00AD7073">
        <w:rPr>
          <w:rFonts w:ascii="Times New Roman" w:hAnsi="Times New Roman"/>
        </w:rPr>
        <w:t>Yes, Explain if yes</w:t>
      </w:r>
      <w:r w:rsidR="00A42217">
        <w:rPr>
          <w:rFonts w:ascii="Times New Roman" w:hAnsi="Times New Roman"/>
        </w:rPr>
        <w:t xml:space="preserve">: </w:t>
      </w:r>
      <w:r w:rsidR="00D46810" w:rsidRPr="00DC1CE0">
        <w:rPr>
          <w:rFonts w:ascii="Times New Roman" w:hAnsi="Times New Roman"/>
        </w:rPr>
        <w:t>A</w:t>
      </w:r>
      <w:r w:rsidR="00280F8A" w:rsidRPr="00DC1CE0">
        <w:rPr>
          <w:rFonts w:ascii="Times New Roman" w:hAnsi="Times New Roman"/>
        </w:rPr>
        <w:t xml:space="preserve">pproved Simulation lab and clinical fees </w:t>
      </w:r>
      <w:r w:rsidR="00DC1CE0">
        <w:rPr>
          <w:rFonts w:ascii="Times New Roman" w:hAnsi="Times New Roman"/>
        </w:rPr>
        <w:t>TBD</w:t>
      </w:r>
    </w:p>
    <w:p w:rsidR="002E5F01" w:rsidRPr="00AD7073" w:rsidRDefault="002E5F01" w:rsidP="00DC1CE0">
      <w:pPr>
        <w:pStyle w:val="ListParagraph"/>
        <w:spacing w:after="240" w:line="240" w:lineRule="auto"/>
        <w:ind w:left="360"/>
        <w:contextualSpacing w:val="0"/>
        <w:rPr>
          <w:rFonts w:ascii="Times New Roman" w:hAnsi="Times New Roman"/>
        </w:rPr>
      </w:pPr>
      <w:r w:rsidRPr="00AD7073">
        <w:rPr>
          <w:rFonts w:ascii="Times New Roman" w:hAnsi="Times New Roman"/>
          <w:b/>
        </w:rPr>
        <w:t>Community college transfer:</w:t>
      </w:r>
    </w:p>
    <w:p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___ </w:t>
      </w:r>
      <w:proofErr w:type="gramStart"/>
      <w:r w:rsidRPr="00AD7073">
        <w:rPr>
          <w:rFonts w:ascii="Times New Roman" w:hAnsi="Times New Roman"/>
        </w:rPr>
        <w:t>A</w:t>
      </w:r>
      <w:proofErr w:type="gramEnd"/>
      <w:r w:rsidRPr="00AD7073">
        <w:rPr>
          <w:rFonts w:ascii="Times New Roman" w:hAnsi="Times New Roman"/>
        </w:rPr>
        <w:t xml:space="preserve"> community college course may be judged equivalent.</w:t>
      </w:r>
    </w:p>
    <w:p w:rsidR="007042CA" w:rsidRPr="00AD7073" w:rsidRDefault="00DD4714" w:rsidP="007042CA">
      <w:pPr>
        <w:pStyle w:val="ListParagraph"/>
        <w:spacing w:after="240" w:line="240" w:lineRule="auto"/>
        <w:ind w:left="360"/>
        <w:contextualSpacing w:val="0"/>
        <w:rPr>
          <w:rFonts w:ascii="Times New Roman" w:hAnsi="Times New Roman"/>
        </w:rPr>
      </w:pPr>
      <w:r w:rsidRPr="00AD7073">
        <w:rPr>
          <w:rFonts w:ascii="Times New Roman" w:hAnsi="Times New Roman"/>
        </w:rPr>
        <w:t>_</w:t>
      </w:r>
      <w:r w:rsidR="00280F8A" w:rsidRPr="00D46810">
        <w:rPr>
          <w:rFonts w:ascii="Times New Roman" w:hAnsi="Times New Roman"/>
          <w:b/>
          <w:bCs/>
          <w:u w:val="single"/>
        </w:rPr>
        <w:t>X</w:t>
      </w:r>
      <w:r w:rsidRPr="00AD7073">
        <w:rPr>
          <w:rFonts w:ascii="Times New Roman" w:hAnsi="Times New Roman"/>
        </w:rPr>
        <w:t xml:space="preserve"> </w:t>
      </w:r>
      <w:proofErr w:type="gramStart"/>
      <w:r w:rsidRPr="00AD7073">
        <w:rPr>
          <w:rFonts w:ascii="Times New Roman" w:hAnsi="Times New Roman"/>
        </w:rPr>
        <w:t>A</w:t>
      </w:r>
      <w:proofErr w:type="gramEnd"/>
      <w:r w:rsidRPr="00AD7073">
        <w:rPr>
          <w:rFonts w:ascii="Times New Roman" w:hAnsi="Times New Roman"/>
        </w:rPr>
        <w:t xml:space="preserve"> community college may </w:t>
      </w:r>
      <w:r w:rsidRPr="00AD7073">
        <w:rPr>
          <w:rFonts w:ascii="Times New Roman" w:hAnsi="Times New Roman"/>
          <w:u w:val="single"/>
        </w:rPr>
        <w:t>not</w:t>
      </w:r>
      <w:r w:rsidRPr="00AD7073">
        <w:rPr>
          <w:rFonts w:ascii="Times New Roman" w:hAnsi="Times New Roman"/>
        </w:rPr>
        <w:t xml:space="preserve"> be judged equivalent.</w:t>
      </w:r>
    </w:p>
    <w:p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rsidR="002A7A1E" w:rsidRDefault="002A7A1E">
      <w:pPr>
        <w:rPr>
          <w:rFonts w:ascii="Times New Roman" w:hAnsi="Times New Roman"/>
          <w:b/>
          <w:sz w:val="24"/>
        </w:rPr>
      </w:pPr>
      <w:r>
        <w:rPr>
          <w:rFonts w:ascii="Times New Roman" w:hAnsi="Times New Roman"/>
          <w:b/>
          <w:sz w:val="24"/>
        </w:rPr>
        <w:br w:type="page"/>
      </w:r>
    </w:p>
    <w:p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rsidR="006947D2" w:rsidRPr="006947D2" w:rsidRDefault="006947D2" w:rsidP="00673E06">
      <w:pPr>
        <w:pStyle w:val="ListParagraph"/>
        <w:numPr>
          <w:ilvl w:val="0"/>
          <w:numId w:val="4"/>
        </w:numPr>
        <w:spacing w:after="0" w:line="360" w:lineRule="auto"/>
        <w:contextualSpacing w:val="0"/>
        <w:rPr>
          <w:rFonts w:ascii="Times New Roman" w:hAnsi="Times New Roman"/>
          <w:sz w:val="24"/>
        </w:rPr>
      </w:pPr>
      <w:r w:rsidRPr="006947D2">
        <w:rPr>
          <w:rFonts w:ascii="Times New Roman" w:hAnsi="Times New Roman"/>
          <w:sz w:val="24"/>
        </w:rPr>
        <w:t>___Course is required for the major(s) of _</w:t>
      </w:r>
      <w:r w:rsidR="00280F8A" w:rsidRPr="00280F8A">
        <w:rPr>
          <w:rFonts w:ascii="Times New Roman" w:hAnsi="Times New Roman"/>
          <w:b/>
          <w:bCs/>
          <w:sz w:val="24"/>
          <w:u w:val="single"/>
        </w:rPr>
        <w:t>NURSING</w:t>
      </w:r>
      <w:r w:rsidRPr="006947D2">
        <w:rPr>
          <w:rFonts w:ascii="Times New Roman" w:hAnsi="Times New Roman"/>
          <w:sz w:val="24"/>
        </w:rPr>
        <w:t>_</w:t>
      </w:r>
    </w:p>
    <w:p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rsidR="006947D2" w:rsidRDefault="006947D2" w:rsidP="006947D2">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___ Course is used as an elective</w:t>
      </w:r>
    </w:p>
    <w:p w:rsidR="006947D2" w:rsidRPr="006947D2" w:rsidRDefault="006947D2" w:rsidP="006947D2">
      <w:pPr>
        <w:pStyle w:val="ListParagraph"/>
        <w:numPr>
          <w:ilvl w:val="0"/>
          <w:numId w:val="4"/>
        </w:numPr>
        <w:spacing w:after="0" w:line="360" w:lineRule="auto"/>
        <w:contextualSpacing w:val="0"/>
        <w:rPr>
          <w:rFonts w:ascii="Times New Roman" w:hAnsi="Times New Roman"/>
          <w:sz w:val="24"/>
        </w:rPr>
      </w:pPr>
      <w:r w:rsidRPr="00CC1484">
        <w:rPr>
          <w:rFonts w:ascii="Times New Roman" w:hAnsi="Times New Roman"/>
          <w:b/>
          <w:sz w:val="24"/>
        </w:rPr>
        <w:t>Rationale for proposal</w:t>
      </w:r>
      <w:r w:rsidR="002B1224">
        <w:rPr>
          <w:rFonts w:ascii="Times New Roman" w:hAnsi="Times New Roman"/>
          <w:sz w:val="24"/>
        </w:rPr>
        <w:t>:</w:t>
      </w:r>
      <w:r w:rsidR="00A84882">
        <w:rPr>
          <w:rFonts w:ascii="Times New Roman" w:hAnsi="Times New Roman"/>
          <w:sz w:val="24"/>
        </w:rPr>
        <w:t xml:space="preserve"> This course establishes</w:t>
      </w:r>
      <w:r w:rsidR="00280F8A">
        <w:rPr>
          <w:rFonts w:ascii="Times New Roman" w:hAnsi="Times New Roman"/>
          <w:sz w:val="24"/>
        </w:rPr>
        <w:t xml:space="preserve"> the foundation for safe and effective nursing practice. Nursing knowledge, skills and professionalism are presented, practiced and evaluated. </w:t>
      </w:r>
    </w:p>
    <w:p w:rsidR="005A613D" w:rsidRPr="00CC1484" w:rsidRDefault="005A613D" w:rsidP="00673E06">
      <w:pPr>
        <w:pStyle w:val="ListParagraph"/>
        <w:numPr>
          <w:ilvl w:val="0"/>
          <w:numId w:val="4"/>
        </w:numPr>
        <w:spacing w:after="0" w:line="360" w:lineRule="auto"/>
        <w:contextualSpacing w:val="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00BC4F3B" w:rsidRPr="007042CA">
        <w:rPr>
          <w:rFonts w:ascii="Times New Roman" w:hAnsi="Times New Roman"/>
          <w:b/>
          <w:sz w:val="24"/>
        </w:rPr>
        <w:t>or</w:t>
      </w:r>
      <w:r w:rsidR="002B1224">
        <w:rPr>
          <w:rFonts w:ascii="Times New Roman" w:hAnsi="Times New Roman"/>
          <w:b/>
          <w:sz w:val="24"/>
        </w:rPr>
        <w:t xml:space="preserve"> (answer</w:t>
      </w:r>
      <w:r w:rsidR="007042CA" w:rsidRPr="007042CA">
        <w:rPr>
          <w:rFonts w:ascii="Times New Roman" w:hAnsi="Times New Roman"/>
          <w:b/>
          <w:sz w:val="24"/>
        </w:rPr>
        <w:t xml:space="preserve"> </w:t>
      </w:r>
      <w:bookmarkStart w:id="3" w:name="_Hlk15194478"/>
      <w:r w:rsidR="007042CA" w:rsidRPr="007042CA">
        <w:rPr>
          <w:rFonts w:ascii="Times New Roman" w:hAnsi="Times New Roman"/>
          <w:b/>
          <w:sz w:val="24"/>
        </w:rPr>
        <w:t xml:space="preserve">N/A </w:t>
      </w:r>
      <w:bookmarkEnd w:id="3"/>
      <w:r w:rsidR="007042CA" w:rsidRPr="007042CA">
        <w:rPr>
          <w:rFonts w:ascii="Times New Roman" w:hAnsi="Times New Roman"/>
          <w:b/>
          <w:sz w:val="24"/>
        </w:rPr>
        <w:t>if not applicable)</w:t>
      </w:r>
    </w:p>
    <w:p w:rsidR="005A613D" w:rsidRDefault="005A613D" w:rsidP="00673E06">
      <w:pPr>
        <w:spacing w:after="0" w:line="360" w:lineRule="auto"/>
        <w:ind w:left="360"/>
        <w:rPr>
          <w:rFonts w:ascii="Times New Roman" w:hAnsi="Times New Roman"/>
          <w:sz w:val="24"/>
        </w:rPr>
      </w:pPr>
      <w:r w:rsidRPr="002B1224">
        <w:rPr>
          <w:rFonts w:ascii="Times New Roman" w:hAnsi="Times New Roman"/>
          <w:sz w:val="24"/>
          <w:u w:val="single"/>
        </w:rPr>
        <w:t>Similarity to other courses</w:t>
      </w:r>
      <w:r>
        <w:rPr>
          <w:rFonts w:ascii="Times New Roman" w:hAnsi="Times New Roman"/>
          <w:sz w:val="24"/>
        </w:rPr>
        <w:t>:</w:t>
      </w:r>
      <w:r w:rsidR="008E6378">
        <w:rPr>
          <w:rFonts w:ascii="Times New Roman" w:hAnsi="Times New Roman"/>
          <w:sz w:val="24"/>
        </w:rPr>
        <w:t xml:space="preserve"> </w:t>
      </w:r>
      <w:r w:rsidR="008E6378" w:rsidRPr="007042CA">
        <w:rPr>
          <w:rFonts w:ascii="Times New Roman" w:hAnsi="Times New Roman"/>
          <w:b/>
          <w:sz w:val="24"/>
        </w:rPr>
        <w:t>N/A</w:t>
      </w:r>
    </w:p>
    <w:p w:rsidR="005A613D" w:rsidRDefault="00CC1484" w:rsidP="00673E06">
      <w:pPr>
        <w:spacing w:after="0" w:line="360" w:lineRule="auto"/>
        <w:ind w:left="360"/>
        <w:rPr>
          <w:rFonts w:ascii="Times New Roman" w:hAnsi="Times New Roman"/>
          <w:sz w:val="24"/>
        </w:rPr>
      </w:pPr>
      <w:r w:rsidRPr="002B1224">
        <w:rPr>
          <w:rFonts w:ascii="Times New Roman" w:hAnsi="Times New Roman"/>
          <w:sz w:val="24"/>
          <w:u w:val="single"/>
        </w:rPr>
        <w:t>Prerequisites</w:t>
      </w:r>
      <w:r>
        <w:rPr>
          <w:rFonts w:ascii="Times New Roman" w:hAnsi="Times New Roman"/>
          <w:sz w:val="24"/>
        </w:rPr>
        <w:t>:</w:t>
      </w:r>
      <w:r w:rsidR="002B1224">
        <w:rPr>
          <w:rFonts w:ascii="Times New Roman" w:hAnsi="Times New Roman"/>
          <w:sz w:val="24"/>
        </w:rPr>
        <w:t xml:space="preserve"> </w:t>
      </w:r>
      <w:r w:rsidR="008E6378" w:rsidRPr="008E6378">
        <w:rPr>
          <w:rFonts w:ascii="Times New Roman" w:hAnsi="Times New Roman"/>
          <w:bCs/>
          <w:sz w:val="24"/>
        </w:rPr>
        <w:t>Previous work is needed to build upon</w:t>
      </w:r>
      <w:r w:rsidR="008E6378">
        <w:rPr>
          <w:rFonts w:ascii="Times New Roman" w:hAnsi="Times New Roman"/>
          <w:bCs/>
          <w:sz w:val="24"/>
        </w:rPr>
        <w:t xml:space="preserve"> …</w:t>
      </w:r>
    </w:p>
    <w:p w:rsidR="00AE39C5" w:rsidRDefault="00CC1484" w:rsidP="00673E06">
      <w:pPr>
        <w:spacing w:after="0" w:line="360" w:lineRule="auto"/>
        <w:ind w:left="360"/>
        <w:rPr>
          <w:rFonts w:ascii="Times New Roman" w:hAnsi="Times New Roman"/>
          <w:sz w:val="24"/>
        </w:rPr>
      </w:pPr>
      <w:r w:rsidRPr="002B1224">
        <w:rPr>
          <w:rFonts w:ascii="Times New Roman" w:hAnsi="Times New Roman"/>
          <w:sz w:val="24"/>
          <w:u w:val="single"/>
        </w:rPr>
        <w:t>Co-requisites</w:t>
      </w:r>
      <w:r>
        <w:rPr>
          <w:rFonts w:ascii="Times New Roman" w:hAnsi="Times New Roman"/>
          <w:sz w:val="24"/>
        </w:rPr>
        <w:t>:</w:t>
      </w:r>
      <w:r w:rsidR="002B1224">
        <w:rPr>
          <w:rFonts w:ascii="Times New Roman" w:hAnsi="Times New Roman"/>
          <w:sz w:val="24"/>
        </w:rPr>
        <w:t xml:space="preserve"> </w:t>
      </w:r>
    </w:p>
    <w:p w:rsidR="00CC1484" w:rsidRDefault="00FC24D5" w:rsidP="00673E06">
      <w:pPr>
        <w:spacing w:after="0" w:line="360" w:lineRule="auto"/>
        <w:ind w:left="360"/>
        <w:rPr>
          <w:rFonts w:ascii="Times New Roman" w:hAnsi="Times New Roman"/>
          <w:sz w:val="24"/>
        </w:rPr>
      </w:pPr>
      <w:r w:rsidRPr="002B1224">
        <w:rPr>
          <w:rFonts w:ascii="Times New Roman" w:hAnsi="Times New Roman"/>
          <w:sz w:val="24"/>
          <w:u w:val="single"/>
        </w:rPr>
        <w:t>Enrollment</w:t>
      </w:r>
      <w:r w:rsidR="00CC1484" w:rsidRPr="002B1224">
        <w:rPr>
          <w:rFonts w:ascii="Times New Roman" w:hAnsi="Times New Roman"/>
          <w:sz w:val="24"/>
          <w:u w:val="single"/>
        </w:rPr>
        <w:t xml:space="preserve"> restrictions</w:t>
      </w:r>
      <w:r w:rsidR="002B1224">
        <w:rPr>
          <w:rFonts w:ascii="Times New Roman" w:hAnsi="Times New Roman"/>
          <w:sz w:val="24"/>
        </w:rPr>
        <w:t xml:space="preserve">: </w:t>
      </w:r>
      <w:r w:rsidR="008E6378">
        <w:rPr>
          <w:rFonts w:ascii="Times New Roman" w:hAnsi="Times New Roman"/>
          <w:sz w:val="24"/>
        </w:rPr>
        <w:t>per agreement</w:t>
      </w:r>
    </w:p>
    <w:p w:rsidR="00BC4F3B" w:rsidRDefault="00BC4F3B" w:rsidP="00673E06">
      <w:pPr>
        <w:spacing w:after="0" w:line="360" w:lineRule="auto"/>
        <w:ind w:left="360"/>
        <w:rPr>
          <w:rFonts w:ascii="Times New Roman" w:hAnsi="Times New Roman"/>
          <w:sz w:val="24"/>
        </w:rPr>
      </w:pPr>
      <w:r w:rsidRPr="002B1224">
        <w:rPr>
          <w:rFonts w:ascii="Times New Roman" w:hAnsi="Times New Roman"/>
          <w:sz w:val="24"/>
          <w:u w:val="single"/>
        </w:rPr>
        <w:t>Writing active, int</w:t>
      </w:r>
      <w:r w:rsidR="002B1224" w:rsidRPr="002B1224">
        <w:rPr>
          <w:rFonts w:ascii="Times New Roman" w:hAnsi="Times New Roman"/>
          <w:sz w:val="24"/>
          <w:u w:val="single"/>
        </w:rPr>
        <w:t>ensive, centered</w:t>
      </w:r>
      <w:r w:rsidR="002B1224">
        <w:rPr>
          <w:rFonts w:ascii="Times New Roman" w:hAnsi="Times New Roman"/>
          <w:sz w:val="24"/>
        </w:rPr>
        <w:t xml:space="preserve">: </w:t>
      </w:r>
      <w:r w:rsidR="008E6378">
        <w:rPr>
          <w:rFonts w:ascii="Times New Roman" w:hAnsi="Times New Roman"/>
          <w:sz w:val="24"/>
        </w:rPr>
        <w:t>Writing active</w:t>
      </w:r>
    </w:p>
    <w:p w:rsidR="00327F52" w:rsidRPr="00902421" w:rsidRDefault="002B1224"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General education assurances (answer</w:t>
      </w:r>
      <w:r w:rsidRPr="007042CA">
        <w:rPr>
          <w:rFonts w:ascii="Times New Roman" w:hAnsi="Times New Roman"/>
          <w:b/>
          <w:sz w:val="24"/>
        </w:rPr>
        <w:t xml:space="preserve"> N/A if not applicable)</w:t>
      </w:r>
    </w:p>
    <w:p w:rsidR="00902421" w:rsidRPr="00902421" w:rsidRDefault="00902421"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General educat</w:t>
      </w:r>
      <w:r w:rsidR="002B1224" w:rsidRPr="002B1224">
        <w:rPr>
          <w:rFonts w:ascii="Times New Roman" w:hAnsi="Times New Roman"/>
          <w:sz w:val="24"/>
          <w:u w:val="single"/>
        </w:rPr>
        <w:t>ion component</w:t>
      </w:r>
      <w:r w:rsidR="002B1224">
        <w:rPr>
          <w:rFonts w:ascii="Times New Roman" w:hAnsi="Times New Roman"/>
          <w:sz w:val="24"/>
        </w:rPr>
        <w:t>:</w:t>
      </w:r>
      <w:r w:rsidR="008E6378" w:rsidRPr="008E6378">
        <w:rPr>
          <w:rFonts w:ascii="Times New Roman" w:hAnsi="Times New Roman"/>
          <w:b/>
          <w:sz w:val="24"/>
        </w:rPr>
        <w:t xml:space="preserve"> </w:t>
      </w:r>
      <w:r w:rsidR="008E6378" w:rsidRPr="007042CA">
        <w:rPr>
          <w:rFonts w:ascii="Times New Roman" w:hAnsi="Times New Roman"/>
          <w:b/>
          <w:sz w:val="24"/>
        </w:rPr>
        <w:t>N/A</w:t>
      </w:r>
    </w:p>
    <w:p w:rsidR="002B1224"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Curriculum</w:t>
      </w:r>
      <w:r>
        <w:rPr>
          <w:rFonts w:ascii="Times New Roman" w:hAnsi="Times New Roman"/>
          <w:sz w:val="24"/>
        </w:rPr>
        <w:t xml:space="preserve">: </w:t>
      </w:r>
      <w:r w:rsidR="008E6378" w:rsidRPr="007042CA">
        <w:rPr>
          <w:rFonts w:ascii="Times New Roman" w:hAnsi="Times New Roman"/>
          <w:b/>
          <w:sz w:val="24"/>
        </w:rPr>
        <w:t>N/A</w:t>
      </w:r>
    </w:p>
    <w:p w:rsid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8E6378" w:rsidRPr="007042CA">
        <w:rPr>
          <w:rFonts w:ascii="Times New Roman" w:hAnsi="Times New Roman"/>
          <w:b/>
          <w:sz w:val="24"/>
        </w:rPr>
        <w:t>N/A</w:t>
      </w:r>
    </w:p>
    <w:p w:rsidR="00327F52" w:rsidRP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Assessment</w:t>
      </w:r>
      <w:r>
        <w:rPr>
          <w:rFonts w:ascii="Times New Roman" w:hAnsi="Times New Roman"/>
          <w:sz w:val="24"/>
        </w:rPr>
        <w:t>:</w:t>
      </w:r>
      <w:r w:rsidR="008E6378" w:rsidRPr="008E6378">
        <w:rPr>
          <w:rFonts w:ascii="Times New Roman" w:hAnsi="Times New Roman"/>
          <w:b/>
          <w:sz w:val="24"/>
        </w:rPr>
        <w:t xml:space="preserve"> </w:t>
      </w:r>
      <w:r w:rsidR="008E6378" w:rsidRPr="007042CA">
        <w:rPr>
          <w:rFonts w:ascii="Times New Roman" w:hAnsi="Times New Roman"/>
          <w:b/>
          <w:sz w:val="24"/>
        </w:rPr>
        <w:t>N/A</w:t>
      </w:r>
    </w:p>
    <w:p w:rsidR="00BC4F3B" w:rsidRPr="00327F52" w:rsidRDefault="00BC4F3B"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p>
    <w:p w:rsidR="00CC044A" w:rsidRPr="00CC044A" w:rsidRDefault="00CC044A" w:rsidP="00673E06">
      <w:pPr>
        <w:pStyle w:val="ListParagraph"/>
        <w:spacing w:after="0" w:line="360" w:lineRule="auto"/>
        <w:ind w:left="360"/>
        <w:rPr>
          <w:rFonts w:ascii="Times New Roman" w:hAnsi="Times New Roman"/>
          <w:sz w:val="24"/>
        </w:rPr>
      </w:pPr>
      <w:r w:rsidRPr="002B1224">
        <w:rPr>
          <w:rFonts w:ascii="Times New Roman" w:hAnsi="Times New Roman"/>
          <w:sz w:val="24"/>
          <w:u w:val="single"/>
        </w:rPr>
        <w:t>Online or hybrid delivery</w:t>
      </w:r>
      <w:r w:rsidR="004528E0" w:rsidRPr="002B1224">
        <w:rPr>
          <w:rFonts w:ascii="Times New Roman" w:hAnsi="Times New Roman"/>
          <w:sz w:val="24"/>
          <w:u w:val="single"/>
        </w:rPr>
        <w:t xml:space="preserve"> justification</w:t>
      </w:r>
      <w:r w:rsidRPr="00CC044A">
        <w:rPr>
          <w:rFonts w:ascii="Times New Roman" w:hAnsi="Times New Roman"/>
          <w:sz w:val="24"/>
        </w:rPr>
        <w:t xml:space="preserve">: </w:t>
      </w:r>
      <w:r w:rsidR="008E6378" w:rsidRPr="007042CA">
        <w:rPr>
          <w:rFonts w:ascii="Times New Roman" w:hAnsi="Times New Roman"/>
          <w:b/>
          <w:sz w:val="24"/>
        </w:rPr>
        <w:t>N/A</w:t>
      </w:r>
    </w:p>
    <w:p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8E6378" w:rsidRPr="007042CA">
        <w:rPr>
          <w:rFonts w:ascii="Times New Roman" w:hAnsi="Times New Roman"/>
          <w:b/>
          <w:sz w:val="24"/>
        </w:rPr>
        <w:t>N/A</w:t>
      </w:r>
    </w:p>
    <w:p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Integrity</w:t>
      </w:r>
      <w:r>
        <w:rPr>
          <w:rFonts w:ascii="Times New Roman" w:hAnsi="Times New Roman"/>
          <w:sz w:val="24"/>
        </w:rPr>
        <w:t xml:space="preserve">: </w:t>
      </w:r>
      <w:r w:rsidR="008E6378" w:rsidRPr="007042CA">
        <w:rPr>
          <w:rFonts w:ascii="Times New Roman" w:hAnsi="Times New Roman"/>
          <w:b/>
          <w:sz w:val="24"/>
        </w:rPr>
        <w:t>N/A</w:t>
      </w:r>
    </w:p>
    <w:p w:rsidR="006540D2" w:rsidRPr="002A7A1E" w:rsidRDefault="00327F52" w:rsidP="002A7A1E">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Interaction</w:t>
      </w:r>
      <w:r>
        <w:rPr>
          <w:rFonts w:ascii="Times New Roman" w:hAnsi="Times New Roman"/>
          <w:sz w:val="24"/>
        </w:rPr>
        <w:t xml:space="preserve">: </w:t>
      </w:r>
      <w:r w:rsidR="008E6378" w:rsidRPr="007042CA">
        <w:rPr>
          <w:rFonts w:ascii="Times New Roman" w:hAnsi="Times New Roman"/>
          <w:b/>
          <w:sz w:val="24"/>
        </w:rPr>
        <w:t>N/A</w:t>
      </w:r>
    </w:p>
    <w:p w:rsidR="002A5B93" w:rsidRDefault="002A5B93" w:rsidP="002A5B93">
      <w:pPr>
        <w:pStyle w:val="HTMLPreformatted"/>
        <w:rPr>
          <w:rFonts w:ascii="Times New Roman" w:hAnsi="Times New Roman" w:cs="Times New Roman"/>
          <w:b/>
          <w:bCs/>
          <w:color w:val="000000"/>
          <w:sz w:val="22"/>
          <w:szCs w:val="22"/>
        </w:rPr>
      </w:pPr>
    </w:p>
    <w:p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rsidR="002A5B93" w:rsidRPr="00E92067" w:rsidRDefault="00E92067" w:rsidP="002A5B93">
      <w:pPr>
        <w:spacing w:after="0" w:line="360" w:lineRule="auto"/>
        <w:rPr>
          <w:rFonts w:ascii="Times New Roman" w:hAnsi="Times New Roman"/>
          <w:b/>
          <w:sz w:val="24"/>
          <w:szCs w:val="24"/>
        </w:rPr>
      </w:pPr>
      <w:r>
        <w:rPr>
          <w:rFonts w:ascii="Times New Roman" w:hAnsi="Times New Roman"/>
          <w:sz w:val="24"/>
          <w:szCs w:val="24"/>
        </w:rPr>
        <w:t>Please include the f</w:t>
      </w:r>
      <w:r w:rsidR="002A5B93" w:rsidRPr="00E92067">
        <w:rPr>
          <w:rFonts w:ascii="Times New Roman" w:hAnsi="Times New Roman"/>
          <w:sz w:val="24"/>
          <w:szCs w:val="24"/>
        </w:rPr>
        <w:t xml:space="preserve">ollowing </w:t>
      </w:r>
      <w:r>
        <w:rPr>
          <w:rFonts w:ascii="Times New Roman" w:hAnsi="Times New Roman"/>
          <w:sz w:val="24"/>
          <w:szCs w:val="24"/>
        </w:rPr>
        <w:t>i</w:t>
      </w:r>
      <w:r w:rsidR="002A5B93" w:rsidRPr="00E92067">
        <w:rPr>
          <w:rFonts w:ascii="Times New Roman" w:hAnsi="Times New Roman"/>
          <w:sz w:val="24"/>
          <w:szCs w:val="24"/>
        </w:rPr>
        <w:t>nformation</w:t>
      </w:r>
      <w:r w:rsidRPr="00E92067">
        <w:rPr>
          <w:rFonts w:ascii="Times New Roman" w:hAnsi="Times New Roman"/>
          <w:sz w:val="24"/>
          <w:szCs w:val="24"/>
        </w:rPr>
        <w:t>:</w:t>
      </w:r>
      <w:r w:rsidR="002A5B93" w:rsidRPr="00E92067">
        <w:rPr>
          <w:rFonts w:ascii="Times New Roman" w:hAnsi="Times New Roman"/>
          <w:b/>
          <w:sz w:val="24"/>
          <w:szCs w:val="24"/>
        </w:rPr>
        <w:t xml:space="preserve"> </w:t>
      </w:r>
    </w:p>
    <w:p w:rsidR="002A5B93" w:rsidRPr="00A84882"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Course number and title</w:t>
      </w:r>
      <w:r w:rsidR="008C3FBC">
        <w:rPr>
          <w:rFonts w:ascii="Times New Roman" w:hAnsi="Times New Roman"/>
          <w:color w:val="000000"/>
          <w:sz w:val="24"/>
          <w:szCs w:val="24"/>
        </w:rPr>
        <w:t xml:space="preserve"> </w:t>
      </w:r>
      <w:r w:rsidR="008C3FBC" w:rsidRPr="00DC1CE0">
        <w:rPr>
          <w:rFonts w:ascii="Times New Roman" w:hAnsi="Times New Roman"/>
          <w:b/>
          <w:bCs/>
          <w:u w:val="single"/>
        </w:rPr>
        <w:t>NUR</w:t>
      </w:r>
      <w:r w:rsidR="00DC1CE0">
        <w:rPr>
          <w:rFonts w:ascii="Times New Roman" w:hAnsi="Times New Roman"/>
          <w:b/>
          <w:bCs/>
          <w:u w:val="single"/>
        </w:rPr>
        <w:t xml:space="preserve"> </w:t>
      </w:r>
      <w:r w:rsidR="008C3FBC" w:rsidRPr="00DC1CE0">
        <w:rPr>
          <w:rFonts w:ascii="Times New Roman" w:hAnsi="Times New Roman"/>
          <w:b/>
          <w:bCs/>
          <w:u w:val="single"/>
        </w:rPr>
        <w:t>3</w:t>
      </w:r>
      <w:r w:rsidR="00DC1CE0">
        <w:rPr>
          <w:rFonts w:ascii="Times New Roman" w:hAnsi="Times New Roman"/>
          <w:b/>
          <w:bCs/>
          <w:u w:val="single"/>
        </w:rPr>
        <w:t>835</w:t>
      </w:r>
      <w:r w:rsidR="008C3FBC">
        <w:rPr>
          <w:rFonts w:ascii="Times New Roman" w:hAnsi="Times New Roman"/>
          <w:b/>
          <w:bCs/>
          <w:u w:val="single"/>
        </w:rPr>
        <w:t xml:space="preserve"> Foundations of Nursing Practice</w:t>
      </w:r>
    </w:p>
    <w:p w:rsidR="00A84882" w:rsidRPr="00A31ECF" w:rsidRDefault="00A84882" w:rsidP="00A84882">
      <w:pPr>
        <w:pStyle w:val="ListParagraph"/>
        <w:spacing w:after="0" w:line="240" w:lineRule="auto"/>
        <w:ind w:left="360"/>
        <w:contextualSpacing w:val="0"/>
        <w:rPr>
          <w:rFonts w:ascii="Times New Roman" w:hAnsi="Times New Roman"/>
          <w:color w:val="000000"/>
          <w:sz w:val="24"/>
          <w:szCs w:val="24"/>
        </w:rPr>
      </w:pPr>
    </w:p>
    <w:p w:rsidR="002A5B93" w:rsidRPr="00A84882"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Catalog description</w:t>
      </w:r>
      <w:r w:rsidR="008C3FBC">
        <w:rPr>
          <w:rFonts w:ascii="Times New Roman" w:hAnsi="Times New Roman"/>
          <w:color w:val="000000"/>
          <w:sz w:val="24"/>
          <w:szCs w:val="24"/>
        </w:rPr>
        <w:t xml:space="preserve">: </w:t>
      </w:r>
      <w:r w:rsidR="008C3FBC">
        <w:rPr>
          <w:rFonts w:ascii="Times New Roman" w:hAnsi="Times New Roman"/>
        </w:rPr>
        <w:t xml:space="preserve">The emphasis of this course is on the development and application of foundational skills required for safe nursing practice. Using exemplars, student will have the opportunity to integrate knowledge from previous courses to develop clinical reasoning skills to care for adults with common chronic illnesses in both classroom and experiential learning environments. Concepts addressed in this class include: Professional Identity, Ethics, Health-care delivery, Critical Thinking/clinical judgement, Safety, Hygiene, Mobility, Nutrition, Elimination, Fluids and Electrolytes, Oxygenation, Pain, </w:t>
      </w:r>
      <w:r w:rsidR="001579D6">
        <w:rPr>
          <w:rFonts w:ascii="Times New Roman" w:hAnsi="Times New Roman"/>
        </w:rPr>
        <w:t xml:space="preserve">Vital signs, </w:t>
      </w:r>
      <w:r w:rsidR="008C3FBC">
        <w:rPr>
          <w:rFonts w:ascii="Times New Roman" w:hAnsi="Times New Roman"/>
        </w:rPr>
        <w:t>Patient-centered care, Evidence-based practice, Health promotion/wellness/disease prevention</w:t>
      </w:r>
      <w:r w:rsidR="001579D6">
        <w:rPr>
          <w:rFonts w:ascii="Times New Roman" w:hAnsi="Times New Roman"/>
        </w:rPr>
        <w:t>, therapeutic and inter-professional communication</w:t>
      </w:r>
      <w:r w:rsidR="008C3FBC">
        <w:rPr>
          <w:rFonts w:ascii="Times New Roman" w:hAnsi="Times New Roman"/>
        </w:rPr>
        <w:t>.</w:t>
      </w:r>
    </w:p>
    <w:p w:rsidR="00A84882" w:rsidRPr="00A31ECF" w:rsidRDefault="00A84882" w:rsidP="00A84882">
      <w:pPr>
        <w:pStyle w:val="ListParagraph"/>
        <w:spacing w:after="0" w:line="240" w:lineRule="auto"/>
        <w:ind w:left="360"/>
        <w:contextualSpacing w:val="0"/>
        <w:rPr>
          <w:rFonts w:ascii="Times New Roman" w:hAnsi="Times New Roman"/>
          <w:color w:val="000000"/>
          <w:sz w:val="24"/>
          <w:szCs w:val="24"/>
        </w:rPr>
      </w:pPr>
    </w:p>
    <w:p w:rsidR="002A5B93"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Learning objectives.</w:t>
      </w:r>
    </w:p>
    <w:p w:rsidR="008C3FBC" w:rsidRDefault="008C3FBC" w:rsidP="008C3FBC">
      <w:pPr>
        <w:pStyle w:val="ListParagraph"/>
        <w:spacing w:after="0" w:line="240" w:lineRule="auto"/>
        <w:ind w:left="360"/>
        <w:contextualSpacing w:val="0"/>
        <w:rPr>
          <w:rFonts w:ascii="Times New Roman" w:hAnsi="Times New Roman"/>
          <w:color w:val="000000"/>
          <w:sz w:val="24"/>
          <w:szCs w:val="24"/>
        </w:rPr>
      </w:pPr>
      <w:bookmarkStart w:id="4" w:name="_Hlk15225644"/>
      <w:r>
        <w:rPr>
          <w:rFonts w:ascii="Times New Roman" w:hAnsi="Times New Roman"/>
          <w:color w:val="000000"/>
          <w:sz w:val="24"/>
          <w:szCs w:val="24"/>
        </w:rPr>
        <w:t>3.1 The student will be able to describe</w:t>
      </w:r>
      <w:r w:rsidR="00A53884">
        <w:rPr>
          <w:rFonts w:ascii="Times New Roman" w:hAnsi="Times New Roman"/>
          <w:color w:val="000000"/>
          <w:sz w:val="24"/>
          <w:szCs w:val="24"/>
        </w:rPr>
        <w:t xml:space="preserve"> and demonstrate</w:t>
      </w:r>
      <w:r>
        <w:rPr>
          <w:rFonts w:ascii="Times New Roman" w:hAnsi="Times New Roman"/>
          <w:color w:val="000000"/>
          <w:sz w:val="24"/>
          <w:szCs w:val="24"/>
        </w:rPr>
        <w:t xml:space="preserve"> nursing values, professional ideals and attributes of the nursing profession</w:t>
      </w:r>
      <w:r w:rsidR="00A53884">
        <w:rPr>
          <w:rFonts w:ascii="Times New Roman" w:hAnsi="Times New Roman"/>
          <w:color w:val="000000"/>
          <w:sz w:val="24"/>
          <w:szCs w:val="24"/>
        </w:rPr>
        <w:t xml:space="preserve"> in the classroom, simulation lab and clinical agency</w:t>
      </w:r>
      <w:r>
        <w:rPr>
          <w:rFonts w:ascii="Times New Roman" w:hAnsi="Times New Roman"/>
          <w:color w:val="000000"/>
          <w:sz w:val="24"/>
          <w:szCs w:val="24"/>
        </w:rPr>
        <w:t>.</w:t>
      </w:r>
      <w:r w:rsidR="00A832DE">
        <w:rPr>
          <w:rFonts w:ascii="Times New Roman" w:hAnsi="Times New Roman"/>
          <w:color w:val="000000"/>
          <w:sz w:val="24"/>
          <w:szCs w:val="24"/>
        </w:rPr>
        <w:t xml:space="preserve"> </w:t>
      </w:r>
      <w:r w:rsidR="00A832DE" w:rsidRPr="00A832DE">
        <w:rPr>
          <w:rFonts w:ascii="Times New Roman" w:hAnsi="Times New Roman"/>
          <w:b/>
          <w:bCs/>
          <w:color w:val="000000"/>
          <w:sz w:val="24"/>
          <w:szCs w:val="24"/>
        </w:rPr>
        <w:t>EIU CT-2, RC-2</w:t>
      </w:r>
    </w:p>
    <w:p w:rsidR="008C3FBC" w:rsidRDefault="008C3FBC" w:rsidP="008C3FBC">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3.2 The student will identify the role of nursing within the health-care environment.</w:t>
      </w:r>
      <w:r w:rsidR="00A832DE" w:rsidRPr="00A832DE">
        <w:rPr>
          <w:rFonts w:ascii="Times New Roman" w:hAnsi="Times New Roman"/>
          <w:b/>
          <w:bCs/>
          <w:color w:val="000000"/>
          <w:sz w:val="24"/>
          <w:szCs w:val="24"/>
        </w:rPr>
        <w:t xml:space="preserve"> </w:t>
      </w:r>
      <w:r w:rsidR="00A832DE">
        <w:rPr>
          <w:rFonts w:ascii="Times New Roman" w:hAnsi="Times New Roman"/>
          <w:b/>
          <w:bCs/>
          <w:color w:val="000000"/>
          <w:sz w:val="24"/>
          <w:szCs w:val="24"/>
        </w:rPr>
        <w:t>EIU CT-1, 4, WR-6</w:t>
      </w:r>
    </w:p>
    <w:p w:rsidR="00A832DE" w:rsidRPr="00A832DE" w:rsidRDefault="009101D2" w:rsidP="00A832DE">
      <w:pPr>
        <w:pStyle w:val="ListParagraph"/>
        <w:spacing w:after="0" w:line="240" w:lineRule="auto"/>
        <w:ind w:left="360"/>
        <w:contextualSpacing w:val="0"/>
        <w:rPr>
          <w:rFonts w:ascii="Times New Roman" w:hAnsi="Times New Roman"/>
          <w:b/>
          <w:bCs/>
          <w:color w:val="000000"/>
          <w:sz w:val="24"/>
          <w:szCs w:val="24"/>
        </w:rPr>
      </w:pPr>
      <w:r>
        <w:rPr>
          <w:rFonts w:ascii="Times New Roman" w:hAnsi="Times New Roman"/>
          <w:color w:val="000000"/>
          <w:sz w:val="24"/>
          <w:szCs w:val="24"/>
        </w:rPr>
        <w:t>3.3 The student will begin to develop evidence-based clinical judgment in the application of the foundational concepts of patient-centered care</w:t>
      </w:r>
      <w:r w:rsidR="009C4088">
        <w:rPr>
          <w:rFonts w:ascii="Times New Roman" w:hAnsi="Times New Roman"/>
          <w:color w:val="000000"/>
          <w:sz w:val="24"/>
          <w:szCs w:val="24"/>
        </w:rPr>
        <w:t xml:space="preserve"> through the life-span</w:t>
      </w:r>
      <w:r>
        <w:rPr>
          <w:rFonts w:ascii="Times New Roman" w:hAnsi="Times New Roman"/>
          <w:color w:val="000000"/>
          <w:sz w:val="24"/>
          <w:szCs w:val="24"/>
        </w:rPr>
        <w:t>.</w:t>
      </w:r>
      <w:r w:rsidR="00A832DE" w:rsidRPr="00A832DE">
        <w:rPr>
          <w:rFonts w:ascii="Times New Roman" w:hAnsi="Times New Roman"/>
          <w:b/>
          <w:bCs/>
          <w:color w:val="000000"/>
          <w:sz w:val="24"/>
          <w:szCs w:val="24"/>
        </w:rPr>
        <w:t xml:space="preserve"> EIU CT-4, 5, 6, SL-1, RC-2, 4</w:t>
      </w:r>
    </w:p>
    <w:p w:rsidR="00A832DE" w:rsidRPr="00A832DE" w:rsidRDefault="009101D2" w:rsidP="00A832DE">
      <w:pPr>
        <w:pStyle w:val="ListParagraph"/>
        <w:spacing w:after="0" w:line="240" w:lineRule="auto"/>
        <w:ind w:left="360"/>
        <w:contextualSpacing w:val="0"/>
        <w:rPr>
          <w:rFonts w:ascii="Times New Roman" w:hAnsi="Times New Roman"/>
          <w:b/>
          <w:bCs/>
          <w:color w:val="000000"/>
          <w:sz w:val="24"/>
          <w:szCs w:val="24"/>
        </w:rPr>
      </w:pPr>
      <w:r>
        <w:rPr>
          <w:rFonts w:ascii="Times New Roman" w:hAnsi="Times New Roman"/>
          <w:color w:val="000000"/>
          <w:sz w:val="24"/>
          <w:szCs w:val="24"/>
        </w:rPr>
        <w:t>3.4</w:t>
      </w:r>
      <w:r w:rsidR="001579D6">
        <w:rPr>
          <w:rFonts w:ascii="Times New Roman" w:hAnsi="Times New Roman"/>
          <w:color w:val="000000"/>
          <w:sz w:val="24"/>
          <w:szCs w:val="24"/>
        </w:rPr>
        <w:t xml:space="preserve"> The student will be able to describe and demonstrate</w:t>
      </w:r>
      <w:r w:rsidR="00A53884">
        <w:rPr>
          <w:rFonts w:ascii="Times New Roman" w:hAnsi="Times New Roman"/>
          <w:color w:val="000000"/>
          <w:sz w:val="24"/>
          <w:szCs w:val="24"/>
        </w:rPr>
        <w:t>,</w:t>
      </w:r>
      <w:r w:rsidR="001579D6">
        <w:rPr>
          <w:rFonts w:ascii="Times New Roman" w:hAnsi="Times New Roman"/>
          <w:color w:val="000000"/>
          <w:sz w:val="24"/>
          <w:szCs w:val="24"/>
        </w:rPr>
        <w:t xml:space="preserve"> </w:t>
      </w:r>
      <w:r w:rsidR="00A53884">
        <w:rPr>
          <w:rFonts w:ascii="Times New Roman" w:hAnsi="Times New Roman"/>
          <w:color w:val="000000"/>
          <w:sz w:val="24"/>
          <w:szCs w:val="24"/>
        </w:rPr>
        <w:t xml:space="preserve">with rationale, </w:t>
      </w:r>
      <w:r w:rsidR="001579D6">
        <w:rPr>
          <w:rFonts w:ascii="Times New Roman" w:hAnsi="Times New Roman"/>
          <w:color w:val="000000"/>
          <w:sz w:val="24"/>
          <w:szCs w:val="24"/>
        </w:rPr>
        <w:t>steps in the performance of foundational nursing skills</w:t>
      </w:r>
      <w:r w:rsidR="00FE1E2C">
        <w:rPr>
          <w:rFonts w:ascii="Times New Roman" w:hAnsi="Times New Roman"/>
          <w:color w:val="000000"/>
          <w:sz w:val="24"/>
          <w:szCs w:val="24"/>
        </w:rPr>
        <w:t xml:space="preserve"> for patient safety, comfort, </w:t>
      </w:r>
      <w:proofErr w:type="gramStart"/>
      <w:r w:rsidR="00FE1E2C">
        <w:rPr>
          <w:rFonts w:ascii="Times New Roman" w:hAnsi="Times New Roman"/>
          <w:color w:val="000000"/>
          <w:sz w:val="24"/>
          <w:szCs w:val="24"/>
        </w:rPr>
        <w:t>mobility</w:t>
      </w:r>
      <w:proofErr w:type="gramEnd"/>
      <w:r w:rsidR="00FE1E2C">
        <w:rPr>
          <w:rFonts w:ascii="Times New Roman" w:hAnsi="Times New Roman"/>
          <w:color w:val="000000"/>
          <w:sz w:val="24"/>
          <w:szCs w:val="24"/>
        </w:rPr>
        <w:t>, physiologic and psychosocial care</w:t>
      </w:r>
      <w:r w:rsidR="001579D6">
        <w:rPr>
          <w:rFonts w:ascii="Times New Roman" w:hAnsi="Times New Roman"/>
          <w:color w:val="000000"/>
          <w:sz w:val="24"/>
          <w:szCs w:val="24"/>
        </w:rPr>
        <w:t>.</w:t>
      </w:r>
      <w:r w:rsidR="00A832DE" w:rsidRPr="00A832DE">
        <w:rPr>
          <w:rFonts w:ascii="Times New Roman" w:hAnsi="Times New Roman"/>
          <w:b/>
          <w:bCs/>
          <w:color w:val="000000"/>
          <w:sz w:val="24"/>
          <w:szCs w:val="24"/>
        </w:rPr>
        <w:t xml:space="preserve"> EIU RC-4</w:t>
      </w:r>
    </w:p>
    <w:p w:rsidR="00A832DE" w:rsidRPr="00A832DE" w:rsidRDefault="001579D6" w:rsidP="00A832DE">
      <w:pPr>
        <w:pStyle w:val="ListParagraph"/>
        <w:spacing w:after="0" w:line="240" w:lineRule="auto"/>
        <w:ind w:left="360"/>
        <w:contextualSpacing w:val="0"/>
        <w:rPr>
          <w:rFonts w:ascii="Times New Roman" w:hAnsi="Times New Roman"/>
          <w:b/>
          <w:bCs/>
          <w:color w:val="000000"/>
          <w:sz w:val="24"/>
          <w:szCs w:val="24"/>
        </w:rPr>
      </w:pPr>
      <w:r>
        <w:rPr>
          <w:rFonts w:ascii="Times New Roman" w:hAnsi="Times New Roman"/>
          <w:color w:val="000000"/>
          <w:sz w:val="24"/>
          <w:szCs w:val="24"/>
        </w:rPr>
        <w:t>3.5 The student will demonstrate effective communication with faculty, patients</w:t>
      </w:r>
      <w:r w:rsidR="00A53884">
        <w:rPr>
          <w:rFonts w:ascii="Times New Roman" w:hAnsi="Times New Roman"/>
          <w:color w:val="000000"/>
          <w:sz w:val="24"/>
          <w:szCs w:val="24"/>
        </w:rPr>
        <w:t xml:space="preserve"> and their</w:t>
      </w:r>
      <w:r>
        <w:rPr>
          <w:rFonts w:ascii="Times New Roman" w:hAnsi="Times New Roman"/>
          <w:color w:val="000000"/>
          <w:sz w:val="24"/>
          <w:szCs w:val="24"/>
        </w:rPr>
        <w:t xml:space="preserve"> support systems and other health-care providers.</w:t>
      </w:r>
      <w:r w:rsidR="00A832DE" w:rsidRPr="00A832DE">
        <w:rPr>
          <w:rFonts w:ascii="Times New Roman" w:hAnsi="Times New Roman"/>
          <w:b/>
          <w:bCs/>
          <w:color w:val="000000"/>
          <w:sz w:val="24"/>
          <w:szCs w:val="24"/>
        </w:rPr>
        <w:t xml:space="preserve"> EIU SL-1, 3, 4, 7</w:t>
      </w:r>
    </w:p>
    <w:p w:rsidR="001579D6" w:rsidRDefault="001579D6" w:rsidP="008C3FBC">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3.6</w:t>
      </w:r>
      <w:r w:rsidR="00A53884">
        <w:rPr>
          <w:rFonts w:ascii="Times New Roman" w:hAnsi="Times New Roman"/>
          <w:color w:val="000000"/>
          <w:sz w:val="24"/>
          <w:szCs w:val="24"/>
        </w:rPr>
        <w:t xml:space="preserve"> </w:t>
      </w:r>
      <w:r w:rsidR="00FE1E2C">
        <w:rPr>
          <w:rFonts w:ascii="Times New Roman" w:hAnsi="Times New Roman"/>
          <w:color w:val="000000"/>
          <w:sz w:val="24"/>
          <w:szCs w:val="24"/>
        </w:rPr>
        <w:t xml:space="preserve">The student will </w:t>
      </w:r>
      <w:r w:rsidR="00F65687">
        <w:rPr>
          <w:rFonts w:ascii="Times New Roman" w:hAnsi="Times New Roman"/>
          <w:color w:val="000000"/>
          <w:sz w:val="24"/>
          <w:szCs w:val="24"/>
        </w:rPr>
        <w:t xml:space="preserve">be able to describe </w:t>
      </w:r>
      <w:r w:rsidR="004B71BB">
        <w:rPr>
          <w:rFonts w:ascii="Times New Roman" w:hAnsi="Times New Roman"/>
          <w:color w:val="000000"/>
          <w:sz w:val="24"/>
          <w:szCs w:val="24"/>
        </w:rPr>
        <w:t xml:space="preserve">and demonstrate </w:t>
      </w:r>
      <w:r w:rsidR="00F65687">
        <w:rPr>
          <w:rFonts w:ascii="Times New Roman" w:hAnsi="Times New Roman"/>
          <w:color w:val="000000"/>
          <w:sz w:val="24"/>
          <w:szCs w:val="24"/>
        </w:rPr>
        <w:t>characteristics of inter-professional care</w:t>
      </w:r>
      <w:r w:rsidR="004B71BB">
        <w:rPr>
          <w:rFonts w:ascii="Times New Roman" w:hAnsi="Times New Roman"/>
          <w:color w:val="000000"/>
          <w:sz w:val="24"/>
          <w:szCs w:val="24"/>
        </w:rPr>
        <w:t>.</w:t>
      </w:r>
      <w:r w:rsidR="00A832DE" w:rsidRPr="00A832DE">
        <w:rPr>
          <w:rFonts w:ascii="Times New Roman" w:hAnsi="Times New Roman"/>
          <w:b/>
          <w:bCs/>
          <w:color w:val="000000"/>
          <w:sz w:val="24"/>
          <w:szCs w:val="24"/>
        </w:rPr>
        <w:t xml:space="preserve"> </w:t>
      </w:r>
      <w:r w:rsidR="00A832DE">
        <w:rPr>
          <w:rFonts w:ascii="Times New Roman" w:hAnsi="Times New Roman"/>
          <w:b/>
          <w:bCs/>
          <w:color w:val="000000"/>
          <w:sz w:val="24"/>
          <w:szCs w:val="24"/>
        </w:rPr>
        <w:t>EIU RC-1, 2</w:t>
      </w:r>
    </w:p>
    <w:p w:rsidR="00A832DE" w:rsidRPr="00A832DE" w:rsidRDefault="001579D6" w:rsidP="00A832DE">
      <w:pPr>
        <w:pStyle w:val="ListParagraph"/>
        <w:spacing w:after="0" w:line="240" w:lineRule="auto"/>
        <w:ind w:left="360"/>
        <w:contextualSpacing w:val="0"/>
        <w:rPr>
          <w:rFonts w:ascii="Times New Roman" w:hAnsi="Times New Roman"/>
          <w:b/>
          <w:color w:val="000000"/>
          <w:sz w:val="24"/>
          <w:szCs w:val="24"/>
        </w:rPr>
      </w:pPr>
      <w:r>
        <w:rPr>
          <w:rFonts w:ascii="Times New Roman" w:hAnsi="Times New Roman"/>
          <w:color w:val="000000"/>
          <w:sz w:val="24"/>
          <w:szCs w:val="24"/>
        </w:rPr>
        <w:t>3.7</w:t>
      </w:r>
      <w:r w:rsidRPr="001579D6">
        <w:rPr>
          <w:rFonts w:ascii="Times New Roman" w:hAnsi="Times New Roman"/>
          <w:color w:val="000000"/>
          <w:sz w:val="24"/>
          <w:szCs w:val="24"/>
        </w:rPr>
        <w:t xml:space="preserve"> </w:t>
      </w:r>
      <w:r>
        <w:rPr>
          <w:rFonts w:ascii="Times New Roman" w:hAnsi="Times New Roman"/>
          <w:color w:val="000000"/>
          <w:sz w:val="24"/>
          <w:szCs w:val="24"/>
        </w:rPr>
        <w:t>The student will be able to correctly utilize technology in the retrieval and reporting of relevant health data</w:t>
      </w:r>
      <w:r w:rsidR="00FE1E2C">
        <w:rPr>
          <w:rFonts w:ascii="Times New Roman" w:hAnsi="Times New Roman"/>
          <w:color w:val="000000"/>
          <w:sz w:val="24"/>
          <w:szCs w:val="24"/>
        </w:rPr>
        <w:t>.</w:t>
      </w:r>
      <w:r w:rsidR="00A832DE" w:rsidRPr="00A832DE">
        <w:rPr>
          <w:rFonts w:ascii="Times New Roman" w:hAnsi="Times New Roman"/>
          <w:color w:val="000000"/>
          <w:sz w:val="24"/>
          <w:szCs w:val="24"/>
        </w:rPr>
        <w:t xml:space="preserve"> </w:t>
      </w:r>
      <w:r w:rsidR="00A832DE" w:rsidRPr="00A832DE">
        <w:rPr>
          <w:rFonts w:ascii="Times New Roman" w:hAnsi="Times New Roman"/>
          <w:b/>
          <w:color w:val="000000"/>
          <w:sz w:val="24"/>
          <w:szCs w:val="24"/>
        </w:rPr>
        <w:t>EIU QR-1, 2, 3</w:t>
      </w:r>
    </w:p>
    <w:bookmarkEnd w:id="4"/>
    <w:p w:rsidR="009101D2" w:rsidRPr="00A31ECF" w:rsidRDefault="009101D2" w:rsidP="008C3FBC">
      <w:pPr>
        <w:pStyle w:val="ListParagraph"/>
        <w:spacing w:after="0" w:line="240" w:lineRule="auto"/>
        <w:ind w:left="360"/>
        <w:contextualSpacing w:val="0"/>
        <w:rPr>
          <w:rFonts w:ascii="Times New Roman" w:hAnsi="Times New Roman"/>
          <w:color w:val="000000"/>
          <w:sz w:val="24"/>
          <w:szCs w:val="24"/>
        </w:rPr>
      </w:pPr>
    </w:p>
    <w:p w:rsidR="002A5B93" w:rsidRPr="00FE1E2C" w:rsidRDefault="002A5B93" w:rsidP="00E92067">
      <w:pPr>
        <w:pStyle w:val="ListParagraph"/>
        <w:numPr>
          <w:ilvl w:val="0"/>
          <w:numId w:val="6"/>
        </w:numPr>
        <w:spacing w:after="0" w:line="240" w:lineRule="auto"/>
        <w:contextualSpacing w:val="0"/>
        <w:rPr>
          <w:rFonts w:ascii="Times New Roman" w:hAnsi="Times New Roman"/>
          <w:sz w:val="24"/>
        </w:rPr>
      </w:pPr>
      <w:r w:rsidRPr="00F1345D">
        <w:rPr>
          <w:rFonts w:ascii="Times New Roman" w:hAnsi="Times New Roman"/>
          <w:sz w:val="24"/>
          <w:szCs w:val="24"/>
        </w:rPr>
        <w:t>Course materials</w:t>
      </w:r>
      <w:r>
        <w:rPr>
          <w:rFonts w:ascii="Times New Roman" w:hAnsi="Times New Roman"/>
          <w:sz w:val="24"/>
          <w:szCs w:val="24"/>
        </w:rPr>
        <w:t>.</w:t>
      </w:r>
    </w:p>
    <w:p w:rsidR="00D46810" w:rsidRDefault="00FE1E2C" w:rsidP="007D52BB">
      <w:pPr>
        <w:spacing w:after="0" w:line="240" w:lineRule="auto"/>
        <w:ind w:left="720" w:hanging="720"/>
        <w:rPr>
          <w:rFonts w:ascii="Times New Roman" w:eastAsia="Times New Roman" w:hAnsi="Times New Roman"/>
          <w:sz w:val="24"/>
          <w:szCs w:val="24"/>
        </w:rPr>
      </w:pPr>
      <w:r w:rsidRPr="00FE1E2C">
        <w:rPr>
          <w:rFonts w:ascii="Times New Roman" w:hAnsi="Times New Roman"/>
          <w:sz w:val="24"/>
        </w:rPr>
        <w:t>Potter,</w:t>
      </w:r>
      <w:r>
        <w:rPr>
          <w:rFonts w:ascii="Times New Roman" w:hAnsi="Times New Roman"/>
          <w:sz w:val="24"/>
        </w:rPr>
        <w:t xml:space="preserve"> P. A. &amp;</w:t>
      </w:r>
      <w:r w:rsidRPr="00FE1E2C">
        <w:rPr>
          <w:rFonts w:ascii="Times New Roman" w:hAnsi="Times New Roman"/>
          <w:sz w:val="24"/>
        </w:rPr>
        <w:t xml:space="preserve"> Perry,</w:t>
      </w:r>
      <w:r>
        <w:rPr>
          <w:rFonts w:ascii="Times New Roman" w:hAnsi="Times New Roman"/>
          <w:sz w:val="24"/>
        </w:rPr>
        <w:t xml:space="preserve"> A. G. (2017). </w:t>
      </w:r>
      <w:r w:rsidRPr="007E502D">
        <w:rPr>
          <w:rFonts w:ascii="Times New Roman" w:hAnsi="Times New Roman"/>
          <w:i/>
          <w:iCs/>
          <w:sz w:val="24"/>
        </w:rPr>
        <w:t>Fundamentals of Nursing</w:t>
      </w:r>
      <w:r>
        <w:rPr>
          <w:rFonts w:ascii="Times New Roman" w:hAnsi="Times New Roman"/>
          <w:sz w:val="24"/>
        </w:rPr>
        <w:t xml:space="preserve"> (9</w:t>
      </w:r>
      <w:r w:rsidRPr="00FE1E2C">
        <w:rPr>
          <w:rFonts w:ascii="Times New Roman" w:hAnsi="Times New Roman"/>
          <w:sz w:val="24"/>
          <w:vertAlign w:val="superscript"/>
        </w:rPr>
        <w:t>th</w:t>
      </w:r>
      <w:r>
        <w:rPr>
          <w:rFonts w:ascii="Times New Roman" w:hAnsi="Times New Roman"/>
          <w:sz w:val="24"/>
        </w:rPr>
        <w:t xml:space="preserve"> </w:t>
      </w:r>
      <w:proofErr w:type="gramStart"/>
      <w:r>
        <w:rPr>
          <w:rFonts w:ascii="Times New Roman" w:hAnsi="Times New Roman"/>
          <w:sz w:val="24"/>
        </w:rPr>
        <w:t>ed</w:t>
      </w:r>
      <w:proofErr w:type="gramEnd"/>
      <w:r>
        <w:rPr>
          <w:rFonts w:ascii="Times New Roman" w:hAnsi="Times New Roman"/>
          <w:sz w:val="24"/>
        </w:rPr>
        <w:t xml:space="preserve">). </w:t>
      </w:r>
      <w:r w:rsidR="007E502D">
        <w:rPr>
          <w:rFonts w:ascii="Times New Roman" w:hAnsi="Times New Roman"/>
          <w:sz w:val="24"/>
        </w:rPr>
        <w:t xml:space="preserve">St. Louis, MO: Mosby. </w:t>
      </w:r>
      <w:r w:rsidR="007E502D" w:rsidRPr="007E502D">
        <w:rPr>
          <w:rFonts w:ascii="Times New Roman" w:eastAsia="Times New Roman" w:hAnsi="Times New Roman"/>
          <w:sz w:val="24"/>
          <w:szCs w:val="24"/>
        </w:rPr>
        <w:t xml:space="preserve">ISBN: 9780323327404 </w:t>
      </w:r>
    </w:p>
    <w:p w:rsidR="00D46810" w:rsidRDefault="00D46810" w:rsidP="00D46810">
      <w:pPr>
        <w:spacing w:after="0" w:line="240" w:lineRule="auto"/>
        <w:rPr>
          <w:rFonts w:ascii="Times New Roman" w:eastAsia="Times New Roman" w:hAnsi="Times New Roman"/>
          <w:sz w:val="24"/>
          <w:szCs w:val="24"/>
        </w:rPr>
      </w:pPr>
    </w:p>
    <w:p w:rsidR="00D46810" w:rsidRDefault="00D46810" w:rsidP="007D52BB">
      <w:pPr>
        <w:spacing w:after="0" w:line="240" w:lineRule="auto"/>
        <w:ind w:left="720" w:hanging="720"/>
        <w:rPr>
          <w:rFonts w:ascii="Times New Roman" w:eastAsia="Times New Roman" w:hAnsi="Times New Roman"/>
          <w:sz w:val="24"/>
          <w:szCs w:val="24"/>
        </w:rPr>
      </w:pPr>
      <w:r w:rsidRPr="00D46810">
        <w:rPr>
          <w:rFonts w:ascii="Times New Roman" w:hAnsi="Times New Roman" w:cs="Arial"/>
          <w:sz w:val="24"/>
          <w:szCs w:val="24"/>
        </w:rPr>
        <w:t xml:space="preserve">American Psychological Association. (2009). </w:t>
      </w:r>
      <w:r w:rsidRPr="00D46810">
        <w:rPr>
          <w:rFonts w:ascii="Times New Roman" w:hAnsi="Times New Roman" w:cs="Arial"/>
          <w:i/>
          <w:sz w:val="24"/>
          <w:szCs w:val="24"/>
        </w:rPr>
        <w:t xml:space="preserve">Publication manual of the American Psychological Association (6th </w:t>
      </w:r>
      <w:proofErr w:type="gramStart"/>
      <w:r w:rsidRPr="00D46810">
        <w:rPr>
          <w:rFonts w:ascii="Times New Roman" w:hAnsi="Times New Roman" w:cs="Arial"/>
          <w:i/>
          <w:sz w:val="24"/>
          <w:szCs w:val="24"/>
        </w:rPr>
        <w:t>ed</w:t>
      </w:r>
      <w:proofErr w:type="gramEnd"/>
      <w:r w:rsidRPr="00D46810">
        <w:rPr>
          <w:rFonts w:ascii="Times New Roman" w:hAnsi="Times New Roman" w:cs="Arial"/>
          <w:i/>
          <w:sz w:val="24"/>
          <w:szCs w:val="24"/>
        </w:rPr>
        <w:t>.).</w:t>
      </w:r>
      <w:r w:rsidRPr="00D46810">
        <w:rPr>
          <w:rFonts w:ascii="Times New Roman" w:hAnsi="Times New Roman" w:cs="Arial"/>
          <w:sz w:val="24"/>
          <w:szCs w:val="24"/>
        </w:rPr>
        <w:t xml:space="preserve"> Washington, DC: Author.</w:t>
      </w:r>
    </w:p>
    <w:p w:rsidR="00D46810" w:rsidRDefault="00D46810" w:rsidP="00D46810">
      <w:pPr>
        <w:spacing w:after="0" w:line="240" w:lineRule="auto"/>
        <w:rPr>
          <w:rFonts w:ascii="Times New Roman" w:eastAsia="Times New Roman" w:hAnsi="Times New Roman"/>
          <w:sz w:val="24"/>
          <w:szCs w:val="24"/>
        </w:rPr>
      </w:pPr>
    </w:p>
    <w:p w:rsidR="00D46810" w:rsidRPr="00D46810" w:rsidRDefault="00D46810" w:rsidP="00D46810">
      <w:pPr>
        <w:spacing w:after="0" w:line="240" w:lineRule="auto"/>
        <w:rPr>
          <w:rFonts w:ascii="Times New Roman" w:eastAsia="Times New Roman" w:hAnsi="Times New Roman"/>
          <w:sz w:val="24"/>
          <w:szCs w:val="24"/>
        </w:rPr>
      </w:pPr>
      <w:r w:rsidRPr="00D46810">
        <w:rPr>
          <w:rFonts w:ascii="Times New Roman" w:hAnsi="Times New Roman" w:cs="Arial"/>
          <w:sz w:val="24"/>
          <w:szCs w:val="24"/>
        </w:rPr>
        <w:t>Journal articles as appropriate</w:t>
      </w:r>
    </w:p>
    <w:p w:rsidR="00D46810" w:rsidRPr="007E502D" w:rsidRDefault="00D46810" w:rsidP="007E502D">
      <w:pPr>
        <w:spacing w:after="0" w:line="240" w:lineRule="auto"/>
        <w:rPr>
          <w:rFonts w:ascii="Times New Roman" w:eastAsia="Times New Roman" w:hAnsi="Times New Roman"/>
          <w:sz w:val="24"/>
          <w:szCs w:val="24"/>
        </w:rPr>
      </w:pPr>
    </w:p>
    <w:p w:rsidR="007E502D" w:rsidRPr="007E502D" w:rsidRDefault="007E502D" w:rsidP="007E502D">
      <w:pPr>
        <w:spacing w:after="0" w:line="240" w:lineRule="auto"/>
        <w:rPr>
          <w:rFonts w:ascii="Times New Roman" w:eastAsia="Times New Roman" w:hAnsi="Times New Roman"/>
          <w:b/>
          <w:bCs/>
          <w:sz w:val="24"/>
          <w:szCs w:val="24"/>
        </w:rPr>
      </w:pPr>
      <w:r w:rsidRPr="007E502D">
        <w:rPr>
          <w:rFonts w:ascii="Times New Roman" w:eastAsia="Times New Roman" w:hAnsi="Times New Roman"/>
          <w:b/>
          <w:bCs/>
          <w:sz w:val="24"/>
          <w:szCs w:val="24"/>
        </w:rPr>
        <w:t>Other Resources:</w:t>
      </w:r>
    </w:p>
    <w:p w:rsidR="007E502D" w:rsidRPr="007E502D" w:rsidRDefault="007E502D" w:rsidP="007E502D">
      <w:pPr>
        <w:numPr>
          <w:ilvl w:val="0"/>
          <w:numId w:val="9"/>
        </w:numPr>
        <w:spacing w:after="0" w:line="240" w:lineRule="auto"/>
        <w:rPr>
          <w:rFonts w:ascii="Times New Roman" w:eastAsia="Times New Roman" w:hAnsi="Times New Roman"/>
          <w:sz w:val="24"/>
          <w:szCs w:val="24"/>
        </w:rPr>
      </w:pPr>
      <w:r w:rsidRPr="007E502D">
        <w:rPr>
          <w:rFonts w:ascii="Times New Roman" w:eastAsia="Times New Roman" w:hAnsi="Times New Roman"/>
          <w:sz w:val="24"/>
          <w:szCs w:val="24"/>
        </w:rPr>
        <w:t xml:space="preserve">Evolve Resources for Fundamentals of Nursing, 9th Edition </w:t>
      </w:r>
    </w:p>
    <w:p w:rsidR="007E502D" w:rsidRPr="007E502D" w:rsidRDefault="00871F9E" w:rsidP="007E502D">
      <w:pPr>
        <w:numPr>
          <w:ilvl w:val="0"/>
          <w:numId w:val="9"/>
        </w:numPr>
        <w:spacing w:after="0" w:line="240" w:lineRule="auto"/>
        <w:rPr>
          <w:rFonts w:ascii="Times New Roman" w:eastAsia="Times New Roman" w:hAnsi="Times New Roman"/>
          <w:sz w:val="24"/>
          <w:szCs w:val="24"/>
        </w:rPr>
      </w:pPr>
      <w:hyperlink r:id="rId6" w:history="1">
        <w:r w:rsidR="007E502D" w:rsidRPr="007E502D">
          <w:rPr>
            <w:rFonts w:ascii="Times New Roman" w:eastAsia="Times New Roman" w:hAnsi="Times New Roman"/>
            <w:sz w:val="24"/>
            <w:szCs w:val="24"/>
          </w:rPr>
          <w:t xml:space="preserve">Clinical Companion for Fundamentals of Nursing, 9th Edition </w:t>
        </w:r>
      </w:hyperlink>
    </w:p>
    <w:p w:rsidR="007E502D" w:rsidRDefault="00871F9E" w:rsidP="007E502D">
      <w:pPr>
        <w:numPr>
          <w:ilvl w:val="0"/>
          <w:numId w:val="9"/>
        </w:numPr>
        <w:spacing w:after="0" w:line="240" w:lineRule="auto"/>
        <w:rPr>
          <w:rFonts w:ascii="Times New Roman" w:eastAsia="Times New Roman" w:hAnsi="Times New Roman"/>
          <w:sz w:val="24"/>
          <w:szCs w:val="24"/>
        </w:rPr>
      </w:pPr>
      <w:hyperlink r:id="rId7" w:history="1">
        <w:r w:rsidR="007E502D" w:rsidRPr="007E502D">
          <w:rPr>
            <w:rFonts w:ascii="Times New Roman" w:eastAsia="Times New Roman" w:hAnsi="Times New Roman"/>
            <w:sz w:val="24"/>
            <w:szCs w:val="24"/>
          </w:rPr>
          <w:t xml:space="preserve">Study Guide for Fundamentals of Nursing, 9th Edition </w:t>
        </w:r>
      </w:hyperlink>
    </w:p>
    <w:p w:rsidR="007E502D" w:rsidRDefault="007E502D" w:rsidP="007E502D">
      <w:pPr>
        <w:numPr>
          <w:ilvl w:val="0"/>
          <w:numId w:val="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Diagnostic guide/Drug Handbook/Assessment handbook</w:t>
      </w:r>
    </w:p>
    <w:p w:rsidR="00A84882" w:rsidRPr="007E502D" w:rsidRDefault="00A84882" w:rsidP="00A84882">
      <w:pPr>
        <w:spacing w:after="0" w:line="240" w:lineRule="auto"/>
        <w:ind w:left="720"/>
        <w:rPr>
          <w:rFonts w:ascii="Times New Roman" w:eastAsia="Times New Roman" w:hAnsi="Times New Roman"/>
          <w:sz w:val="24"/>
          <w:szCs w:val="24"/>
        </w:rPr>
      </w:pPr>
    </w:p>
    <w:p w:rsidR="002A5B93" w:rsidRDefault="002A5B93" w:rsidP="00E92067">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Weekly outline of content.</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5610"/>
        <w:gridCol w:w="2696"/>
      </w:tblGrid>
      <w:tr w:rsidR="007E502D" w:rsidRPr="007D52BB" w:rsidTr="007D52BB">
        <w:trPr>
          <w:trHeight w:val="572"/>
          <w:jc w:val="center"/>
        </w:trPr>
        <w:tc>
          <w:tcPr>
            <w:tcW w:w="1041" w:type="dxa"/>
            <w:shd w:val="clear" w:color="auto" w:fill="auto"/>
          </w:tcPr>
          <w:p w:rsidR="007E502D" w:rsidRPr="007D52BB" w:rsidRDefault="007E502D"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Week</w:t>
            </w:r>
            <w:r w:rsidR="00AE1B34" w:rsidRPr="007D52BB">
              <w:rPr>
                <w:rFonts w:ascii="Times New Roman" w:hAnsi="Times New Roman"/>
                <w:sz w:val="24"/>
                <w:szCs w:val="24"/>
              </w:rPr>
              <w:t>(s)</w:t>
            </w:r>
          </w:p>
        </w:tc>
        <w:tc>
          <w:tcPr>
            <w:tcW w:w="5610" w:type="dxa"/>
            <w:shd w:val="clear" w:color="auto" w:fill="auto"/>
          </w:tcPr>
          <w:p w:rsidR="007E502D" w:rsidRPr="007D52BB" w:rsidRDefault="00AE1B34"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Content</w:t>
            </w:r>
          </w:p>
        </w:tc>
        <w:tc>
          <w:tcPr>
            <w:tcW w:w="2696" w:type="dxa"/>
            <w:shd w:val="clear" w:color="auto" w:fill="auto"/>
          </w:tcPr>
          <w:p w:rsidR="007E502D" w:rsidRPr="007D52BB" w:rsidRDefault="00AE1B34"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Simulation Lab</w:t>
            </w:r>
          </w:p>
        </w:tc>
      </w:tr>
      <w:tr w:rsidR="007E502D" w:rsidRPr="007D52BB" w:rsidTr="007D52BB">
        <w:trPr>
          <w:trHeight w:val="953"/>
          <w:jc w:val="center"/>
        </w:trPr>
        <w:tc>
          <w:tcPr>
            <w:tcW w:w="1041" w:type="dxa"/>
            <w:shd w:val="clear" w:color="auto" w:fill="auto"/>
          </w:tcPr>
          <w:p w:rsidR="007E502D" w:rsidRPr="007D52BB" w:rsidRDefault="00AE1B34"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1</w:t>
            </w:r>
            <w:r w:rsidR="00557A02" w:rsidRPr="007D52BB">
              <w:rPr>
                <w:rFonts w:ascii="Times New Roman" w:hAnsi="Times New Roman"/>
                <w:sz w:val="24"/>
                <w:szCs w:val="24"/>
              </w:rPr>
              <w:t>-2</w:t>
            </w:r>
          </w:p>
        </w:tc>
        <w:tc>
          <w:tcPr>
            <w:tcW w:w="5610" w:type="dxa"/>
            <w:shd w:val="clear" w:color="auto" w:fill="auto"/>
          </w:tcPr>
          <w:p w:rsidR="00557A02" w:rsidRPr="007D52BB" w:rsidRDefault="00D46810"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Introduction to Concepts of Foundations in Nursing Practice/Evidence-based practice</w:t>
            </w:r>
          </w:p>
          <w:p w:rsidR="007E502D" w:rsidRPr="007D52BB" w:rsidRDefault="00557A02"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Concepts of patient centered care through the life-span</w:t>
            </w:r>
          </w:p>
        </w:tc>
        <w:tc>
          <w:tcPr>
            <w:tcW w:w="2696" w:type="dxa"/>
            <w:shd w:val="clear" w:color="auto" w:fill="auto"/>
          </w:tcPr>
          <w:p w:rsidR="007E502D" w:rsidRPr="007D52BB" w:rsidRDefault="006F1680"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Introduction to the clinical lab setting</w:t>
            </w:r>
            <w:r w:rsidR="00557A02" w:rsidRPr="007D52BB">
              <w:rPr>
                <w:rFonts w:ascii="Times New Roman" w:hAnsi="Times New Roman"/>
                <w:sz w:val="24"/>
                <w:szCs w:val="24"/>
              </w:rPr>
              <w:t xml:space="preserve"> Simulation lab orientation/demonstration</w:t>
            </w:r>
          </w:p>
        </w:tc>
      </w:tr>
      <w:tr w:rsidR="007E502D" w:rsidRPr="007D52BB" w:rsidTr="007D52BB">
        <w:trPr>
          <w:trHeight w:val="600"/>
          <w:jc w:val="center"/>
        </w:trPr>
        <w:tc>
          <w:tcPr>
            <w:tcW w:w="1041" w:type="dxa"/>
            <w:shd w:val="clear" w:color="auto" w:fill="auto"/>
          </w:tcPr>
          <w:p w:rsidR="007E502D" w:rsidRPr="007D52BB" w:rsidRDefault="00557A02"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3</w:t>
            </w:r>
          </w:p>
        </w:tc>
        <w:tc>
          <w:tcPr>
            <w:tcW w:w="5610" w:type="dxa"/>
            <w:shd w:val="clear" w:color="auto" w:fill="auto"/>
          </w:tcPr>
          <w:p w:rsidR="007E502D" w:rsidRPr="007D52BB" w:rsidRDefault="003F577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Concepts of patient</w:t>
            </w:r>
            <w:r w:rsidR="00056EA2" w:rsidRPr="007D52BB">
              <w:rPr>
                <w:rFonts w:ascii="Times New Roman" w:hAnsi="Times New Roman"/>
                <w:sz w:val="24"/>
                <w:szCs w:val="24"/>
              </w:rPr>
              <w:t xml:space="preserve"> centered care: </w:t>
            </w:r>
            <w:r w:rsidRPr="007D52BB">
              <w:rPr>
                <w:rFonts w:ascii="Times New Roman" w:hAnsi="Times New Roman"/>
                <w:sz w:val="24"/>
                <w:szCs w:val="24"/>
              </w:rPr>
              <w:t xml:space="preserve"> safety/immobility/infection control</w:t>
            </w:r>
          </w:p>
        </w:tc>
        <w:tc>
          <w:tcPr>
            <w:tcW w:w="2696" w:type="dxa"/>
            <w:shd w:val="clear" w:color="auto" w:fill="auto"/>
          </w:tcPr>
          <w:p w:rsidR="007E502D" w:rsidRPr="007D52BB" w:rsidRDefault="006F1680"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 xml:space="preserve">Lab skills </w:t>
            </w:r>
            <w:r w:rsidR="00056EA2" w:rsidRPr="007D52BB">
              <w:rPr>
                <w:rFonts w:ascii="Times New Roman" w:hAnsi="Times New Roman"/>
                <w:sz w:val="24"/>
                <w:szCs w:val="24"/>
              </w:rPr>
              <w:t xml:space="preserve">practice and </w:t>
            </w:r>
            <w:r w:rsidRPr="007D52BB">
              <w:rPr>
                <w:rFonts w:ascii="Times New Roman" w:hAnsi="Times New Roman"/>
                <w:sz w:val="24"/>
                <w:szCs w:val="24"/>
              </w:rPr>
              <w:t xml:space="preserve">check off #1 </w:t>
            </w:r>
          </w:p>
        </w:tc>
      </w:tr>
      <w:tr w:rsidR="00056EA2" w:rsidRPr="007D52BB" w:rsidTr="007D52BB">
        <w:trPr>
          <w:trHeight w:val="600"/>
          <w:jc w:val="center"/>
        </w:trPr>
        <w:tc>
          <w:tcPr>
            <w:tcW w:w="1041" w:type="dxa"/>
            <w:shd w:val="clear" w:color="auto" w:fill="auto"/>
          </w:tcPr>
          <w:p w:rsidR="00056EA2" w:rsidRPr="007D52BB" w:rsidRDefault="00557A02"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4</w:t>
            </w:r>
          </w:p>
        </w:tc>
        <w:tc>
          <w:tcPr>
            <w:tcW w:w="5610" w:type="dxa"/>
            <w:shd w:val="clear" w:color="auto" w:fill="auto"/>
          </w:tcPr>
          <w:p w:rsidR="00056EA2" w:rsidRPr="007D52BB" w:rsidRDefault="00056EA2"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Concepts of patient centered care: vital signs/health assessment/complementary and alternative therapies</w:t>
            </w:r>
          </w:p>
        </w:tc>
        <w:tc>
          <w:tcPr>
            <w:tcW w:w="2696" w:type="dxa"/>
            <w:shd w:val="clear" w:color="auto" w:fill="auto"/>
          </w:tcPr>
          <w:p w:rsidR="00056EA2" w:rsidRPr="007D52BB" w:rsidRDefault="00056EA2"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Lab skills practice and check off #2</w:t>
            </w:r>
          </w:p>
        </w:tc>
      </w:tr>
      <w:tr w:rsidR="007E502D" w:rsidRPr="007D52BB" w:rsidTr="007D52BB">
        <w:trPr>
          <w:trHeight w:val="572"/>
          <w:jc w:val="center"/>
        </w:trPr>
        <w:tc>
          <w:tcPr>
            <w:tcW w:w="1041" w:type="dxa"/>
            <w:shd w:val="clear" w:color="auto" w:fill="auto"/>
          </w:tcPr>
          <w:p w:rsidR="007E502D" w:rsidRPr="007D52BB" w:rsidRDefault="00557A02"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5</w:t>
            </w:r>
          </w:p>
        </w:tc>
        <w:tc>
          <w:tcPr>
            <w:tcW w:w="5610" w:type="dxa"/>
            <w:shd w:val="clear" w:color="auto" w:fill="auto"/>
          </w:tcPr>
          <w:p w:rsidR="007E502D"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Concepts of the Psychosocial basis of nursing practice: Loss, death, grief/stress and coping</w:t>
            </w:r>
          </w:p>
        </w:tc>
        <w:tc>
          <w:tcPr>
            <w:tcW w:w="2696" w:type="dxa"/>
            <w:shd w:val="clear" w:color="auto" w:fill="auto"/>
          </w:tcPr>
          <w:p w:rsidR="007E502D"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Lab skills practice and check off #3</w:t>
            </w:r>
          </w:p>
        </w:tc>
      </w:tr>
      <w:tr w:rsidR="009371DA" w:rsidRPr="007D52BB" w:rsidTr="007D52BB">
        <w:trPr>
          <w:trHeight w:val="572"/>
          <w:jc w:val="center"/>
        </w:trPr>
        <w:tc>
          <w:tcPr>
            <w:tcW w:w="1041" w:type="dxa"/>
            <w:shd w:val="clear" w:color="auto" w:fill="auto"/>
          </w:tcPr>
          <w:p w:rsidR="009371DA" w:rsidRPr="007D52BB" w:rsidRDefault="00557A02"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6</w:t>
            </w:r>
          </w:p>
        </w:tc>
        <w:tc>
          <w:tcPr>
            <w:tcW w:w="5610"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Concepts of the Physiologic basis for nursing practice:</w:t>
            </w:r>
          </w:p>
          <w:p w:rsidR="009371DA"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Activity and exercise, hygiene, oxygenation,</w:t>
            </w:r>
          </w:p>
        </w:tc>
        <w:tc>
          <w:tcPr>
            <w:tcW w:w="2696" w:type="dxa"/>
            <w:shd w:val="clear" w:color="auto" w:fill="auto"/>
          </w:tcPr>
          <w:p w:rsidR="009371DA" w:rsidRPr="007D52BB" w:rsidRDefault="00D778F7" w:rsidP="007D52BB">
            <w:pPr>
              <w:pStyle w:val="ListParagraph"/>
              <w:spacing w:after="0" w:line="240" w:lineRule="auto"/>
              <w:ind w:left="0"/>
              <w:contextualSpacing w:val="0"/>
              <w:rPr>
                <w:rFonts w:ascii="Times New Roman" w:hAnsi="Times New Roman"/>
                <w:b/>
                <w:bCs/>
                <w:sz w:val="24"/>
                <w:szCs w:val="24"/>
              </w:rPr>
            </w:pPr>
            <w:r w:rsidRPr="007D52BB">
              <w:rPr>
                <w:rFonts w:ascii="Times New Roman" w:hAnsi="Times New Roman"/>
                <w:b/>
                <w:bCs/>
                <w:sz w:val="24"/>
                <w:szCs w:val="24"/>
              </w:rPr>
              <w:t>Simulation Lab #1</w:t>
            </w:r>
          </w:p>
        </w:tc>
      </w:tr>
      <w:tr w:rsidR="007E502D" w:rsidRPr="007D52BB" w:rsidTr="007D52BB">
        <w:trPr>
          <w:trHeight w:val="503"/>
          <w:jc w:val="center"/>
        </w:trPr>
        <w:tc>
          <w:tcPr>
            <w:tcW w:w="1041" w:type="dxa"/>
            <w:shd w:val="clear" w:color="auto" w:fill="auto"/>
          </w:tcPr>
          <w:p w:rsidR="007E502D" w:rsidRPr="007D52BB" w:rsidRDefault="00557A02"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lastRenderedPageBreak/>
              <w:t>7</w:t>
            </w:r>
          </w:p>
        </w:tc>
        <w:tc>
          <w:tcPr>
            <w:tcW w:w="5610"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Concepts of the Physiologic basis for nursing practice:</w:t>
            </w:r>
          </w:p>
          <w:p w:rsidR="009371DA"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fluid and electrolytes, sleep</w:t>
            </w:r>
          </w:p>
        </w:tc>
        <w:tc>
          <w:tcPr>
            <w:tcW w:w="2696" w:type="dxa"/>
            <w:shd w:val="clear" w:color="auto" w:fill="auto"/>
          </w:tcPr>
          <w:p w:rsidR="007E502D" w:rsidRPr="007D52BB" w:rsidRDefault="009371DA"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Lab skills check off #4</w:t>
            </w:r>
          </w:p>
        </w:tc>
      </w:tr>
      <w:tr w:rsidR="00F5249D" w:rsidRPr="007D52BB" w:rsidTr="007D52BB">
        <w:trPr>
          <w:trHeight w:val="572"/>
          <w:jc w:val="center"/>
        </w:trPr>
        <w:tc>
          <w:tcPr>
            <w:tcW w:w="1041" w:type="dxa"/>
            <w:shd w:val="clear" w:color="auto" w:fill="auto"/>
          </w:tcPr>
          <w:p w:rsidR="00F5249D" w:rsidRPr="007D52BB" w:rsidRDefault="00557A02"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8</w:t>
            </w:r>
          </w:p>
        </w:tc>
        <w:tc>
          <w:tcPr>
            <w:tcW w:w="5610" w:type="dxa"/>
            <w:shd w:val="clear" w:color="auto" w:fill="auto"/>
          </w:tcPr>
          <w:p w:rsidR="00F5249D" w:rsidRPr="007D52BB" w:rsidRDefault="00F5249D"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Concepts of the Physiologic basis for nursing practice: Pain management/Nutrition/Elimination</w:t>
            </w:r>
          </w:p>
          <w:p w:rsidR="00F5249D" w:rsidRPr="007D52BB" w:rsidRDefault="00F5249D" w:rsidP="007D52BB">
            <w:pPr>
              <w:pStyle w:val="ListParagraph"/>
              <w:spacing w:after="0" w:line="240" w:lineRule="auto"/>
              <w:ind w:left="0"/>
              <w:contextualSpacing w:val="0"/>
              <w:rPr>
                <w:rFonts w:ascii="Times New Roman" w:hAnsi="Times New Roman"/>
                <w:sz w:val="24"/>
                <w:szCs w:val="24"/>
              </w:rPr>
            </w:pPr>
          </w:p>
        </w:tc>
        <w:tc>
          <w:tcPr>
            <w:tcW w:w="2696" w:type="dxa"/>
            <w:shd w:val="clear" w:color="auto" w:fill="auto"/>
          </w:tcPr>
          <w:p w:rsidR="00F5249D" w:rsidRPr="007D52BB" w:rsidRDefault="00F5249D"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Lab skills check off #5</w:t>
            </w:r>
          </w:p>
        </w:tc>
      </w:tr>
      <w:tr w:rsidR="00F5249D" w:rsidRPr="007D52BB" w:rsidTr="007D52BB">
        <w:trPr>
          <w:trHeight w:val="890"/>
          <w:jc w:val="center"/>
        </w:trPr>
        <w:tc>
          <w:tcPr>
            <w:tcW w:w="1041" w:type="dxa"/>
            <w:shd w:val="clear" w:color="auto" w:fill="auto"/>
          </w:tcPr>
          <w:p w:rsidR="00F5249D" w:rsidRPr="007D52BB" w:rsidRDefault="00F5249D"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9</w:t>
            </w:r>
          </w:p>
        </w:tc>
        <w:tc>
          <w:tcPr>
            <w:tcW w:w="5610" w:type="dxa"/>
            <w:shd w:val="clear" w:color="auto" w:fill="auto"/>
          </w:tcPr>
          <w:p w:rsidR="00F5249D" w:rsidRPr="007D52BB" w:rsidRDefault="00F5249D"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Concepts of the Physiologic basis for nursing practice: Skin integrity/wound care/Sensory alterations/care of the surgical patient</w:t>
            </w:r>
          </w:p>
        </w:tc>
        <w:tc>
          <w:tcPr>
            <w:tcW w:w="2696" w:type="dxa"/>
            <w:shd w:val="clear" w:color="auto" w:fill="auto"/>
          </w:tcPr>
          <w:p w:rsidR="00F5249D" w:rsidRPr="007D52BB" w:rsidRDefault="00F5249D"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Lab skills check off #6</w:t>
            </w:r>
          </w:p>
        </w:tc>
      </w:tr>
      <w:tr w:rsidR="00D778F7" w:rsidRPr="007D52BB" w:rsidTr="007D52BB">
        <w:trPr>
          <w:trHeight w:val="431"/>
          <w:jc w:val="center"/>
        </w:trPr>
        <w:tc>
          <w:tcPr>
            <w:tcW w:w="1041" w:type="dxa"/>
            <w:shd w:val="clear" w:color="auto" w:fill="auto"/>
          </w:tcPr>
          <w:p w:rsidR="00D778F7" w:rsidRPr="007D52BB" w:rsidRDefault="00D778F7"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10</w:t>
            </w:r>
          </w:p>
        </w:tc>
        <w:tc>
          <w:tcPr>
            <w:tcW w:w="5610"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Concepts of the Psychosocial basis of nursing practice: self-concept, sexuality, spiritual health</w:t>
            </w:r>
          </w:p>
        </w:tc>
        <w:tc>
          <w:tcPr>
            <w:tcW w:w="2696"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 xml:space="preserve">Clinical Agency orientation </w:t>
            </w:r>
          </w:p>
        </w:tc>
      </w:tr>
      <w:tr w:rsidR="00D778F7" w:rsidRPr="007D52BB" w:rsidTr="007D52BB">
        <w:trPr>
          <w:trHeight w:val="566"/>
          <w:jc w:val="center"/>
        </w:trPr>
        <w:tc>
          <w:tcPr>
            <w:tcW w:w="1041" w:type="dxa"/>
            <w:shd w:val="clear" w:color="auto" w:fill="auto"/>
          </w:tcPr>
          <w:p w:rsidR="00D778F7" w:rsidRPr="007D52BB" w:rsidRDefault="00D778F7"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10</w:t>
            </w:r>
          </w:p>
        </w:tc>
        <w:tc>
          <w:tcPr>
            <w:tcW w:w="5610"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Concepts of professional nursing practice: Legal implications/communication</w:t>
            </w:r>
          </w:p>
        </w:tc>
        <w:tc>
          <w:tcPr>
            <w:tcW w:w="2696"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Clinical Day</w:t>
            </w:r>
          </w:p>
        </w:tc>
      </w:tr>
      <w:tr w:rsidR="00D778F7" w:rsidRPr="007D52BB" w:rsidTr="007D52BB">
        <w:trPr>
          <w:trHeight w:val="566"/>
          <w:jc w:val="center"/>
        </w:trPr>
        <w:tc>
          <w:tcPr>
            <w:tcW w:w="1041" w:type="dxa"/>
            <w:shd w:val="clear" w:color="auto" w:fill="auto"/>
          </w:tcPr>
          <w:p w:rsidR="00D778F7" w:rsidRPr="007D52BB" w:rsidRDefault="00D778F7"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11</w:t>
            </w:r>
          </w:p>
        </w:tc>
        <w:tc>
          <w:tcPr>
            <w:tcW w:w="5610"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Concepts of professional nursing practice: patient education/Documentation and informatics</w:t>
            </w:r>
          </w:p>
        </w:tc>
        <w:tc>
          <w:tcPr>
            <w:tcW w:w="2696"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Clinical Day</w:t>
            </w:r>
          </w:p>
        </w:tc>
      </w:tr>
      <w:tr w:rsidR="00D778F7" w:rsidRPr="007D52BB" w:rsidTr="007D52BB">
        <w:trPr>
          <w:trHeight w:val="566"/>
          <w:jc w:val="center"/>
        </w:trPr>
        <w:tc>
          <w:tcPr>
            <w:tcW w:w="1041" w:type="dxa"/>
            <w:shd w:val="clear" w:color="auto" w:fill="auto"/>
          </w:tcPr>
          <w:p w:rsidR="00D778F7" w:rsidRPr="007D52BB" w:rsidRDefault="00D778F7"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12</w:t>
            </w:r>
          </w:p>
        </w:tc>
        <w:tc>
          <w:tcPr>
            <w:tcW w:w="5610"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Concepts of professional nursing practice: Health promotion/disease prevention</w:t>
            </w:r>
          </w:p>
        </w:tc>
        <w:tc>
          <w:tcPr>
            <w:tcW w:w="2696"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Clinical Day</w:t>
            </w:r>
          </w:p>
        </w:tc>
      </w:tr>
      <w:tr w:rsidR="00D778F7" w:rsidRPr="007D52BB" w:rsidTr="007D52BB">
        <w:trPr>
          <w:trHeight w:val="566"/>
          <w:jc w:val="center"/>
        </w:trPr>
        <w:tc>
          <w:tcPr>
            <w:tcW w:w="1041" w:type="dxa"/>
            <w:shd w:val="clear" w:color="auto" w:fill="auto"/>
          </w:tcPr>
          <w:p w:rsidR="00D778F7" w:rsidRPr="007D52BB" w:rsidRDefault="00D778F7"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13</w:t>
            </w:r>
          </w:p>
        </w:tc>
        <w:tc>
          <w:tcPr>
            <w:tcW w:w="5610"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Concepts of professional nursing practice: Community care/rural nursing</w:t>
            </w:r>
          </w:p>
        </w:tc>
        <w:tc>
          <w:tcPr>
            <w:tcW w:w="2696"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Clinical Day</w:t>
            </w:r>
          </w:p>
        </w:tc>
      </w:tr>
      <w:tr w:rsidR="00D778F7" w:rsidRPr="007D52BB" w:rsidTr="007D52BB">
        <w:trPr>
          <w:trHeight w:val="458"/>
          <w:jc w:val="center"/>
        </w:trPr>
        <w:tc>
          <w:tcPr>
            <w:tcW w:w="1041" w:type="dxa"/>
            <w:shd w:val="clear" w:color="auto" w:fill="auto"/>
          </w:tcPr>
          <w:p w:rsidR="00D778F7" w:rsidRPr="007D52BB" w:rsidRDefault="00D778F7"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14</w:t>
            </w:r>
          </w:p>
        </w:tc>
        <w:tc>
          <w:tcPr>
            <w:tcW w:w="5610"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Concepts of professional nursing practice: Interdisciplinary care/team building</w:t>
            </w:r>
          </w:p>
        </w:tc>
        <w:tc>
          <w:tcPr>
            <w:tcW w:w="2696"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Clinical Day with evaluation</w:t>
            </w:r>
          </w:p>
        </w:tc>
      </w:tr>
      <w:tr w:rsidR="00D778F7" w:rsidRPr="007D52BB" w:rsidTr="007D52BB">
        <w:trPr>
          <w:trHeight w:val="458"/>
          <w:jc w:val="center"/>
        </w:trPr>
        <w:tc>
          <w:tcPr>
            <w:tcW w:w="1041" w:type="dxa"/>
            <w:shd w:val="clear" w:color="auto" w:fill="auto"/>
          </w:tcPr>
          <w:p w:rsidR="00D778F7" w:rsidRPr="007D52BB" w:rsidRDefault="00D778F7" w:rsidP="007D52BB">
            <w:pPr>
              <w:pStyle w:val="ListParagraph"/>
              <w:spacing w:after="0" w:line="240" w:lineRule="auto"/>
              <w:ind w:left="0"/>
              <w:contextualSpacing w:val="0"/>
              <w:jc w:val="center"/>
              <w:rPr>
                <w:rFonts w:ascii="Times New Roman" w:hAnsi="Times New Roman"/>
                <w:sz w:val="24"/>
                <w:szCs w:val="24"/>
              </w:rPr>
            </w:pPr>
            <w:r w:rsidRPr="007D52BB">
              <w:rPr>
                <w:rFonts w:ascii="Times New Roman" w:hAnsi="Times New Roman"/>
                <w:sz w:val="24"/>
                <w:szCs w:val="24"/>
              </w:rPr>
              <w:t>15</w:t>
            </w:r>
          </w:p>
        </w:tc>
        <w:tc>
          <w:tcPr>
            <w:tcW w:w="5610"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b/>
                <w:bCs/>
                <w:sz w:val="24"/>
                <w:szCs w:val="24"/>
              </w:rPr>
              <w:t>REVIEW</w:t>
            </w:r>
            <w:r w:rsidRPr="007D52BB">
              <w:rPr>
                <w:rFonts w:ascii="Times New Roman" w:hAnsi="Times New Roman"/>
                <w:sz w:val="24"/>
                <w:szCs w:val="24"/>
              </w:rPr>
              <w:t xml:space="preserve"> for the final exam</w:t>
            </w:r>
          </w:p>
        </w:tc>
        <w:tc>
          <w:tcPr>
            <w:tcW w:w="2696"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b/>
                <w:bCs/>
                <w:sz w:val="24"/>
                <w:szCs w:val="24"/>
              </w:rPr>
            </w:pPr>
            <w:r w:rsidRPr="007D52BB">
              <w:rPr>
                <w:rFonts w:ascii="Times New Roman" w:hAnsi="Times New Roman"/>
                <w:b/>
                <w:bCs/>
                <w:sz w:val="24"/>
                <w:szCs w:val="24"/>
              </w:rPr>
              <w:t>Simulation Lab #2</w:t>
            </w:r>
          </w:p>
        </w:tc>
      </w:tr>
      <w:tr w:rsidR="00D778F7" w:rsidRPr="007D52BB" w:rsidTr="007D52BB">
        <w:trPr>
          <w:trHeight w:val="600"/>
          <w:jc w:val="center"/>
        </w:trPr>
        <w:tc>
          <w:tcPr>
            <w:tcW w:w="1041"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p>
        </w:tc>
        <w:tc>
          <w:tcPr>
            <w:tcW w:w="5610"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r w:rsidRPr="007D52BB">
              <w:rPr>
                <w:rFonts w:ascii="Times New Roman" w:hAnsi="Times New Roman"/>
                <w:sz w:val="24"/>
                <w:szCs w:val="24"/>
              </w:rPr>
              <w:t>Final Exam</w:t>
            </w:r>
          </w:p>
        </w:tc>
        <w:tc>
          <w:tcPr>
            <w:tcW w:w="2696" w:type="dxa"/>
            <w:shd w:val="clear" w:color="auto" w:fill="auto"/>
          </w:tcPr>
          <w:p w:rsidR="00D778F7" w:rsidRPr="007D52BB" w:rsidRDefault="00D778F7" w:rsidP="007D52BB">
            <w:pPr>
              <w:pStyle w:val="ListParagraph"/>
              <w:spacing w:after="0" w:line="240" w:lineRule="auto"/>
              <w:ind w:left="0"/>
              <w:contextualSpacing w:val="0"/>
              <w:rPr>
                <w:rFonts w:ascii="Times New Roman" w:hAnsi="Times New Roman"/>
                <w:sz w:val="24"/>
                <w:szCs w:val="24"/>
              </w:rPr>
            </w:pPr>
          </w:p>
        </w:tc>
      </w:tr>
    </w:tbl>
    <w:p w:rsidR="00A84882" w:rsidRPr="00A84882" w:rsidRDefault="00A84882" w:rsidP="00A84882">
      <w:pPr>
        <w:pStyle w:val="HTMLPreformatted"/>
        <w:tabs>
          <w:tab w:val="clear" w:pos="916"/>
          <w:tab w:val="left" w:pos="360"/>
        </w:tabs>
        <w:ind w:left="360"/>
        <w:rPr>
          <w:rFonts w:ascii="Times New Roman" w:hAnsi="Times New Roman" w:cs="Times New Roman"/>
          <w:color w:val="000000"/>
          <w:sz w:val="24"/>
          <w:szCs w:val="24"/>
        </w:rPr>
      </w:pPr>
    </w:p>
    <w:p w:rsidR="002A5B93" w:rsidRPr="007A3C23"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sidRPr="00F1345D">
        <w:rPr>
          <w:rFonts w:ascii="Times New Roman" w:hAnsi="Times New Roman" w:cs="Times New Roman"/>
          <w:sz w:val="24"/>
          <w:szCs w:val="24"/>
        </w:rPr>
        <w:t>Assignments</w:t>
      </w:r>
      <w:r>
        <w:rPr>
          <w:rFonts w:ascii="Times New Roman" w:hAnsi="Times New Roman" w:cs="Times New Roman"/>
          <w:sz w:val="24"/>
          <w:szCs w:val="24"/>
        </w:rPr>
        <w:t xml:space="preserve"> and evaluation, including weights for final course grade.</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Theory:</w:t>
      </w:r>
    </w:p>
    <w:p w:rsidR="007A3C23" w:rsidRDefault="007A3C23"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Unit Exams/Final Exam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6FF2">
        <w:rPr>
          <w:rFonts w:ascii="Times New Roman" w:hAnsi="Times New Roman" w:cs="Times New Roman"/>
          <w:sz w:val="24"/>
          <w:szCs w:val="24"/>
        </w:rPr>
        <w:tab/>
      </w:r>
      <w:r>
        <w:rPr>
          <w:rFonts w:ascii="Times New Roman" w:hAnsi="Times New Roman" w:cs="Times New Roman"/>
          <w:sz w:val="24"/>
          <w:szCs w:val="24"/>
        </w:rPr>
        <w:t>50%</w:t>
      </w:r>
    </w:p>
    <w:p w:rsidR="007A3C23" w:rsidRDefault="007A3C23"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Quizzes (</w:t>
      </w:r>
      <w:r w:rsidR="002A4574">
        <w:rPr>
          <w:rFonts w:ascii="Times New Roman" w:hAnsi="Times New Roman" w:cs="Times New Roman"/>
          <w:sz w:val="24"/>
          <w:szCs w:val="24"/>
        </w:rPr>
        <w:t>Theory and Simulation lab)</w:t>
      </w:r>
      <w:r w:rsidR="002A4574">
        <w:rPr>
          <w:rFonts w:ascii="Times New Roman" w:hAnsi="Times New Roman" w:cs="Times New Roman"/>
          <w:sz w:val="24"/>
          <w:szCs w:val="24"/>
        </w:rPr>
        <w:tab/>
      </w:r>
      <w:r w:rsidR="002A4574">
        <w:rPr>
          <w:rFonts w:ascii="Times New Roman" w:hAnsi="Times New Roman" w:cs="Times New Roman"/>
          <w:sz w:val="24"/>
          <w:szCs w:val="24"/>
        </w:rPr>
        <w:tab/>
      </w:r>
      <w:r w:rsidR="00CB6FF2">
        <w:rPr>
          <w:rFonts w:ascii="Times New Roman" w:hAnsi="Times New Roman" w:cs="Times New Roman"/>
          <w:sz w:val="24"/>
          <w:szCs w:val="24"/>
        </w:rPr>
        <w:tab/>
      </w:r>
      <w:r w:rsidR="002A4574">
        <w:rPr>
          <w:rFonts w:ascii="Times New Roman" w:hAnsi="Times New Roman" w:cs="Times New Roman"/>
          <w:sz w:val="24"/>
          <w:szCs w:val="24"/>
        </w:rPr>
        <w:t>10%</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Web Assignments/Study guide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6FF2">
        <w:rPr>
          <w:rFonts w:ascii="Times New Roman" w:hAnsi="Times New Roman" w:cs="Times New Roman"/>
          <w:sz w:val="24"/>
          <w:szCs w:val="24"/>
        </w:rPr>
        <w:tab/>
      </w:r>
      <w:r>
        <w:rPr>
          <w:rFonts w:ascii="Times New Roman" w:hAnsi="Times New Roman" w:cs="Times New Roman"/>
          <w:sz w:val="24"/>
          <w:szCs w:val="24"/>
        </w:rPr>
        <w:t>10%</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Concept maps (Theory and Simulation lab)</w:t>
      </w:r>
      <w:r>
        <w:rPr>
          <w:rFonts w:ascii="Times New Roman" w:hAnsi="Times New Roman" w:cs="Times New Roman"/>
          <w:sz w:val="24"/>
          <w:szCs w:val="24"/>
        </w:rPr>
        <w:tab/>
      </w:r>
      <w:r>
        <w:rPr>
          <w:rFonts w:ascii="Times New Roman" w:hAnsi="Times New Roman" w:cs="Times New Roman"/>
          <w:sz w:val="24"/>
          <w:szCs w:val="24"/>
        </w:rPr>
        <w:tab/>
        <w:t xml:space="preserve"> </w:t>
      </w:r>
      <w:r w:rsidR="00CB6FF2">
        <w:rPr>
          <w:rFonts w:ascii="Times New Roman" w:hAnsi="Times New Roman" w:cs="Times New Roman"/>
          <w:sz w:val="24"/>
          <w:szCs w:val="24"/>
        </w:rPr>
        <w:tab/>
      </w:r>
      <w:r>
        <w:rPr>
          <w:rFonts w:ascii="Times New Roman" w:hAnsi="Times New Roman" w:cs="Times New Roman"/>
          <w:sz w:val="24"/>
          <w:szCs w:val="24"/>
        </w:rPr>
        <w:t>10%</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Evidence-based practice reflective assignments           </w:t>
      </w:r>
      <w:r w:rsidR="00CB6FF2">
        <w:rPr>
          <w:rFonts w:ascii="Times New Roman" w:hAnsi="Times New Roman" w:cs="Times New Roman"/>
          <w:sz w:val="24"/>
          <w:szCs w:val="24"/>
        </w:rPr>
        <w:tab/>
      </w:r>
      <w:r>
        <w:rPr>
          <w:rFonts w:ascii="Times New Roman" w:hAnsi="Times New Roman" w:cs="Times New Roman"/>
          <w:sz w:val="24"/>
          <w:szCs w:val="24"/>
        </w:rPr>
        <w:t>20%</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ab/>
        <w:t>Philosophy of Nursing</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ab/>
        <w:t>Plan of care for selected patient</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ab/>
        <w:t>Selected topic</w:t>
      </w:r>
    </w:p>
    <w:p w:rsidR="002A4574" w:rsidRDefault="002A4574"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Clinical: </w:t>
      </w:r>
      <w:r w:rsidR="00DC1CE0">
        <w:rPr>
          <w:rFonts w:ascii="Times New Roman" w:hAnsi="Times New Roman" w:cs="Times New Roman"/>
          <w:sz w:val="24"/>
          <w:szCs w:val="24"/>
        </w:rPr>
        <w:t>Total of 90</w:t>
      </w:r>
      <w:r w:rsidR="00CB6FF2" w:rsidRPr="00DC1CE0">
        <w:rPr>
          <w:rFonts w:ascii="Times New Roman" w:hAnsi="Times New Roman" w:cs="Times New Roman"/>
          <w:sz w:val="24"/>
          <w:szCs w:val="24"/>
        </w:rPr>
        <w:t xml:space="preserve"> hours</w:t>
      </w:r>
    </w:p>
    <w:p w:rsidR="00CB6FF2" w:rsidRDefault="00CB6FF2"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ab/>
        <w:t>Simulation lab check off’s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P/F</w:t>
      </w:r>
    </w:p>
    <w:p w:rsidR="00CB6FF2" w:rsidRDefault="00CB6FF2" w:rsidP="007A3C23">
      <w:pPr>
        <w:pStyle w:val="HTMLPreformatted"/>
        <w:tabs>
          <w:tab w:val="clear" w:pos="916"/>
          <w:tab w:val="left" w:pos="360"/>
        </w:tabs>
        <w:ind w:left="360"/>
        <w:rPr>
          <w:rFonts w:ascii="Times New Roman" w:hAnsi="Times New Roman" w:cs="Times New Roman"/>
          <w:sz w:val="24"/>
          <w:szCs w:val="24"/>
        </w:rPr>
      </w:pPr>
      <w:r>
        <w:rPr>
          <w:rFonts w:ascii="Times New Roman" w:hAnsi="Times New Roman" w:cs="Times New Roman"/>
          <w:sz w:val="24"/>
          <w:szCs w:val="24"/>
        </w:rPr>
        <w:tab/>
        <w:t>Clinical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P/F</w:t>
      </w:r>
    </w:p>
    <w:p w:rsidR="002A4574" w:rsidRPr="004F5A30" w:rsidRDefault="002A4574" w:rsidP="007A3C23">
      <w:pPr>
        <w:pStyle w:val="HTMLPreformatted"/>
        <w:tabs>
          <w:tab w:val="clear" w:pos="916"/>
          <w:tab w:val="left" w:pos="360"/>
        </w:tabs>
        <w:ind w:left="360"/>
        <w:rPr>
          <w:rFonts w:ascii="Times New Roman" w:hAnsi="Times New Roman" w:cs="Times New Roman"/>
          <w:color w:val="000000"/>
          <w:sz w:val="24"/>
          <w:szCs w:val="24"/>
        </w:rPr>
      </w:pPr>
    </w:p>
    <w:p w:rsidR="002A5B93" w:rsidRDefault="002A5B93" w:rsidP="00E92067">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Grading scale.</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The grading scale for the Nursing Department is:</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92-100%</w:t>
      </w:r>
      <w:r>
        <w:rPr>
          <w:rFonts w:ascii="Times New Roman" w:hAnsi="Times New Roman"/>
          <w:sz w:val="24"/>
          <w:szCs w:val="24"/>
        </w:rPr>
        <w:tab/>
      </w:r>
      <w:r>
        <w:rPr>
          <w:rFonts w:ascii="Times New Roman" w:hAnsi="Times New Roman"/>
          <w:sz w:val="24"/>
          <w:szCs w:val="24"/>
        </w:rPr>
        <w:tab/>
        <w:t>A</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83-91%</w:t>
      </w:r>
      <w:r>
        <w:rPr>
          <w:rFonts w:ascii="Times New Roman" w:hAnsi="Times New Roman"/>
          <w:sz w:val="24"/>
          <w:szCs w:val="24"/>
        </w:rPr>
        <w:tab/>
      </w:r>
      <w:r>
        <w:rPr>
          <w:rFonts w:ascii="Times New Roman" w:hAnsi="Times New Roman"/>
          <w:sz w:val="24"/>
          <w:szCs w:val="24"/>
        </w:rPr>
        <w:tab/>
        <w:t>B</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*75-82%</w:t>
      </w:r>
      <w:r>
        <w:rPr>
          <w:rFonts w:ascii="Times New Roman" w:hAnsi="Times New Roman"/>
          <w:sz w:val="24"/>
          <w:szCs w:val="24"/>
        </w:rPr>
        <w:tab/>
      </w:r>
      <w:r>
        <w:rPr>
          <w:rFonts w:ascii="Times New Roman" w:hAnsi="Times New Roman"/>
          <w:sz w:val="24"/>
          <w:szCs w:val="24"/>
        </w:rPr>
        <w:tab/>
        <w:t>C</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66-74.9%</w:t>
      </w:r>
      <w:r>
        <w:rPr>
          <w:rFonts w:ascii="Times New Roman" w:hAnsi="Times New Roman"/>
          <w:sz w:val="24"/>
          <w:szCs w:val="24"/>
        </w:rPr>
        <w:tab/>
      </w:r>
      <w:r>
        <w:rPr>
          <w:rFonts w:ascii="Times New Roman" w:hAnsi="Times New Roman"/>
          <w:sz w:val="24"/>
          <w:szCs w:val="24"/>
        </w:rPr>
        <w:tab/>
        <w:t>D</w:t>
      </w: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0-65%</w:t>
      </w:r>
      <w:r>
        <w:rPr>
          <w:rFonts w:ascii="Times New Roman" w:hAnsi="Times New Roman"/>
          <w:sz w:val="24"/>
          <w:szCs w:val="24"/>
        </w:rPr>
        <w:tab/>
      </w:r>
      <w:r>
        <w:rPr>
          <w:rFonts w:ascii="Times New Roman" w:hAnsi="Times New Roman"/>
          <w:sz w:val="24"/>
          <w:szCs w:val="24"/>
        </w:rPr>
        <w:tab/>
        <w:t>F</w:t>
      </w:r>
    </w:p>
    <w:p w:rsidR="00CB6FF2" w:rsidRDefault="00CB6FF2" w:rsidP="00CB6FF2">
      <w:pPr>
        <w:pStyle w:val="ListParagraph"/>
        <w:spacing w:after="0" w:line="240" w:lineRule="auto"/>
        <w:ind w:left="360"/>
        <w:contextualSpacing w:val="0"/>
        <w:rPr>
          <w:rFonts w:ascii="Times New Roman" w:hAnsi="Times New Roman"/>
          <w:sz w:val="24"/>
          <w:szCs w:val="24"/>
        </w:rPr>
      </w:pPr>
    </w:p>
    <w:p w:rsidR="00CB6FF2" w:rsidRDefault="00CB6FF2" w:rsidP="00CB6FF2">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*NOTE: 75% is the absolute</w:t>
      </w:r>
      <w:r w:rsidR="00DA50EC">
        <w:rPr>
          <w:rFonts w:ascii="Times New Roman" w:hAnsi="Times New Roman"/>
          <w:sz w:val="24"/>
          <w:szCs w:val="24"/>
        </w:rPr>
        <w:t xml:space="preserve"> lowest possible grade to pass the class. </w:t>
      </w:r>
      <w:r w:rsidR="00DA50EC" w:rsidRPr="004B71BB">
        <w:rPr>
          <w:rFonts w:ascii="Times New Roman" w:hAnsi="Times New Roman"/>
          <w:b/>
          <w:bCs/>
          <w:sz w:val="24"/>
          <w:szCs w:val="24"/>
        </w:rPr>
        <w:t>74.5-74.9 will not</w:t>
      </w:r>
      <w:r w:rsidR="00DA50EC">
        <w:rPr>
          <w:rFonts w:ascii="Times New Roman" w:hAnsi="Times New Roman"/>
          <w:sz w:val="24"/>
          <w:szCs w:val="24"/>
        </w:rPr>
        <w:t xml:space="preserve"> round up to 75%,</w:t>
      </w:r>
    </w:p>
    <w:p w:rsidR="00F65687" w:rsidRDefault="00F65687" w:rsidP="00CB6FF2">
      <w:pPr>
        <w:pStyle w:val="ListParagraph"/>
        <w:spacing w:after="0" w:line="240" w:lineRule="auto"/>
        <w:ind w:left="360"/>
        <w:contextualSpacing w:val="0"/>
        <w:rPr>
          <w:rFonts w:ascii="Times New Roman" w:hAnsi="Times New Roman"/>
          <w:sz w:val="24"/>
          <w:szCs w:val="24"/>
        </w:rPr>
      </w:pPr>
    </w:p>
    <w:p w:rsidR="00F65687" w:rsidRDefault="00F65687" w:rsidP="00CB6FF2">
      <w:pPr>
        <w:pStyle w:val="ListParagraph"/>
        <w:spacing w:after="0" w:line="240" w:lineRule="auto"/>
        <w:ind w:left="360"/>
        <w:contextualSpacing w:val="0"/>
        <w:rPr>
          <w:rFonts w:ascii="Times New Roman" w:hAnsi="Times New Roman"/>
          <w:sz w:val="24"/>
          <w:szCs w:val="24"/>
        </w:rPr>
      </w:pPr>
    </w:p>
    <w:p w:rsidR="00F65687" w:rsidRDefault="00F65687" w:rsidP="00CB6FF2">
      <w:pPr>
        <w:pStyle w:val="ListParagraph"/>
        <w:spacing w:after="0" w:line="240" w:lineRule="auto"/>
        <w:ind w:left="360"/>
        <w:contextualSpacing w:val="0"/>
        <w:rPr>
          <w:rFonts w:ascii="Times New Roman" w:hAnsi="Times New Roman"/>
          <w:sz w:val="24"/>
          <w:szCs w:val="24"/>
        </w:rPr>
      </w:pPr>
    </w:p>
    <w:p w:rsidR="00F65687" w:rsidRDefault="00F65687" w:rsidP="00CB6FF2">
      <w:pPr>
        <w:pStyle w:val="ListParagraph"/>
        <w:spacing w:after="0" w:line="240" w:lineRule="auto"/>
        <w:ind w:left="360"/>
        <w:contextualSpacing w:val="0"/>
        <w:rPr>
          <w:rFonts w:ascii="Times New Roman" w:hAnsi="Times New Roman"/>
          <w:sz w:val="24"/>
          <w:szCs w:val="24"/>
        </w:rPr>
      </w:pPr>
    </w:p>
    <w:p w:rsidR="00F65687" w:rsidRDefault="00F65687" w:rsidP="00CB6FF2">
      <w:pPr>
        <w:pStyle w:val="ListParagraph"/>
        <w:spacing w:after="0" w:line="240" w:lineRule="auto"/>
        <w:ind w:left="360"/>
        <w:contextualSpacing w:val="0"/>
        <w:rPr>
          <w:rFonts w:ascii="Times New Roman" w:hAnsi="Times New Roman"/>
          <w:sz w:val="24"/>
          <w:szCs w:val="24"/>
        </w:rPr>
      </w:pPr>
    </w:p>
    <w:p w:rsidR="00F65687" w:rsidRDefault="00F65687" w:rsidP="00CB6FF2">
      <w:pPr>
        <w:pStyle w:val="ListParagraph"/>
        <w:spacing w:after="0" w:line="240" w:lineRule="auto"/>
        <w:ind w:left="360"/>
        <w:contextualSpacing w:val="0"/>
        <w:rPr>
          <w:rFonts w:ascii="Times New Roman" w:hAnsi="Times New Roman"/>
          <w:sz w:val="24"/>
          <w:szCs w:val="24"/>
        </w:rPr>
      </w:pPr>
    </w:p>
    <w:p w:rsidR="00F65687" w:rsidRDefault="00F65687" w:rsidP="00CB6FF2">
      <w:pPr>
        <w:pStyle w:val="ListParagraph"/>
        <w:spacing w:after="0" w:line="240" w:lineRule="auto"/>
        <w:ind w:left="360"/>
        <w:contextualSpacing w:val="0"/>
        <w:rPr>
          <w:rFonts w:ascii="Times New Roman" w:hAnsi="Times New Roman"/>
          <w:sz w:val="24"/>
          <w:szCs w:val="24"/>
        </w:rPr>
      </w:pPr>
    </w:p>
    <w:p w:rsidR="00F65687" w:rsidRPr="004F5A30" w:rsidRDefault="00F65687" w:rsidP="00CB6FF2">
      <w:pPr>
        <w:pStyle w:val="ListParagraph"/>
        <w:spacing w:after="0" w:line="240" w:lineRule="auto"/>
        <w:ind w:left="360"/>
        <w:contextualSpacing w:val="0"/>
        <w:rPr>
          <w:rFonts w:ascii="Times New Roman" w:hAnsi="Times New Roman"/>
          <w:sz w:val="24"/>
          <w:szCs w:val="24"/>
        </w:rPr>
      </w:pPr>
    </w:p>
    <w:p w:rsidR="002A5B93" w:rsidRPr="002A5B93"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Pr>
          <w:rFonts w:ascii="Times New Roman" w:hAnsi="Times New Roman" w:cs="Times New Roman"/>
          <w:sz w:val="24"/>
          <w:szCs w:val="24"/>
        </w:rPr>
        <w:t>Correlation of learning objectives to assignments and evaluation.</w:t>
      </w:r>
    </w:p>
    <w:tbl>
      <w:tblPr>
        <w:tblW w:w="919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4"/>
        <w:gridCol w:w="1496"/>
        <w:gridCol w:w="1528"/>
        <w:gridCol w:w="1350"/>
        <w:gridCol w:w="1350"/>
      </w:tblGrid>
      <w:tr w:rsidR="004B71BB" w:rsidRPr="007D52BB" w:rsidTr="007D52BB">
        <w:trPr>
          <w:trHeight w:val="566"/>
        </w:trPr>
        <w:tc>
          <w:tcPr>
            <w:tcW w:w="3474"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p>
        </w:tc>
        <w:tc>
          <w:tcPr>
            <w:tcW w:w="1496"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Unit exams/</w:t>
            </w:r>
          </w:p>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Final/quizzes</w:t>
            </w:r>
            <w:r w:rsidR="007930AC">
              <w:rPr>
                <w:rFonts w:ascii="Times New Roman" w:hAnsi="Times New Roman"/>
                <w:color w:val="000000"/>
                <w:sz w:val="24"/>
                <w:szCs w:val="24"/>
              </w:rPr>
              <w:t>-60%</w:t>
            </w:r>
          </w:p>
        </w:tc>
        <w:tc>
          <w:tcPr>
            <w:tcW w:w="1528"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Web assignments/</w:t>
            </w:r>
          </w:p>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concept maps</w:t>
            </w:r>
            <w:r w:rsidR="007930AC">
              <w:rPr>
                <w:rFonts w:ascii="Times New Roman" w:hAnsi="Times New Roman"/>
                <w:color w:val="000000"/>
                <w:sz w:val="24"/>
                <w:szCs w:val="24"/>
              </w:rPr>
              <w:t>-20%</w:t>
            </w: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Papers</w:t>
            </w:r>
            <w:r w:rsidR="007930AC">
              <w:rPr>
                <w:rFonts w:ascii="Times New Roman" w:hAnsi="Times New Roman"/>
                <w:color w:val="000000"/>
                <w:sz w:val="24"/>
                <w:szCs w:val="24"/>
              </w:rPr>
              <w:t>-20%</w:t>
            </w: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Lab/ Simulation and Clinical</w:t>
            </w:r>
            <w:r w:rsidR="007930AC">
              <w:rPr>
                <w:rFonts w:ascii="Times New Roman" w:hAnsi="Times New Roman"/>
                <w:color w:val="000000"/>
                <w:sz w:val="24"/>
                <w:szCs w:val="24"/>
              </w:rPr>
              <w:t>-P/F</w:t>
            </w:r>
          </w:p>
        </w:tc>
      </w:tr>
      <w:tr w:rsidR="004B71BB" w:rsidRPr="007D52BB" w:rsidTr="007D52BB">
        <w:trPr>
          <w:trHeight w:val="566"/>
        </w:trPr>
        <w:tc>
          <w:tcPr>
            <w:tcW w:w="3474"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3.1 The student will be able to describe and demonstrate nursing values, professional ideals and attributes of the nursing profession in the classroom, simulation lab and clinical agency.</w:t>
            </w:r>
          </w:p>
        </w:tc>
        <w:tc>
          <w:tcPr>
            <w:tcW w:w="1496"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528"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r>
      <w:tr w:rsidR="004B71BB" w:rsidRPr="007D52BB" w:rsidTr="007D52BB">
        <w:trPr>
          <w:trHeight w:val="289"/>
        </w:trPr>
        <w:tc>
          <w:tcPr>
            <w:tcW w:w="3474"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3.2 The student will identify the role of nursing within the health-care environment.</w:t>
            </w:r>
          </w:p>
        </w:tc>
        <w:tc>
          <w:tcPr>
            <w:tcW w:w="1496"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528"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p>
        </w:tc>
      </w:tr>
      <w:tr w:rsidR="004B71BB" w:rsidRPr="007D52BB" w:rsidTr="007D52BB">
        <w:trPr>
          <w:trHeight w:val="566"/>
        </w:trPr>
        <w:tc>
          <w:tcPr>
            <w:tcW w:w="3474"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3.3 The student will begin to develop evidence-based clinical judgment in the application of the foundational concepts of patient-centered care through the life-span.</w:t>
            </w:r>
          </w:p>
        </w:tc>
        <w:tc>
          <w:tcPr>
            <w:tcW w:w="1496"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528"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r>
      <w:tr w:rsidR="004B71BB" w:rsidRPr="007D52BB" w:rsidTr="007D52BB">
        <w:trPr>
          <w:trHeight w:val="857"/>
        </w:trPr>
        <w:tc>
          <w:tcPr>
            <w:tcW w:w="3474"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 xml:space="preserve">3.4 The student will be able to describe and demonstrate, with rationale, steps in the performance of foundational nursing skills for patient safety, comfort, </w:t>
            </w:r>
            <w:proofErr w:type="gramStart"/>
            <w:r w:rsidRPr="007D52BB">
              <w:rPr>
                <w:rFonts w:ascii="Times New Roman" w:hAnsi="Times New Roman"/>
                <w:color w:val="000000"/>
                <w:sz w:val="24"/>
                <w:szCs w:val="24"/>
              </w:rPr>
              <w:t>mobility</w:t>
            </w:r>
            <w:proofErr w:type="gramEnd"/>
            <w:r w:rsidRPr="007D52BB">
              <w:rPr>
                <w:rFonts w:ascii="Times New Roman" w:hAnsi="Times New Roman"/>
                <w:color w:val="000000"/>
                <w:sz w:val="24"/>
                <w:szCs w:val="24"/>
              </w:rPr>
              <w:t>, physiologic and psychosocial care.</w:t>
            </w:r>
          </w:p>
        </w:tc>
        <w:tc>
          <w:tcPr>
            <w:tcW w:w="1496"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528"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r>
      <w:tr w:rsidR="004B71BB" w:rsidRPr="007D52BB" w:rsidTr="007D52BB">
        <w:trPr>
          <w:trHeight w:val="566"/>
        </w:trPr>
        <w:tc>
          <w:tcPr>
            <w:tcW w:w="3474"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3.5 The student will demonstrate effective communication with faculty, patients and their support systems and other health-care providers.</w:t>
            </w:r>
          </w:p>
        </w:tc>
        <w:tc>
          <w:tcPr>
            <w:tcW w:w="1496"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p>
        </w:tc>
        <w:tc>
          <w:tcPr>
            <w:tcW w:w="1528"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r>
      <w:tr w:rsidR="004B71BB" w:rsidRPr="007D52BB" w:rsidTr="007D52BB">
        <w:trPr>
          <w:trHeight w:val="276"/>
        </w:trPr>
        <w:tc>
          <w:tcPr>
            <w:tcW w:w="3474"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3.6 The student will be able to describe and demonstrate characteristics of inter-professional care.</w:t>
            </w:r>
          </w:p>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p>
        </w:tc>
        <w:tc>
          <w:tcPr>
            <w:tcW w:w="1496"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528"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r>
      <w:tr w:rsidR="004B71BB" w:rsidRPr="007D52BB" w:rsidTr="007D52BB">
        <w:trPr>
          <w:trHeight w:val="566"/>
        </w:trPr>
        <w:tc>
          <w:tcPr>
            <w:tcW w:w="3474"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3.7 The student will be able to correctly utilize technology in the retrieval and reporting of relevant health data.</w:t>
            </w:r>
          </w:p>
        </w:tc>
        <w:tc>
          <w:tcPr>
            <w:tcW w:w="1496"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p>
        </w:tc>
        <w:tc>
          <w:tcPr>
            <w:tcW w:w="1528"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p>
        </w:tc>
        <w:tc>
          <w:tcPr>
            <w:tcW w:w="1350" w:type="dxa"/>
            <w:shd w:val="clear" w:color="auto" w:fill="auto"/>
          </w:tcPr>
          <w:p w:rsidR="004B71BB" w:rsidRPr="007D52BB" w:rsidRDefault="004B71BB" w:rsidP="007D52BB">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r>
    </w:tbl>
    <w:p w:rsidR="002A5B93" w:rsidRDefault="002A5B93" w:rsidP="002A5B93">
      <w:pPr>
        <w:pStyle w:val="HTMLPreformatted"/>
        <w:rPr>
          <w:rFonts w:ascii="Times New Roman" w:hAnsi="Times New Roman" w:cs="Times New Roman"/>
          <w:b/>
          <w:bCs/>
          <w:color w:val="000000"/>
          <w:sz w:val="22"/>
          <w:szCs w:val="22"/>
        </w:rPr>
      </w:pPr>
    </w:p>
    <w:p w:rsidR="000F1A90" w:rsidRDefault="000F1A90" w:rsidP="000F1A90">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Date approved by the department or school:  August 16, 2019</w:t>
      </w:r>
    </w:p>
    <w:p w:rsidR="002A5B93" w:rsidRPr="00AD7073"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p>
    <w:p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lastRenderedPageBreak/>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p>
    <w:p w:rsidR="002A7A1E" w:rsidRPr="00F1345D" w:rsidRDefault="002A5B93" w:rsidP="007451F9">
      <w:pPr>
        <w:pStyle w:val="HTMLPreformatted"/>
        <w:rPr>
          <w:rFonts w:ascii="Times New Roman" w:hAnsi="Times New Roman" w:cs="Times New Roman"/>
          <w:color w:val="000000"/>
          <w:sz w:val="24"/>
          <w:szCs w:val="24"/>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RPr="00F1345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9C0"/>
    <w:multiLevelType w:val="hybridMultilevel"/>
    <w:tmpl w:val="C35A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CA5B0E"/>
    <w:multiLevelType w:val="hybridMultilevel"/>
    <w:tmpl w:val="D58A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96A86"/>
    <w:multiLevelType w:val="hybridMultilevel"/>
    <w:tmpl w:val="E8E2E932"/>
    <w:lvl w:ilvl="0" w:tplc="BC28FDE6">
      <w:start w:val="1"/>
      <w:numFmt w:val="decimal"/>
      <w:lvlText w:val="%1"/>
      <w:lvlJc w:val="center"/>
      <w:pPr>
        <w:ind w:left="720" w:hanging="360"/>
      </w:pPr>
      <w:rPr>
        <w:rFonts w:ascii="Times New Roman" w:eastAsia="Calibri"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8"/>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42B"/>
    <w:rsid w:val="00007C28"/>
    <w:rsid w:val="00020CBD"/>
    <w:rsid w:val="00035C84"/>
    <w:rsid w:val="00056EA2"/>
    <w:rsid w:val="0007207B"/>
    <w:rsid w:val="000763A8"/>
    <w:rsid w:val="000944A0"/>
    <w:rsid w:val="000F0314"/>
    <w:rsid w:val="000F1A90"/>
    <w:rsid w:val="001579D6"/>
    <w:rsid w:val="001706B1"/>
    <w:rsid w:val="00193B59"/>
    <w:rsid w:val="001C67AB"/>
    <w:rsid w:val="00243D63"/>
    <w:rsid w:val="00260507"/>
    <w:rsid w:val="00280F8A"/>
    <w:rsid w:val="002A4574"/>
    <w:rsid w:val="002A5B93"/>
    <w:rsid w:val="002A7A1E"/>
    <w:rsid w:val="002B1224"/>
    <w:rsid w:val="002C68D8"/>
    <w:rsid w:val="002E5F01"/>
    <w:rsid w:val="00303669"/>
    <w:rsid w:val="00327F52"/>
    <w:rsid w:val="00374019"/>
    <w:rsid w:val="00393CF5"/>
    <w:rsid w:val="003A3BCF"/>
    <w:rsid w:val="003A4288"/>
    <w:rsid w:val="003B1211"/>
    <w:rsid w:val="003B1307"/>
    <w:rsid w:val="003D79B8"/>
    <w:rsid w:val="003E36BD"/>
    <w:rsid w:val="003F462E"/>
    <w:rsid w:val="003F5777"/>
    <w:rsid w:val="00404678"/>
    <w:rsid w:val="00424C44"/>
    <w:rsid w:val="004528E0"/>
    <w:rsid w:val="00477FFB"/>
    <w:rsid w:val="004A642B"/>
    <w:rsid w:val="004B71BB"/>
    <w:rsid w:val="004B7D37"/>
    <w:rsid w:val="004D7D9C"/>
    <w:rsid w:val="004E2B05"/>
    <w:rsid w:val="004F5A30"/>
    <w:rsid w:val="005146BE"/>
    <w:rsid w:val="00557A02"/>
    <w:rsid w:val="00560845"/>
    <w:rsid w:val="00593936"/>
    <w:rsid w:val="005A5FAC"/>
    <w:rsid w:val="005A613D"/>
    <w:rsid w:val="005B142D"/>
    <w:rsid w:val="005F2763"/>
    <w:rsid w:val="00603865"/>
    <w:rsid w:val="00627CD9"/>
    <w:rsid w:val="006540D2"/>
    <w:rsid w:val="00655DD0"/>
    <w:rsid w:val="00666615"/>
    <w:rsid w:val="00673E06"/>
    <w:rsid w:val="006947D2"/>
    <w:rsid w:val="006A5496"/>
    <w:rsid w:val="006E5771"/>
    <w:rsid w:val="006F1680"/>
    <w:rsid w:val="007042CA"/>
    <w:rsid w:val="00725F97"/>
    <w:rsid w:val="007451F9"/>
    <w:rsid w:val="00782B17"/>
    <w:rsid w:val="00782D03"/>
    <w:rsid w:val="007930AC"/>
    <w:rsid w:val="007A0142"/>
    <w:rsid w:val="007A3C23"/>
    <w:rsid w:val="007B322F"/>
    <w:rsid w:val="007D52BB"/>
    <w:rsid w:val="007E502D"/>
    <w:rsid w:val="007F7D29"/>
    <w:rsid w:val="008225E2"/>
    <w:rsid w:val="00871F9E"/>
    <w:rsid w:val="00882286"/>
    <w:rsid w:val="008B6ECF"/>
    <w:rsid w:val="008C3FBC"/>
    <w:rsid w:val="008E6378"/>
    <w:rsid w:val="00902421"/>
    <w:rsid w:val="009101D2"/>
    <w:rsid w:val="009371DA"/>
    <w:rsid w:val="009C4088"/>
    <w:rsid w:val="00A07BEA"/>
    <w:rsid w:val="00A14FE4"/>
    <w:rsid w:val="00A31ECF"/>
    <w:rsid w:val="00A34AA4"/>
    <w:rsid w:val="00A42217"/>
    <w:rsid w:val="00A53884"/>
    <w:rsid w:val="00A53A8F"/>
    <w:rsid w:val="00A832DE"/>
    <w:rsid w:val="00A84882"/>
    <w:rsid w:val="00A91C16"/>
    <w:rsid w:val="00A97E66"/>
    <w:rsid w:val="00AB2D76"/>
    <w:rsid w:val="00AD7073"/>
    <w:rsid w:val="00AD708C"/>
    <w:rsid w:val="00AE1B34"/>
    <w:rsid w:val="00AE39C5"/>
    <w:rsid w:val="00B11A9C"/>
    <w:rsid w:val="00B226F1"/>
    <w:rsid w:val="00BC1703"/>
    <w:rsid w:val="00BC4F3B"/>
    <w:rsid w:val="00C05905"/>
    <w:rsid w:val="00C73D55"/>
    <w:rsid w:val="00C7712D"/>
    <w:rsid w:val="00C838FF"/>
    <w:rsid w:val="00C91686"/>
    <w:rsid w:val="00CB6FF2"/>
    <w:rsid w:val="00CC044A"/>
    <w:rsid w:val="00CC09F9"/>
    <w:rsid w:val="00CC1484"/>
    <w:rsid w:val="00CC77BB"/>
    <w:rsid w:val="00D002B1"/>
    <w:rsid w:val="00D4133B"/>
    <w:rsid w:val="00D46810"/>
    <w:rsid w:val="00D55685"/>
    <w:rsid w:val="00D778F7"/>
    <w:rsid w:val="00DA33D7"/>
    <w:rsid w:val="00DA50EC"/>
    <w:rsid w:val="00DB7A92"/>
    <w:rsid w:val="00DC1CE0"/>
    <w:rsid w:val="00DC4400"/>
    <w:rsid w:val="00DD2395"/>
    <w:rsid w:val="00DD4714"/>
    <w:rsid w:val="00E3445D"/>
    <w:rsid w:val="00E5361F"/>
    <w:rsid w:val="00E81459"/>
    <w:rsid w:val="00E92067"/>
    <w:rsid w:val="00EF095C"/>
    <w:rsid w:val="00F014D3"/>
    <w:rsid w:val="00F103F1"/>
    <w:rsid w:val="00F104EC"/>
    <w:rsid w:val="00F1345D"/>
    <w:rsid w:val="00F143CA"/>
    <w:rsid w:val="00F5249D"/>
    <w:rsid w:val="00F60C9C"/>
    <w:rsid w:val="00F62F00"/>
    <w:rsid w:val="00F6540F"/>
    <w:rsid w:val="00F65687"/>
    <w:rsid w:val="00F875A4"/>
    <w:rsid w:val="00F970CF"/>
    <w:rsid w:val="00FC24D5"/>
    <w:rsid w:val="00FE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77ED623-BA27-49F3-A7F3-30DDEFFB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59"/>
    <w:rsid w:val="007E5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09111">
      <w:bodyDiv w:val="1"/>
      <w:marLeft w:val="0"/>
      <w:marRight w:val="0"/>
      <w:marTop w:val="0"/>
      <w:marBottom w:val="0"/>
      <w:divBdr>
        <w:top w:val="none" w:sz="0" w:space="0" w:color="auto"/>
        <w:left w:val="none" w:sz="0" w:space="0" w:color="auto"/>
        <w:bottom w:val="none" w:sz="0" w:space="0" w:color="auto"/>
        <w:right w:val="none" w:sz="0" w:space="0" w:color="auto"/>
      </w:divBdr>
      <w:divsChild>
        <w:div w:id="2038894507">
          <w:marLeft w:val="0"/>
          <w:marRight w:val="0"/>
          <w:marTop w:val="0"/>
          <w:marBottom w:val="0"/>
          <w:divBdr>
            <w:top w:val="none" w:sz="0" w:space="0" w:color="auto"/>
            <w:left w:val="none" w:sz="0" w:space="0" w:color="auto"/>
            <w:bottom w:val="none" w:sz="0" w:space="0" w:color="auto"/>
            <w:right w:val="none" w:sz="0" w:space="0" w:color="auto"/>
          </w:divBdr>
        </w:div>
      </w:divsChild>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126123821">
      <w:bodyDiv w:val="1"/>
      <w:marLeft w:val="0"/>
      <w:marRight w:val="0"/>
      <w:marTop w:val="0"/>
      <w:marBottom w:val="0"/>
      <w:divBdr>
        <w:top w:val="none" w:sz="0" w:space="0" w:color="auto"/>
        <w:left w:val="none" w:sz="0" w:space="0" w:color="auto"/>
        <w:bottom w:val="none" w:sz="0" w:space="0" w:color="auto"/>
        <w:right w:val="none" w:sz="0" w:space="0" w:color="auto"/>
      </w:divBdr>
    </w:div>
    <w:div w:id="210187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volve.elsevier.com/cs/product/9780323396448?role=facul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volve.elsevier.com/cs/product/9780323396639?role=facult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FEE78-85FE-48FC-AC49-21C9FE4E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11784</CharactersWithSpaces>
  <SharedDoc>false</SharedDoc>
  <HLinks>
    <vt:vector size="12" baseType="variant">
      <vt:variant>
        <vt:i4>2031680</vt:i4>
      </vt:variant>
      <vt:variant>
        <vt:i4>3</vt:i4>
      </vt:variant>
      <vt:variant>
        <vt:i4>0</vt:i4>
      </vt:variant>
      <vt:variant>
        <vt:i4>5</vt:i4>
      </vt:variant>
      <vt:variant>
        <vt:lpwstr>https://evolve.elsevier.com/cs/product/9780323396448?role=faculty</vt:lpwstr>
      </vt:variant>
      <vt:variant>
        <vt:lpwstr/>
      </vt:variant>
      <vt:variant>
        <vt:i4>1835079</vt:i4>
      </vt:variant>
      <vt:variant>
        <vt:i4>0</vt:i4>
      </vt:variant>
      <vt:variant>
        <vt:i4>0</vt:i4>
      </vt:variant>
      <vt:variant>
        <vt:i4>5</vt:i4>
      </vt:variant>
      <vt:variant>
        <vt:lpwstr>https://evolve.elsevier.com/cs/product/9780323396639?role=faculty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6</cp:revision>
  <cp:lastPrinted>2014-03-27T18:30:00Z</cp:lastPrinted>
  <dcterms:created xsi:type="dcterms:W3CDTF">2019-08-15T15:28:00Z</dcterms:created>
  <dcterms:modified xsi:type="dcterms:W3CDTF">2019-08-19T19:19:00Z</dcterms:modified>
</cp:coreProperties>
</file>