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1580A" w14:textId="6F0DAF19" w:rsidR="002E5F01" w:rsidRPr="00DA12C1" w:rsidRDefault="001D6E4D" w:rsidP="0007207B">
      <w:pPr>
        <w:pStyle w:val="ListParagraph"/>
        <w:spacing w:after="0" w:line="240" w:lineRule="auto"/>
        <w:ind w:left="0"/>
        <w:contextualSpacing w:val="0"/>
        <w:jc w:val="center"/>
        <w:rPr>
          <w:rFonts w:ascii="Times New Roman" w:hAnsi="Times New Roman"/>
          <w:b/>
        </w:rPr>
      </w:pPr>
      <w:r>
        <w:rPr>
          <w:noProof/>
        </w:rPr>
        <w:pict w14:anchorId="58135AD1">
          <v:shapetype id="_x0000_t202" coordsize="21600,21600" o:spt="202" path="m,l,21600r21600,l21600,xe">
            <v:stroke joinstyle="miter"/>
            <v:path gradientshapeok="t" o:connecttype="rect"/>
          </v:shapetype>
          <v:shape id="Text Box 3" o:spid="_x0000_s1026" type="#_x0000_t202" style="position:absolute;left:0;text-align:left;margin-left:5in;margin-top:-19.05pt;width:128.4pt;height:40.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">
            <v:textbox>
              <w:txbxContent>
                <w:p w14:paraId="3C6B1139" w14:textId="45FA9469" w:rsidR="001D6E4D" w:rsidRPr="00372505" w:rsidRDefault="001D6E4D" w:rsidP="001D6E4D">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19-22</w:t>
                  </w:r>
                </w:p>
                <w:p w14:paraId="72807D50" w14:textId="11FF4FD7" w:rsidR="001D6E4D" w:rsidRPr="00372505" w:rsidRDefault="001D6E4D" w:rsidP="001D6E4D">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2022</w:t>
                  </w:r>
                </w:p>
              </w:txbxContent>
            </v:textbox>
          </v:shape>
        </w:pict>
      </w:r>
      <w:r w:rsidR="002E5F01" w:rsidRPr="00DA12C1">
        <w:rPr>
          <w:rFonts w:ascii="Times New Roman" w:hAnsi="Times New Roman"/>
          <w:b/>
        </w:rPr>
        <w:t>Eastern Illinois University</w:t>
      </w:r>
      <w:r w:rsidR="002E5F01" w:rsidRPr="00DA12C1">
        <w:rPr>
          <w:rFonts w:ascii="Times New Roman" w:hAnsi="Times New Roman"/>
          <w:b/>
        </w:rPr>
        <w:br/>
        <w:t>New/Revised Course Proposal Format</w:t>
      </w:r>
    </w:p>
    <w:p w14:paraId="2B6B6960" w14:textId="77777777" w:rsidR="0007207B" w:rsidRPr="00DA12C1" w:rsidRDefault="0007207B" w:rsidP="0007207B">
      <w:pPr>
        <w:pStyle w:val="ListParagraph"/>
        <w:spacing w:after="0" w:line="240" w:lineRule="auto"/>
        <w:ind w:left="0"/>
        <w:contextualSpacing w:val="0"/>
        <w:jc w:val="center"/>
        <w:rPr>
          <w:rFonts w:ascii="Times New Roman" w:hAnsi="Times New Roman"/>
          <w:b/>
        </w:rPr>
      </w:pPr>
      <w:r w:rsidRPr="00DA12C1">
        <w:rPr>
          <w:rFonts w:ascii="Times New Roman" w:hAnsi="Times New Roman"/>
          <w:b/>
        </w:rPr>
        <w:t>(Approved by CAA on 4/3/14 and CGS on 4/15/14, Effective Fall 2014)</w:t>
      </w:r>
    </w:p>
    <w:p w14:paraId="52B65760" w14:textId="77777777" w:rsidR="00F94C96" w:rsidRDefault="00F94C96" w:rsidP="002E5F01">
      <w:pPr>
        <w:spacing w:after="240" w:line="240" w:lineRule="auto"/>
        <w:rPr>
          <w:rFonts w:ascii="Times New Roman" w:hAnsi="Times New Roman"/>
          <w:b/>
          <w:u w:val="single"/>
        </w:rPr>
      </w:pPr>
    </w:p>
    <w:p w14:paraId="3842CD00" w14:textId="77777777" w:rsidR="0007207B" w:rsidRPr="00DA12C1" w:rsidRDefault="002E5F01" w:rsidP="002E5F01">
      <w:pPr>
        <w:spacing w:after="240" w:line="240" w:lineRule="auto"/>
        <w:rPr>
          <w:rFonts w:ascii="Times New Roman" w:hAnsi="Times New Roman"/>
          <w:b/>
          <w:u w:val="single"/>
        </w:rPr>
      </w:pPr>
      <w:r w:rsidRPr="00DA12C1">
        <w:rPr>
          <w:rFonts w:ascii="Times New Roman" w:hAnsi="Times New Roman"/>
          <w:b/>
          <w:u w:val="single"/>
        </w:rPr>
        <w:t>Banner</w:t>
      </w:r>
      <w:r w:rsidR="00CC044A" w:rsidRPr="00DA12C1">
        <w:rPr>
          <w:rFonts w:ascii="Times New Roman" w:hAnsi="Times New Roman"/>
          <w:b/>
          <w:u w:val="single"/>
        </w:rPr>
        <w:t>/Catalog</w:t>
      </w:r>
      <w:r w:rsidRPr="00DA12C1">
        <w:rPr>
          <w:rFonts w:ascii="Times New Roman" w:hAnsi="Times New Roman"/>
          <w:b/>
          <w:u w:val="single"/>
        </w:rPr>
        <w:t xml:space="preserve"> Information</w:t>
      </w:r>
      <w:r w:rsidR="003B1307" w:rsidRPr="00DA12C1">
        <w:rPr>
          <w:rFonts w:ascii="Times New Roman" w:hAnsi="Times New Roman"/>
          <w:b/>
          <w:u w:val="single"/>
        </w:rPr>
        <w:t xml:space="preserve"> (</w:t>
      </w:r>
      <w:r w:rsidR="002A5B93" w:rsidRPr="00DA12C1">
        <w:rPr>
          <w:rFonts w:ascii="Times New Roman" w:hAnsi="Times New Roman"/>
          <w:b/>
          <w:u w:val="single"/>
        </w:rPr>
        <w:t>Coversheet</w:t>
      </w:r>
      <w:r w:rsidR="003B1307" w:rsidRPr="00DA12C1">
        <w:rPr>
          <w:rFonts w:ascii="Times New Roman" w:hAnsi="Times New Roman"/>
          <w:b/>
          <w:u w:val="single"/>
        </w:rPr>
        <w:t>)</w:t>
      </w:r>
      <w:bookmarkStart w:id="0" w:name="_GoBack"/>
      <w:bookmarkEnd w:id="0"/>
    </w:p>
    <w:p w14:paraId="75BF4BA5" w14:textId="77777777" w:rsidR="00A14FE4" w:rsidRPr="00DA12C1" w:rsidRDefault="00BB1090" w:rsidP="00A14FE4">
      <w:pPr>
        <w:pStyle w:val="ListParagraph"/>
        <w:numPr>
          <w:ilvl w:val="0"/>
          <w:numId w:val="3"/>
        </w:numPr>
        <w:spacing w:after="240" w:line="240" w:lineRule="auto"/>
        <w:rPr>
          <w:rFonts w:ascii="Times New Roman" w:hAnsi="Times New Roman"/>
          <w:b/>
        </w:rPr>
      </w:pPr>
      <w:r w:rsidRPr="00DA12C1">
        <w:rPr>
          <w:rFonts w:ascii="Times New Roman" w:hAnsi="Times New Roman"/>
          <w:b/>
          <w:u w:val="single"/>
        </w:rPr>
        <w:t xml:space="preserve">X </w:t>
      </w:r>
      <w:r w:rsidRPr="00DA12C1">
        <w:rPr>
          <w:rFonts w:ascii="Times New Roman" w:hAnsi="Times New Roman"/>
          <w:b/>
        </w:rPr>
        <w:t xml:space="preserve"> New</w:t>
      </w:r>
      <w:r w:rsidR="00A14FE4" w:rsidRPr="00DA12C1">
        <w:rPr>
          <w:rFonts w:ascii="Times New Roman" w:hAnsi="Times New Roman"/>
          <w:b/>
        </w:rPr>
        <w:t xml:space="preserve"> Course or _____Revision of Existing Course</w:t>
      </w:r>
    </w:p>
    <w:p w14:paraId="46C5E031" w14:textId="77777777" w:rsidR="00A14FE4" w:rsidRPr="00DA12C1" w:rsidRDefault="00A14FE4" w:rsidP="00A14FE4">
      <w:pPr>
        <w:pStyle w:val="ListParagraph"/>
        <w:spacing w:after="240" w:line="240" w:lineRule="auto"/>
        <w:ind w:left="360"/>
        <w:rPr>
          <w:rFonts w:ascii="Times New Roman" w:hAnsi="Times New Roman"/>
          <w:b/>
        </w:rPr>
      </w:pPr>
    </w:p>
    <w:p w14:paraId="30369D54" w14:textId="2FB85913" w:rsidR="00746940" w:rsidRPr="00DA12C1" w:rsidRDefault="002E5F01" w:rsidP="00746940">
      <w:pPr>
        <w:pStyle w:val="ListParagraph"/>
        <w:numPr>
          <w:ilvl w:val="0"/>
          <w:numId w:val="3"/>
        </w:numPr>
        <w:spacing w:after="240" w:line="240" w:lineRule="auto"/>
        <w:contextualSpacing w:val="0"/>
        <w:rPr>
          <w:rFonts w:ascii="Times New Roman" w:hAnsi="Times New Roman"/>
          <w:b/>
        </w:rPr>
      </w:pPr>
      <w:r w:rsidRPr="00DA12C1">
        <w:rPr>
          <w:rFonts w:ascii="Times New Roman" w:hAnsi="Times New Roman"/>
          <w:b/>
        </w:rPr>
        <w:t>Course prefix and number:</w:t>
      </w:r>
      <w:r w:rsidRPr="00DA12C1">
        <w:rPr>
          <w:rFonts w:ascii="Times New Roman" w:hAnsi="Times New Roman"/>
        </w:rPr>
        <w:t xml:space="preserve"> </w:t>
      </w:r>
      <w:r w:rsidRPr="00DA12C1">
        <w:rPr>
          <w:rFonts w:ascii="Times New Roman" w:hAnsi="Times New Roman"/>
          <w:u w:val="single"/>
        </w:rPr>
        <w:t>_</w:t>
      </w:r>
      <w:r w:rsidR="00BB1090" w:rsidRPr="00DA12C1">
        <w:rPr>
          <w:rFonts w:ascii="Times New Roman" w:hAnsi="Times New Roman"/>
          <w:b/>
          <w:bCs/>
          <w:u w:val="single"/>
        </w:rPr>
        <w:t xml:space="preserve"> </w:t>
      </w:r>
      <w:r w:rsidR="00746940" w:rsidRPr="00DA12C1">
        <w:rPr>
          <w:rFonts w:ascii="Times New Roman" w:eastAsia="Times New Roman" w:hAnsi="Times New Roman"/>
          <w:b/>
          <w:bCs/>
          <w:color w:val="000000"/>
        </w:rPr>
        <w:t>NUR</w:t>
      </w:r>
      <w:r w:rsidR="00620877">
        <w:rPr>
          <w:rFonts w:ascii="Times New Roman" w:eastAsia="Times New Roman" w:hAnsi="Times New Roman"/>
          <w:b/>
          <w:bCs/>
          <w:color w:val="000000"/>
        </w:rPr>
        <w:t xml:space="preserve"> </w:t>
      </w:r>
      <w:r w:rsidR="00746940" w:rsidRPr="00DA12C1">
        <w:rPr>
          <w:rFonts w:ascii="Times New Roman" w:eastAsia="Times New Roman" w:hAnsi="Times New Roman"/>
          <w:b/>
          <w:bCs/>
          <w:color w:val="000000"/>
        </w:rPr>
        <w:t>3</w:t>
      </w:r>
      <w:r w:rsidR="001308F3">
        <w:rPr>
          <w:rFonts w:ascii="Times New Roman" w:eastAsia="Times New Roman" w:hAnsi="Times New Roman"/>
          <w:b/>
          <w:bCs/>
          <w:color w:val="000000"/>
        </w:rPr>
        <w:t>513</w:t>
      </w:r>
      <w:r w:rsidRPr="00DA12C1">
        <w:rPr>
          <w:rFonts w:ascii="Times New Roman" w:hAnsi="Times New Roman"/>
          <w:u w:val="single"/>
        </w:rPr>
        <w:t>______</w:t>
      </w:r>
      <w:r w:rsidRPr="00DA12C1">
        <w:rPr>
          <w:rFonts w:ascii="Times New Roman" w:hAnsi="Times New Roman"/>
          <w:b/>
        </w:rPr>
        <w:t xml:space="preserve"> </w:t>
      </w:r>
    </w:p>
    <w:p w14:paraId="3A3E7E13" w14:textId="77777777" w:rsidR="00FD5577" w:rsidRPr="00DA12C1" w:rsidRDefault="002E5F01" w:rsidP="00746940">
      <w:pPr>
        <w:pStyle w:val="ListParagraph"/>
        <w:numPr>
          <w:ilvl w:val="0"/>
          <w:numId w:val="3"/>
        </w:numPr>
        <w:spacing w:after="240" w:line="240" w:lineRule="auto"/>
        <w:contextualSpacing w:val="0"/>
        <w:rPr>
          <w:rFonts w:ascii="Times New Roman" w:hAnsi="Times New Roman"/>
          <w:b/>
        </w:rPr>
      </w:pPr>
      <w:r w:rsidRPr="00DA12C1">
        <w:rPr>
          <w:rFonts w:ascii="Times New Roman" w:hAnsi="Times New Roman"/>
          <w:b/>
        </w:rPr>
        <w:t>Short title:</w:t>
      </w:r>
      <w:r w:rsidRPr="00DA12C1">
        <w:rPr>
          <w:rFonts w:ascii="Times New Roman" w:hAnsi="Times New Roman"/>
        </w:rPr>
        <w:t xml:space="preserve"> __</w:t>
      </w:r>
      <w:r w:rsidR="0020283D" w:rsidRPr="00DA12C1">
        <w:rPr>
          <w:rFonts w:ascii="Times New Roman" w:hAnsi="Times New Roman"/>
        </w:rPr>
        <w:t xml:space="preserve"> </w:t>
      </w:r>
      <w:r w:rsidR="00F94C96" w:rsidRPr="00DA12C1">
        <w:rPr>
          <w:rFonts w:ascii="Times New Roman" w:hAnsi="Times New Roman"/>
        </w:rPr>
        <w:t xml:space="preserve">Professional Development </w:t>
      </w:r>
      <w:r w:rsidR="001308F3">
        <w:rPr>
          <w:rFonts w:ascii="Times New Roman" w:hAnsi="Times New Roman"/>
        </w:rPr>
        <w:t>II</w:t>
      </w:r>
      <w:r w:rsidR="00746940" w:rsidRPr="00DA12C1">
        <w:rPr>
          <w:rFonts w:ascii="Times New Roman" w:hAnsi="Times New Roman"/>
        </w:rPr>
        <w:t xml:space="preserve"> </w:t>
      </w:r>
    </w:p>
    <w:p w14:paraId="0A778196" w14:textId="77777777" w:rsidR="00BB1090" w:rsidRPr="00DA12C1" w:rsidRDefault="002E5F01" w:rsidP="00FD5577">
      <w:pPr>
        <w:numPr>
          <w:ilvl w:val="0"/>
          <w:numId w:val="3"/>
        </w:numPr>
        <w:rPr>
          <w:rFonts w:ascii="Times New Roman" w:hAnsi="Times New Roman"/>
          <w:b/>
          <w:bCs/>
        </w:rPr>
      </w:pPr>
      <w:r w:rsidRPr="00DA12C1">
        <w:rPr>
          <w:rFonts w:ascii="Times New Roman" w:hAnsi="Times New Roman"/>
          <w:b/>
        </w:rPr>
        <w:t>Long title:</w:t>
      </w:r>
      <w:r w:rsidRPr="00DA12C1">
        <w:rPr>
          <w:rFonts w:ascii="Times New Roman" w:hAnsi="Times New Roman"/>
        </w:rPr>
        <w:t xml:space="preserve"> __</w:t>
      </w:r>
      <w:r w:rsidR="00FD5577" w:rsidRPr="00DA12C1">
        <w:rPr>
          <w:rFonts w:ascii="Times New Roman" w:hAnsi="Times New Roman"/>
        </w:rPr>
        <w:t xml:space="preserve"> </w:t>
      </w:r>
      <w:r w:rsidR="00F94C96" w:rsidRPr="00DA12C1">
        <w:rPr>
          <w:rFonts w:ascii="Times New Roman" w:hAnsi="Times New Roman"/>
        </w:rPr>
        <w:t xml:space="preserve">Professional Development </w:t>
      </w:r>
      <w:r w:rsidR="00F94C96">
        <w:rPr>
          <w:rFonts w:ascii="Times New Roman" w:hAnsi="Times New Roman"/>
        </w:rPr>
        <w:t xml:space="preserve">Concepts </w:t>
      </w:r>
      <w:r w:rsidR="001308F3">
        <w:rPr>
          <w:rFonts w:ascii="Times New Roman" w:hAnsi="Times New Roman"/>
        </w:rPr>
        <w:t>in</w:t>
      </w:r>
      <w:r w:rsidR="00F94C96">
        <w:rPr>
          <w:rFonts w:ascii="Times New Roman" w:hAnsi="Times New Roman"/>
        </w:rPr>
        <w:t xml:space="preserve"> Nursing </w:t>
      </w:r>
      <w:r w:rsidR="001308F3">
        <w:rPr>
          <w:rFonts w:ascii="Times New Roman" w:hAnsi="Times New Roman"/>
        </w:rPr>
        <w:t>II</w:t>
      </w:r>
    </w:p>
    <w:p w14:paraId="25B31370" w14:textId="77777777" w:rsidR="002E5F01" w:rsidRPr="00DA12C1" w:rsidRDefault="002E5F01" w:rsidP="002E5F01">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Hours per week:</w:t>
      </w:r>
      <w:r w:rsidRPr="00DA12C1">
        <w:rPr>
          <w:rFonts w:ascii="Times New Roman" w:hAnsi="Times New Roman"/>
        </w:rPr>
        <w:t xml:space="preserve"> </w:t>
      </w:r>
      <w:r w:rsidR="0020283D" w:rsidRPr="00DA12C1">
        <w:rPr>
          <w:rFonts w:ascii="Times New Roman" w:hAnsi="Times New Roman"/>
        </w:rPr>
        <w:t>_3_</w:t>
      </w:r>
      <w:r w:rsidRPr="00DA12C1">
        <w:rPr>
          <w:rFonts w:ascii="Times New Roman" w:hAnsi="Times New Roman"/>
        </w:rPr>
        <w:t xml:space="preserve"> Class      </w:t>
      </w:r>
      <w:r w:rsidR="0020283D" w:rsidRPr="00DA12C1">
        <w:rPr>
          <w:rFonts w:ascii="Times New Roman" w:hAnsi="Times New Roman"/>
        </w:rPr>
        <w:t>_</w:t>
      </w:r>
      <w:r w:rsidR="00746940" w:rsidRPr="00DA12C1">
        <w:rPr>
          <w:rFonts w:ascii="Times New Roman" w:hAnsi="Times New Roman"/>
        </w:rPr>
        <w:t>0</w:t>
      </w:r>
      <w:r w:rsidR="0020283D" w:rsidRPr="00DA12C1">
        <w:rPr>
          <w:rFonts w:ascii="Times New Roman" w:hAnsi="Times New Roman"/>
        </w:rPr>
        <w:t>_</w:t>
      </w:r>
      <w:r w:rsidRPr="00DA12C1">
        <w:rPr>
          <w:rFonts w:ascii="Times New Roman" w:hAnsi="Times New Roman"/>
        </w:rPr>
        <w:t xml:space="preserve">Lab      </w:t>
      </w:r>
      <w:r w:rsidR="0020283D" w:rsidRPr="00DA12C1">
        <w:rPr>
          <w:rFonts w:ascii="Times New Roman" w:hAnsi="Times New Roman"/>
        </w:rPr>
        <w:t>_</w:t>
      </w:r>
      <w:r w:rsidR="00746940" w:rsidRPr="00DA12C1">
        <w:rPr>
          <w:rFonts w:ascii="Times New Roman" w:hAnsi="Times New Roman"/>
        </w:rPr>
        <w:t>3</w:t>
      </w:r>
      <w:r w:rsidR="0020283D" w:rsidRPr="00DA12C1">
        <w:rPr>
          <w:rFonts w:ascii="Times New Roman" w:hAnsi="Times New Roman"/>
        </w:rPr>
        <w:t>_</w:t>
      </w:r>
      <w:r w:rsidRPr="00DA12C1">
        <w:rPr>
          <w:rFonts w:ascii="Times New Roman" w:hAnsi="Times New Roman"/>
        </w:rPr>
        <w:t>Credit</w:t>
      </w:r>
    </w:p>
    <w:p w14:paraId="61FD6F26" w14:textId="77777777" w:rsidR="002E5F01" w:rsidRPr="00DA12C1" w:rsidRDefault="002E5F01" w:rsidP="002E5F01">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Terms:</w:t>
      </w:r>
      <w:r w:rsidRPr="00DA12C1">
        <w:rPr>
          <w:rFonts w:ascii="Times New Roman" w:hAnsi="Times New Roman"/>
        </w:rPr>
        <w:t xml:space="preserve"> _</w:t>
      </w:r>
      <w:r w:rsidR="00905D44" w:rsidRPr="00DA12C1">
        <w:rPr>
          <w:rFonts w:ascii="Times New Roman" w:hAnsi="Times New Roman"/>
        </w:rPr>
        <w:t>_</w:t>
      </w:r>
      <w:r w:rsidRPr="00DA12C1">
        <w:rPr>
          <w:rFonts w:ascii="Times New Roman" w:hAnsi="Times New Roman"/>
        </w:rPr>
        <w:t xml:space="preserve"> Fall     __</w:t>
      </w:r>
      <w:r w:rsidR="00F94C96">
        <w:rPr>
          <w:rFonts w:ascii="Times New Roman" w:hAnsi="Times New Roman"/>
        </w:rPr>
        <w:t>X</w:t>
      </w:r>
      <w:r w:rsidRPr="00DA12C1">
        <w:rPr>
          <w:rFonts w:ascii="Times New Roman" w:hAnsi="Times New Roman"/>
        </w:rPr>
        <w:t>_ Spring     ___ Summer     __</w:t>
      </w:r>
      <w:r w:rsidR="00F45845">
        <w:rPr>
          <w:rFonts w:ascii="Times New Roman" w:hAnsi="Times New Roman"/>
        </w:rPr>
        <w:t>X</w:t>
      </w:r>
      <w:r w:rsidRPr="00DA12C1">
        <w:rPr>
          <w:rFonts w:ascii="Times New Roman" w:hAnsi="Times New Roman"/>
        </w:rPr>
        <w:t>_ On demand</w:t>
      </w:r>
    </w:p>
    <w:p w14:paraId="529DFF3D" w14:textId="77777777" w:rsidR="002E5F01" w:rsidRPr="00DA12C1" w:rsidRDefault="002E5F01" w:rsidP="002E5F01">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Initial term</w:t>
      </w:r>
      <w:r w:rsidRPr="00DA12C1">
        <w:rPr>
          <w:rFonts w:ascii="Times New Roman" w:hAnsi="Times New Roman"/>
        </w:rPr>
        <w:t xml:space="preserve">: </w:t>
      </w:r>
      <w:r w:rsidR="00905D44" w:rsidRPr="00DA12C1">
        <w:rPr>
          <w:rFonts w:ascii="Times New Roman" w:hAnsi="Times New Roman"/>
        </w:rPr>
        <w:t>__</w:t>
      </w:r>
      <w:r w:rsidRPr="00DA12C1">
        <w:rPr>
          <w:rFonts w:ascii="Times New Roman" w:hAnsi="Times New Roman"/>
        </w:rPr>
        <w:t xml:space="preserve"> Fall     _</w:t>
      </w:r>
      <w:r w:rsidR="00F94C96">
        <w:rPr>
          <w:rFonts w:ascii="Times New Roman" w:hAnsi="Times New Roman"/>
        </w:rPr>
        <w:t>X</w:t>
      </w:r>
      <w:r w:rsidRPr="00DA12C1">
        <w:rPr>
          <w:rFonts w:ascii="Times New Roman" w:hAnsi="Times New Roman"/>
        </w:rPr>
        <w:t>__ Spring     ___ Summer     Year: _</w:t>
      </w:r>
      <w:r w:rsidR="00F103F1" w:rsidRPr="00DA12C1">
        <w:rPr>
          <w:rFonts w:ascii="Times New Roman" w:hAnsi="Times New Roman"/>
          <w:b/>
          <w:bCs/>
          <w:u w:val="single"/>
        </w:rPr>
        <w:t>202</w:t>
      </w:r>
      <w:r w:rsidR="00F94C96">
        <w:rPr>
          <w:rFonts w:ascii="Times New Roman" w:hAnsi="Times New Roman"/>
          <w:b/>
          <w:bCs/>
          <w:u w:val="single"/>
        </w:rPr>
        <w:t>2</w:t>
      </w:r>
      <w:r w:rsidRPr="00DA12C1">
        <w:rPr>
          <w:rFonts w:ascii="Times New Roman" w:hAnsi="Times New Roman"/>
          <w:b/>
          <w:bCs/>
          <w:u w:val="single"/>
        </w:rPr>
        <w:t>_</w:t>
      </w:r>
    </w:p>
    <w:p w14:paraId="1255995C" w14:textId="77777777" w:rsidR="0020283D" w:rsidRPr="00DA12C1" w:rsidRDefault="002E5F01" w:rsidP="0020283D">
      <w:pPr>
        <w:numPr>
          <w:ilvl w:val="0"/>
          <w:numId w:val="3"/>
        </w:numPr>
        <w:spacing w:after="0" w:line="240" w:lineRule="auto"/>
        <w:contextualSpacing/>
        <w:rPr>
          <w:rFonts w:ascii="Times New Roman" w:hAnsi="Times New Roman"/>
          <w:shd w:val="clear" w:color="auto" w:fill="FFFFFF"/>
        </w:rPr>
      </w:pPr>
      <w:r w:rsidRPr="00DA12C1">
        <w:rPr>
          <w:rFonts w:ascii="Times New Roman" w:hAnsi="Times New Roman"/>
          <w:b/>
        </w:rPr>
        <w:t>Catalog course description:</w:t>
      </w:r>
      <w:r w:rsidRPr="00DA12C1">
        <w:rPr>
          <w:rFonts w:ascii="Times New Roman" w:hAnsi="Times New Roman"/>
        </w:rPr>
        <w:t xml:space="preserve"> </w:t>
      </w:r>
      <w:r w:rsidR="00F94C96">
        <w:rPr>
          <w:rFonts w:ascii="Times New Roman" w:hAnsi="Times New Roman"/>
          <w:shd w:val="clear" w:color="auto" w:fill="FFFFFF"/>
        </w:rPr>
        <w:t xml:space="preserve">This </w:t>
      </w:r>
      <w:r w:rsidR="00F94C96" w:rsidRPr="00DA12C1">
        <w:rPr>
          <w:rFonts w:ascii="Times New Roman" w:eastAsia="Times New Roman" w:hAnsi="Times New Roman"/>
        </w:rPr>
        <w:t xml:space="preserve">course presents advanced content related to ethical practice, clinical reasoning, quality and safety, cultural congruency, patient education, and end-of-life care.  </w:t>
      </w:r>
      <w:r w:rsidR="00F94C96">
        <w:rPr>
          <w:rFonts w:ascii="Times New Roman" w:eastAsia="Times New Roman" w:hAnsi="Times New Roman"/>
        </w:rPr>
        <w:t xml:space="preserve">Social determinants of health and </w:t>
      </w:r>
      <w:r w:rsidR="00F94C96" w:rsidRPr="00DA12C1">
        <w:rPr>
          <w:rFonts w:ascii="Times New Roman" w:hAnsi="Times New Roman"/>
          <w:color w:val="333333"/>
          <w:shd w:val="clear" w:color="auto" w:fill="FFFFFF"/>
        </w:rPr>
        <w:t>professional responsibilities</w:t>
      </w:r>
      <w:r w:rsidR="00F94C96">
        <w:rPr>
          <w:rFonts w:ascii="Times New Roman" w:hAnsi="Times New Roman"/>
          <w:color w:val="333333"/>
          <w:shd w:val="clear" w:color="auto" w:fill="FFFFFF"/>
        </w:rPr>
        <w:t xml:space="preserve"> across the care continuum</w:t>
      </w:r>
      <w:r w:rsidR="00F94C96" w:rsidRPr="00DA12C1">
        <w:rPr>
          <w:rFonts w:ascii="Times New Roman" w:hAnsi="Times New Roman"/>
          <w:color w:val="333333"/>
          <w:shd w:val="clear" w:color="auto" w:fill="FFFFFF"/>
        </w:rPr>
        <w:t xml:space="preserve"> are </w:t>
      </w:r>
      <w:r w:rsidR="00F94C96">
        <w:rPr>
          <w:rFonts w:ascii="Times New Roman" w:hAnsi="Times New Roman"/>
          <w:color w:val="333333"/>
          <w:shd w:val="clear" w:color="auto" w:fill="FFFFFF"/>
        </w:rPr>
        <w:t>emphasized</w:t>
      </w:r>
      <w:r w:rsidR="0020283D" w:rsidRPr="00DA12C1">
        <w:rPr>
          <w:rFonts w:ascii="Times New Roman" w:hAnsi="Times New Roman"/>
          <w:shd w:val="clear" w:color="auto" w:fill="FFFFFF"/>
        </w:rPr>
        <w:t xml:space="preserve">. </w:t>
      </w:r>
    </w:p>
    <w:p w14:paraId="78E91BDC" w14:textId="77777777" w:rsidR="00746940" w:rsidRPr="00DA12C1" w:rsidRDefault="00746940" w:rsidP="0020283D">
      <w:pPr>
        <w:spacing w:after="0" w:line="240" w:lineRule="auto"/>
        <w:ind w:left="360"/>
        <w:contextualSpacing/>
        <w:rPr>
          <w:rFonts w:ascii="Times New Roman" w:hAnsi="Times New Roman"/>
          <w:shd w:val="clear" w:color="auto" w:fill="FFFFFF"/>
        </w:rPr>
      </w:pPr>
    </w:p>
    <w:p w14:paraId="21DEC507" w14:textId="77777777" w:rsidR="002E5F01" w:rsidRPr="00DA12C1" w:rsidRDefault="002E5F01" w:rsidP="0067114D">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Course attributes:</w:t>
      </w:r>
    </w:p>
    <w:p w14:paraId="7A396BFD" w14:textId="77777777" w:rsidR="002E5F01" w:rsidRPr="00DA12C1" w:rsidRDefault="002E5F01" w:rsidP="002E5F01">
      <w:pPr>
        <w:spacing w:after="240" w:line="240" w:lineRule="auto"/>
        <w:ind w:left="360"/>
        <w:rPr>
          <w:rFonts w:ascii="Times New Roman" w:hAnsi="Times New Roman"/>
        </w:rPr>
      </w:pPr>
      <w:r w:rsidRPr="00DA12C1">
        <w:rPr>
          <w:rFonts w:ascii="Times New Roman" w:hAnsi="Times New Roman"/>
        </w:rPr>
        <w:t>General education component: __</w:t>
      </w:r>
      <w:r w:rsidR="001308F3">
        <w:rPr>
          <w:rFonts w:ascii="Times New Roman" w:hAnsi="Times New Roman"/>
        </w:rPr>
        <w:t>N/A</w:t>
      </w:r>
      <w:r w:rsidRPr="00DA12C1">
        <w:rPr>
          <w:rFonts w:ascii="Times New Roman" w:hAnsi="Times New Roman"/>
        </w:rPr>
        <w:t>_______________________________________________</w:t>
      </w:r>
    </w:p>
    <w:p w14:paraId="07F0CFEF" w14:textId="77777777" w:rsidR="002E5F01" w:rsidRPr="00DA12C1" w:rsidRDefault="00CC09F9" w:rsidP="002E5F01">
      <w:pPr>
        <w:spacing w:after="240" w:line="240" w:lineRule="auto"/>
        <w:ind w:left="360"/>
        <w:rPr>
          <w:rFonts w:ascii="Times New Roman" w:hAnsi="Times New Roman"/>
        </w:rPr>
      </w:pPr>
      <w:r w:rsidRPr="00DA12C1">
        <w:rPr>
          <w:rFonts w:ascii="Times New Roman" w:hAnsi="Times New Roman"/>
        </w:rPr>
        <w:t xml:space="preserve">___ Cultural diversity ___ </w:t>
      </w:r>
      <w:r w:rsidR="000A67A2" w:rsidRPr="00DA12C1">
        <w:rPr>
          <w:rFonts w:ascii="Times New Roman" w:hAnsi="Times New Roman"/>
        </w:rPr>
        <w:t>Honors _</w:t>
      </w:r>
      <w:r w:rsidR="002E5F01" w:rsidRPr="00DA12C1">
        <w:rPr>
          <w:rFonts w:ascii="Times New Roman" w:hAnsi="Times New Roman"/>
        </w:rPr>
        <w:t xml:space="preserve">__ Writing centered     ___ Writing </w:t>
      </w:r>
      <w:proofErr w:type="gramStart"/>
      <w:r w:rsidR="002E5F01" w:rsidRPr="00DA12C1">
        <w:rPr>
          <w:rFonts w:ascii="Times New Roman" w:hAnsi="Times New Roman"/>
        </w:rPr>
        <w:t>intensive</w:t>
      </w:r>
      <w:r w:rsidRPr="00DA12C1">
        <w:rPr>
          <w:rFonts w:ascii="Times New Roman" w:hAnsi="Times New Roman"/>
        </w:rPr>
        <w:t xml:space="preserve">  </w:t>
      </w:r>
      <w:r w:rsidR="0020283D" w:rsidRPr="00DA12C1">
        <w:rPr>
          <w:rFonts w:ascii="Times New Roman" w:hAnsi="Times New Roman"/>
        </w:rPr>
        <w:t>_</w:t>
      </w:r>
      <w:proofErr w:type="gramEnd"/>
      <w:r w:rsidR="0020283D" w:rsidRPr="00DA12C1">
        <w:rPr>
          <w:rFonts w:ascii="Times New Roman" w:hAnsi="Times New Roman"/>
        </w:rPr>
        <w:t xml:space="preserve">X_ </w:t>
      </w:r>
      <w:r w:rsidRPr="00DA12C1">
        <w:rPr>
          <w:rFonts w:ascii="Times New Roman" w:hAnsi="Times New Roman"/>
        </w:rPr>
        <w:t>Writing active</w:t>
      </w:r>
    </w:p>
    <w:p w14:paraId="3C65C397" w14:textId="77777777" w:rsidR="00E81459" w:rsidRPr="00DA12C1" w:rsidRDefault="00E81459" w:rsidP="00E81459">
      <w:pPr>
        <w:pStyle w:val="ListParagraph"/>
        <w:numPr>
          <w:ilvl w:val="0"/>
          <w:numId w:val="3"/>
        </w:numPr>
        <w:spacing w:after="240"/>
        <w:rPr>
          <w:rFonts w:ascii="Times New Roman" w:hAnsi="Times New Roman"/>
          <w:b/>
        </w:rPr>
      </w:pPr>
      <w:r w:rsidRPr="00DA12C1">
        <w:rPr>
          <w:rFonts w:ascii="Times New Roman" w:hAnsi="Times New Roman"/>
          <w:b/>
        </w:rPr>
        <w:t>Instructional delivery</w:t>
      </w:r>
    </w:p>
    <w:p w14:paraId="270D4170" w14:textId="77777777" w:rsidR="00E81459" w:rsidRPr="00DA12C1" w:rsidRDefault="00E81459" w:rsidP="00E81459">
      <w:pPr>
        <w:pStyle w:val="ListParagraph"/>
        <w:spacing w:after="240"/>
        <w:ind w:left="360"/>
        <w:rPr>
          <w:rFonts w:ascii="Times New Roman" w:hAnsi="Times New Roman"/>
          <w:b/>
        </w:rPr>
      </w:pPr>
      <w:r w:rsidRPr="00DA12C1">
        <w:rPr>
          <w:rFonts w:ascii="Times New Roman" w:hAnsi="Times New Roman"/>
          <w:b/>
        </w:rPr>
        <w:t>Type of Course:</w:t>
      </w:r>
    </w:p>
    <w:p w14:paraId="42942766" w14:textId="77777777" w:rsidR="00E81459" w:rsidRPr="00DA12C1" w:rsidRDefault="0020283D" w:rsidP="00E81459">
      <w:pPr>
        <w:spacing w:after="240" w:line="240" w:lineRule="auto"/>
        <w:ind w:left="360"/>
        <w:rPr>
          <w:rFonts w:ascii="Times New Roman" w:hAnsi="Times New Roman"/>
        </w:rPr>
      </w:pPr>
      <w:r w:rsidRPr="00DA12C1">
        <w:rPr>
          <w:rFonts w:ascii="Times New Roman" w:hAnsi="Times New Roman"/>
        </w:rPr>
        <w:t xml:space="preserve">_X_ </w:t>
      </w:r>
      <w:r w:rsidR="00E81459" w:rsidRPr="00DA12C1">
        <w:rPr>
          <w:rFonts w:ascii="Times New Roman" w:hAnsi="Times New Roman"/>
        </w:rPr>
        <w:t>L</w:t>
      </w:r>
      <w:r w:rsidRPr="00DA12C1">
        <w:rPr>
          <w:rFonts w:ascii="Times New Roman" w:hAnsi="Times New Roman"/>
        </w:rPr>
        <w:t>e</w:t>
      </w:r>
      <w:r w:rsidR="00E81459" w:rsidRPr="00DA12C1">
        <w:rPr>
          <w:rFonts w:ascii="Times New Roman" w:hAnsi="Times New Roman"/>
        </w:rPr>
        <w:t xml:space="preserve">cture    </w:t>
      </w:r>
      <w:r w:rsidRPr="00DA12C1">
        <w:rPr>
          <w:rFonts w:ascii="Times New Roman" w:hAnsi="Times New Roman"/>
        </w:rPr>
        <w:t xml:space="preserve">__ </w:t>
      </w:r>
      <w:r w:rsidR="00E81459" w:rsidRPr="00DA12C1">
        <w:rPr>
          <w:rFonts w:ascii="Times New Roman" w:hAnsi="Times New Roman"/>
        </w:rPr>
        <w:t>Lab     ___ Lecture/lab combined     ___ Independent study/research</w:t>
      </w:r>
    </w:p>
    <w:p w14:paraId="48B8595C" w14:textId="77777777" w:rsidR="00E81459" w:rsidRPr="00DA12C1" w:rsidRDefault="00E81459" w:rsidP="00E81459">
      <w:pPr>
        <w:spacing w:after="240" w:line="240" w:lineRule="auto"/>
        <w:ind w:left="360"/>
        <w:rPr>
          <w:rFonts w:ascii="Times New Roman" w:hAnsi="Times New Roman"/>
        </w:rPr>
      </w:pPr>
      <w:r w:rsidRPr="00DA12C1">
        <w:rPr>
          <w:rFonts w:ascii="Times New Roman" w:hAnsi="Times New Roman"/>
        </w:rPr>
        <w:t xml:space="preserve">___ Internship     ___ Performance     </w:t>
      </w:r>
      <w:r w:rsidR="00400139" w:rsidRPr="00DA12C1">
        <w:rPr>
          <w:rFonts w:ascii="Times New Roman" w:hAnsi="Times New Roman"/>
        </w:rPr>
        <w:t>___P</w:t>
      </w:r>
      <w:r w:rsidRPr="00DA12C1">
        <w:rPr>
          <w:rFonts w:ascii="Times New Roman" w:hAnsi="Times New Roman"/>
        </w:rPr>
        <w:t xml:space="preserve">racticum/clinical ___ </w:t>
      </w:r>
      <w:proofErr w:type="gramStart"/>
      <w:r w:rsidRPr="00DA12C1">
        <w:rPr>
          <w:rFonts w:ascii="Times New Roman" w:hAnsi="Times New Roman"/>
        </w:rPr>
        <w:t>Other</w:t>
      </w:r>
      <w:proofErr w:type="gramEnd"/>
      <w:r w:rsidRPr="00DA12C1">
        <w:rPr>
          <w:rFonts w:ascii="Times New Roman" w:hAnsi="Times New Roman"/>
        </w:rPr>
        <w:t xml:space="preserve">, specify: ________________   </w:t>
      </w:r>
    </w:p>
    <w:p w14:paraId="6348E813" w14:textId="77777777" w:rsidR="00E81459" w:rsidRPr="00DA12C1" w:rsidRDefault="00E81459" w:rsidP="00E81459">
      <w:pPr>
        <w:spacing w:after="240" w:line="240" w:lineRule="auto"/>
        <w:ind w:left="360"/>
        <w:rPr>
          <w:rFonts w:ascii="Times New Roman" w:hAnsi="Times New Roman"/>
          <w:b/>
        </w:rPr>
      </w:pPr>
      <w:r w:rsidRPr="00DA12C1">
        <w:rPr>
          <w:rFonts w:ascii="Times New Roman" w:hAnsi="Times New Roman"/>
          <w:b/>
        </w:rPr>
        <w:t>Mode(s) of Delivery:</w:t>
      </w:r>
    </w:p>
    <w:p w14:paraId="7EFC0FF1" w14:textId="394F1D24" w:rsidR="00E81459" w:rsidRPr="00DA12C1" w:rsidRDefault="00DA33D7" w:rsidP="00E81459">
      <w:pPr>
        <w:spacing w:after="240" w:line="240" w:lineRule="auto"/>
        <w:ind w:left="360"/>
        <w:rPr>
          <w:rFonts w:ascii="Times New Roman" w:hAnsi="Times New Roman"/>
        </w:rPr>
      </w:pPr>
      <w:r w:rsidRPr="00DA12C1">
        <w:rPr>
          <w:rFonts w:ascii="Times New Roman" w:hAnsi="Times New Roman"/>
          <w:b/>
          <w:bCs/>
          <w:u w:val="single"/>
        </w:rPr>
        <w:t>X</w:t>
      </w:r>
      <w:r w:rsidR="00E81459" w:rsidRPr="00DA12C1">
        <w:rPr>
          <w:rFonts w:ascii="Times New Roman" w:hAnsi="Times New Roman"/>
        </w:rPr>
        <w:t xml:space="preserve"> Face to Face      _</w:t>
      </w:r>
      <w:r w:rsidR="00620877">
        <w:rPr>
          <w:rFonts w:ascii="Times New Roman" w:hAnsi="Times New Roman"/>
        </w:rPr>
        <w:t>X</w:t>
      </w:r>
      <w:r w:rsidR="00E81459" w:rsidRPr="00DA12C1">
        <w:rPr>
          <w:rFonts w:ascii="Times New Roman" w:hAnsi="Times New Roman"/>
        </w:rPr>
        <w:t xml:space="preserve">_ </w:t>
      </w:r>
      <w:proofErr w:type="gramStart"/>
      <w:r w:rsidR="00E81459" w:rsidRPr="00DA12C1">
        <w:rPr>
          <w:rFonts w:ascii="Times New Roman" w:hAnsi="Times New Roman"/>
        </w:rPr>
        <w:t>Online</w:t>
      </w:r>
      <w:proofErr w:type="gramEnd"/>
      <w:r w:rsidR="00E81459" w:rsidRPr="00DA12C1">
        <w:rPr>
          <w:rFonts w:ascii="Times New Roman" w:hAnsi="Times New Roman"/>
        </w:rPr>
        <w:t xml:space="preserve">    ___ Study Abroad   </w:t>
      </w:r>
    </w:p>
    <w:p w14:paraId="26FC9819" w14:textId="37357B46" w:rsidR="00E81459" w:rsidRPr="00DA12C1" w:rsidRDefault="00E81459" w:rsidP="00E81459">
      <w:pPr>
        <w:spacing w:after="240" w:line="240" w:lineRule="auto"/>
        <w:ind w:left="360"/>
        <w:rPr>
          <w:rFonts w:ascii="Times New Roman" w:hAnsi="Times New Roman"/>
        </w:rPr>
      </w:pPr>
      <w:r w:rsidRPr="00DA12C1">
        <w:rPr>
          <w:rFonts w:ascii="Times New Roman" w:hAnsi="Times New Roman"/>
        </w:rPr>
        <w:t>_</w:t>
      </w:r>
      <w:r w:rsidR="00620877">
        <w:rPr>
          <w:rFonts w:ascii="Times New Roman" w:hAnsi="Times New Roman"/>
        </w:rPr>
        <w:t>X</w:t>
      </w:r>
      <w:r w:rsidRPr="00DA12C1">
        <w:rPr>
          <w:rFonts w:ascii="Times New Roman" w:hAnsi="Times New Roman"/>
        </w:rPr>
        <w:t>__ Hybrid, specify approximate amount of on-line and face-to-face instruction__</w:t>
      </w:r>
      <w:r w:rsidR="00620877">
        <w:rPr>
          <w:rFonts w:ascii="Times New Roman" w:hAnsi="Times New Roman"/>
        </w:rPr>
        <w:t>60% face to face/40% online</w:t>
      </w:r>
      <w:r w:rsidRPr="00DA12C1">
        <w:rPr>
          <w:rFonts w:ascii="Times New Roman" w:hAnsi="Times New Roman"/>
        </w:rPr>
        <w:t>___________</w:t>
      </w:r>
    </w:p>
    <w:p w14:paraId="4363C130" w14:textId="77777777" w:rsidR="00F875A4" w:rsidRPr="00DA12C1" w:rsidRDefault="004B7D37" w:rsidP="00905D44">
      <w:pPr>
        <w:pStyle w:val="HTMLPreformatted"/>
        <w:numPr>
          <w:ilvl w:val="0"/>
          <w:numId w:val="3"/>
        </w:numPr>
        <w:tabs>
          <w:tab w:val="clear" w:pos="916"/>
          <w:tab w:val="clear" w:pos="1832"/>
          <w:tab w:val="left" w:pos="360"/>
          <w:tab w:val="left" w:pos="1440"/>
        </w:tabs>
        <w:spacing w:after="240"/>
        <w:rPr>
          <w:rFonts w:ascii="Times New Roman" w:hAnsi="Times New Roman" w:cs="Times New Roman"/>
          <w:sz w:val="22"/>
          <w:szCs w:val="22"/>
        </w:rPr>
      </w:pPr>
      <w:r w:rsidRPr="00DA12C1">
        <w:rPr>
          <w:rFonts w:ascii="Times New Roman" w:hAnsi="Times New Roman" w:cs="Times New Roman"/>
          <w:sz w:val="22"/>
          <w:szCs w:val="22"/>
        </w:rPr>
        <w:t>C</w:t>
      </w:r>
      <w:r w:rsidR="00F875A4" w:rsidRPr="00DA12C1">
        <w:rPr>
          <w:rFonts w:ascii="Times New Roman" w:hAnsi="Times New Roman" w:cs="Times New Roman"/>
          <w:sz w:val="22"/>
          <w:szCs w:val="22"/>
        </w:rPr>
        <w:t>ourse(s) to be deleted from the catalog once this course is approved.</w:t>
      </w:r>
      <w:r w:rsidR="00DD4714" w:rsidRPr="00DA12C1">
        <w:rPr>
          <w:rFonts w:ascii="Times New Roman" w:hAnsi="Times New Roman" w:cs="Times New Roman"/>
          <w:sz w:val="22"/>
          <w:szCs w:val="22"/>
        </w:rPr>
        <w:t xml:space="preserve"> </w:t>
      </w:r>
      <w:r w:rsidR="00F875A4" w:rsidRPr="00DA12C1">
        <w:rPr>
          <w:rFonts w:ascii="Times New Roman" w:hAnsi="Times New Roman" w:cs="Times New Roman"/>
          <w:sz w:val="22"/>
          <w:szCs w:val="22"/>
        </w:rPr>
        <w:t>___</w:t>
      </w:r>
      <w:r w:rsidR="00DA33D7" w:rsidRPr="00DA12C1">
        <w:rPr>
          <w:rFonts w:ascii="Times New Roman" w:hAnsi="Times New Roman" w:cs="Times New Roman"/>
          <w:sz w:val="22"/>
          <w:szCs w:val="22"/>
        </w:rPr>
        <w:t>NA</w:t>
      </w:r>
      <w:r w:rsidR="00F875A4" w:rsidRPr="00DA12C1">
        <w:rPr>
          <w:rFonts w:ascii="Times New Roman" w:hAnsi="Times New Roman" w:cs="Times New Roman"/>
          <w:sz w:val="22"/>
          <w:szCs w:val="22"/>
        </w:rPr>
        <w:t>___</w:t>
      </w:r>
      <w:r w:rsidR="00DD4714" w:rsidRPr="00DA12C1">
        <w:rPr>
          <w:rFonts w:ascii="Times New Roman" w:hAnsi="Times New Roman" w:cs="Times New Roman"/>
          <w:sz w:val="22"/>
          <w:szCs w:val="22"/>
        </w:rPr>
        <w:t>______</w:t>
      </w:r>
    </w:p>
    <w:p w14:paraId="64F71A90" w14:textId="77777777" w:rsidR="002E5F01" w:rsidRPr="00DA12C1" w:rsidRDefault="002E5F01" w:rsidP="002E5F01">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Equivalent course(s):</w:t>
      </w:r>
      <w:r w:rsidRPr="00DA12C1">
        <w:rPr>
          <w:rFonts w:ascii="Times New Roman" w:hAnsi="Times New Roman"/>
        </w:rPr>
        <w:t xml:space="preserve"> ___</w:t>
      </w:r>
      <w:r w:rsidR="00DA33D7" w:rsidRPr="00DA12C1">
        <w:rPr>
          <w:rFonts w:ascii="Times New Roman" w:hAnsi="Times New Roman"/>
          <w:u w:val="single"/>
        </w:rPr>
        <w:t>None</w:t>
      </w:r>
      <w:r w:rsidRPr="00DA12C1">
        <w:rPr>
          <w:rFonts w:ascii="Times New Roman" w:hAnsi="Times New Roman"/>
        </w:rPr>
        <w:t>______________________________________________</w:t>
      </w:r>
    </w:p>
    <w:p w14:paraId="2AEF1035" w14:textId="77777777" w:rsidR="002B50DD" w:rsidRDefault="002E5F01" w:rsidP="002B50DD">
      <w:pPr>
        <w:pStyle w:val="ListParagraph"/>
        <w:numPr>
          <w:ilvl w:val="1"/>
          <w:numId w:val="3"/>
        </w:numPr>
        <w:spacing w:after="240" w:line="240" w:lineRule="auto"/>
        <w:ind w:left="630" w:hanging="270"/>
        <w:contextualSpacing w:val="0"/>
        <w:rPr>
          <w:rFonts w:ascii="Times New Roman" w:hAnsi="Times New Roman"/>
        </w:rPr>
      </w:pPr>
      <w:r w:rsidRPr="00DA12C1">
        <w:rPr>
          <w:rFonts w:ascii="Times New Roman" w:hAnsi="Times New Roman"/>
          <w:b/>
        </w:rPr>
        <w:t>Are students allowed to take equivalent course(s)</w:t>
      </w:r>
      <w:r w:rsidR="00A53A8F" w:rsidRPr="00DA12C1">
        <w:rPr>
          <w:rFonts w:ascii="Times New Roman" w:hAnsi="Times New Roman"/>
          <w:b/>
        </w:rPr>
        <w:t xml:space="preserve"> for credit</w:t>
      </w:r>
      <w:r w:rsidRPr="00DA12C1">
        <w:rPr>
          <w:rFonts w:ascii="Times New Roman" w:hAnsi="Times New Roman"/>
          <w:b/>
        </w:rPr>
        <w:t>?</w:t>
      </w:r>
      <w:r w:rsidRPr="00DA12C1">
        <w:rPr>
          <w:rFonts w:ascii="Times New Roman" w:hAnsi="Times New Roman"/>
        </w:rPr>
        <w:t xml:space="preserve">   ___ Yes     _</w:t>
      </w:r>
      <w:r w:rsidR="00FD5577" w:rsidRPr="00DA12C1">
        <w:rPr>
          <w:rFonts w:ascii="Times New Roman" w:hAnsi="Times New Roman"/>
        </w:rPr>
        <w:t>X</w:t>
      </w:r>
      <w:r w:rsidRPr="00DA12C1">
        <w:rPr>
          <w:rFonts w:ascii="Times New Roman" w:hAnsi="Times New Roman"/>
        </w:rPr>
        <w:t>__ No</w:t>
      </w:r>
    </w:p>
    <w:p w14:paraId="3042E5A1" w14:textId="76E7CDCF" w:rsidR="00F94C96" w:rsidRPr="002B50DD" w:rsidRDefault="002E5F01" w:rsidP="002B50DD">
      <w:pPr>
        <w:pStyle w:val="ListParagraph"/>
        <w:numPr>
          <w:ilvl w:val="0"/>
          <w:numId w:val="3"/>
        </w:numPr>
        <w:spacing w:after="240" w:line="240" w:lineRule="auto"/>
        <w:contextualSpacing w:val="0"/>
        <w:rPr>
          <w:rFonts w:ascii="Times New Roman" w:hAnsi="Times New Roman"/>
        </w:rPr>
      </w:pPr>
      <w:r w:rsidRPr="002B50DD">
        <w:rPr>
          <w:rFonts w:ascii="Times New Roman" w:hAnsi="Times New Roman"/>
          <w:b/>
        </w:rPr>
        <w:t xml:space="preserve">Prerequisite(s): </w:t>
      </w:r>
      <w:r w:rsidR="00620877" w:rsidRPr="00620877">
        <w:rPr>
          <w:rFonts w:ascii="Times New Roman" w:hAnsi="Times New Roman"/>
        </w:rPr>
        <w:t>Admission to the nursing major</w:t>
      </w:r>
      <w:r w:rsidR="00866216">
        <w:rPr>
          <w:rFonts w:ascii="Times New Roman" w:hAnsi="Times New Roman"/>
        </w:rPr>
        <w:t xml:space="preserve"> and successful completion of </w:t>
      </w:r>
      <w:r w:rsidR="00620877">
        <w:rPr>
          <w:rFonts w:ascii="Times New Roman" w:hAnsi="Times New Roman"/>
          <w:b/>
        </w:rPr>
        <w:t xml:space="preserve"> </w:t>
      </w:r>
      <w:r w:rsidR="001308F3" w:rsidRPr="002B50DD">
        <w:rPr>
          <w:rFonts w:ascii="Times New Roman" w:hAnsi="Times New Roman"/>
        </w:rPr>
        <w:t>NUR 2823, NUR 2822, NUR 2612, NUR 2612, NUR 2712, NUR 3612, NUR 3712, NUR 3835, NUR 3413</w:t>
      </w:r>
    </w:p>
    <w:p w14:paraId="11702809" w14:textId="77777777" w:rsidR="00A53A8F" w:rsidRPr="00DA12C1"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DA12C1">
        <w:rPr>
          <w:rFonts w:ascii="Times New Roman" w:hAnsi="Times New Roman"/>
          <w:b/>
        </w:rPr>
        <w:t>Can prerequisite be taken concurrently?</w:t>
      </w:r>
      <w:r w:rsidRPr="00DA12C1">
        <w:rPr>
          <w:rFonts w:ascii="Times New Roman" w:hAnsi="Times New Roman"/>
        </w:rPr>
        <w:t xml:space="preserve"> ___ Yes     </w:t>
      </w:r>
      <w:r w:rsidR="00FD5577" w:rsidRPr="00DA12C1">
        <w:rPr>
          <w:rFonts w:ascii="Times New Roman" w:hAnsi="Times New Roman"/>
        </w:rPr>
        <w:t>_X_</w:t>
      </w:r>
      <w:r w:rsidRPr="00DA12C1">
        <w:rPr>
          <w:rFonts w:ascii="Times New Roman" w:hAnsi="Times New Roman"/>
        </w:rPr>
        <w:t xml:space="preserve"> No</w:t>
      </w:r>
    </w:p>
    <w:p w14:paraId="16BC8CE1" w14:textId="77777777" w:rsidR="00020CBD" w:rsidRPr="00DA12C1"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DA12C1">
        <w:rPr>
          <w:rFonts w:ascii="Times New Roman" w:hAnsi="Times New Roman"/>
          <w:b/>
          <w:color w:val="403152"/>
        </w:rPr>
        <w:lastRenderedPageBreak/>
        <w:t xml:space="preserve"> Minimum grade required for the prerequisite course(s)?  </w:t>
      </w:r>
      <w:r w:rsidR="00DA33D7" w:rsidRPr="00DA12C1">
        <w:rPr>
          <w:rFonts w:ascii="Times New Roman" w:hAnsi="Times New Roman"/>
          <w:b/>
          <w:color w:val="403152"/>
        </w:rPr>
        <w:t>C</w:t>
      </w:r>
    </w:p>
    <w:p w14:paraId="5A7562A3" w14:textId="77777777" w:rsidR="00020CBD" w:rsidRPr="00DA12C1"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DA12C1">
        <w:rPr>
          <w:rFonts w:ascii="Times New Roman" w:hAnsi="Times New Roman"/>
          <w:b/>
        </w:rPr>
        <w:t>Use Banner coding to enforce prerequisite course(s)?</w:t>
      </w:r>
      <w:r w:rsidRPr="00DA12C1">
        <w:rPr>
          <w:rFonts w:ascii="Times New Roman" w:hAnsi="Times New Roman"/>
        </w:rPr>
        <w:t xml:space="preserve">   </w:t>
      </w:r>
      <w:r w:rsidR="00FD5577" w:rsidRPr="00DA12C1">
        <w:rPr>
          <w:rFonts w:ascii="Times New Roman" w:hAnsi="Times New Roman"/>
        </w:rPr>
        <w:t xml:space="preserve">_X_ </w:t>
      </w:r>
      <w:r w:rsidRPr="00DA12C1">
        <w:rPr>
          <w:rFonts w:ascii="Times New Roman" w:hAnsi="Times New Roman"/>
        </w:rPr>
        <w:t>Yes     ___ No</w:t>
      </w:r>
    </w:p>
    <w:p w14:paraId="6455EB51" w14:textId="77777777" w:rsidR="002E5F01" w:rsidRPr="00DA12C1"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DA12C1">
        <w:rPr>
          <w:rFonts w:ascii="Times New Roman" w:hAnsi="Times New Roman"/>
          <w:b/>
        </w:rPr>
        <w:t>Who may waive prerequisite(s)?</w:t>
      </w:r>
      <w:r w:rsidR="00F014D3" w:rsidRPr="00DA12C1">
        <w:rPr>
          <w:rFonts w:ascii="Times New Roman" w:hAnsi="Times New Roman"/>
          <w:b/>
        </w:rPr>
        <w:t xml:space="preserve"> </w:t>
      </w:r>
    </w:p>
    <w:p w14:paraId="4F31760A" w14:textId="77777777" w:rsidR="002E5F01" w:rsidRPr="00DA12C1" w:rsidRDefault="00DA382D" w:rsidP="002E5F01">
      <w:pPr>
        <w:spacing w:after="240" w:line="240" w:lineRule="auto"/>
        <w:ind w:left="360" w:firstLine="360"/>
        <w:rPr>
          <w:rFonts w:ascii="Times New Roman" w:hAnsi="Times New Roman"/>
        </w:rPr>
      </w:pPr>
      <w:r>
        <w:rPr>
          <w:rFonts w:ascii="Times New Roman" w:hAnsi="Times New Roman"/>
          <w:b/>
          <w:bCs/>
          <w:u w:val="single"/>
        </w:rPr>
        <w:t>_</w:t>
      </w:r>
      <w:r w:rsidR="00FD5577" w:rsidRPr="00DA12C1">
        <w:rPr>
          <w:rFonts w:ascii="Times New Roman" w:hAnsi="Times New Roman"/>
          <w:b/>
          <w:bCs/>
          <w:u w:val="single"/>
        </w:rPr>
        <w:t>_</w:t>
      </w:r>
      <w:r w:rsidR="002E5F01" w:rsidRPr="00DA12C1">
        <w:rPr>
          <w:rFonts w:ascii="Times New Roman" w:hAnsi="Times New Roman"/>
        </w:rPr>
        <w:t>No one     _</w:t>
      </w:r>
      <w:r>
        <w:rPr>
          <w:rFonts w:ascii="Times New Roman" w:hAnsi="Times New Roman"/>
        </w:rPr>
        <w:t>X</w:t>
      </w:r>
      <w:r w:rsidR="002E5F01" w:rsidRPr="00DA12C1">
        <w:rPr>
          <w:rFonts w:ascii="Times New Roman" w:hAnsi="Times New Roman"/>
        </w:rPr>
        <w:t xml:space="preserve">_ Chair     ___ Instructor     ___ Advisor     ___ </w:t>
      </w:r>
      <w:proofErr w:type="gramStart"/>
      <w:r w:rsidR="002E5F01" w:rsidRPr="00DA12C1">
        <w:rPr>
          <w:rFonts w:ascii="Times New Roman" w:hAnsi="Times New Roman"/>
        </w:rPr>
        <w:t>Other</w:t>
      </w:r>
      <w:proofErr w:type="gramEnd"/>
      <w:r w:rsidR="002E5F01" w:rsidRPr="00DA12C1">
        <w:rPr>
          <w:rFonts w:ascii="Times New Roman" w:hAnsi="Times New Roman"/>
        </w:rPr>
        <w:t xml:space="preserve"> (specify)</w:t>
      </w:r>
    </w:p>
    <w:p w14:paraId="378A41E3" w14:textId="48BD6C72" w:rsidR="0020283D" w:rsidRPr="00DA12C1" w:rsidRDefault="002E5F01" w:rsidP="000A67A2">
      <w:pPr>
        <w:pStyle w:val="ListParagraph"/>
        <w:numPr>
          <w:ilvl w:val="0"/>
          <w:numId w:val="3"/>
        </w:numPr>
        <w:spacing w:after="0" w:line="240" w:lineRule="auto"/>
        <w:rPr>
          <w:rFonts w:ascii="Times New Roman" w:hAnsi="Times New Roman"/>
          <w:shd w:val="clear" w:color="auto" w:fill="FFFFFF"/>
        </w:rPr>
      </w:pPr>
      <w:r w:rsidRPr="00DA12C1">
        <w:rPr>
          <w:rFonts w:ascii="Times New Roman" w:hAnsi="Times New Roman"/>
          <w:b/>
        </w:rPr>
        <w:t>Co-requisite(s):</w:t>
      </w:r>
      <w:r w:rsidRPr="00DA12C1">
        <w:rPr>
          <w:rFonts w:ascii="Times New Roman" w:hAnsi="Times New Roman"/>
        </w:rPr>
        <w:t xml:space="preserve"> </w:t>
      </w:r>
      <w:r w:rsidR="00620877">
        <w:rPr>
          <w:rFonts w:ascii="Times New Roman" w:hAnsi="Times New Roman"/>
        </w:rPr>
        <w:t>N/A</w:t>
      </w:r>
    </w:p>
    <w:p w14:paraId="4E0E7CA7" w14:textId="77777777" w:rsidR="00746940" w:rsidRPr="00DA12C1" w:rsidRDefault="00746940" w:rsidP="00746940">
      <w:pPr>
        <w:pStyle w:val="ListParagraph"/>
        <w:spacing w:after="0" w:line="240" w:lineRule="auto"/>
        <w:ind w:left="360"/>
        <w:rPr>
          <w:rFonts w:ascii="Times New Roman" w:hAnsi="Times New Roman"/>
          <w:shd w:val="clear" w:color="auto" w:fill="FFFFFF"/>
        </w:rPr>
      </w:pPr>
    </w:p>
    <w:p w14:paraId="1CD0EEAF" w14:textId="77777777" w:rsidR="00A53A8F" w:rsidRPr="00DA12C1" w:rsidRDefault="00A53A8F" w:rsidP="0067114D">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Enrollment restrictions</w:t>
      </w:r>
    </w:p>
    <w:p w14:paraId="16616527" w14:textId="77777777" w:rsidR="002E5F01" w:rsidRPr="00DA12C1"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DA12C1">
        <w:rPr>
          <w:rFonts w:ascii="Times New Roman" w:hAnsi="Times New Roman"/>
          <w:b/>
        </w:rPr>
        <w:t xml:space="preserve">Degrees, colleges, majors, levels, classes which </w:t>
      </w:r>
      <w:r w:rsidRPr="00DA12C1">
        <w:rPr>
          <w:rFonts w:ascii="Times New Roman" w:hAnsi="Times New Roman"/>
          <w:b/>
          <w:u w:val="single"/>
        </w:rPr>
        <w:t>may</w:t>
      </w:r>
      <w:r w:rsidRPr="00DA12C1">
        <w:rPr>
          <w:rFonts w:ascii="Times New Roman" w:hAnsi="Times New Roman"/>
          <w:b/>
        </w:rPr>
        <w:t xml:space="preserve"> take the course:</w:t>
      </w:r>
      <w:r w:rsidR="00A53A8F" w:rsidRPr="00DA12C1">
        <w:rPr>
          <w:rFonts w:ascii="Times New Roman" w:hAnsi="Times New Roman"/>
        </w:rPr>
        <w:t xml:space="preserve"> _</w:t>
      </w:r>
      <w:r w:rsidR="00280F8A" w:rsidRPr="00DA12C1">
        <w:rPr>
          <w:rFonts w:ascii="Times New Roman" w:hAnsi="Times New Roman"/>
          <w:b/>
          <w:bCs/>
          <w:u w:val="single"/>
        </w:rPr>
        <w:t>Nursing</w:t>
      </w:r>
    </w:p>
    <w:p w14:paraId="317237C6" w14:textId="21C38264" w:rsidR="002E5F01" w:rsidRPr="00DA12C1"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DA12C1">
        <w:rPr>
          <w:rFonts w:ascii="Times New Roman" w:hAnsi="Times New Roman"/>
          <w:b/>
        </w:rPr>
        <w:t xml:space="preserve">Degrees, colleges, majors, levels, classes which may </w:t>
      </w:r>
      <w:r w:rsidRPr="00DA12C1">
        <w:rPr>
          <w:rFonts w:ascii="Times New Roman" w:hAnsi="Times New Roman"/>
          <w:b/>
          <w:u w:val="single"/>
        </w:rPr>
        <w:t>not</w:t>
      </w:r>
      <w:r w:rsidRPr="00DA12C1">
        <w:rPr>
          <w:rFonts w:ascii="Times New Roman" w:hAnsi="Times New Roman"/>
          <w:b/>
        </w:rPr>
        <w:t xml:space="preserve"> take the course:</w:t>
      </w:r>
      <w:r w:rsidR="00A53A8F" w:rsidRPr="00DA12C1">
        <w:rPr>
          <w:rFonts w:ascii="Times New Roman" w:hAnsi="Times New Roman"/>
        </w:rPr>
        <w:t xml:space="preserve"> </w:t>
      </w:r>
      <w:r w:rsidR="002B50DD">
        <w:rPr>
          <w:rFonts w:ascii="Times New Roman" w:hAnsi="Times New Roman"/>
        </w:rPr>
        <w:t>all others</w:t>
      </w:r>
    </w:p>
    <w:p w14:paraId="05D28006" w14:textId="77777777" w:rsidR="002E5F01" w:rsidRPr="00DA12C1" w:rsidRDefault="002E5F01" w:rsidP="002E5F01">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Repeat status:</w:t>
      </w:r>
      <w:r w:rsidRPr="00DA12C1">
        <w:rPr>
          <w:rFonts w:ascii="Times New Roman" w:hAnsi="Times New Roman"/>
        </w:rPr>
        <w:t xml:space="preserve"> _</w:t>
      </w:r>
      <w:r w:rsidR="00DA382D">
        <w:rPr>
          <w:rFonts w:ascii="Times New Roman" w:hAnsi="Times New Roman"/>
        </w:rPr>
        <w:t>X</w:t>
      </w:r>
      <w:r w:rsidRPr="00DA12C1">
        <w:rPr>
          <w:rFonts w:ascii="Times New Roman" w:hAnsi="Times New Roman"/>
        </w:rPr>
        <w:t xml:space="preserve">_ May not be repeated     </w:t>
      </w:r>
      <w:r w:rsidR="00DA382D">
        <w:rPr>
          <w:rFonts w:ascii="Times New Roman" w:hAnsi="Times New Roman"/>
        </w:rPr>
        <w:t>_</w:t>
      </w:r>
      <w:r w:rsidR="00FD5577" w:rsidRPr="00DA12C1">
        <w:rPr>
          <w:rFonts w:ascii="Times New Roman" w:hAnsi="Times New Roman"/>
        </w:rPr>
        <w:t xml:space="preserve">_ </w:t>
      </w:r>
      <w:r w:rsidRPr="00DA12C1">
        <w:rPr>
          <w:rFonts w:ascii="Times New Roman" w:hAnsi="Times New Roman"/>
        </w:rPr>
        <w:t>May be repeated once with credit</w:t>
      </w:r>
    </w:p>
    <w:p w14:paraId="77861887" w14:textId="77777777" w:rsidR="002E5F01" w:rsidRPr="00DA12C1" w:rsidRDefault="00374019" w:rsidP="002E5F01">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Enter the l</w:t>
      </w:r>
      <w:r w:rsidR="002E5F01" w:rsidRPr="00DA12C1">
        <w:rPr>
          <w:rFonts w:ascii="Times New Roman" w:hAnsi="Times New Roman"/>
          <w:b/>
        </w:rPr>
        <w:t>imit</w:t>
      </w:r>
      <w:r w:rsidRPr="00DA12C1">
        <w:rPr>
          <w:rFonts w:ascii="Times New Roman" w:hAnsi="Times New Roman"/>
          <w:b/>
        </w:rPr>
        <w:t>, if any,</w:t>
      </w:r>
      <w:r w:rsidR="002E5F01" w:rsidRPr="00DA12C1">
        <w:rPr>
          <w:rFonts w:ascii="Times New Roman" w:hAnsi="Times New Roman"/>
          <w:b/>
        </w:rPr>
        <w:t xml:space="preserve"> on hours which may be applied to a major or minor:</w:t>
      </w:r>
      <w:r w:rsidR="002E5F01" w:rsidRPr="00DA12C1">
        <w:rPr>
          <w:rFonts w:ascii="Times New Roman" w:hAnsi="Times New Roman"/>
        </w:rPr>
        <w:t xml:space="preserve"> ___</w:t>
      </w:r>
    </w:p>
    <w:p w14:paraId="6E67F5A4" w14:textId="77777777" w:rsidR="002E5F01" w:rsidRPr="00DA12C1" w:rsidRDefault="002E5F01" w:rsidP="002E5F01">
      <w:pPr>
        <w:pStyle w:val="ListParagraph"/>
        <w:numPr>
          <w:ilvl w:val="0"/>
          <w:numId w:val="3"/>
        </w:numPr>
        <w:spacing w:after="240" w:line="240" w:lineRule="auto"/>
        <w:contextualSpacing w:val="0"/>
        <w:rPr>
          <w:rFonts w:ascii="Times New Roman" w:hAnsi="Times New Roman"/>
        </w:rPr>
      </w:pPr>
      <w:r w:rsidRPr="00DA12C1">
        <w:rPr>
          <w:rFonts w:ascii="Times New Roman" w:hAnsi="Times New Roman"/>
          <w:b/>
        </w:rPr>
        <w:t>Grading methods:</w:t>
      </w:r>
      <w:r w:rsidRPr="00DA12C1">
        <w:rPr>
          <w:rFonts w:ascii="Times New Roman" w:hAnsi="Times New Roman"/>
        </w:rPr>
        <w:t xml:space="preserve"> </w:t>
      </w:r>
      <w:r w:rsidR="0020283D" w:rsidRPr="00DA12C1">
        <w:rPr>
          <w:rFonts w:ascii="Times New Roman" w:hAnsi="Times New Roman"/>
        </w:rPr>
        <w:t xml:space="preserve"> _X_ </w:t>
      </w:r>
      <w:r w:rsidRPr="00DA12C1">
        <w:rPr>
          <w:rFonts w:ascii="Times New Roman" w:hAnsi="Times New Roman"/>
        </w:rPr>
        <w:t>Standard     ___ CR/NC     __ Audit     ___ ABC/NC</w:t>
      </w:r>
    </w:p>
    <w:p w14:paraId="2547857F" w14:textId="77777777" w:rsidR="002E5F01" w:rsidRPr="00DA12C1" w:rsidRDefault="002E5F01" w:rsidP="00A14FE4">
      <w:pPr>
        <w:pStyle w:val="ListParagraph"/>
        <w:numPr>
          <w:ilvl w:val="0"/>
          <w:numId w:val="3"/>
        </w:numPr>
        <w:rPr>
          <w:rFonts w:ascii="Times New Roman" w:hAnsi="Times New Roman"/>
          <w:b/>
        </w:rPr>
      </w:pPr>
      <w:r w:rsidRPr="00DA12C1">
        <w:rPr>
          <w:rFonts w:ascii="Times New Roman" w:hAnsi="Times New Roman"/>
          <w:b/>
        </w:rPr>
        <w:t>Special grading provisions:</w:t>
      </w:r>
      <w:r w:rsidR="00280F8A" w:rsidRPr="00DA12C1">
        <w:rPr>
          <w:rFonts w:ascii="Times New Roman" w:hAnsi="Times New Roman"/>
          <w:b/>
        </w:rPr>
        <w:t xml:space="preserve"> NA</w:t>
      </w:r>
    </w:p>
    <w:p w14:paraId="43D928C9" w14:textId="77777777" w:rsidR="002E5F01" w:rsidRPr="00DA12C1" w:rsidRDefault="002E5F01" w:rsidP="002E5F01">
      <w:pPr>
        <w:spacing w:after="240" w:line="240" w:lineRule="auto"/>
        <w:ind w:left="360"/>
        <w:rPr>
          <w:rFonts w:ascii="Times New Roman" w:hAnsi="Times New Roman"/>
        </w:rPr>
      </w:pPr>
      <w:r w:rsidRPr="00DA12C1">
        <w:rPr>
          <w:rFonts w:ascii="Times New Roman" w:hAnsi="Times New Roman"/>
        </w:rPr>
        <w:t xml:space="preserve">___ Grade for course will </w:t>
      </w:r>
      <w:r w:rsidRPr="00DA12C1">
        <w:rPr>
          <w:rFonts w:ascii="Times New Roman" w:hAnsi="Times New Roman"/>
          <w:u w:val="single"/>
        </w:rPr>
        <w:t>not</w:t>
      </w:r>
      <w:r w:rsidRPr="00DA12C1">
        <w:rPr>
          <w:rFonts w:ascii="Times New Roman" w:hAnsi="Times New Roman"/>
        </w:rPr>
        <w:t xml:space="preserve"> count in a student’s grade point average.</w:t>
      </w:r>
    </w:p>
    <w:p w14:paraId="7CFE8414" w14:textId="77777777" w:rsidR="002E5F01" w:rsidRPr="00DA12C1" w:rsidRDefault="002E5F01" w:rsidP="002E5F01">
      <w:pPr>
        <w:spacing w:after="240" w:line="240" w:lineRule="auto"/>
        <w:ind w:left="360"/>
        <w:rPr>
          <w:rFonts w:ascii="Times New Roman" w:hAnsi="Times New Roman"/>
        </w:rPr>
      </w:pPr>
      <w:r w:rsidRPr="00DA12C1">
        <w:rPr>
          <w:rFonts w:ascii="Times New Roman" w:hAnsi="Times New Roman"/>
        </w:rPr>
        <w:t xml:space="preserve">___ Grade for course will </w:t>
      </w:r>
      <w:r w:rsidRPr="00DA12C1">
        <w:rPr>
          <w:rFonts w:ascii="Times New Roman" w:hAnsi="Times New Roman"/>
          <w:u w:val="single"/>
        </w:rPr>
        <w:t>not</w:t>
      </w:r>
      <w:r w:rsidRPr="00DA12C1">
        <w:rPr>
          <w:rFonts w:ascii="Times New Roman" w:hAnsi="Times New Roman"/>
        </w:rPr>
        <w:t xml:space="preserve"> count in hours toward graduation.</w:t>
      </w:r>
    </w:p>
    <w:p w14:paraId="4B1DE408" w14:textId="77777777" w:rsidR="002E5F01" w:rsidRPr="00DA12C1" w:rsidRDefault="002E5F01" w:rsidP="002E5F01">
      <w:pPr>
        <w:spacing w:after="240" w:line="240" w:lineRule="auto"/>
        <w:ind w:left="360"/>
        <w:rPr>
          <w:rFonts w:ascii="Times New Roman" w:hAnsi="Times New Roman"/>
        </w:rPr>
      </w:pPr>
      <w:r w:rsidRPr="00DA12C1">
        <w:rPr>
          <w:rFonts w:ascii="Times New Roman" w:hAnsi="Times New Roman"/>
        </w:rPr>
        <w:t>___ Grade for course will be removed from GPA if student already has credit for or is registered in: ________________________________________________________________</w:t>
      </w:r>
    </w:p>
    <w:p w14:paraId="54C1EEFB" w14:textId="77777777" w:rsidR="002E5F01" w:rsidRPr="00DA12C1" w:rsidRDefault="002E5F01" w:rsidP="002E5F01">
      <w:pPr>
        <w:spacing w:after="240" w:line="240" w:lineRule="auto"/>
        <w:ind w:left="360"/>
        <w:rPr>
          <w:rFonts w:ascii="Times New Roman" w:hAnsi="Times New Roman"/>
        </w:rPr>
      </w:pPr>
      <w:r w:rsidRPr="00DA12C1">
        <w:rPr>
          <w:rFonts w:ascii="Times New Roman" w:hAnsi="Times New Roman"/>
        </w:rPr>
        <w:t>___ Credit hours for course will be removed from student’s hours toward graduation if student already has credit for or is registered in: ____________________________________</w:t>
      </w:r>
    </w:p>
    <w:p w14:paraId="2EF9F87D" w14:textId="77777777" w:rsidR="001706B1" w:rsidRPr="00DA12C1" w:rsidRDefault="002E5F01" w:rsidP="00DB7A92">
      <w:pPr>
        <w:pStyle w:val="ListParagraph"/>
        <w:numPr>
          <w:ilvl w:val="0"/>
          <w:numId w:val="3"/>
        </w:numPr>
        <w:spacing w:after="240" w:line="240" w:lineRule="auto"/>
        <w:rPr>
          <w:rFonts w:ascii="Times New Roman" w:hAnsi="Times New Roman"/>
        </w:rPr>
      </w:pPr>
      <w:r w:rsidRPr="00DA12C1">
        <w:rPr>
          <w:rFonts w:ascii="Times New Roman" w:hAnsi="Times New Roman"/>
          <w:b/>
        </w:rPr>
        <w:t>Additional costs to students:</w:t>
      </w:r>
      <w:r w:rsidRPr="00DA12C1">
        <w:rPr>
          <w:rFonts w:ascii="Times New Roman" w:hAnsi="Times New Roman"/>
        </w:rPr>
        <w:t xml:space="preserve"> </w:t>
      </w:r>
    </w:p>
    <w:p w14:paraId="46BE9D11" w14:textId="77777777" w:rsidR="002E5F01" w:rsidRPr="00DA12C1" w:rsidRDefault="001706B1" w:rsidP="001706B1">
      <w:pPr>
        <w:pStyle w:val="ListParagraph"/>
        <w:spacing w:after="240" w:line="240" w:lineRule="auto"/>
        <w:ind w:left="360"/>
        <w:contextualSpacing w:val="0"/>
        <w:rPr>
          <w:rFonts w:ascii="Times New Roman" w:hAnsi="Times New Roman"/>
        </w:rPr>
      </w:pPr>
      <w:r w:rsidRPr="00DA12C1">
        <w:rPr>
          <w:rFonts w:ascii="Times New Roman" w:hAnsi="Times New Roman"/>
        </w:rPr>
        <w:t xml:space="preserve">Supplemental Materials or </w:t>
      </w:r>
      <w:proofErr w:type="spellStart"/>
      <w:r w:rsidRPr="00DA12C1">
        <w:rPr>
          <w:rFonts w:ascii="Times New Roman" w:hAnsi="Times New Roman"/>
        </w:rPr>
        <w:t>Software__</w:t>
      </w:r>
      <w:r w:rsidR="00DA382D">
        <w:rPr>
          <w:rFonts w:ascii="Times New Roman" w:hAnsi="Times New Roman"/>
        </w:rPr>
        <w:t>N</w:t>
      </w:r>
      <w:proofErr w:type="spellEnd"/>
      <w:r w:rsidR="00DA382D">
        <w:rPr>
          <w:rFonts w:ascii="Times New Roman" w:hAnsi="Times New Roman"/>
        </w:rPr>
        <w:t>/A</w:t>
      </w:r>
      <w:r w:rsidRPr="00DA12C1">
        <w:rPr>
          <w:rFonts w:ascii="Times New Roman" w:hAnsi="Times New Roman"/>
        </w:rPr>
        <w:t>___________________________________</w:t>
      </w:r>
    </w:p>
    <w:p w14:paraId="199C5DDC" w14:textId="2DC7FA16" w:rsidR="00905D44" w:rsidRPr="00DA12C1" w:rsidRDefault="001706B1" w:rsidP="00905D44">
      <w:pPr>
        <w:pStyle w:val="ListParagraph"/>
        <w:spacing w:after="240" w:line="240" w:lineRule="auto"/>
        <w:ind w:left="360"/>
        <w:contextualSpacing w:val="0"/>
        <w:rPr>
          <w:rFonts w:ascii="Times New Roman" w:hAnsi="Times New Roman"/>
        </w:rPr>
      </w:pPr>
      <w:r w:rsidRPr="00DA12C1">
        <w:rPr>
          <w:rFonts w:ascii="Times New Roman" w:hAnsi="Times New Roman"/>
        </w:rPr>
        <w:t xml:space="preserve">Course Fee </w:t>
      </w:r>
      <w:r w:rsidR="002B50DD" w:rsidRPr="00DA12C1">
        <w:rPr>
          <w:rFonts w:ascii="Times New Roman" w:hAnsi="Times New Roman"/>
        </w:rPr>
        <w:t xml:space="preserve">X </w:t>
      </w:r>
      <w:r w:rsidR="00FD5577" w:rsidRPr="00DA12C1">
        <w:rPr>
          <w:rFonts w:ascii="Times New Roman" w:hAnsi="Times New Roman"/>
        </w:rPr>
        <w:t>__</w:t>
      </w:r>
      <w:r w:rsidRPr="00DA12C1">
        <w:rPr>
          <w:rFonts w:ascii="Times New Roman" w:hAnsi="Times New Roman"/>
        </w:rPr>
        <w:t>No</w:t>
      </w:r>
      <w:r w:rsidR="0020283D" w:rsidRPr="00DA12C1">
        <w:rPr>
          <w:rFonts w:ascii="Times New Roman" w:hAnsi="Times New Roman"/>
        </w:rPr>
        <w:t xml:space="preserve"> _</w:t>
      </w:r>
      <w:r w:rsidR="002B50DD" w:rsidRPr="00DA12C1">
        <w:rPr>
          <w:rFonts w:ascii="Times New Roman" w:hAnsi="Times New Roman"/>
        </w:rPr>
        <w:t xml:space="preserve"> </w:t>
      </w:r>
      <w:r w:rsidR="0020283D" w:rsidRPr="00DA12C1">
        <w:rPr>
          <w:rFonts w:ascii="Times New Roman" w:hAnsi="Times New Roman"/>
        </w:rPr>
        <w:t xml:space="preserve">_ </w:t>
      </w:r>
      <w:r w:rsidRPr="00DA12C1">
        <w:rPr>
          <w:rFonts w:ascii="Times New Roman" w:hAnsi="Times New Roman"/>
        </w:rPr>
        <w:t>Yes, Explain if yes</w:t>
      </w:r>
      <w:r w:rsidR="00A42217" w:rsidRPr="00DA12C1">
        <w:rPr>
          <w:rFonts w:ascii="Times New Roman" w:hAnsi="Times New Roman"/>
        </w:rPr>
        <w:t xml:space="preserve">: </w:t>
      </w:r>
    </w:p>
    <w:p w14:paraId="1EC97BBE" w14:textId="77777777" w:rsidR="002E5F01" w:rsidRPr="00DA12C1" w:rsidRDefault="002E5F01" w:rsidP="00905D44">
      <w:pPr>
        <w:pStyle w:val="ListParagraph"/>
        <w:spacing w:after="240" w:line="240" w:lineRule="auto"/>
        <w:ind w:left="360"/>
        <w:contextualSpacing w:val="0"/>
        <w:rPr>
          <w:rFonts w:ascii="Times New Roman" w:hAnsi="Times New Roman"/>
        </w:rPr>
      </w:pPr>
      <w:r w:rsidRPr="00DA12C1">
        <w:rPr>
          <w:rFonts w:ascii="Times New Roman" w:hAnsi="Times New Roman"/>
          <w:b/>
        </w:rPr>
        <w:t>Community college transfer:</w:t>
      </w:r>
    </w:p>
    <w:p w14:paraId="329CF20E" w14:textId="77777777" w:rsidR="00DD4714" w:rsidRPr="00DA12C1" w:rsidRDefault="00FD5577" w:rsidP="00DD4714">
      <w:pPr>
        <w:pStyle w:val="ListParagraph"/>
        <w:spacing w:after="240" w:line="240" w:lineRule="auto"/>
        <w:ind w:left="360"/>
        <w:contextualSpacing w:val="0"/>
        <w:rPr>
          <w:rFonts w:ascii="Times New Roman" w:hAnsi="Times New Roman"/>
        </w:rPr>
      </w:pPr>
      <w:r w:rsidRPr="00DA12C1">
        <w:rPr>
          <w:rFonts w:ascii="Times New Roman" w:hAnsi="Times New Roman"/>
        </w:rPr>
        <w:t>__</w:t>
      </w:r>
      <w:r w:rsidR="00DD4714" w:rsidRPr="00DA12C1">
        <w:rPr>
          <w:rFonts w:ascii="Times New Roman" w:hAnsi="Times New Roman"/>
        </w:rPr>
        <w:t>A community college course may be judged equivalent.</w:t>
      </w:r>
    </w:p>
    <w:p w14:paraId="49FEC83F" w14:textId="77777777" w:rsidR="007042CA" w:rsidRPr="00DA12C1" w:rsidRDefault="00905D44" w:rsidP="007042CA">
      <w:pPr>
        <w:pStyle w:val="ListParagraph"/>
        <w:spacing w:after="240" w:line="240" w:lineRule="auto"/>
        <w:ind w:left="360"/>
        <w:contextualSpacing w:val="0"/>
        <w:rPr>
          <w:rFonts w:ascii="Times New Roman" w:hAnsi="Times New Roman"/>
        </w:rPr>
      </w:pPr>
      <w:r w:rsidRPr="00DA12C1">
        <w:rPr>
          <w:rFonts w:ascii="Times New Roman" w:hAnsi="Times New Roman"/>
        </w:rPr>
        <w:t>_</w:t>
      </w:r>
      <w:r w:rsidR="0020283D" w:rsidRPr="00DA12C1">
        <w:rPr>
          <w:rFonts w:ascii="Times New Roman" w:hAnsi="Times New Roman"/>
        </w:rPr>
        <w:t>X</w:t>
      </w:r>
      <w:r w:rsidRPr="00DA12C1">
        <w:rPr>
          <w:rFonts w:ascii="Times New Roman" w:hAnsi="Times New Roman"/>
        </w:rPr>
        <w:t>_</w:t>
      </w:r>
      <w:r w:rsidR="00DD4714" w:rsidRPr="00DA12C1">
        <w:rPr>
          <w:rFonts w:ascii="Times New Roman" w:hAnsi="Times New Roman"/>
        </w:rPr>
        <w:t xml:space="preserve">A community college may </w:t>
      </w:r>
      <w:r w:rsidR="00DD4714" w:rsidRPr="00DA12C1">
        <w:rPr>
          <w:rFonts w:ascii="Times New Roman" w:hAnsi="Times New Roman"/>
          <w:u w:val="single"/>
        </w:rPr>
        <w:t>not</w:t>
      </w:r>
      <w:r w:rsidR="00DD4714" w:rsidRPr="00DA12C1">
        <w:rPr>
          <w:rFonts w:ascii="Times New Roman" w:hAnsi="Times New Roman"/>
        </w:rPr>
        <w:t xml:space="preserve"> be judged equivalent.</w:t>
      </w:r>
    </w:p>
    <w:p w14:paraId="4E54E576" w14:textId="77777777" w:rsidR="002A7A1E" w:rsidRPr="00DA12C1" w:rsidRDefault="007042CA" w:rsidP="002A7A1E">
      <w:pPr>
        <w:pStyle w:val="ListParagraph"/>
        <w:spacing w:after="240" w:line="240" w:lineRule="auto"/>
        <w:ind w:left="360"/>
        <w:contextualSpacing w:val="0"/>
        <w:rPr>
          <w:rFonts w:ascii="Times New Roman" w:hAnsi="Times New Roman"/>
          <w:b/>
        </w:rPr>
      </w:pPr>
      <w:r w:rsidRPr="00DA12C1">
        <w:rPr>
          <w:rFonts w:ascii="Times New Roman" w:hAnsi="Times New Roman"/>
        </w:rPr>
        <w:t xml:space="preserve">Note: Upper division credit </w:t>
      </w:r>
      <w:r w:rsidR="003B1211" w:rsidRPr="00DA12C1">
        <w:rPr>
          <w:rFonts w:ascii="Times New Roman" w:hAnsi="Times New Roman"/>
        </w:rPr>
        <w:t xml:space="preserve">(3000+) </w:t>
      </w:r>
      <w:r w:rsidRPr="00DA12C1">
        <w:rPr>
          <w:rFonts w:ascii="Times New Roman" w:hAnsi="Times New Roman"/>
        </w:rPr>
        <w:t xml:space="preserve">will </w:t>
      </w:r>
      <w:r w:rsidRPr="00DA12C1">
        <w:rPr>
          <w:rFonts w:ascii="Times New Roman" w:hAnsi="Times New Roman"/>
          <w:u w:val="single"/>
        </w:rPr>
        <w:t>not</w:t>
      </w:r>
      <w:r w:rsidRPr="00DA12C1">
        <w:rPr>
          <w:rFonts w:ascii="Times New Roman" w:hAnsi="Times New Roman"/>
        </w:rPr>
        <w:t xml:space="preserve"> be granted for a community college course, even if the content is judged to be equivalent.</w:t>
      </w:r>
    </w:p>
    <w:p w14:paraId="29F3D222" w14:textId="77777777" w:rsidR="002A7A1E" w:rsidRPr="00DA12C1" w:rsidRDefault="002A7A1E">
      <w:pPr>
        <w:rPr>
          <w:rFonts w:ascii="Times New Roman" w:hAnsi="Times New Roman"/>
          <w:b/>
        </w:rPr>
      </w:pPr>
      <w:r w:rsidRPr="00DA12C1">
        <w:rPr>
          <w:rFonts w:ascii="Times New Roman" w:hAnsi="Times New Roman"/>
          <w:b/>
        </w:rPr>
        <w:br w:type="page"/>
      </w:r>
    </w:p>
    <w:p w14:paraId="09D13C45" w14:textId="77777777" w:rsidR="005A613D" w:rsidRPr="00DA12C1" w:rsidRDefault="00CC1484" w:rsidP="002A7A1E">
      <w:pPr>
        <w:spacing w:after="240" w:line="240" w:lineRule="auto"/>
        <w:rPr>
          <w:rFonts w:ascii="Times New Roman" w:hAnsi="Times New Roman"/>
        </w:rPr>
      </w:pPr>
      <w:r w:rsidRPr="00DA12C1">
        <w:rPr>
          <w:rFonts w:ascii="Times New Roman" w:hAnsi="Times New Roman"/>
          <w:b/>
          <w:u w:val="single"/>
        </w:rPr>
        <w:t>Rat</w:t>
      </w:r>
      <w:r w:rsidR="00F143CA" w:rsidRPr="00DA12C1">
        <w:rPr>
          <w:rFonts w:ascii="Times New Roman" w:hAnsi="Times New Roman"/>
          <w:b/>
          <w:u w:val="single"/>
        </w:rPr>
        <w:t xml:space="preserve">ionale, Justifications, and </w:t>
      </w:r>
      <w:r w:rsidR="00782D03" w:rsidRPr="00DA12C1">
        <w:rPr>
          <w:rFonts w:ascii="Times New Roman" w:hAnsi="Times New Roman"/>
          <w:b/>
          <w:u w:val="single"/>
        </w:rPr>
        <w:t>Assurances</w:t>
      </w:r>
      <w:r w:rsidR="003B1307" w:rsidRPr="00DA12C1">
        <w:rPr>
          <w:rFonts w:ascii="Times New Roman" w:hAnsi="Times New Roman"/>
          <w:b/>
          <w:u w:val="single"/>
        </w:rPr>
        <w:t xml:space="preserve"> (Part</w:t>
      </w:r>
      <w:r w:rsidR="00DC4400" w:rsidRPr="00DA12C1">
        <w:rPr>
          <w:rFonts w:ascii="Times New Roman" w:hAnsi="Times New Roman"/>
          <w:b/>
          <w:u w:val="single"/>
        </w:rPr>
        <w:t xml:space="preserve"> </w:t>
      </w:r>
      <w:r w:rsidR="003B1307" w:rsidRPr="00DA12C1">
        <w:rPr>
          <w:rFonts w:ascii="Times New Roman" w:hAnsi="Times New Roman"/>
          <w:b/>
          <w:u w:val="single"/>
        </w:rPr>
        <w:t xml:space="preserve">I) </w:t>
      </w:r>
    </w:p>
    <w:p w14:paraId="3B01D558" w14:textId="77777777" w:rsidR="006947D2" w:rsidRPr="00DA12C1" w:rsidRDefault="006947D2" w:rsidP="00673E06">
      <w:pPr>
        <w:pStyle w:val="ListParagraph"/>
        <w:numPr>
          <w:ilvl w:val="0"/>
          <w:numId w:val="4"/>
        </w:numPr>
        <w:spacing w:after="0" w:line="360" w:lineRule="auto"/>
        <w:contextualSpacing w:val="0"/>
        <w:rPr>
          <w:rFonts w:ascii="Times New Roman" w:hAnsi="Times New Roman"/>
        </w:rPr>
      </w:pPr>
      <w:r w:rsidRPr="00DA12C1">
        <w:rPr>
          <w:rFonts w:ascii="Times New Roman" w:hAnsi="Times New Roman"/>
        </w:rPr>
        <w:t>___Course is required for the major(s) of _</w:t>
      </w:r>
      <w:r w:rsidR="00280F8A" w:rsidRPr="00DA12C1">
        <w:rPr>
          <w:rFonts w:ascii="Times New Roman" w:hAnsi="Times New Roman"/>
          <w:b/>
          <w:bCs/>
        </w:rPr>
        <w:t>NURSING</w:t>
      </w:r>
    </w:p>
    <w:p w14:paraId="5062663D" w14:textId="77777777" w:rsidR="006947D2" w:rsidRPr="00DA12C1" w:rsidRDefault="006947D2" w:rsidP="006947D2">
      <w:pPr>
        <w:pStyle w:val="ListParagraph"/>
        <w:spacing w:after="0" w:line="360" w:lineRule="auto"/>
        <w:ind w:left="360"/>
        <w:contextualSpacing w:val="0"/>
        <w:rPr>
          <w:rFonts w:ascii="Times New Roman" w:hAnsi="Times New Roman"/>
        </w:rPr>
      </w:pPr>
      <w:r w:rsidRPr="00DA12C1">
        <w:rPr>
          <w:rFonts w:ascii="Times New Roman" w:hAnsi="Times New Roman"/>
        </w:rPr>
        <w:t>___Course is required for the minor(s) of ____________________</w:t>
      </w:r>
    </w:p>
    <w:p w14:paraId="69F900C2" w14:textId="77777777" w:rsidR="006947D2" w:rsidRPr="00DA12C1" w:rsidRDefault="006947D2" w:rsidP="006947D2">
      <w:pPr>
        <w:pStyle w:val="ListParagraph"/>
        <w:spacing w:after="0" w:line="360" w:lineRule="auto"/>
        <w:ind w:left="360"/>
        <w:contextualSpacing w:val="0"/>
        <w:rPr>
          <w:rFonts w:ascii="Times New Roman" w:hAnsi="Times New Roman"/>
        </w:rPr>
      </w:pPr>
      <w:r w:rsidRPr="00DA12C1">
        <w:rPr>
          <w:rFonts w:ascii="Times New Roman" w:hAnsi="Times New Roman"/>
        </w:rPr>
        <w:t>___Course is required for the certificate program(s) of ______________</w:t>
      </w:r>
    </w:p>
    <w:p w14:paraId="109F0113" w14:textId="77777777" w:rsidR="006947D2" w:rsidRPr="00DA12C1" w:rsidRDefault="006947D2" w:rsidP="006947D2">
      <w:pPr>
        <w:pStyle w:val="ListParagraph"/>
        <w:spacing w:after="0" w:line="360" w:lineRule="auto"/>
        <w:ind w:left="360"/>
        <w:contextualSpacing w:val="0"/>
        <w:rPr>
          <w:rFonts w:ascii="Times New Roman" w:hAnsi="Times New Roman"/>
          <w:b/>
        </w:rPr>
      </w:pPr>
      <w:r w:rsidRPr="00DA12C1">
        <w:rPr>
          <w:rFonts w:ascii="Times New Roman" w:hAnsi="Times New Roman"/>
        </w:rPr>
        <w:t>___ Course is used as an elective</w:t>
      </w:r>
    </w:p>
    <w:p w14:paraId="3EF8ED46" w14:textId="77777777" w:rsidR="006947D2" w:rsidRPr="00DA12C1" w:rsidRDefault="006947D2" w:rsidP="006947D2">
      <w:pPr>
        <w:pStyle w:val="ListParagraph"/>
        <w:numPr>
          <w:ilvl w:val="0"/>
          <w:numId w:val="4"/>
        </w:numPr>
        <w:spacing w:after="0" w:line="360" w:lineRule="auto"/>
        <w:contextualSpacing w:val="0"/>
        <w:rPr>
          <w:rFonts w:ascii="Times New Roman" w:hAnsi="Times New Roman"/>
        </w:rPr>
      </w:pPr>
      <w:r w:rsidRPr="00DA12C1">
        <w:rPr>
          <w:rFonts w:ascii="Times New Roman" w:hAnsi="Times New Roman"/>
          <w:b/>
        </w:rPr>
        <w:t>Rationale for proposal</w:t>
      </w:r>
      <w:r w:rsidR="002B1224" w:rsidRPr="00DA12C1">
        <w:rPr>
          <w:rFonts w:ascii="Times New Roman" w:hAnsi="Times New Roman"/>
        </w:rPr>
        <w:t>:</w:t>
      </w:r>
      <w:r w:rsidR="00280F8A" w:rsidRPr="00DA12C1">
        <w:rPr>
          <w:rFonts w:ascii="Times New Roman" w:hAnsi="Times New Roman"/>
        </w:rPr>
        <w:t xml:space="preserve"> </w:t>
      </w:r>
      <w:r w:rsidR="0020283D" w:rsidRPr="00DA12C1">
        <w:rPr>
          <w:rFonts w:ascii="Times New Roman" w:hAnsi="Times New Roman"/>
        </w:rPr>
        <w:t xml:space="preserve">Nursing is a professional clinical discipline. </w:t>
      </w:r>
      <w:r w:rsidR="00CC0280" w:rsidRPr="00DA12C1">
        <w:rPr>
          <w:rFonts w:ascii="Times New Roman" w:hAnsi="Times New Roman"/>
        </w:rPr>
        <w:t>The concepts covered in this course are essential to professional development</w:t>
      </w:r>
      <w:r w:rsidR="00F94C96">
        <w:rPr>
          <w:rFonts w:ascii="Times New Roman" w:hAnsi="Times New Roman"/>
        </w:rPr>
        <w:t xml:space="preserve"> and practice</w:t>
      </w:r>
      <w:r w:rsidR="00CC0280" w:rsidRPr="00DA12C1">
        <w:rPr>
          <w:rFonts w:ascii="Times New Roman" w:hAnsi="Times New Roman"/>
        </w:rPr>
        <w:t xml:space="preserve">. </w:t>
      </w:r>
      <w:r w:rsidR="0020283D" w:rsidRPr="00DA12C1">
        <w:rPr>
          <w:rFonts w:ascii="Times New Roman" w:hAnsi="Times New Roman"/>
        </w:rPr>
        <w:t xml:space="preserve"> </w:t>
      </w:r>
    </w:p>
    <w:p w14:paraId="6EB3792F" w14:textId="77777777" w:rsidR="005A613D" w:rsidRPr="00DA12C1" w:rsidRDefault="005A613D" w:rsidP="00673E06">
      <w:pPr>
        <w:pStyle w:val="ListParagraph"/>
        <w:numPr>
          <w:ilvl w:val="0"/>
          <w:numId w:val="4"/>
        </w:numPr>
        <w:spacing w:after="0" w:line="360" w:lineRule="auto"/>
        <w:contextualSpacing w:val="0"/>
        <w:rPr>
          <w:rFonts w:ascii="Times New Roman" w:hAnsi="Times New Roman"/>
          <w:b/>
        </w:rPr>
      </w:pPr>
      <w:r w:rsidRPr="00DA12C1">
        <w:rPr>
          <w:rFonts w:ascii="Times New Roman" w:hAnsi="Times New Roman"/>
          <w:b/>
        </w:rPr>
        <w:t>Justifications</w:t>
      </w:r>
      <w:r w:rsidR="00BC4F3B" w:rsidRPr="00DA12C1">
        <w:rPr>
          <w:rFonts w:ascii="Times New Roman" w:hAnsi="Times New Roman"/>
          <w:b/>
        </w:rPr>
        <w:t xml:space="preserve"> for</w:t>
      </w:r>
      <w:r w:rsidR="002B1224" w:rsidRPr="00DA12C1">
        <w:rPr>
          <w:rFonts w:ascii="Times New Roman" w:hAnsi="Times New Roman"/>
          <w:b/>
        </w:rPr>
        <w:t xml:space="preserve"> (answer</w:t>
      </w:r>
      <w:r w:rsidR="007042CA" w:rsidRPr="00DA12C1">
        <w:rPr>
          <w:rFonts w:ascii="Times New Roman" w:hAnsi="Times New Roman"/>
          <w:b/>
        </w:rPr>
        <w:t xml:space="preserve"> </w:t>
      </w:r>
      <w:bookmarkStart w:id="1" w:name="_Hlk15194478"/>
      <w:r w:rsidR="007042CA" w:rsidRPr="00DA12C1">
        <w:rPr>
          <w:rFonts w:ascii="Times New Roman" w:hAnsi="Times New Roman"/>
          <w:b/>
        </w:rPr>
        <w:t xml:space="preserve">N/A </w:t>
      </w:r>
      <w:bookmarkEnd w:id="1"/>
      <w:r w:rsidR="007042CA" w:rsidRPr="00DA12C1">
        <w:rPr>
          <w:rFonts w:ascii="Times New Roman" w:hAnsi="Times New Roman"/>
          <w:b/>
        </w:rPr>
        <w:t>if not applicable)</w:t>
      </w:r>
    </w:p>
    <w:p w14:paraId="763CE958" w14:textId="77777777" w:rsidR="005A613D" w:rsidRPr="00DA12C1" w:rsidRDefault="005A613D" w:rsidP="00673E06">
      <w:pPr>
        <w:spacing w:after="0" w:line="360" w:lineRule="auto"/>
        <w:ind w:left="360"/>
        <w:rPr>
          <w:rFonts w:ascii="Times New Roman" w:hAnsi="Times New Roman"/>
        </w:rPr>
      </w:pPr>
      <w:r w:rsidRPr="00DA12C1">
        <w:rPr>
          <w:rFonts w:ascii="Times New Roman" w:hAnsi="Times New Roman"/>
          <w:u w:val="single"/>
        </w:rPr>
        <w:t>Similarity to other courses</w:t>
      </w:r>
      <w:r w:rsidRPr="00DA12C1">
        <w:rPr>
          <w:rFonts w:ascii="Times New Roman" w:hAnsi="Times New Roman"/>
        </w:rPr>
        <w:t>:</w:t>
      </w:r>
      <w:r w:rsidR="008E6378" w:rsidRPr="00DA12C1">
        <w:rPr>
          <w:rFonts w:ascii="Times New Roman" w:hAnsi="Times New Roman"/>
        </w:rPr>
        <w:t xml:space="preserve"> </w:t>
      </w:r>
      <w:r w:rsidR="00CC0280" w:rsidRPr="00DA12C1">
        <w:rPr>
          <w:rFonts w:ascii="Times New Roman" w:hAnsi="Times New Roman"/>
          <w:b/>
        </w:rPr>
        <w:t>N/A</w:t>
      </w:r>
    </w:p>
    <w:p w14:paraId="19D0DD1E" w14:textId="77777777" w:rsidR="0067114D" w:rsidRPr="00DA12C1" w:rsidRDefault="00CC1484" w:rsidP="00673E06">
      <w:pPr>
        <w:spacing w:after="0" w:line="360" w:lineRule="auto"/>
        <w:ind w:left="360"/>
        <w:rPr>
          <w:rFonts w:ascii="Times New Roman" w:hAnsi="Times New Roman"/>
        </w:rPr>
      </w:pPr>
      <w:r w:rsidRPr="00DA12C1">
        <w:rPr>
          <w:rFonts w:ascii="Times New Roman" w:hAnsi="Times New Roman"/>
          <w:u w:val="single"/>
        </w:rPr>
        <w:t>Prerequisites</w:t>
      </w:r>
      <w:r w:rsidRPr="00DA12C1">
        <w:rPr>
          <w:rFonts w:ascii="Times New Roman" w:hAnsi="Times New Roman"/>
        </w:rPr>
        <w:t>:</w:t>
      </w:r>
      <w:r w:rsidR="002B1224" w:rsidRPr="00DA12C1">
        <w:rPr>
          <w:rFonts w:ascii="Times New Roman" w:hAnsi="Times New Roman"/>
        </w:rPr>
        <w:t xml:space="preserve"> </w:t>
      </w:r>
      <w:r w:rsidR="0067114D" w:rsidRPr="00DA12C1">
        <w:rPr>
          <w:rFonts w:ascii="Times New Roman" w:hAnsi="Times New Roman"/>
        </w:rPr>
        <w:t>Nursing courses build on</w:t>
      </w:r>
      <w:r w:rsidR="00CC0280" w:rsidRPr="00DA12C1">
        <w:rPr>
          <w:rFonts w:ascii="Times New Roman" w:hAnsi="Times New Roman"/>
        </w:rPr>
        <w:t xml:space="preserve"> one another and on</w:t>
      </w:r>
      <w:r w:rsidR="0067114D" w:rsidRPr="00DA12C1">
        <w:rPr>
          <w:rFonts w:ascii="Times New Roman" w:hAnsi="Times New Roman"/>
        </w:rPr>
        <w:t xml:space="preserve"> a solid foundation of courses from the arts, sciences, and humanities. </w:t>
      </w:r>
    </w:p>
    <w:p w14:paraId="7CBF7D05" w14:textId="77777777" w:rsidR="00DA382D" w:rsidRDefault="00CC1484" w:rsidP="00673E06">
      <w:pPr>
        <w:spacing w:after="0" w:line="360" w:lineRule="auto"/>
        <w:ind w:left="360"/>
        <w:rPr>
          <w:rFonts w:ascii="Times New Roman" w:hAnsi="Times New Roman"/>
        </w:rPr>
      </w:pPr>
      <w:r w:rsidRPr="00DA12C1">
        <w:rPr>
          <w:rFonts w:ascii="Times New Roman" w:hAnsi="Times New Roman"/>
          <w:u w:val="single"/>
        </w:rPr>
        <w:t>Co-requisites</w:t>
      </w:r>
      <w:r w:rsidRPr="00DA12C1">
        <w:rPr>
          <w:rFonts w:ascii="Times New Roman" w:hAnsi="Times New Roman"/>
        </w:rPr>
        <w:t>:</w:t>
      </w:r>
      <w:r w:rsidR="002B1224" w:rsidRPr="00DA12C1">
        <w:rPr>
          <w:rFonts w:ascii="Times New Roman" w:hAnsi="Times New Roman"/>
        </w:rPr>
        <w:t xml:space="preserve"> </w:t>
      </w:r>
      <w:r w:rsidR="00DA382D">
        <w:rPr>
          <w:rFonts w:ascii="Times New Roman" w:hAnsi="Times New Roman"/>
        </w:rPr>
        <w:t>N/A</w:t>
      </w:r>
    </w:p>
    <w:p w14:paraId="592C20B3" w14:textId="77777777" w:rsidR="00CC1484" w:rsidRPr="00DA12C1" w:rsidRDefault="00FC24D5" w:rsidP="00673E06">
      <w:pPr>
        <w:spacing w:after="0" w:line="360" w:lineRule="auto"/>
        <w:ind w:left="360"/>
        <w:rPr>
          <w:rFonts w:ascii="Times New Roman" w:hAnsi="Times New Roman"/>
        </w:rPr>
      </w:pPr>
      <w:r w:rsidRPr="00DA12C1">
        <w:rPr>
          <w:rFonts w:ascii="Times New Roman" w:hAnsi="Times New Roman"/>
          <w:u w:val="single"/>
        </w:rPr>
        <w:t>Enrollment</w:t>
      </w:r>
      <w:r w:rsidR="00CC1484" w:rsidRPr="00DA12C1">
        <w:rPr>
          <w:rFonts w:ascii="Times New Roman" w:hAnsi="Times New Roman"/>
          <w:u w:val="single"/>
        </w:rPr>
        <w:t xml:space="preserve"> restrictions</w:t>
      </w:r>
      <w:r w:rsidR="002B1224" w:rsidRPr="00DA12C1">
        <w:rPr>
          <w:rFonts w:ascii="Times New Roman" w:hAnsi="Times New Roman"/>
        </w:rPr>
        <w:t xml:space="preserve">: </w:t>
      </w:r>
      <w:r w:rsidR="008E6378" w:rsidRPr="00DA12C1">
        <w:rPr>
          <w:rFonts w:ascii="Times New Roman" w:hAnsi="Times New Roman"/>
        </w:rPr>
        <w:t>per agreement</w:t>
      </w:r>
    </w:p>
    <w:p w14:paraId="0CEF64D9" w14:textId="77777777" w:rsidR="00BC4F3B" w:rsidRPr="00DA12C1" w:rsidRDefault="00BC4F3B" w:rsidP="00673E06">
      <w:pPr>
        <w:spacing w:after="0" w:line="360" w:lineRule="auto"/>
        <w:ind w:left="360"/>
        <w:rPr>
          <w:rFonts w:ascii="Times New Roman" w:hAnsi="Times New Roman"/>
        </w:rPr>
      </w:pPr>
      <w:r w:rsidRPr="00DA12C1">
        <w:rPr>
          <w:rFonts w:ascii="Times New Roman" w:hAnsi="Times New Roman"/>
          <w:u w:val="single"/>
        </w:rPr>
        <w:t>Writing active, int</w:t>
      </w:r>
      <w:r w:rsidR="002B1224" w:rsidRPr="00DA12C1">
        <w:rPr>
          <w:rFonts w:ascii="Times New Roman" w:hAnsi="Times New Roman"/>
          <w:u w:val="single"/>
        </w:rPr>
        <w:t>ensive, centered</w:t>
      </w:r>
      <w:r w:rsidR="002B1224" w:rsidRPr="00DA12C1">
        <w:rPr>
          <w:rFonts w:ascii="Times New Roman" w:hAnsi="Times New Roman"/>
        </w:rPr>
        <w:t xml:space="preserve">: </w:t>
      </w:r>
      <w:r w:rsidR="00CC0280" w:rsidRPr="002B50DD">
        <w:rPr>
          <w:rFonts w:ascii="Times New Roman" w:hAnsi="Times New Roman"/>
          <w:b/>
          <w:bCs/>
        </w:rPr>
        <w:t>Writing active</w:t>
      </w:r>
    </w:p>
    <w:p w14:paraId="56FC88EF" w14:textId="77777777" w:rsidR="00327F52" w:rsidRPr="00DA12C1" w:rsidRDefault="002B1224" w:rsidP="00673E06">
      <w:pPr>
        <w:pStyle w:val="ListParagraph"/>
        <w:numPr>
          <w:ilvl w:val="0"/>
          <w:numId w:val="4"/>
        </w:numPr>
        <w:spacing w:after="0" w:line="360" w:lineRule="auto"/>
        <w:contextualSpacing w:val="0"/>
        <w:rPr>
          <w:rFonts w:ascii="Times New Roman" w:hAnsi="Times New Roman"/>
        </w:rPr>
      </w:pPr>
      <w:r w:rsidRPr="00DA12C1">
        <w:rPr>
          <w:rFonts w:ascii="Times New Roman" w:hAnsi="Times New Roman"/>
          <w:b/>
        </w:rPr>
        <w:t>General education assurances (answer N/A if not applicable)</w:t>
      </w:r>
    </w:p>
    <w:p w14:paraId="311E2A31" w14:textId="77777777" w:rsidR="00902421" w:rsidRPr="00DA12C1" w:rsidRDefault="00902421" w:rsidP="00673E06">
      <w:pPr>
        <w:pStyle w:val="ListParagraph"/>
        <w:spacing w:after="0" w:line="360" w:lineRule="auto"/>
        <w:ind w:left="360"/>
        <w:contextualSpacing w:val="0"/>
        <w:rPr>
          <w:rFonts w:ascii="Times New Roman" w:hAnsi="Times New Roman"/>
        </w:rPr>
      </w:pPr>
      <w:r w:rsidRPr="00DA12C1">
        <w:rPr>
          <w:rFonts w:ascii="Times New Roman" w:hAnsi="Times New Roman"/>
          <w:u w:val="single"/>
        </w:rPr>
        <w:t>General educat</w:t>
      </w:r>
      <w:r w:rsidR="002B1224" w:rsidRPr="00DA12C1">
        <w:rPr>
          <w:rFonts w:ascii="Times New Roman" w:hAnsi="Times New Roman"/>
          <w:u w:val="single"/>
        </w:rPr>
        <w:t>ion component</w:t>
      </w:r>
      <w:r w:rsidR="002B1224" w:rsidRPr="00DA12C1">
        <w:rPr>
          <w:rFonts w:ascii="Times New Roman" w:hAnsi="Times New Roman"/>
        </w:rPr>
        <w:t>:</w:t>
      </w:r>
      <w:r w:rsidR="008E6378" w:rsidRPr="00DA12C1">
        <w:rPr>
          <w:rFonts w:ascii="Times New Roman" w:hAnsi="Times New Roman"/>
          <w:b/>
        </w:rPr>
        <w:t xml:space="preserve"> N/A</w:t>
      </w:r>
    </w:p>
    <w:p w14:paraId="6D456CD2" w14:textId="77777777" w:rsidR="002B1224" w:rsidRPr="00DA12C1" w:rsidRDefault="00327F52" w:rsidP="00673E06">
      <w:pPr>
        <w:pStyle w:val="ListParagraph"/>
        <w:spacing w:after="0" w:line="360" w:lineRule="auto"/>
        <w:ind w:left="360"/>
        <w:contextualSpacing w:val="0"/>
        <w:rPr>
          <w:rFonts w:ascii="Times New Roman" w:hAnsi="Times New Roman"/>
        </w:rPr>
      </w:pPr>
      <w:r w:rsidRPr="00DA12C1">
        <w:rPr>
          <w:rFonts w:ascii="Times New Roman" w:hAnsi="Times New Roman"/>
          <w:u w:val="single"/>
        </w:rPr>
        <w:t>Curriculum</w:t>
      </w:r>
      <w:r w:rsidRPr="00DA12C1">
        <w:rPr>
          <w:rFonts w:ascii="Times New Roman" w:hAnsi="Times New Roman"/>
        </w:rPr>
        <w:t xml:space="preserve">: </w:t>
      </w:r>
      <w:r w:rsidR="008E6378" w:rsidRPr="00DA12C1">
        <w:rPr>
          <w:rFonts w:ascii="Times New Roman" w:hAnsi="Times New Roman"/>
          <w:b/>
        </w:rPr>
        <w:t>N/A</w:t>
      </w:r>
    </w:p>
    <w:p w14:paraId="1B6C9805" w14:textId="77777777" w:rsidR="00327F52" w:rsidRPr="00DA12C1" w:rsidRDefault="00327F52" w:rsidP="00673E06">
      <w:pPr>
        <w:pStyle w:val="ListParagraph"/>
        <w:spacing w:after="0" w:line="360" w:lineRule="auto"/>
        <w:ind w:left="360"/>
        <w:contextualSpacing w:val="0"/>
        <w:rPr>
          <w:rFonts w:ascii="Times New Roman" w:hAnsi="Times New Roman"/>
        </w:rPr>
      </w:pPr>
      <w:r w:rsidRPr="00DA12C1">
        <w:rPr>
          <w:rFonts w:ascii="Times New Roman" w:hAnsi="Times New Roman"/>
          <w:u w:val="single"/>
        </w:rPr>
        <w:t>Instruction</w:t>
      </w:r>
      <w:r w:rsidRPr="00DA12C1">
        <w:rPr>
          <w:rFonts w:ascii="Times New Roman" w:hAnsi="Times New Roman"/>
        </w:rPr>
        <w:t xml:space="preserve">: </w:t>
      </w:r>
      <w:r w:rsidR="008E6378" w:rsidRPr="00DA12C1">
        <w:rPr>
          <w:rFonts w:ascii="Times New Roman" w:hAnsi="Times New Roman"/>
          <w:b/>
        </w:rPr>
        <w:t>N/A</w:t>
      </w:r>
    </w:p>
    <w:p w14:paraId="3010C8AA" w14:textId="77777777" w:rsidR="00327F52" w:rsidRPr="00DA12C1" w:rsidRDefault="00327F52" w:rsidP="00673E06">
      <w:pPr>
        <w:pStyle w:val="ListParagraph"/>
        <w:spacing w:after="0" w:line="360" w:lineRule="auto"/>
        <w:ind w:left="360"/>
        <w:contextualSpacing w:val="0"/>
        <w:rPr>
          <w:rFonts w:ascii="Times New Roman" w:hAnsi="Times New Roman"/>
        </w:rPr>
      </w:pPr>
      <w:r w:rsidRPr="00DA12C1">
        <w:rPr>
          <w:rFonts w:ascii="Times New Roman" w:hAnsi="Times New Roman"/>
          <w:u w:val="single"/>
        </w:rPr>
        <w:t>Assessment</w:t>
      </w:r>
      <w:r w:rsidRPr="00DA12C1">
        <w:rPr>
          <w:rFonts w:ascii="Times New Roman" w:hAnsi="Times New Roman"/>
        </w:rPr>
        <w:t>:</w:t>
      </w:r>
      <w:r w:rsidR="008E6378" w:rsidRPr="00DA12C1">
        <w:rPr>
          <w:rFonts w:ascii="Times New Roman" w:hAnsi="Times New Roman"/>
          <w:b/>
        </w:rPr>
        <w:t xml:space="preserve"> N/A</w:t>
      </w:r>
    </w:p>
    <w:p w14:paraId="0EEEFB3A" w14:textId="77777777" w:rsidR="00BC4F3B" w:rsidRPr="00DA12C1" w:rsidRDefault="00BC4F3B" w:rsidP="00673E06">
      <w:pPr>
        <w:pStyle w:val="ListParagraph"/>
        <w:numPr>
          <w:ilvl w:val="0"/>
          <w:numId w:val="4"/>
        </w:numPr>
        <w:spacing w:after="0" w:line="360" w:lineRule="auto"/>
        <w:contextualSpacing w:val="0"/>
        <w:rPr>
          <w:rFonts w:ascii="Times New Roman" w:hAnsi="Times New Roman"/>
        </w:rPr>
      </w:pPr>
      <w:r w:rsidRPr="00DA12C1">
        <w:rPr>
          <w:rFonts w:ascii="Times New Roman" w:hAnsi="Times New Roman"/>
          <w:b/>
        </w:rPr>
        <w:t>Online</w:t>
      </w:r>
      <w:r w:rsidR="00B11A9C" w:rsidRPr="00DA12C1">
        <w:rPr>
          <w:rFonts w:ascii="Times New Roman" w:hAnsi="Times New Roman"/>
          <w:b/>
        </w:rPr>
        <w:t>/Hybrid</w:t>
      </w:r>
      <w:r w:rsidRPr="00DA12C1">
        <w:rPr>
          <w:rFonts w:ascii="Times New Roman" w:hAnsi="Times New Roman"/>
          <w:b/>
        </w:rPr>
        <w:t xml:space="preserve"> delivery </w:t>
      </w:r>
      <w:r w:rsidR="00CC044A" w:rsidRPr="00DA12C1">
        <w:rPr>
          <w:rFonts w:ascii="Times New Roman" w:hAnsi="Times New Roman"/>
          <w:b/>
        </w:rPr>
        <w:t xml:space="preserve">justification &amp; </w:t>
      </w:r>
      <w:r w:rsidRPr="00DA12C1">
        <w:rPr>
          <w:rFonts w:ascii="Times New Roman" w:hAnsi="Times New Roman"/>
          <w:b/>
        </w:rPr>
        <w:t>as</w:t>
      </w:r>
      <w:r w:rsidR="002B1224" w:rsidRPr="00DA12C1">
        <w:rPr>
          <w:rFonts w:ascii="Times New Roman" w:hAnsi="Times New Roman"/>
          <w:b/>
        </w:rPr>
        <w:t>surances (answer N/A if not applicable)</w:t>
      </w:r>
    </w:p>
    <w:p w14:paraId="25F62A95" w14:textId="77777777" w:rsidR="00620877" w:rsidRPr="00C04237" w:rsidRDefault="00620877" w:rsidP="00620877">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14:paraId="6FCC5DD5" w14:textId="77777777" w:rsidR="00620877" w:rsidRPr="00C04237" w:rsidRDefault="00620877" w:rsidP="00620877">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14:paraId="0E38AE11" w14:textId="77777777" w:rsidR="00620877" w:rsidRPr="00C04237" w:rsidRDefault="00620877" w:rsidP="00620877">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14:paraId="2F7A750E" w14:textId="77777777" w:rsidR="00620877" w:rsidRPr="008C5E32" w:rsidRDefault="00620877" w:rsidP="00620877">
      <w:pPr>
        <w:spacing w:after="0" w:line="360" w:lineRule="auto"/>
        <w:ind w:left="360"/>
        <w:rPr>
          <w:rFonts w:ascii="Times New Roman" w:hAnsi="Times New Roman"/>
          <w:sz w:val="24"/>
        </w:rPr>
      </w:pPr>
      <w:r w:rsidRPr="008C5E32">
        <w:rPr>
          <w:rFonts w:ascii="Times New Roman" w:hAnsi="Times New Roman"/>
          <w:sz w:val="24"/>
          <w:u w:val="single"/>
        </w:rPr>
        <w:t>Interaction</w:t>
      </w:r>
      <w:r w:rsidRPr="008C5E32">
        <w:rPr>
          <w:rFonts w:ascii="Times New Roman" w:hAnsi="Times New Roman"/>
          <w:sz w:val="24"/>
        </w:rPr>
        <w:t xml:space="preserve">: </w:t>
      </w:r>
      <w:r w:rsidRPr="008C5E32">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14:paraId="24172B3B" w14:textId="77777777" w:rsidR="00746940" w:rsidRPr="00DA12C1" w:rsidRDefault="00746940" w:rsidP="002A7A1E">
      <w:pPr>
        <w:pStyle w:val="ListParagraph"/>
        <w:spacing w:after="0" w:line="360" w:lineRule="auto"/>
        <w:ind w:left="360"/>
        <w:contextualSpacing w:val="0"/>
        <w:rPr>
          <w:rFonts w:ascii="Times New Roman" w:hAnsi="Times New Roman"/>
        </w:rPr>
      </w:pPr>
    </w:p>
    <w:p w14:paraId="27E237B3" w14:textId="77777777" w:rsidR="00746940" w:rsidRPr="00DA12C1" w:rsidRDefault="00746940" w:rsidP="002A7A1E">
      <w:pPr>
        <w:pStyle w:val="ListParagraph"/>
        <w:spacing w:after="0" w:line="360" w:lineRule="auto"/>
        <w:ind w:left="360"/>
        <w:contextualSpacing w:val="0"/>
        <w:rPr>
          <w:rFonts w:ascii="Times New Roman" w:hAnsi="Times New Roman"/>
        </w:rPr>
      </w:pPr>
    </w:p>
    <w:p w14:paraId="3BED8C92" w14:textId="07E95A61" w:rsidR="00E92067" w:rsidRPr="00DA12C1" w:rsidRDefault="002A5B93" w:rsidP="002A5B93">
      <w:pPr>
        <w:spacing w:after="0" w:line="360" w:lineRule="auto"/>
        <w:rPr>
          <w:rFonts w:ascii="Times New Roman" w:hAnsi="Times New Roman"/>
          <w:b/>
          <w:u w:val="single"/>
        </w:rPr>
      </w:pPr>
      <w:r w:rsidRPr="00DA12C1">
        <w:rPr>
          <w:rFonts w:ascii="Times New Roman" w:hAnsi="Times New Roman"/>
          <w:b/>
          <w:u w:val="single"/>
        </w:rPr>
        <w:lastRenderedPageBreak/>
        <w:t xml:space="preserve">Model Syllabus </w:t>
      </w:r>
      <w:r w:rsidR="00DC4400" w:rsidRPr="00DA12C1">
        <w:rPr>
          <w:rFonts w:ascii="Times New Roman" w:hAnsi="Times New Roman"/>
          <w:b/>
          <w:u w:val="single"/>
        </w:rPr>
        <w:t xml:space="preserve">(Part </w:t>
      </w:r>
      <w:r w:rsidR="00E92067" w:rsidRPr="00DA12C1">
        <w:rPr>
          <w:rFonts w:ascii="Times New Roman" w:hAnsi="Times New Roman"/>
          <w:b/>
          <w:u w:val="single"/>
        </w:rPr>
        <w:t xml:space="preserve">II) </w:t>
      </w:r>
    </w:p>
    <w:p w14:paraId="23368E1D" w14:textId="77777777" w:rsidR="002A5B93" w:rsidRDefault="00E92067" w:rsidP="002A5B93">
      <w:pPr>
        <w:spacing w:after="0" w:line="360" w:lineRule="auto"/>
        <w:rPr>
          <w:rFonts w:ascii="Times New Roman" w:hAnsi="Times New Roman"/>
          <w:b/>
        </w:rPr>
      </w:pPr>
      <w:r w:rsidRPr="00DA12C1">
        <w:rPr>
          <w:rFonts w:ascii="Times New Roman" w:hAnsi="Times New Roman"/>
        </w:rPr>
        <w:t>Please include the f</w:t>
      </w:r>
      <w:r w:rsidR="002A5B93" w:rsidRPr="00DA12C1">
        <w:rPr>
          <w:rFonts w:ascii="Times New Roman" w:hAnsi="Times New Roman"/>
        </w:rPr>
        <w:t xml:space="preserve">ollowing </w:t>
      </w:r>
      <w:r w:rsidRPr="00DA12C1">
        <w:rPr>
          <w:rFonts w:ascii="Times New Roman" w:hAnsi="Times New Roman"/>
        </w:rPr>
        <w:t>i</w:t>
      </w:r>
      <w:r w:rsidR="002A5B93" w:rsidRPr="00DA12C1">
        <w:rPr>
          <w:rFonts w:ascii="Times New Roman" w:hAnsi="Times New Roman"/>
        </w:rPr>
        <w:t>nformation</w:t>
      </w:r>
      <w:r w:rsidRPr="00DA12C1">
        <w:rPr>
          <w:rFonts w:ascii="Times New Roman" w:hAnsi="Times New Roman"/>
        </w:rPr>
        <w:t>:</w:t>
      </w:r>
      <w:r w:rsidR="002A5B93" w:rsidRPr="00DA12C1">
        <w:rPr>
          <w:rFonts w:ascii="Times New Roman" w:hAnsi="Times New Roman"/>
          <w:b/>
        </w:rPr>
        <w:t xml:space="preserve"> </w:t>
      </w:r>
    </w:p>
    <w:p w14:paraId="7EF6B68A" w14:textId="1E3CE8DF" w:rsidR="00270C56" w:rsidRPr="00133E74" w:rsidRDefault="00270C56" w:rsidP="00270C56">
      <w:pPr>
        <w:pStyle w:val="ListParagraph"/>
        <w:numPr>
          <w:ilvl w:val="0"/>
          <w:numId w:val="6"/>
        </w:numPr>
        <w:spacing w:after="0" w:line="240" w:lineRule="auto"/>
        <w:contextualSpacing w:val="0"/>
        <w:rPr>
          <w:rFonts w:ascii="Times New Roman" w:hAnsi="Times New Roman"/>
          <w:color w:val="000000"/>
        </w:rPr>
      </w:pPr>
      <w:r w:rsidRPr="00133E74">
        <w:rPr>
          <w:rFonts w:ascii="Times New Roman" w:hAnsi="Times New Roman"/>
          <w:color w:val="000000"/>
        </w:rPr>
        <w:t xml:space="preserve">Course number and title </w:t>
      </w:r>
      <w:r w:rsidRPr="00133E74">
        <w:rPr>
          <w:rFonts w:ascii="Times New Roman" w:eastAsia="Times New Roman" w:hAnsi="Times New Roman"/>
          <w:b/>
          <w:bCs/>
          <w:color w:val="000000"/>
        </w:rPr>
        <w:t>NUR</w:t>
      </w:r>
      <w:r w:rsidR="00620877">
        <w:rPr>
          <w:rFonts w:ascii="Times New Roman" w:eastAsia="Times New Roman" w:hAnsi="Times New Roman"/>
          <w:b/>
          <w:bCs/>
          <w:color w:val="000000"/>
        </w:rPr>
        <w:t xml:space="preserve"> </w:t>
      </w:r>
      <w:r w:rsidRPr="00133E74">
        <w:rPr>
          <w:rFonts w:ascii="Times New Roman" w:eastAsia="Times New Roman" w:hAnsi="Times New Roman"/>
          <w:b/>
          <w:bCs/>
          <w:color w:val="000000"/>
        </w:rPr>
        <w:t>3</w:t>
      </w:r>
      <w:r w:rsidR="00DA382D">
        <w:rPr>
          <w:rFonts w:ascii="Times New Roman" w:eastAsia="Times New Roman" w:hAnsi="Times New Roman"/>
          <w:b/>
          <w:bCs/>
          <w:color w:val="000000"/>
        </w:rPr>
        <w:t>513</w:t>
      </w:r>
      <w:r w:rsidRPr="00133E74">
        <w:rPr>
          <w:rFonts w:ascii="Times New Roman" w:eastAsia="Times New Roman" w:hAnsi="Times New Roman"/>
          <w:b/>
          <w:bCs/>
          <w:color w:val="000000"/>
        </w:rPr>
        <w:t xml:space="preserve"> </w:t>
      </w:r>
      <w:r w:rsidRPr="00DA12C1">
        <w:rPr>
          <w:rFonts w:ascii="Times New Roman" w:hAnsi="Times New Roman"/>
        </w:rPr>
        <w:t xml:space="preserve"> Professional Development </w:t>
      </w:r>
      <w:r>
        <w:rPr>
          <w:rFonts w:ascii="Times New Roman" w:hAnsi="Times New Roman"/>
        </w:rPr>
        <w:t xml:space="preserve">Concepts </w:t>
      </w:r>
      <w:r w:rsidR="00DA382D">
        <w:rPr>
          <w:rFonts w:ascii="Times New Roman" w:hAnsi="Times New Roman"/>
        </w:rPr>
        <w:t xml:space="preserve">in </w:t>
      </w:r>
      <w:r>
        <w:rPr>
          <w:rFonts w:ascii="Times New Roman" w:hAnsi="Times New Roman"/>
        </w:rPr>
        <w:t xml:space="preserve">Nursing </w:t>
      </w:r>
      <w:r w:rsidR="00DA382D">
        <w:rPr>
          <w:rFonts w:ascii="Times New Roman" w:hAnsi="Times New Roman"/>
        </w:rPr>
        <w:t>II</w:t>
      </w:r>
    </w:p>
    <w:p w14:paraId="59C5BB53" w14:textId="77777777" w:rsidR="00270C56" w:rsidRPr="00133E74" w:rsidRDefault="00270C56" w:rsidP="00270C56">
      <w:pPr>
        <w:pStyle w:val="ListParagraph"/>
        <w:spacing w:after="0" w:line="240" w:lineRule="auto"/>
        <w:ind w:left="360"/>
        <w:contextualSpacing w:val="0"/>
        <w:rPr>
          <w:rFonts w:ascii="Times New Roman" w:hAnsi="Times New Roman"/>
          <w:color w:val="000000"/>
        </w:rPr>
      </w:pPr>
    </w:p>
    <w:p w14:paraId="11B04E46" w14:textId="77777777" w:rsidR="00270C56" w:rsidRPr="00133E74" w:rsidRDefault="00270C56" w:rsidP="00270C56">
      <w:pPr>
        <w:numPr>
          <w:ilvl w:val="0"/>
          <w:numId w:val="6"/>
        </w:numPr>
        <w:spacing w:after="0" w:line="240" w:lineRule="auto"/>
        <w:contextualSpacing/>
        <w:rPr>
          <w:rFonts w:ascii="Times New Roman" w:hAnsi="Times New Roman"/>
          <w:shd w:val="clear" w:color="auto" w:fill="FFFFFF"/>
        </w:rPr>
      </w:pPr>
      <w:r w:rsidRPr="00133E74">
        <w:rPr>
          <w:rFonts w:ascii="Times New Roman" w:hAnsi="Times New Roman"/>
          <w:color w:val="000000"/>
        </w:rPr>
        <w:t xml:space="preserve">Catalog description: </w:t>
      </w:r>
      <w:r w:rsidRPr="00DA12C1">
        <w:rPr>
          <w:rFonts w:ascii="Times New Roman" w:eastAsia="Times New Roman" w:hAnsi="Times New Roman"/>
        </w:rPr>
        <w:t xml:space="preserve">This course presents advanced content related to ethical practice, clinical reasoning, quality and safety, cultural congruency, patient education, and end-of-life care.  </w:t>
      </w:r>
      <w:r>
        <w:rPr>
          <w:rFonts w:ascii="Times New Roman" w:eastAsia="Times New Roman" w:hAnsi="Times New Roman"/>
        </w:rPr>
        <w:t xml:space="preserve">Social determinants of health and </w:t>
      </w:r>
      <w:r w:rsidRPr="00DA12C1">
        <w:rPr>
          <w:rFonts w:ascii="Times New Roman" w:hAnsi="Times New Roman"/>
          <w:color w:val="333333"/>
          <w:shd w:val="clear" w:color="auto" w:fill="FFFFFF"/>
        </w:rPr>
        <w:t>professional responsibilities</w:t>
      </w:r>
      <w:r>
        <w:rPr>
          <w:rFonts w:ascii="Times New Roman" w:hAnsi="Times New Roman"/>
          <w:color w:val="333333"/>
          <w:shd w:val="clear" w:color="auto" w:fill="FFFFFF"/>
        </w:rPr>
        <w:t xml:space="preserve"> across the care continuum</w:t>
      </w:r>
      <w:r w:rsidRPr="00DA12C1">
        <w:rPr>
          <w:rFonts w:ascii="Times New Roman" w:hAnsi="Times New Roman"/>
          <w:color w:val="333333"/>
          <w:shd w:val="clear" w:color="auto" w:fill="FFFFFF"/>
        </w:rPr>
        <w:t xml:space="preserve"> are emphasized</w:t>
      </w:r>
      <w:r w:rsidRPr="00133E74">
        <w:rPr>
          <w:rFonts w:ascii="Times New Roman" w:hAnsi="Times New Roman"/>
          <w:shd w:val="clear" w:color="auto" w:fill="FFFFFF"/>
        </w:rPr>
        <w:t xml:space="preserve">. </w:t>
      </w:r>
    </w:p>
    <w:p w14:paraId="33B79538" w14:textId="77777777" w:rsidR="00270C56" w:rsidRPr="00133E74" w:rsidRDefault="00270C56" w:rsidP="00270C56">
      <w:pPr>
        <w:pStyle w:val="ListParagraph"/>
        <w:spacing w:after="0" w:line="240" w:lineRule="auto"/>
        <w:ind w:left="0"/>
        <w:contextualSpacing w:val="0"/>
        <w:rPr>
          <w:rFonts w:ascii="Times New Roman" w:hAnsi="Times New Roman"/>
          <w:color w:val="000000"/>
        </w:rPr>
      </w:pPr>
    </w:p>
    <w:p w14:paraId="24E44B41" w14:textId="77777777" w:rsidR="00270C56" w:rsidRPr="00270C56" w:rsidRDefault="00270C56" w:rsidP="000A67A2">
      <w:pPr>
        <w:pStyle w:val="ListParagraph"/>
        <w:numPr>
          <w:ilvl w:val="0"/>
          <w:numId w:val="6"/>
        </w:numPr>
        <w:spacing w:after="0" w:line="240" w:lineRule="auto"/>
        <w:textAlignment w:val="baseline"/>
        <w:rPr>
          <w:rFonts w:ascii="Times New Roman" w:eastAsia="Times New Roman" w:hAnsi="Times New Roman"/>
          <w:color w:val="C00000"/>
        </w:rPr>
      </w:pPr>
      <w:r w:rsidRPr="00270C56">
        <w:rPr>
          <w:rFonts w:ascii="Times New Roman" w:hAnsi="Times New Roman"/>
          <w:color w:val="000000"/>
        </w:rPr>
        <w:t>Learning objectives:</w:t>
      </w:r>
      <w:bookmarkStart w:id="2" w:name="_Hlk16688535"/>
    </w:p>
    <w:p w14:paraId="6527C225" w14:textId="77777777" w:rsidR="00CC0280" w:rsidRPr="00DA12C1" w:rsidRDefault="00CC0280" w:rsidP="00FB3424">
      <w:pPr>
        <w:pStyle w:val="ListParagraph"/>
        <w:spacing w:after="0" w:line="240" w:lineRule="auto"/>
        <w:ind w:left="0"/>
        <w:contextualSpacing w:val="0"/>
        <w:rPr>
          <w:rFonts w:ascii="Times New Roman" w:hAnsi="Times New Roman"/>
          <w:color w:val="000000"/>
        </w:rPr>
      </w:pPr>
    </w:p>
    <w:bookmarkEnd w:id="2"/>
    <w:p w14:paraId="414FF4DC" w14:textId="460626C4" w:rsidR="00DA12C1" w:rsidRPr="002B50DD" w:rsidRDefault="00DA12C1" w:rsidP="00DA12C1">
      <w:pPr>
        <w:pStyle w:val="ListParagraph"/>
        <w:numPr>
          <w:ilvl w:val="1"/>
          <w:numId w:val="16"/>
        </w:numPr>
        <w:spacing w:after="0" w:line="240" w:lineRule="auto"/>
        <w:rPr>
          <w:rFonts w:ascii="Times New Roman" w:eastAsia="Times New Roman" w:hAnsi="Times New Roman"/>
          <w:b/>
          <w:bCs/>
          <w:color w:val="000000"/>
        </w:rPr>
      </w:pPr>
      <w:r w:rsidRPr="00DA12C1">
        <w:rPr>
          <w:rFonts w:ascii="Times New Roman" w:eastAsia="Times New Roman" w:hAnsi="Times New Roman"/>
          <w:color w:val="000000"/>
        </w:rPr>
        <w:t xml:space="preserve">Demonstrate accountable, responsible, and ethical behaviors in all professional encounters.  </w:t>
      </w:r>
      <w:bookmarkStart w:id="3" w:name="_Hlk16779949"/>
      <w:r w:rsidR="002B50DD" w:rsidRPr="002B50DD">
        <w:rPr>
          <w:rFonts w:ascii="Times New Roman" w:eastAsia="Times New Roman" w:hAnsi="Times New Roman"/>
          <w:b/>
          <w:bCs/>
          <w:color w:val="000000"/>
        </w:rPr>
        <w:t>EIU RC 1, 2, 3</w:t>
      </w:r>
    </w:p>
    <w:bookmarkEnd w:id="3"/>
    <w:p w14:paraId="33717995" w14:textId="646D6F4C" w:rsidR="00CC0280" w:rsidRPr="002B50DD" w:rsidRDefault="00DA12C1" w:rsidP="002B50DD">
      <w:pPr>
        <w:pStyle w:val="ListParagraph"/>
        <w:numPr>
          <w:ilvl w:val="1"/>
          <w:numId w:val="16"/>
        </w:numPr>
        <w:spacing w:after="0" w:line="240" w:lineRule="auto"/>
        <w:rPr>
          <w:rFonts w:ascii="Times New Roman" w:eastAsia="Times New Roman" w:hAnsi="Times New Roman"/>
          <w:b/>
          <w:bCs/>
          <w:color w:val="000000"/>
        </w:rPr>
      </w:pPr>
      <w:r w:rsidRPr="00DA12C1">
        <w:rPr>
          <w:rFonts w:ascii="Times New Roman" w:eastAsia="Times New Roman" w:hAnsi="Times New Roman"/>
          <w:color w:val="000000"/>
        </w:rPr>
        <w:t>Evaluate nursing care to identify principles of quality and safety throughout the care continuum.</w:t>
      </w:r>
      <w:r w:rsidR="002B50DD">
        <w:rPr>
          <w:rFonts w:ascii="Times New Roman" w:eastAsia="Times New Roman" w:hAnsi="Times New Roman"/>
          <w:color w:val="000000"/>
        </w:rPr>
        <w:t xml:space="preserve"> </w:t>
      </w:r>
      <w:r w:rsidR="002B50DD" w:rsidRPr="002B50DD">
        <w:rPr>
          <w:rFonts w:ascii="Times New Roman" w:eastAsia="Times New Roman" w:hAnsi="Times New Roman"/>
          <w:b/>
          <w:bCs/>
          <w:color w:val="000000"/>
        </w:rPr>
        <w:t xml:space="preserve">EIU </w:t>
      </w:r>
      <w:r w:rsidR="002B50DD">
        <w:rPr>
          <w:rFonts w:ascii="Times New Roman" w:eastAsia="Times New Roman" w:hAnsi="Times New Roman"/>
          <w:b/>
          <w:bCs/>
          <w:color w:val="000000"/>
        </w:rPr>
        <w:t>CT 6, WCR 6, 7 QR 6, RC 2</w:t>
      </w:r>
    </w:p>
    <w:p w14:paraId="235224EB" w14:textId="6E504E83" w:rsidR="00DA12C1" w:rsidRPr="002B50DD" w:rsidRDefault="00DA12C1" w:rsidP="002B50DD">
      <w:pPr>
        <w:pStyle w:val="ListParagraph"/>
        <w:numPr>
          <w:ilvl w:val="1"/>
          <w:numId w:val="16"/>
        </w:numPr>
        <w:spacing w:after="0" w:line="240" w:lineRule="auto"/>
        <w:rPr>
          <w:rFonts w:ascii="Times New Roman" w:eastAsia="Times New Roman" w:hAnsi="Times New Roman"/>
          <w:b/>
          <w:bCs/>
          <w:color w:val="000000"/>
        </w:rPr>
      </w:pPr>
      <w:r w:rsidRPr="00DA12C1">
        <w:rPr>
          <w:rFonts w:ascii="Times New Roman" w:eastAsia="Times New Roman" w:hAnsi="Times New Roman"/>
          <w:color w:val="000000"/>
        </w:rPr>
        <w:t>Examine the relationship between critical thinking, clinical reasoning, and clinical judgement in nursing practice</w:t>
      </w:r>
      <w:r w:rsidR="002B50DD">
        <w:rPr>
          <w:rFonts w:ascii="Times New Roman" w:eastAsia="Times New Roman" w:hAnsi="Times New Roman"/>
          <w:color w:val="000000"/>
        </w:rPr>
        <w:t xml:space="preserve">. </w:t>
      </w:r>
      <w:r w:rsidR="002B50DD" w:rsidRPr="002B50DD">
        <w:rPr>
          <w:rFonts w:ascii="Times New Roman" w:eastAsia="Times New Roman" w:hAnsi="Times New Roman"/>
          <w:b/>
          <w:bCs/>
          <w:color w:val="000000"/>
        </w:rPr>
        <w:t xml:space="preserve">EIU </w:t>
      </w:r>
      <w:r w:rsidR="002B50DD">
        <w:rPr>
          <w:rFonts w:ascii="Times New Roman" w:eastAsia="Times New Roman" w:hAnsi="Times New Roman"/>
          <w:b/>
          <w:bCs/>
          <w:color w:val="000000"/>
        </w:rPr>
        <w:t xml:space="preserve">CT 1, 2, 3, 6 </w:t>
      </w:r>
      <w:r w:rsidR="002B50DD" w:rsidRPr="002B50DD">
        <w:rPr>
          <w:rFonts w:ascii="Times New Roman" w:eastAsia="Times New Roman" w:hAnsi="Times New Roman"/>
          <w:b/>
          <w:bCs/>
          <w:color w:val="000000"/>
        </w:rPr>
        <w:t>RC 1</w:t>
      </w:r>
    </w:p>
    <w:p w14:paraId="215F1268" w14:textId="48A90B52" w:rsidR="00DA12C1" w:rsidRPr="002B50DD" w:rsidRDefault="00DA12C1" w:rsidP="002B50DD">
      <w:pPr>
        <w:pStyle w:val="ListParagraph"/>
        <w:numPr>
          <w:ilvl w:val="1"/>
          <w:numId w:val="16"/>
        </w:numPr>
        <w:spacing w:after="0" w:line="240" w:lineRule="auto"/>
        <w:rPr>
          <w:rFonts w:ascii="Times New Roman" w:eastAsia="Times New Roman" w:hAnsi="Times New Roman"/>
          <w:b/>
          <w:bCs/>
          <w:color w:val="000000"/>
        </w:rPr>
      </w:pPr>
      <w:r w:rsidRPr="00DA12C1">
        <w:rPr>
          <w:rFonts w:ascii="Times New Roman" w:hAnsi="Times New Roman"/>
        </w:rPr>
        <w:t xml:space="preserve">Value roles and responsibilities of all healthcare team members. </w:t>
      </w:r>
      <w:r w:rsidR="002B50DD" w:rsidRPr="002B50DD">
        <w:rPr>
          <w:rFonts w:ascii="Times New Roman" w:eastAsia="Times New Roman" w:hAnsi="Times New Roman"/>
          <w:b/>
          <w:bCs/>
          <w:color w:val="000000"/>
        </w:rPr>
        <w:t>EIU RC 1, 2, 3</w:t>
      </w:r>
    </w:p>
    <w:p w14:paraId="497953A2" w14:textId="77777777" w:rsidR="002B50DD" w:rsidRPr="002B50DD" w:rsidRDefault="00DA12C1" w:rsidP="0034386E">
      <w:pPr>
        <w:pStyle w:val="ListParagraph"/>
        <w:numPr>
          <w:ilvl w:val="1"/>
          <w:numId w:val="16"/>
        </w:numPr>
        <w:spacing w:after="0" w:line="240" w:lineRule="auto"/>
        <w:contextualSpacing w:val="0"/>
        <w:rPr>
          <w:rFonts w:ascii="Times New Roman" w:hAnsi="Times New Roman"/>
          <w:color w:val="000000"/>
        </w:rPr>
      </w:pPr>
      <w:r w:rsidRPr="002B50DD">
        <w:rPr>
          <w:rFonts w:ascii="Times New Roman" w:hAnsi="Times New Roman"/>
        </w:rPr>
        <w:t xml:space="preserve">Using </w:t>
      </w:r>
      <w:r w:rsidRPr="002B50DD">
        <w:rPr>
          <w:rFonts w:ascii="Times New Roman" w:eastAsia="Times New Roman" w:hAnsi="Times New Roman"/>
          <w:color w:val="000000"/>
        </w:rPr>
        <w:t xml:space="preserve">healthcare related information from credible sources </w:t>
      </w:r>
      <w:r w:rsidR="00270C56" w:rsidRPr="002B50DD">
        <w:rPr>
          <w:rFonts w:ascii="Times New Roman" w:eastAsia="Times New Roman" w:hAnsi="Times New Roman"/>
          <w:color w:val="000000"/>
        </w:rPr>
        <w:t>to c</w:t>
      </w:r>
      <w:r w:rsidRPr="002B50DD">
        <w:rPr>
          <w:rFonts w:ascii="Times New Roman" w:eastAsia="Times New Roman" w:hAnsi="Times New Roman"/>
          <w:color w:val="000000"/>
        </w:rPr>
        <w:t>onstruct effective person-centered teaching plans</w:t>
      </w:r>
      <w:r w:rsidR="003C4CD7" w:rsidRPr="002B50DD">
        <w:rPr>
          <w:rFonts w:ascii="Times New Roman" w:eastAsia="Times New Roman" w:hAnsi="Times New Roman"/>
          <w:color w:val="000000"/>
        </w:rPr>
        <w:t xml:space="preserve">. </w:t>
      </w:r>
      <w:r w:rsidR="002B50DD" w:rsidRPr="002B50DD">
        <w:rPr>
          <w:rFonts w:ascii="Times New Roman" w:eastAsia="Times New Roman" w:hAnsi="Times New Roman"/>
          <w:b/>
          <w:bCs/>
          <w:color w:val="000000"/>
        </w:rPr>
        <w:t>EIU CT 4  QR 6</w:t>
      </w:r>
    </w:p>
    <w:p w14:paraId="7A41CFB6" w14:textId="577BD74E" w:rsidR="00FB3424" w:rsidRPr="002B50DD" w:rsidRDefault="00DA12C1" w:rsidP="002B50DD">
      <w:pPr>
        <w:pStyle w:val="ListParagraph"/>
        <w:numPr>
          <w:ilvl w:val="1"/>
          <w:numId w:val="16"/>
        </w:numPr>
        <w:spacing w:after="0" w:line="240" w:lineRule="auto"/>
        <w:rPr>
          <w:rFonts w:ascii="Times New Roman" w:eastAsia="Times New Roman" w:hAnsi="Times New Roman"/>
          <w:b/>
          <w:bCs/>
          <w:color w:val="000000"/>
        </w:rPr>
      </w:pPr>
      <w:r w:rsidRPr="002B50DD">
        <w:rPr>
          <w:rFonts w:ascii="Times New Roman" w:hAnsi="Times New Roman"/>
        </w:rPr>
        <w:t>Discuss the impact of competent, compassionate and culturally sensitive care for patients and their families at the time of diagnosis of a serious illness through the end of life</w:t>
      </w:r>
      <w:r w:rsidR="002B50DD">
        <w:rPr>
          <w:rFonts w:ascii="Times New Roman" w:hAnsi="Times New Roman"/>
        </w:rPr>
        <w:t>.</w:t>
      </w:r>
      <w:r w:rsidR="002B50DD">
        <w:rPr>
          <w:rFonts w:ascii="Times New Roman" w:hAnsi="Times New Roman"/>
          <w:color w:val="000000"/>
        </w:rPr>
        <w:t xml:space="preserve"> </w:t>
      </w:r>
      <w:r w:rsidR="002B50DD" w:rsidRPr="002B50DD">
        <w:rPr>
          <w:rFonts w:ascii="Times New Roman" w:eastAsia="Times New Roman" w:hAnsi="Times New Roman"/>
          <w:b/>
          <w:bCs/>
          <w:color w:val="000000"/>
        </w:rPr>
        <w:t xml:space="preserve">EIU </w:t>
      </w:r>
      <w:r w:rsidR="00906D6B">
        <w:rPr>
          <w:rFonts w:ascii="Times New Roman" w:eastAsia="Times New Roman" w:hAnsi="Times New Roman"/>
          <w:b/>
          <w:bCs/>
          <w:color w:val="000000"/>
        </w:rPr>
        <w:t xml:space="preserve">SL 1, 3, 7 </w:t>
      </w:r>
      <w:r w:rsidR="002B50DD" w:rsidRPr="002B50DD">
        <w:rPr>
          <w:rFonts w:ascii="Times New Roman" w:eastAsia="Times New Roman" w:hAnsi="Times New Roman"/>
          <w:b/>
          <w:bCs/>
          <w:color w:val="000000"/>
        </w:rPr>
        <w:t xml:space="preserve">RC 1, 2, </w:t>
      </w:r>
      <w:r w:rsidR="00906D6B">
        <w:rPr>
          <w:rFonts w:ascii="Times New Roman" w:eastAsia="Times New Roman" w:hAnsi="Times New Roman"/>
          <w:b/>
          <w:bCs/>
          <w:color w:val="000000"/>
        </w:rPr>
        <w:t>4</w:t>
      </w:r>
    </w:p>
    <w:p w14:paraId="49CA82C3" w14:textId="77777777" w:rsidR="003C4CD7" w:rsidRPr="00DA12C1" w:rsidRDefault="003C4CD7" w:rsidP="003C4CD7">
      <w:pPr>
        <w:pStyle w:val="ListParagraph"/>
        <w:spacing w:after="0" w:line="240" w:lineRule="auto"/>
        <w:contextualSpacing w:val="0"/>
        <w:rPr>
          <w:rFonts w:ascii="Times New Roman" w:eastAsia="Times New Roman" w:hAnsi="Times New Roman"/>
          <w:color w:val="000000"/>
        </w:rPr>
      </w:pPr>
    </w:p>
    <w:p w14:paraId="7907403D" w14:textId="77777777" w:rsidR="00376CCF" w:rsidRPr="00DA12C1" w:rsidRDefault="002A5B93" w:rsidP="00376CCF">
      <w:pPr>
        <w:pStyle w:val="ListParagraph"/>
        <w:numPr>
          <w:ilvl w:val="0"/>
          <w:numId w:val="6"/>
        </w:numPr>
        <w:spacing w:after="0" w:line="240" w:lineRule="auto"/>
        <w:contextualSpacing w:val="0"/>
        <w:rPr>
          <w:rFonts w:ascii="Times New Roman" w:hAnsi="Times New Roman"/>
        </w:rPr>
      </w:pPr>
      <w:r w:rsidRPr="00DA12C1">
        <w:rPr>
          <w:rFonts w:ascii="Times New Roman" w:hAnsi="Times New Roman"/>
        </w:rPr>
        <w:t>Course materials.</w:t>
      </w:r>
    </w:p>
    <w:p w14:paraId="5098D3C0" w14:textId="77777777" w:rsidR="00AE1127" w:rsidRPr="00133E74" w:rsidRDefault="00AE1127" w:rsidP="00AE1127">
      <w:pPr>
        <w:pStyle w:val="ListParagraph"/>
        <w:spacing w:after="0" w:line="240" w:lineRule="auto"/>
        <w:ind w:left="360"/>
        <w:contextualSpacing w:val="0"/>
        <w:rPr>
          <w:rFonts w:ascii="Times New Roman" w:hAnsi="Times New Roman"/>
        </w:rPr>
      </w:pPr>
      <w:r>
        <w:rPr>
          <w:rFonts w:ascii="Times New Roman" w:hAnsi="Times New Roman"/>
        </w:rPr>
        <w:t>American Association of Colleges of Nursing: End of Life Nursing Education Competencies (ELNEC) Online Modules</w:t>
      </w:r>
    </w:p>
    <w:p w14:paraId="2638565A" w14:textId="77777777" w:rsidR="00376CCF" w:rsidRPr="00DA12C1" w:rsidRDefault="00376CCF" w:rsidP="00376CCF">
      <w:pPr>
        <w:pStyle w:val="ListParagraph"/>
        <w:spacing w:after="0" w:line="240" w:lineRule="auto"/>
        <w:ind w:left="360"/>
        <w:contextualSpacing w:val="0"/>
        <w:rPr>
          <w:rFonts w:ascii="Times New Roman" w:hAnsi="Times New Roman"/>
        </w:rPr>
      </w:pPr>
    </w:p>
    <w:p w14:paraId="5A558DA4" w14:textId="77777777" w:rsidR="00291C06" w:rsidRPr="00DA12C1" w:rsidRDefault="001D6E4D" w:rsidP="00906D6B">
      <w:pPr>
        <w:pStyle w:val="ListParagraph"/>
        <w:spacing w:after="0" w:line="240" w:lineRule="auto"/>
        <w:ind w:left="1080" w:hanging="720"/>
        <w:contextualSpacing w:val="0"/>
        <w:rPr>
          <w:rFonts w:ascii="Times New Roman" w:hAnsi="Times New Roman"/>
        </w:rPr>
      </w:pPr>
      <w:hyperlink r:id="rId6" w:history="1">
        <w:r w:rsidR="00291C06" w:rsidRPr="00DA12C1">
          <w:rPr>
            <w:rStyle w:val="Hyperlink"/>
            <w:rFonts w:ascii="Times New Roman" w:hAnsi="Times New Roman"/>
            <w:color w:val="auto"/>
            <w:u w:val="none"/>
          </w:rPr>
          <w:t xml:space="preserve">Ackley, B.J., </w:t>
        </w:r>
      </w:hyperlink>
      <w:hyperlink r:id="rId7" w:history="1">
        <w:proofErr w:type="spellStart"/>
        <w:r w:rsidR="00291C06" w:rsidRPr="00DA12C1">
          <w:rPr>
            <w:rStyle w:val="Hyperlink"/>
            <w:rFonts w:ascii="Times New Roman" w:hAnsi="Times New Roman"/>
            <w:color w:val="auto"/>
            <w:u w:val="none"/>
          </w:rPr>
          <w:t>Ladwig</w:t>
        </w:r>
        <w:proofErr w:type="spellEnd"/>
        <w:r w:rsidR="00291C06" w:rsidRPr="00DA12C1">
          <w:rPr>
            <w:rStyle w:val="Hyperlink"/>
            <w:rFonts w:ascii="Times New Roman" w:hAnsi="Times New Roman"/>
            <w:color w:val="auto"/>
            <w:u w:val="none"/>
          </w:rPr>
          <w:t>, G.B.</w:t>
        </w:r>
      </w:hyperlink>
      <w:r w:rsidR="00291C06" w:rsidRPr="00DA12C1">
        <w:rPr>
          <w:rStyle w:val="author"/>
          <w:rFonts w:ascii="Times New Roman" w:hAnsi="Times New Roman"/>
        </w:rPr>
        <w:t>,</w:t>
      </w:r>
      <w:r w:rsidR="00376CCF" w:rsidRPr="00DA12C1">
        <w:rPr>
          <w:rStyle w:val="author"/>
          <w:rFonts w:ascii="Times New Roman" w:hAnsi="Times New Roman"/>
        </w:rPr>
        <w:t xml:space="preserve"> </w:t>
      </w:r>
      <w:hyperlink r:id="rId8" w:history="1">
        <w:r w:rsidR="00291C06" w:rsidRPr="00DA12C1">
          <w:rPr>
            <w:rStyle w:val="Hyperlink"/>
            <w:rFonts w:ascii="Times New Roman" w:hAnsi="Times New Roman"/>
            <w:color w:val="auto"/>
            <w:u w:val="none"/>
          </w:rPr>
          <w:t xml:space="preserve">Flynn </w:t>
        </w:r>
        <w:proofErr w:type="spellStart"/>
        <w:r w:rsidR="00291C06" w:rsidRPr="00DA12C1">
          <w:rPr>
            <w:rStyle w:val="Hyperlink"/>
            <w:rFonts w:ascii="Times New Roman" w:hAnsi="Times New Roman"/>
            <w:color w:val="auto"/>
            <w:u w:val="none"/>
          </w:rPr>
          <w:t>Makic</w:t>
        </w:r>
        <w:proofErr w:type="spellEnd"/>
        <w:r w:rsidR="00291C06" w:rsidRPr="00DA12C1">
          <w:rPr>
            <w:rStyle w:val="Hyperlink"/>
            <w:rFonts w:ascii="Times New Roman" w:hAnsi="Times New Roman"/>
            <w:color w:val="auto"/>
            <w:u w:val="none"/>
          </w:rPr>
          <w:t>, M.B.</w:t>
        </w:r>
      </w:hyperlink>
      <w:r w:rsidR="00376CCF" w:rsidRPr="00DA12C1">
        <w:rPr>
          <w:rStyle w:val="author"/>
          <w:rFonts w:ascii="Times New Roman" w:hAnsi="Times New Roman"/>
        </w:rPr>
        <w:t xml:space="preserve">, </w:t>
      </w:r>
      <w:hyperlink r:id="rId9" w:history="1">
        <w:r w:rsidR="00291C06" w:rsidRPr="00DA12C1">
          <w:rPr>
            <w:rStyle w:val="Hyperlink"/>
            <w:rFonts w:ascii="Times New Roman" w:hAnsi="Times New Roman"/>
            <w:color w:val="auto"/>
            <w:u w:val="none"/>
          </w:rPr>
          <w:t>Martinez-Kratz</w:t>
        </w:r>
      </w:hyperlink>
      <w:r w:rsidR="00376CCF" w:rsidRPr="00DA12C1">
        <w:rPr>
          <w:rStyle w:val="author"/>
          <w:rFonts w:ascii="Times New Roman" w:hAnsi="Times New Roman"/>
        </w:rPr>
        <w:t xml:space="preserve">, M. &amp; </w:t>
      </w:r>
      <w:hyperlink r:id="rId10" w:history="1">
        <w:proofErr w:type="spellStart"/>
        <w:r w:rsidR="00291C06" w:rsidRPr="00DA12C1">
          <w:rPr>
            <w:rStyle w:val="Hyperlink"/>
            <w:rFonts w:ascii="Times New Roman" w:hAnsi="Times New Roman"/>
            <w:color w:val="auto"/>
            <w:u w:val="none"/>
          </w:rPr>
          <w:t>Zanotti</w:t>
        </w:r>
        <w:proofErr w:type="spellEnd"/>
      </w:hyperlink>
      <w:r w:rsidR="00376CCF" w:rsidRPr="00DA12C1">
        <w:rPr>
          <w:rStyle w:val="author"/>
          <w:rFonts w:ascii="Times New Roman" w:hAnsi="Times New Roman"/>
        </w:rPr>
        <w:t>, M. (2019</w:t>
      </w:r>
      <w:r w:rsidR="00291C06" w:rsidRPr="00DA12C1">
        <w:rPr>
          <w:rStyle w:val="a-color-secondary"/>
          <w:rFonts w:ascii="Times New Roman" w:hAnsi="Times New Roman"/>
        </w:rPr>
        <w:t>)</w:t>
      </w:r>
      <w:r w:rsidR="00376CCF" w:rsidRPr="00DA12C1">
        <w:rPr>
          <w:rStyle w:val="a-color-secondary"/>
          <w:rFonts w:ascii="Times New Roman" w:hAnsi="Times New Roman"/>
        </w:rPr>
        <w:t xml:space="preserve">. </w:t>
      </w:r>
      <w:r w:rsidR="00291C06" w:rsidRPr="00906D6B">
        <w:rPr>
          <w:rStyle w:val="a-size-extra-large"/>
          <w:rFonts w:ascii="Times New Roman" w:hAnsi="Times New Roman"/>
          <w:i/>
          <w:iCs/>
        </w:rPr>
        <w:t>Nursing Diagnosis Handbook: An Evidence-Based Guide to Planning Care</w:t>
      </w:r>
      <w:r w:rsidR="00376CCF" w:rsidRPr="00906D6B">
        <w:rPr>
          <w:rStyle w:val="a-size-extra-large"/>
          <w:rFonts w:ascii="Times New Roman" w:hAnsi="Times New Roman"/>
          <w:i/>
          <w:iCs/>
        </w:rPr>
        <w:t xml:space="preserve"> </w:t>
      </w:r>
      <w:r w:rsidR="00376CCF" w:rsidRPr="00DA12C1">
        <w:rPr>
          <w:rStyle w:val="a-size-extra-large"/>
          <w:rFonts w:ascii="Times New Roman" w:hAnsi="Times New Roman"/>
        </w:rPr>
        <w:t>(12</w:t>
      </w:r>
      <w:r w:rsidR="00376CCF" w:rsidRPr="00DA12C1">
        <w:rPr>
          <w:rStyle w:val="a-size-extra-large"/>
          <w:rFonts w:ascii="Times New Roman" w:hAnsi="Times New Roman"/>
          <w:vertAlign w:val="superscript"/>
        </w:rPr>
        <w:t>th</w:t>
      </w:r>
      <w:r w:rsidR="00376CCF" w:rsidRPr="00DA12C1">
        <w:rPr>
          <w:rStyle w:val="a-size-extra-large"/>
          <w:rFonts w:ascii="Times New Roman" w:hAnsi="Times New Roman"/>
        </w:rPr>
        <w:t xml:space="preserve"> </w:t>
      </w:r>
      <w:proofErr w:type="gramStart"/>
      <w:r w:rsidR="00376CCF" w:rsidRPr="00DA12C1">
        <w:rPr>
          <w:rStyle w:val="a-size-extra-large"/>
          <w:rFonts w:ascii="Times New Roman" w:hAnsi="Times New Roman"/>
        </w:rPr>
        <w:t>ed</w:t>
      </w:r>
      <w:proofErr w:type="gramEnd"/>
      <w:r w:rsidR="00376CCF" w:rsidRPr="00DA12C1">
        <w:rPr>
          <w:rStyle w:val="a-size-extra-large"/>
          <w:rFonts w:ascii="Times New Roman" w:hAnsi="Times New Roman"/>
        </w:rPr>
        <w:t xml:space="preserve">.). St. Louis, MO: Elsevier.  </w:t>
      </w:r>
      <w:r w:rsidR="00376CCF" w:rsidRPr="00DA12C1">
        <w:rPr>
          <w:rStyle w:val="a-size-base"/>
          <w:rFonts w:ascii="Times New Roman" w:hAnsi="Times New Roman"/>
          <w:color w:val="111111"/>
          <w:shd w:val="clear" w:color="auto" w:fill="FFFFFF"/>
        </w:rPr>
        <w:t>ISBN-13:</w:t>
      </w:r>
      <w:r w:rsidR="00376CCF" w:rsidRPr="00DA12C1">
        <w:rPr>
          <w:rFonts w:ascii="Times New Roman" w:hAnsi="Times New Roman"/>
          <w:color w:val="111111"/>
          <w:shd w:val="clear" w:color="auto" w:fill="FFFFFF"/>
        </w:rPr>
        <w:t> </w:t>
      </w:r>
      <w:r w:rsidR="00376CCF" w:rsidRPr="00DA12C1">
        <w:rPr>
          <w:rStyle w:val="a-size-base"/>
          <w:rFonts w:ascii="Times New Roman" w:hAnsi="Times New Roman"/>
          <w:color w:val="111111"/>
          <w:shd w:val="clear" w:color="auto" w:fill="FFFFFF"/>
        </w:rPr>
        <w:t>978-0323551120</w:t>
      </w:r>
    </w:p>
    <w:p w14:paraId="1F27A957" w14:textId="77777777" w:rsidR="00291C06" w:rsidRPr="00DA12C1" w:rsidRDefault="00291C06" w:rsidP="00906D6B">
      <w:pPr>
        <w:pStyle w:val="ListParagraph"/>
        <w:spacing w:after="0" w:line="240" w:lineRule="auto"/>
        <w:ind w:left="1080" w:hanging="720"/>
        <w:contextualSpacing w:val="0"/>
        <w:rPr>
          <w:rFonts w:ascii="Times New Roman" w:hAnsi="Times New Roman"/>
        </w:rPr>
      </w:pPr>
    </w:p>
    <w:p w14:paraId="4F984380" w14:textId="77777777" w:rsidR="00CC0280" w:rsidRPr="00DA12C1" w:rsidRDefault="00CC0280" w:rsidP="00906D6B">
      <w:pPr>
        <w:pStyle w:val="ListParagraph"/>
        <w:spacing w:after="0" w:line="240" w:lineRule="auto"/>
        <w:ind w:left="1080" w:hanging="720"/>
        <w:contextualSpacing w:val="0"/>
        <w:rPr>
          <w:rFonts w:ascii="Times New Roman" w:hAnsi="Times New Roman"/>
          <w:color w:val="000000"/>
          <w:shd w:val="clear" w:color="auto" w:fill="FFFFFF"/>
        </w:rPr>
      </w:pPr>
      <w:r w:rsidRPr="00DA12C1">
        <w:rPr>
          <w:rFonts w:ascii="Times New Roman" w:hAnsi="Times New Roman"/>
        </w:rPr>
        <w:t>American Nurses Association. (201</w:t>
      </w:r>
      <w:r w:rsidR="00291C06" w:rsidRPr="00DA12C1">
        <w:rPr>
          <w:rFonts w:ascii="Times New Roman" w:hAnsi="Times New Roman"/>
        </w:rPr>
        <w:t>5</w:t>
      </w:r>
      <w:r w:rsidRPr="00DA12C1">
        <w:rPr>
          <w:rFonts w:ascii="Times New Roman" w:hAnsi="Times New Roman"/>
        </w:rPr>
        <w:t xml:space="preserve">). </w:t>
      </w:r>
      <w:r w:rsidRPr="00906D6B">
        <w:rPr>
          <w:rFonts w:ascii="Times New Roman" w:hAnsi="Times New Roman"/>
          <w:i/>
          <w:iCs/>
        </w:rPr>
        <w:t>Scope and Standards for Nursing Practice</w:t>
      </w:r>
      <w:r w:rsidRPr="00DA12C1">
        <w:rPr>
          <w:rFonts w:ascii="Times New Roman" w:hAnsi="Times New Roman"/>
        </w:rPr>
        <w:t xml:space="preserve"> (3</w:t>
      </w:r>
      <w:r w:rsidRPr="00DA12C1">
        <w:rPr>
          <w:rFonts w:ascii="Times New Roman" w:hAnsi="Times New Roman"/>
          <w:vertAlign w:val="superscript"/>
        </w:rPr>
        <w:t>rd</w:t>
      </w:r>
      <w:r w:rsidRPr="00DA12C1">
        <w:rPr>
          <w:rFonts w:ascii="Times New Roman" w:hAnsi="Times New Roman"/>
        </w:rPr>
        <w:t xml:space="preserve"> </w:t>
      </w:r>
      <w:proofErr w:type="gramStart"/>
      <w:r w:rsidRPr="00DA12C1">
        <w:rPr>
          <w:rFonts w:ascii="Times New Roman" w:hAnsi="Times New Roman"/>
        </w:rPr>
        <w:t>ed</w:t>
      </w:r>
      <w:proofErr w:type="gramEnd"/>
      <w:r w:rsidRPr="00DA12C1">
        <w:rPr>
          <w:rFonts w:ascii="Times New Roman" w:hAnsi="Times New Roman"/>
        </w:rPr>
        <w:t xml:space="preserve">.). Silver Spring, MD: Author. ISBN: </w:t>
      </w:r>
      <w:r w:rsidRPr="00DA12C1">
        <w:rPr>
          <w:rFonts w:ascii="Times New Roman" w:hAnsi="Times New Roman"/>
          <w:color w:val="000000"/>
          <w:shd w:val="clear" w:color="auto" w:fill="FFFFFF"/>
        </w:rPr>
        <w:t>9781558106192</w:t>
      </w:r>
    </w:p>
    <w:p w14:paraId="1F6257A0" w14:textId="77777777" w:rsidR="00291C06" w:rsidRPr="00DA12C1" w:rsidRDefault="00291C06" w:rsidP="00906D6B">
      <w:pPr>
        <w:pStyle w:val="ListParagraph"/>
        <w:spacing w:after="0" w:line="240" w:lineRule="auto"/>
        <w:ind w:left="1080" w:hanging="720"/>
        <w:contextualSpacing w:val="0"/>
        <w:rPr>
          <w:rFonts w:ascii="Times New Roman" w:hAnsi="Times New Roman"/>
          <w:color w:val="000000"/>
          <w:shd w:val="clear" w:color="auto" w:fill="FFFFFF"/>
        </w:rPr>
      </w:pPr>
    </w:p>
    <w:p w14:paraId="1AC84B9A" w14:textId="77777777" w:rsidR="00B57BF2" w:rsidRPr="00DA12C1" w:rsidRDefault="00B57BF2" w:rsidP="00906D6B">
      <w:pPr>
        <w:pStyle w:val="ListParagraph"/>
        <w:spacing w:after="0" w:line="240" w:lineRule="auto"/>
        <w:ind w:left="1080" w:hanging="720"/>
        <w:contextualSpacing w:val="0"/>
        <w:rPr>
          <w:rFonts w:ascii="Times New Roman" w:hAnsi="Times New Roman"/>
        </w:rPr>
      </w:pPr>
      <w:r w:rsidRPr="00DA12C1">
        <w:rPr>
          <w:rFonts w:ascii="Times New Roman" w:hAnsi="Times New Roman"/>
        </w:rPr>
        <w:t xml:space="preserve">American Nurses Association (2015). </w:t>
      </w:r>
      <w:r w:rsidRPr="00906D6B">
        <w:rPr>
          <w:rFonts w:ascii="Times New Roman" w:hAnsi="Times New Roman"/>
          <w:i/>
          <w:iCs/>
        </w:rPr>
        <w:t>Nursing’s social policy statement</w:t>
      </w:r>
      <w:r w:rsidRPr="00DA12C1">
        <w:rPr>
          <w:rFonts w:ascii="Times New Roman" w:hAnsi="Times New Roman"/>
        </w:rPr>
        <w:t xml:space="preserve"> (XX </w:t>
      </w:r>
      <w:proofErr w:type="gramStart"/>
      <w:r w:rsidRPr="00DA12C1">
        <w:rPr>
          <w:rFonts w:ascii="Times New Roman" w:hAnsi="Times New Roman"/>
        </w:rPr>
        <w:t>ed</w:t>
      </w:r>
      <w:proofErr w:type="gramEnd"/>
      <w:r w:rsidRPr="00DA12C1">
        <w:rPr>
          <w:rFonts w:ascii="Times New Roman" w:hAnsi="Times New Roman"/>
        </w:rPr>
        <w:t xml:space="preserve">.). Silver Spring MD: Author.  </w:t>
      </w:r>
    </w:p>
    <w:p w14:paraId="11090873" w14:textId="77777777" w:rsidR="00B57BF2" w:rsidRPr="00DA12C1" w:rsidRDefault="00B57BF2" w:rsidP="00906D6B">
      <w:pPr>
        <w:pStyle w:val="ListParagraph"/>
        <w:spacing w:after="0" w:line="240" w:lineRule="auto"/>
        <w:ind w:left="1080" w:hanging="720"/>
        <w:contextualSpacing w:val="0"/>
        <w:rPr>
          <w:rFonts w:ascii="Times New Roman" w:hAnsi="Times New Roman"/>
        </w:rPr>
      </w:pPr>
    </w:p>
    <w:p w14:paraId="2295CB6B" w14:textId="77777777" w:rsidR="00B57BF2" w:rsidRPr="00DA12C1" w:rsidRDefault="00B57BF2" w:rsidP="00906D6B">
      <w:pPr>
        <w:pStyle w:val="ListParagraph"/>
        <w:spacing w:after="0" w:line="240" w:lineRule="auto"/>
        <w:ind w:left="1080" w:hanging="720"/>
        <w:contextualSpacing w:val="0"/>
        <w:rPr>
          <w:rFonts w:ascii="Times New Roman" w:hAnsi="Times New Roman"/>
        </w:rPr>
      </w:pPr>
      <w:r w:rsidRPr="00DA12C1">
        <w:rPr>
          <w:rFonts w:ascii="Times New Roman" w:hAnsi="Times New Roman"/>
        </w:rPr>
        <w:t xml:space="preserve">American Psychological Association. (CURRENT EDITION). </w:t>
      </w:r>
      <w:r w:rsidRPr="00DA12C1">
        <w:rPr>
          <w:rFonts w:ascii="Times New Roman" w:hAnsi="Times New Roman"/>
          <w:i/>
          <w:iCs/>
        </w:rPr>
        <w:t xml:space="preserve">Publication manual of the American Psychological Association </w:t>
      </w:r>
      <w:r w:rsidRPr="00DA12C1">
        <w:rPr>
          <w:rFonts w:ascii="Times New Roman" w:hAnsi="Times New Roman"/>
        </w:rPr>
        <w:t xml:space="preserve">(XX </w:t>
      </w:r>
      <w:proofErr w:type="gramStart"/>
      <w:r w:rsidRPr="00DA12C1">
        <w:rPr>
          <w:rFonts w:ascii="Times New Roman" w:hAnsi="Times New Roman"/>
        </w:rPr>
        <w:t>ed</w:t>
      </w:r>
      <w:proofErr w:type="gramEnd"/>
      <w:r w:rsidRPr="00DA12C1">
        <w:rPr>
          <w:rFonts w:ascii="Times New Roman" w:hAnsi="Times New Roman"/>
        </w:rPr>
        <w:t xml:space="preserve">.). Washington, DC: American Psychological Association. </w:t>
      </w:r>
    </w:p>
    <w:p w14:paraId="67A97EB7" w14:textId="77777777" w:rsidR="00B57BF2" w:rsidRPr="00DA12C1" w:rsidRDefault="00B57BF2" w:rsidP="00906D6B">
      <w:pPr>
        <w:pStyle w:val="ListParagraph"/>
        <w:spacing w:after="0" w:line="240" w:lineRule="auto"/>
        <w:ind w:left="1080" w:hanging="720"/>
        <w:contextualSpacing w:val="0"/>
        <w:rPr>
          <w:rFonts w:ascii="Times New Roman" w:hAnsi="Times New Roman"/>
        </w:rPr>
      </w:pPr>
    </w:p>
    <w:p w14:paraId="6C6F312F" w14:textId="77777777" w:rsidR="00B57BF2" w:rsidRPr="00DA12C1" w:rsidRDefault="00B57BF2" w:rsidP="00906D6B">
      <w:pPr>
        <w:pStyle w:val="ListParagraph"/>
        <w:spacing w:after="0" w:line="240" w:lineRule="auto"/>
        <w:ind w:left="1080" w:hanging="720"/>
        <w:contextualSpacing w:val="0"/>
        <w:rPr>
          <w:rFonts w:ascii="Times New Roman" w:hAnsi="Times New Roman"/>
          <w:color w:val="000000"/>
          <w:shd w:val="clear" w:color="auto" w:fill="FFFFFF"/>
        </w:rPr>
      </w:pPr>
      <w:r w:rsidRPr="00DA12C1">
        <w:rPr>
          <w:rFonts w:ascii="Times New Roman" w:hAnsi="Times New Roman"/>
        </w:rPr>
        <w:t xml:space="preserve">Fowler, M. (2015). </w:t>
      </w:r>
      <w:r w:rsidRPr="00906D6B">
        <w:rPr>
          <w:rFonts w:ascii="Times New Roman" w:hAnsi="Times New Roman"/>
          <w:i/>
          <w:iCs/>
        </w:rPr>
        <w:t>Nursing code of ethics with interpretive statements</w:t>
      </w:r>
      <w:r w:rsidRPr="00DA12C1">
        <w:rPr>
          <w:rFonts w:ascii="Times New Roman" w:hAnsi="Times New Roman"/>
        </w:rPr>
        <w:t>.  (3</w:t>
      </w:r>
      <w:r w:rsidRPr="00DA12C1">
        <w:rPr>
          <w:rFonts w:ascii="Times New Roman" w:hAnsi="Times New Roman"/>
          <w:vertAlign w:val="superscript"/>
        </w:rPr>
        <w:t>rd</w:t>
      </w:r>
      <w:r w:rsidRPr="00DA12C1">
        <w:rPr>
          <w:rFonts w:ascii="Times New Roman" w:hAnsi="Times New Roman"/>
        </w:rPr>
        <w:t xml:space="preserve"> </w:t>
      </w:r>
      <w:proofErr w:type="gramStart"/>
      <w:r w:rsidRPr="00DA12C1">
        <w:rPr>
          <w:rFonts w:ascii="Times New Roman" w:hAnsi="Times New Roman"/>
        </w:rPr>
        <w:t>ed</w:t>
      </w:r>
      <w:proofErr w:type="gramEnd"/>
      <w:r w:rsidRPr="00DA12C1">
        <w:rPr>
          <w:rFonts w:ascii="Times New Roman" w:hAnsi="Times New Roman"/>
        </w:rPr>
        <w:t xml:space="preserve">.). Silver Spring, MD: American Nurses Association. ISBN: </w:t>
      </w:r>
      <w:r w:rsidRPr="00DA12C1">
        <w:rPr>
          <w:rFonts w:ascii="Times New Roman" w:hAnsi="Times New Roman"/>
          <w:color w:val="000000"/>
          <w:shd w:val="clear" w:color="auto" w:fill="FFFFFF"/>
        </w:rPr>
        <w:t>9781558106031</w:t>
      </w:r>
    </w:p>
    <w:p w14:paraId="00BEB7D6" w14:textId="77777777" w:rsidR="00291C06" w:rsidRPr="00DA12C1" w:rsidRDefault="00291C06" w:rsidP="00F15AB9">
      <w:pPr>
        <w:pStyle w:val="ListParagraph"/>
        <w:spacing w:after="0" w:line="240" w:lineRule="auto"/>
        <w:ind w:left="360"/>
        <w:contextualSpacing w:val="0"/>
        <w:rPr>
          <w:rFonts w:ascii="Times New Roman" w:hAnsi="Times New Roman"/>
        </w:rPr>
      </w:pPr>
    </w:p>
    <w:p w14:paraId="2F9F459D" w14:textId="77777777" w:rsidR="00D46810" w:rsidRPr="00DA12C1" w:rsidRDefault="00D46810" w:rsidP="00F15AB9">
      <w:pPr>
        <w:spacing w:after="0" w:line="240" w:lineRule="auto"/>
        <w:ind w:firstLine="360"/>
        <w:rPr>
          <w:rFonts w:ascii="Times New Roman" w:eastAsia="Times New Roman" w:hAnsi="Times New Roman"/>
        </w:rPr>
      </w:pPr>
      <w:r w:rsidRPr="00DA12C1">
        <w:rPr>
          <w:rFonts w:ascii="Times New Roman" w:hAnsi="Times New Roman"/>
        </w:rPr>
        <w:t>Journal articles as appropriate</w:t>
      </w:r>
    </w:p>
    <w:p w14:paraId="0C3E6CB5" w14:textId="77777777" w:rsidR="00F15AB9" w:rsidRPr="00DA12C1" w:rsidRDefault="00F15AB9" w:rsidP="00F15AB9">
      <w:pPr>
        <w:spacing w:after="0" w:line="240" w:lineRule="auto"/>
        <w:ind w:left="720"/>
        <w:rPr>
          <w:rFonts w:ascii="Times New Roman" w:eastAsia="Times New Roman" w:hAnsi="Times New Roman"/>
        </w:rPr>
      </w:pPr>
    </w:p>
    <w:p w14:paraId="51DD2479" w14:textId="77777777" w:rsidR="00B57BF2" w:rsidRPr="00DA12C1" w:rsidRDefault="002A5B93" w:rsidP="00E92067">
      <w:pPr>
        <w:pStyle w:val="ListParagraph"/>
        <w:numPr>
          <w:ilvl w:val="0"/>
          <w:numId w:val="6"/>
        </w:numPr>
        <w:spacing w:after="0" w:line="240" w:lineRule="auto"/>
        <w:contextualSpacing w:val="0"/>
        <w:rPr>
          <w:rFonts w:ascii="Times New Roman" w:hAnsi="Times New Roman"/>
        </w:rPr>
      </w:pPr>
      <w:r w:rsidRPr="00DA12C1">
        <w:rPr>
          <w:rFonts w:ascii="Times New Roman" w:hAnsi="Times New Roman"/>
        </w:rPr>
        <w:t>Weekly outline of content.</w:t>
      </w:r>
    </w:p>
    <w:p w14:paraId="2BCD0771" w14:textId="77777777" w:rsidR="002A5B93" w:rsidRPr="00DA12C1" w:rsidRDefault="002A5B93" w:rsidP="003E65F9">
      <w:pPr>
        <w:pStyle w:val="ListParagraph"/>
        <w:spacing w:after="0" w:line="240" w:lineRule="auto"/>
        <w:ind w:left="0"/>
        <w:contextualSpacing w:val="0"/>
        <w:rPr>
          <w:rFonts w:ascii="Times New Roman" w:hAnsi="Times New Roma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62"/>
        <w:gridCol w:w="5414"/>
        <w:gridCol w:w="2900"/>
      </w:tblGrid>
      <w:tr w:rsidR="00B57BF2" w:rsidRPr="00DA12C1" w14:paraId="3EE8325F" w14:textId="77777777" w:rsidTr="00B57BF2">
        <w:trPr>
          <w:trHeight w:val="314"/>
        </w:trPr>
        <w:tc>
          <w:tcPr>
            <w:tcW w:w="659" w:type="pct"/>
            <w:shd w:val="clear" w:color="auto" w:fill="auto"/>
          </w:tcPr>
          <w:p w14:paraId="73A35529" w14:textId="77777777" w:rsidR="00B57BF2" w:rsidRPr="00DA12C1" w:rsidRDefault="00B57BF2" w:rsidP="0067114D">
            <w:pPr>
              <w:spacing w:after="0" w:line="240" w:lineRule="auto"/>
              <w:contextualSpacing/>
              <w:rPr>
                <w:rFonts w:ascii="Times New Roman" w:hAnsi="Times New Roman"/>
                <w:b/>
                <w:bCs/>
                <w:color w:val="000000"/>
              </w:rPr>
            </w:pPr>
            <w:bookmarkStart w:id="4" w:name="_Hlk16276604"/>
            <w:r w:rsidRPr="00DA12C1">
              <w:rPr>
                <w:rFonts w:ascii="Times New Roman" w:hAnsi="Times New Roman"/>
                <w:b/>
                <w:bCs/>
                <w:color w:val="000000"/>
              </w:rPr>
              <w:t>Weeks</w:t>
            </w:r>
          </w:p>
        </w:tc>
        <w:tc>
          <w:tcPr>
            <w:tcW w:w="2827" w:type="pct"/>
            <w:shd w:val="clear" w:color="auto" w:fill="auto"/>
          </w:tcPr>
          <w:p w14:paraId="5C07014D" w14:textId="77777777" w:rsidR="00B57BF2" w:rsidRPr="00DA12C1" w:rsidRDefault="00B57BF2" w:rsidP="0067114D">
            <w:pPr>
              <w:spacing w:after="0" w:line="240" w:lineRule="auto"/>
              <w:contextualSpacing/>
              <w:rPr>
                <w:rFonts w:ascii="Times New Roman" w:hAnsi="Times New Roman"/>
                <w:b/>
                <w:bCs/>
                <w:color w:val="000000"/>
              </w:rPr>
            </w:pPr>
            <w:r w:rsidRPr="00DA12C1">
              <w:rPr>
                <w:rFonts w:ascii="Times New Roman" w:hAnsi="Times New Roman"/>
                <w:b/>
                <w:bCs/>
                <w:color w:val="000000"/>
              </w:rPr>
              <w:t>Classroom</w:t>
            </w:r>
          </w:p>
        </w:tc>
        <w:tc>
          <w:tcPr>
            <w:tcW w:w="1514" w:type="pct"/>
            <w:shd w:val="clear" w:color="auto" w:fill="auto"/>
          </w:tcPr>
          <w:p w14:paraId="13C9C71C" w14:textId="77777777" w:rsidR="00B57BF2" w:rsidRPr="00DA12C1" w:rsidRDefault="00B57BF2" w:rsidP="0067114D">
            <w:pPr>
              <w:spacing w:after="0" w:line="240" w:lineRule="auto"/>
              <w:contextualSpacing/>
              <w:rPr>
                <w:rFonts w:ascii="Times New Roman" w:hAnsi="Times New Roman"/>
                <w:b/>
                <w:bCs/>
                <w:color w:val="000000"/>
              </w:rPr>
            </w:pPr>
          </w:p>
        </w:tc>
      </w:tr>
      <w:tr w:rsidR="00DB7B12" w:rsidRPr="00DA12C1" w14:paraId="77AA29B5" w14:textId="77777777" w:rsidTr="00B57BF2">
        <w:trPr>
          <w:trHeight w:val="314"/>
        </w:trPr>
        <w:tc>
          <w:tcPr>
            <w:tcW w:w="659" w:type="pct"/>
            <w:shd w:val="clear" w:color="auto" w:fill="auto"/>
          </w:tcPr>
          <w:p w14:paraId="6CE13F00" w14:textId="77777777" w:rsidR="00DB7B12" w:rsidRPr="00DA12C1" w:rsidRDefault="00DB7B12" w:rsidP="0067114D">
            <w:pPr>
              <w:spacing w:after="0" w:line="240" w:lineRule="auto"/>
              <w:contextualSpacing/>
              <w:rPr>
                <w:rFonts w:ascii="Times New Roman" w:hAnsi="Times New Roman"/>
                <w:b/>
                <w:bCs/>
                <w:color w:val="000000"/>
              </w:rPr>
            </w:pPr>
            <w:r w:rsidRPr="00DA12C1">
              <w:rPr>
                <w:rFonts w:ascii="Times New Roman" w:hAnsi="Times New Roman"/>
                <w:b/>
                <w:bCs/>
                <w:color w:val="000000"/>
              </w:rPr>
              <w:t>1</w:t>
            </w:r>
          </w:p>
        </w:tc>
        <w:tc>
          <w:tcPr>
            <w:tcW w:w="2827" w:type="pct"/>
            <w:shd w:val="clear" w:color="auto" w:fill="auto"/>
          </w:tcPr>
          <w:p w14:paraId="183AD0B3" w14:textId="77777777" w:rsidR="00DB7B12" w:rsidRPr="00DA12C1" w:rsidRDefault="00DB7B12" w:rsidP="0067114D">
            <w:pPr>
              <w:spacing w:after="0" w:line="240" w:lineRule="auto"/>
              <w:contextualSpacing/>
              <w:rPr>
                <w:rFonts w:ascii="Times New Roman" w:hAnsi="Times New Roman"/>
                <w:color w:val="000000"/>
              </w:rPr>
            </w:pPr>
            <w:r w:rsidRPr="00DA12C1">
              <w:rPr>
                <w:rFonts w:ascii="Times New Roman" w:hAnsi="Times New Roman"/>
                <w:color w:val="000000"/>
              </w:rPr>
              <w:t>Concept Mapping to guide clinical decision making</w:t>
            </w:r>
          </w:p>
        </w:tc>
        <w:tc>
          <w:tcPr>
            <w:tcW w:w="1514" w:type="pct"/>
            <w:shd w:val="clear" w:color="auto" w:fill="auto"/>
          </w:tcPr>
          <w:p w14:paraId="23651382" w14:textId="77777777" w:rsidR="00DB7B12" w:rsidRPr="00DA12C1" w:rsidRDefault="00DB7B12" w:rsidP="0067114D">
            <w:pPr>
              <w:spacing w:after="0" w:line="240" w:lineRule="auto"/>
              <w:contextualSpacing/>
              <w:rPr>
                <w:rFonts w:ascii="Times New Roman" w:hAnsi="Times New Roman"/>
                <w:b/>
                <w:bCs/>
                <w:color w:val="000000"/>
              </w:rPr>
            </w:pPr>
          </w:p>
        </w:tc>
      </w:tr>
      <w:tr w:rsidR="00920BE8" w:rsidRPr="00DA12C1" w14:paraId="09727C11" w14:textId="77777777" w:rsidTr="000A67A2">
        <w:trPr>
          <w:trHeight w:val="314"/>
        </w:trPr>
        <w:tc>
          <w:tcPr>
            <w:tcW w:w="659" w:type="pct"/>
            <w:shd w:val="clear" w:color="auto" w:fill="auto"/>
          </w:tcPr>
          <w:p w14:paraId="560EE988" w14:textId="77777777" w:rsidR="00920BE8" w:rsidRPr="00DA12C1" w:rsidRDefault="00DB7B12" w:rsidP="00920BE8">
            <w:pPr>
              <w:spacing w:after="0" w:line="240" w:lineRule="auto"/>
              <w:contextualSpacing/>
              <w:rPr>
                <w:rFonts w:ascii="Times New Roman" w:hAnsi="Times New Roman"/>
                <w:b/>
                <w:bCs/>
                <w:color w:val="000000"/>
              </w:rPr>
            </w:pPr>
            <w:r w:rsidRPr="00DA12C1">
              <w:rPr>
                <w:rFonts w:ascii="Times New Roman" w:hAnsi="Times New Roman"/>
                <w:b/>
                <w:bCs/>
                <w:color w:val="000000"/>
              </w:rPr>
              <w:t>2</w:t>
            </w:r>
          </w:p>
        </w:tc>
        <w:tc>
          <w:tcPr>
            <w:tcW w:w="2827" w:type="pct"/>
            <w:shd w:val="clear" w:color="auto" w:fill="auto"/>
          </w:tcPr>
          <w:p w14:paraId="1521EC16" w14:textId="77777777" w:rsidR="00920BE8" w:rsidRPr="00DA12C1" w:rsidRDefault="00920BE8" w:rsidP="00920BE8">
            <w:pPr>
              <w:spacing w:after="0" w:line="240" w:lineRule="auto"/>
              <w:contextualSpacing/>
              <w:rPr>
                <w:rFonts w:ascii="Times New Roman" w:hAnsi="Times New Roman"/>
                <w:color w:val="000000"/>
              </w:rPr>
            </w:pPr>
            <w:r w:rsidRPr="00DA12C1">
              <w:rPr>
                <w:rFonts w:ascii="Times New Roman" w:hAnsi="Times New Roman"/>
                <w:color w:val="000000"/>
              </w:rPr>
              <w:t>Quality and Safety: The Quadruple Aim</w:t>
            </w:r>
          </w:p>
        </w:tc>
        <w:tc>
          <w:tcPr>
            <w:tcW w:w="1514" w:type="pct"/>
            <w:shd w:val="clear" w:color="auto" w:fill="auto"/>
          </w:tcPr>
          <w:p w14:paraId="516ACE20" w14:textId="77777777" w:rsidR="00920BE8" w:rsidRPr="00DA12C1" w:rsidRDefault="00920BE8" w:rsidP="00920BE8">
            <w:pPr>
              <w:spacing w:after="0" w:line="240" w:lineRule="auto"/>
              <w:contextualSpacing/>
              <w:rPr>
                <w:rFonts w:ascii="Times New Roman" w:hAnsi="Times New Roman"/>
                <w:color w:val="000000"/>
              </w:rPr>
            </w:pPr>
            <w:r w:rsidRPr="00DA12C1">
              <w:rPr>
                <w:rFonts w:ascii="Times New Roman" w:hAnsi="Times New Roman"/>
                <w:color w:val="000000"/>
              </w:rPr>
              <w:t>Exemplar: Resources</w:t>
            </w:r>
          </w:p>
        </w:tc>
      </w:tr>
      <w:tr w:rsidR="00B3112F" w:rsidRPr="00DA12C1" w14:paraId="1417BD6D" w14:textId="77777777" w:rsidTr="00906D6B">
        <w:trPr>
          <w:trHeight w:val="431"/>
        </w:trPr>
        <w:tc>
          <w:tcPr>
            <w:tcW w:w="659" w:type="pct"/>
            <w:shd w:val="clear" w:color="auto" w:fill="auto"/>
          </w:tcPr>
          <w:p w14:paraId="080E54DF" w14:textId="77777777" w:rsidR="00B3112F" w:rsidRPr="00DA12C1" w:rsidRDefault="00B3112F" w:rsidP="000A67A2">
            <w:pPr>
              <w:spacing w:after="0" w:line="240" w:lineRule="auto"/>
              <w:contextualSpacing/>
              <w:rPr>
                <w:rFonts w:ascii="Times New Roman" w:hAnsi="Times New Roman"/>
                <w:b/>
                <w:bCs/>
                <w:color w:val="000000"/>
              </w:rPr>
            </w:pPr>
            <w:r w:rsidRPr="00DA12C1">
              <w:rPr>
                <w:rFonts w:ascii="Times New Roman" w:hAnsi="Times New Roman"/>
                <w:b/>
                <w:bCs/>
                <w:color w:val="000000"/>
              </w:rPr>
              <w:t>3</w:t>
            </w:r>
          </w:p>
        </w:tc>
        <w:tc>
          <w:tcPr>
            <w:tcW w:w="2827" w:type="pct"/>
            <w:shd w:val="clear" w:color="auto" w:fill="auto"/>
          </w:tcPr>
          <w:p w14:paraId="28DAA76F" w14:textId="77777777" w:rsidR="00B3112F" w:rsidRPr="00DA12C1" w:rsidRDefault="00B3112F" w:rsidP="000A67A2">
            <w:pPr>
              <w:spacing w:after="0" w:line="240" w:lineRule="auto"/>
              <w:contextualSpacing/>
              <w:rPr>
                <w:rFonts w:ascii="Times New Roman" w:hAnsi="Times New Roman"/>
                <w:color w:val="000000"/>
              </w:rPr>
            </w:pPr>
            <w:r w:rsidRPr="00DA12C1">
              <w:rPr>
                <w:rFonts w:ascii="Times New Roman" w:eastAsia="Times New Roman" w:hAnsi="Times New Roman"/>
                <w:color w:val="000000"/>
              </w:rPr>
              <w:t xml:space="preserve">Implementing Quality and Safety Models </w:t>
            </w:r>
          </w:p>
        </w:tc>
        <w:tc>
          <w:tcPr>
            <w:tcW w:w="1514" w:type="pct"/>
            <w:shd w:val="clear" w:color="auto" w:fill="auto"/>
          </w:tcPr>
          <w:p w14:paraId="6DDEB6CD" w14:textId="5EC62307" w:rsidR="00B3112F" w:rsidRPr="00906D6B" w:rsidRDefault="00B3112F" w:rsidP="000A67A2">
            <w:pPr>
              <w:spacing w:after="0" w:line="240" w:lineRule="auto"/>
              <w:contextualSpacing/>
              <w:rPr>
                <w:rFonts w:ascii="Times New Roman" w:eastAsia="Times New Roman" w:hAnsi="Times New Roman"/>
                <w:color w:val="000000"/>
              </w:rPr>
            </w:pPr>
            <w:r w:rsidRPr="00DA12C1">
              <w:rPr>
                <w:rFonts w:ascii="Times New Roman" w:eastAsia="Times New Roman" w:hAnsi="Times New Roman"/>
                <w:color w:val="000000"/>
              </w:rPr>
              <w:t>Exemplar: Medication Reconciliation</w:t>
            </w:r>
          </w:p>
        </w:tc>
      </w:tr>
      <w:bookmarkEnd w:id="4"/>
      <w:tr w:rsidR="00920BE8" w:rsidRPr="00DA12C1" w14:paraId="6ADB2E5C" w14:textId="77777777" w:rsidTr="00B57BF2">
        <w:trPr>
          <w:trHeight w:val="314"/>
        </w:trPr>
        <w:tc>
          <w:tcPr>
            <w:tcW w:w="659" w:type="pct"/>
            <w:shd w:val="clear" w:color="auto" w:fill="F2F2F2"/>
          </w:tcPr>
          <w:p w14:paraId="6DCAC840" w14:textId="77777777" w:rsidR="00920BE8" w:rsidRPr="00DA12C1" w:rsidRDefault="00B3112F" w:rsidP="00920BE8">
            <w:pPr>
              <w:spacing w:after="0" w:line="240" w:lineRule="auto"/>
              <w:contextualSpacing/>
              <w:rPr>
                <w:rFonts w:ascii="Times New Roman" w:hAnsi="Times New Roman"/>
                <w:b/>
                <w:bCs/>
                <w:color w:val="000000"/>
              </w:rPr>
            </w:pPr>
            <w:r w:rsidRPr="00DA12C1">
              <w:rPr>
                <w:rFonts w:ascii="Times New Roman" w:hAnsi="Times New Roman"/>
                <w:b/>
                <w:bCs/>
                <w:color w:val="000000"/>
              </w:rPr>
              <w:t>4</w:t>
            </w:r>
          </w:p>
        </w:tc>
        <w:tc>
          <w:tcPr>
            <w:tcW w:w="2827" w:type="pct"/>
            <w:shd w:val="clear" w:color="auto" w:fill="F2F2F2"/>
          </w:tcPr>
          <w:p w14:paraId="17712E4C" w14:textId="77777777" w:rsidR="00920BE8" w:rsidRPr="00DA12C1" w:rsidRDefault="00920BE8" w:rsidP="00920BE8">
            <w:pPr>
              <w:spacing w:after="0" w:line="240" w:lineRule="auto"/>
              <w:contextualSpacing/>
              <w:rPr>
                <w:rFonts w:ascii="Times New Roman" w:hAnsi="Times New Roman"/>
                <w:iCs/>
                <w:color w:val="000000"/>
              </w:rPr>
            </w:pPr>
            <w:r w:rsidRPr="00DA12C1">
              <w:rPr>
                <w:rFonts w:ascii="Times New Roman" w:hAnsi="Times New Roman"/>
                <w:color w:val="000000"/>
              </w:rPr>
              <w:t>Patient’s Rights across the lifespan</w:t>
            </w:r>
          </w:p>
        </w:tc>
        <w:tc>
          <w:tcPr>
            <w:tcW w:w="1514" w:type="pct"/>
            <w:shd w:val="clear" w:color="auto" w:fill="F2F2F2"/>
          </w:tcPr>
          <w:p w14:paraId="6C09D493" w14:textId="77777777" w:rsidR="00920BE8" w:rsidRPr="00DA12C1" w:rsidRDefault="00920BE8" w:rsidP="00920BE8">
            <w:pPr>
              <w:spacing w:after="0" w:line="240" w:lineRule="auto"/>
              <w:contextualSpacing/>
              <w:rPr>
                <w:rFonts w:ascii="Times New Roman" w:hAnsi="Times New Roman"/>
                <w:color w:val="000000"/>
              </w:rPr>
            </w:pPr>
            <w:r w:rsidRPr="00DA12C1">
              <w:rPr>
                <w:rFonts w:ascii="Times New Roman" w:hAnsi="Times New Roman"/>
                <w:color w:val="000000"/>
              </w:rPr>
              <w:t xml:space="preserve">Exemplar: </w:t>
            </w:r>
            <w:r w:rsidR="00DB7B12" w:rsidRPr="00DA12C1">
              <w:rPr>
                <w:rFonts w:ascii="Times New Roman" w:hAnsi="Times New Roman"/>
                <w:color w:val="000000"/>
              </w:rPr>
              <w:t>Informed Consent</w:t>
            </w:r>
          </w:p>
          <w:p w14:paraId="502D09BB" w14:textId="77777777" w:rsidR="00DB7B12" w:rsidRPr="00DA12C1" w:rsidRDefault="00DB7B12" w:rsidP="00920BE8">
            <w:pPr>
              <w:spacing w:after="0" w:line="240" w:lineRule="auto"/>
              <w:contextualSpacing/>
              <w:rPr>
                <w:rFonts w:ascii="Times New Roman" w:hAnsi="Times New Roman"/>
                <w:color w:val="000000"/>
              </w:rPr>
            </w:pPr>
            <w:r w:rsidRPr="00DA12C1">
              <w:rPr>
                <w:rFonts w:ascii="Times New Roman" w:hAnsi="Times New Roman"/>
                <w:color w:val="000000"/>
              </w:rPr>
              <w:t>Exemplar: Self-Determination</w:t>
            </w:r>
          </w:p>
        </w:tc>
      </w:tr>
      <w:tr w:rsidR="00920BE8" w:rsidRPr="00DA12C1" w14:paraId="79D36F30" w14:textId="77777777" w:rsidTr="00B57BF2">
        <w:trPr>
          <w:trHeight w:val="314"/>
        </w:trPr>
        <w:tc>
          <w:tcPr>
            <w:tcW w:w="659" w:type="pct"/>
            <w:shd w:val="clear" w:color="auto" w:fill="F2F2F2"/>
          </w:tcPr>
          <w:p w14:paraId="758E810B" w14:textId="77777777" w:rsidR="00920BE8" w:rsidRPr="00DA12C1" w:rsidRDefault="00DB7B12" w:rsidP="00920BE8">
            <w:pPr>
              <w:spacing w:after="0" w:line="240" w:lineRule="auto"/>
              <w:contextualSpacing/>
              <w:rPr>
                <w:rFonts w:ascii="Times New Roman" w:hAnsi="Times New Roman"/>
                <w:b/>
                <w:bCs/>
                <w:color w:val="000000"/>
              </w:rPr>
            </w:pPr>
            <w:r w:rsidRPr="00DA12C1">
              <w:rPr>
                <w:rFonts w:ascii="Times New Roman" w:hAnsi="Times New Roman"/>
                <w:b/>
                <w:bCs/>
                <w:color w:val="000000"/>
              </w:rPr>
              <w:lastRenderedPageBreak/>
              <w:t>5</w:t>
            </w:r>
            <w:r w:rsidR="00B3112F" w:rsidRPr="00DA12C1">
              <w:rPr>
                <w:rFonts w:ascii="Times New Roman" w:hAnsi="Times New Roman"/>
                <w:b/>
                <w:bCs/>
                <w:color w:val="000000"/>
              </w:rPr>
              <w:t>, 6</w:t>
            </w:r>
          </w:p>
        </w:tc>
        <w:tc>
          <w:tcPr>
            <w:tcW w:w="2827" w:type="pct"/>
            <w:shd w:val="clear" w:color="auto" w:fill="F2F2F2"/>
          </w:tcPr>
          <w:p w14:paraId="76F98C7D" w14:textId="77777777" w:rsidR="00920BE8" w:rsidRPr="00DA12C1" w:rsidRDefault="00920BE8" w:rsidP="00920BE8">
            <w:pPr>
              <w:spacing w:after="0" w:line="240" w:lineRule="auto"/>
              <w:contextualSpacing/>
              <w:rPr>
                <w:rFonts w:ascii="Times New Roman" w:hAnsi="Times New Roman"/>
                <w:iCs/>
                <w:color w:val="000000"/>
              </w:rPr>
            </w:pPr>
            <w:r w:rsidRPr="00DA12C1">
              <w:rPr>
                <w:rFonts w:ascii="Times New Roman" w:hAnsi="Times New Roman"/>
                <w:iCs/>
                <w:color w:val="000000"/>
              </w:rPr>
              <w:t>Social Determinants of Health: Healthcare Disparities</w:t>
            </w:r>
          </w:p>
        </w:tc>
        <w:tc>
          <w:tcPr>
            <w:tcW w:w="1514" w:type="pct"/>
            <w:shd w:val="clear" w:color="auto" w:fill="F2F2F2"/>
          </w:tcPr>
          <w:p w14:paraId="5E8F7D3C" w14:textId="77777777" w:rsidR="00920BE8" w:rsidRPr="00DA12C1" w:rsidRDefault="00920BE8" w:rsidP="00920BE8">
            <w:pPr>
              <w:spacing w:after="0" w:line="240" w:lineRule="auto"/>
              <w:contextualSpacing/>
              <w:rPr>
                <w:rFonts w:ascii="Times New Roman" w:hAnsi="Times New Roman"/>
                <w:color w:val="000000"/>
              </w:rPr>
            </w:pPr>
            <w:r w:rsidRPr="00DA12C1">
              <w:rPr>
                <w:rFonts w:ascii="Times New Roman" w:hAnsi="Times New Roman"/>
                <w:color w:val="000000"/>
              </w:rPr>
              <w:t>Exemplar: Care Rationing</w:t>
            </w:r>
          </w:p>
          <w:p w14:paraId="41C4614E" w14:textId="77777777" w:rsidR="00920BE8" w:rsidRPr="00DA12C1" w:rsidRDefault="00920BE8" w:rsidP="00920BE8">
            <w:pPr>
              <w:spacing w:after="0" w:line="240" w:lineRule="auto"/>
              <w:contextualSpacing/>
              <w:rPr>
                <w:rFonts w:ascii="Times New Roman" w:hAnsi="Times New Roman"/>
                <w:color w:val="000000"/>
              </w:rPr>
            </w:pPr>
            <w:r w:rsidRPr="00DA12C1">
              <w:rPr>
                <w:rFonts w:ascii="Times New Roman" w:hAnsi="Times New Roman"/>
                <w:color w:val="000000"/>
              </w:rPr>
              <w:t>Exemplar: Food Deserts</w:t>
            </w:r>
          </w:p>
          <w:p w14:paraId="25D5C681" w14:textId="77777777" w:rsidR="00DB7B12" w:rsidRPr="00DA12C1" w:rsidRDefault="00DB7B12" w:rsidP="00DB7B12">
            <w:pPr>
              <w:spacing w:after="0" w:line="240" w:lineRule="auto"/>
              <w:contextualSpacing/>
              <w:rPr>
                <w:rFonts w:ascii="Times New Roman" w:hAnsi="Times New Roman"/>
                <w:color w:val="000000"/>
              </w:rPr>
            </w:pPr>
            <w:r w:rsidRPr="00DA12C1">
              <w:rPr>
                <w:rFonts w:ascii="Times New Roman" w:hAnsi="Times New Roman"/>
                <w:color w:val="000000"/>
              </w:rPr>
              <w:t>Exemplar: Homelessness</w:t>
            </w:r>
          </w:p>
          <w:p w14:paraId="152CFC30" w14:textId="77777777" w:rsidR="00DB7B12" w:rsidRPr="00DA12C1" w:rsidRDefault="00DB7B12" w:rsidP="00DB7B12">
            <w:pPr>
              <w:spacing w:after="0" w:line="240" w:lineRule="auto"/>
              <w:contextualSpacing/>
              <w:rPr>
                <w:rFonts w:ascii="Times New Roman" w:hAnsi="Times New Roman"/>
                <w:color w:val="000000"/>
              </w:rPr>
            </w:pPr>
            <w:r w:rsidRPr="00DA12C1">
              <w:rPr>
                <w:rFonts w:ascii="Times New Roman" w:hAnsi="Times New Roman"/>
                <w:color w:val="000000"/>
              </w:rPr>
              <w:t>Exemplar: Incarcerated Patients</w:t>
            </w:r>
          </w:p>
        </w:tc>
      </w:tr>
      <w:tr w:rsidR="00920BE8" w:rsidRPr="00DA12C1" w14:paraId="17B70C30" w14:textId="77777777" w:rsidTr="00B57BF2">
        <w:trPr>
          <w:trHeight w:val="314"/>
        </w:trPr>
        <w:tc>
          <w:tcPr>
            <w:tcW w:w="659" w:type="pct"/>
            <w:shd w:val="clear" w:color="auto" w:fill="F2F2F2"/>
          </w:tcPr>
          <w:p w14:paraId="3F5D75A8" w14:textId="77777777" w:rsidR="00920BE8" w:rsidRPr="00DA12C1" w:rsidRDefault="00B3112F" w:rsidP="00920BE8">
            <w:pPr>
              <w:spacing w:after="0" w:line="240" w:lineRule="auto"/>
              <w:contextualSpacing/>
              <w:rPr>
                <w:rFonts w:ascii="Times New Roman" w:hAnsi="Times New Roman"/>
                <w:b/>
                <w:bCs/>
                <w:color w:val="000000"/>
              </w:rPr>
            </w:pPr>
            <w:r w:rsidRPr="00DA12C1">
              <w:rPr>
                <w:rFonts w:ascii="Times New Roman" w:hAnsi="Times New Roman"/>
                <w:b/>
                <w:bCs/>
                <w:color w:val="000000"/>
              </w:rPr>
              <w:t>7</w:t>
            </w:r>
          </w:p>
        </w:tc>
        <w:tc>
          <w:tcPr>
            <w:tcW w:w="2827" w:type="pct"/>
            <w:shd w:val="clear" w:color="auto" w:fill="F2F2F2"/>
          </w:tcPr>
          <w:p w14:paraId="7F777330" w14:textId="77777777" w:rsidR="00B3112F" w:rsidRPr="00DA12C1" w:rsidRDefault="00920BE8" w:rsidP="00920BE8">
            <w:pPr>
              <w:spacing w:after="0" w:line="240" w:lineRule="auto"/>
              <w:contextualSpacing/>
              <w:rPr>
                <w:rFonts w:ascii="Times New Roman" w:hAnsi="Times New Roman"/>
                <w:color w:val="000000"/>
              </w:rPr>
            </w:pPr>
            <w:r w:rsidRPr="00DA12C1">
              <w:rPr>
                <w:rFonts w:ascii="Times New Roman" w:hAnsi="Times New Roman"/>
                <w:color w:val="000000"/>
              </w:rPr>
              <w:t>Medical Ethics Boards</w:t>
            </w:r>
          </w:p>
          <w:p w14:paraId="248AEB61" w14:textId="77777777" w:rsidR="00920BE8" w:rsidRPr="00DA12C1" w:rsidRDefault="00920BE8" w:rsidP="00920BE8">
            <w:pPr>
              <w:spacing w:after="0" w:line="240" w:lineRule="auto"/>
              <w:contextualSpacing/>
              <w:rPr>
                <w:rFonts w:ascii="Times New Roman" w:hAnsi="Times New Roman"/>
                <w:color w:val="000000"/>
              </w:rPr>
            </w:pPr>
            <w:r w:rsidRPr="00DA12C1">
              <w:rPr>
                <w:rFonts w:ascii="Times New Roman" w:hAnsi="Times New Roman"/>
                <w:color w:val="000000"/>
              </w:rPr>
              <w:t>Sustaining an ethical working environment</w:t>
            </w:r>
          </w:p>
        </w:tc>
        <w:tc>
          <w:tcPr>
            <w:tcW w:w="1514" w:type="pct"/>
            <w:shd w:val="clear" w:color="auto" w:fill="F2F2F2"/>
          </w:tcPr>
          <w:p w14:paraId="0074B44B" w14:textId="77777777" w:rsidR="00920BE8" w:rsidRPr="00DA12C1" w:rsidRDefault="00920BE8" w:rsidP="00920BE8">
            <w:pPr>
              <w:pStyle w:val="ListParagraph"/>
              <w:autoSpaceDE w:val="0"/>
              <w:autoSpaceDN w:val="0"/>
              <w:adjustRightInd w:val="0"/>
              <w:spacing w:after="0" w:line="240" w:lineRule="auto"/>
              <w:ind w:left="0"/>
              <w:rPr>
                <w:rFonts w:ascii="Times New Roman" w:eastAsia="Times New Roman" w:hAnsi="Times New Roman"/>
                <w:color w:val="000000"/>
              </w:rPr>
            </w:pPr>
            <w:r w:rsidRPr="00DA12C1">
              <w:rPr>
                <w:rFonts w:ascii="Times New Roman" w:eastAsia="Times New Roman" w:hAnsi="Times New Roman"/>
              </w:rPr>
              <w:t xml:space="preserve">Exemplar: </w:t>
            </w:r>
            <w:r w:rsidRPr="00DA12C1">
              <w:rPr>
                <w:rFonts w:ascii="Times New Roman" w:eastAsia="Times New Roman" w:hAnsi="Times New Roman"/>
                <w:color w:val="000000"/>
              </w:rPr>
              <w:t>Terminating Care and end-of-life decision making</w:t>
            </w:r>
          </w:p>
          <w:p w14:paraId="183562BC" w14:textId="77777777" w:rsidR="00920BE8" w:rsidRPr="00DA12C1" w:rsidRDefault="00920BE8" w:rsidP="00920BE8">
            <w:pPr>
              <w:pStyle w:val="ListParagraph"/>
              <w:autoSpaceDE w:val="0"/>
              <w:autoSpaceDN w:val="0"/>
              <w:adjustRightInd w:val="0"/>
              <w:spacing w:after="0" w:line="240" w:lineRule="auto"/>
              <w:ind w:left="0"/>
              <w:rPr>
                <w:rFonts w:ascii="Times New Roman" w:eastAsia="Times New Roman" w:hAnsi="Times New Roman"/>
              </w:rPr>
            </w:pPr>
            <w:r w:rsidRPr="00DA12C1">
              <w:rPr>
                <w:rFonts w:ascii="Times New Roman" w:eastAsia="Times New Roman" w:hAnsi="Times New Roman"/>
                <w:color w:val="000000"/>
              </w:rPr>
              <w:t>Exemplar: Rationing of Care</w:t>
            </w:r>
          </w:p>
          <w:p w14:paraId="531996B2" w14:textId="77777777" w:rsidR="00920BE8" w:rsidRPr="00DA12C1" w:rsidRDefault="00920BE8" w:rsidP="00920BE8">
            <w:pPr>
              <w:spacing w:after="0" w:line="240" w:lineRule="auto"/>
              <w:contextualSpacing/>
              <w:rPr>
                <w:rFonts w:ascii="Times New Roman" w:hAnsi="Times New Roman"/>
                <w:color w:val="000000"/>
              </w:rPr>
            </w:pPr>
          </w:p>
        </w:tc>
      </w:tr>
      <w:tr w:rsidR="00DA12C1" w:rsidRPr="00DA12C1" w14:paraId="6DEEF63B" w14:textId="77777777" w:rsidTr="000A67A2">
        <w:trPr>
          <w:trHeight w:val="314"/>
        </w:trPr>
        <w:tc>
          <w:tcPr>
            <w:tcW w:w="659" w:type="pct"/>
            <w:tcBorders>
              <w:top w:val="single" w:sz="4" w:space="0" w:color="BFBFBF"/>
              <w:left w:val="single" w:sz="4" w:space="0" w:color="BFBFBF"/>
              <w:bottom w:val="single" w:sz="4" w:space="0" w:color="BFBFBF"/>
              <w:right w:val="single" w:sz="4" w:space="0" w:color="BFBFBF"/>
            </w:tcBorders>
            <w:shd w:val="clear" w:color="auto" w:fill="F2F2F2"/>
          </w:tcPr>
          <w:p w14:paraId="645B3D3D" w14:textId="77777777" w:rsidR="00DA12C1" w:rsidRPr="00DA12C1" w:rsidRDefault="00DA12C1" w:rsidP="000A67A2">
            <w:pPr>
              <w:spacing w:after="0" w:line="240" w:lineRule="auto"/>
              <w:contextualSpacing/>
              <w:rPr>
                <w:rFonts w:ascii="Times New Roman" w:hAnsi="Times New Roman"/>
                <w:b/>
                <w:bCs/>
                <w:color w:val="000000"/>
              </w:rPr>
            </w:pPr>
            <w:r w:rsidRPr="00DA12C1">
              <w:rPr>
                <w:rFonts w:ascii="Times New Roman" w:hAnsi="Times New Roman"/>
                <w:b/>
                <w:bCs/>
                <w:color w:val="000000"/>
              </w:rPr>
              <w:t>8</w:t>
            </w:r>
          </w:p>
        </w:tc>
        <w:tc>
          <w:tcPr>
            <w:tcW w:w="2827" w:type="pct"/>
            <w:tcBorders>
              <w:top w:val="single" w:sz="4" w:space="0" w:color="BFBFBF"/>
              <w:left w:val="single" w:sz="4" w:space="0" w:color="BFBFBF"/>
              <w:bottom w:val="single" w:sz="4" w:space="0" w:color="BFBFBF"/>
              <w:right w:val="single" w:sz="4" w:space="0" w:color="BFBFBF"/>
            </w:tcBorders>
            <w:shd w:val="clear" w:color="auto" w:fill="F2F2F2"/>
          </w:tcPr>
          <w:p w14:paraId="1B494905" w14:textId="77777777" w:rsidR="00DA12C1" w:rsidRPr="00DA12C1" w:rsidRDefault="00DA12C1" w:rsidP="000A67A2">
            <w:pPr>
              <w:spacing w:after="0" w:line="240" w:lineRule="auto"/>
              <w:contextualSpacing/>
              <w:rPr>
                <w:rFonts w:ascii="Times New Roman" w:eastAsia="Times New Roman" w:hAnsi="Times New Roman"/>
                <w:iCs/>
                <w:color w:val="000000"/>
              </w:rPr>
            </w:pPr>
            <w:r w:rsidRPr="00DA12C1">
              <w:rPr>
                <w:rFonts w:ascii="Times New Roman" w:eastAsia="Times New Roman" w:hAnsi="Times New Roman"/>
                <w:iCs/>
                <w:color w:val="000000"/>
              </w:rPr>
              <w:t xml:space="preserve">Informatics: Managing Information  </w:t>
            </w:r>
          </w:p>
        </w:tc>
        <w:tc>
          <w:tcPr>
            <w:tcW w:w="1514" w:type="pct"/>
            <w:tcBorders>
              <w:top w:val="single" w:sz="4" w:space="0" w:color="BFBFBF"/>
              <w:left w:val="single" w:sz="4" w:space="0" w:color="BFBFBF"/>
              <w:bottom w:val="single" w:sz="4" w:space="0" w:color="BFBFBF"/>
              <w:right w:val="single" w:sz="4" w:space="0" w:color="BFBFBF"/>
            </w:tcBorders>
            <w:shd w:val="clear" w:color="auto" w:fill="F2F2F2"/>
          </w:tcPr>
          <w:p w14:paraId="658301F5" w14:textId="77777777" w:rsidR="00DA12C1" w:rsidRPr="00DA12C1" w:rsidRDefault="00DA12C1" w:rsidP="000A67A2">
            <w:pPr>
              <w:spacing w:after="0" w:line="240" w:lineRule="auto"/>
              <w:contextualSpacing/>
              <w:rPr>
                <w:rFonts w:ascii="Times New Roman" w:hAnsi="Times New Roman"/>
                <w:color w:val="000000"/>
              </w:rPr>
            </w:pPr>
            <w:r w:rsidRPr="00DA12C1">
              <w:rPr>
                <w:rFonts w:ascii="Times New Roman" w:hAnsi="Times New Roman"/>
                <w:color w:val="000000"/>
              </w:rPr>
              <w:t>Exemplar: Online patient education sources and materials</w:t>
            </w:r>
          </w:p>
        </w:tc>
      </w:tr>
      <w:tr w:rsidR="00B3112F" w:rsidRPr="00DA12C1" w14:paraId="4E646BA4" w14:textId="77777777" w:rsidTr="000A67A2">
        <w:trPr>
          <w:trHeight w:val="314"/>
        </w:trPr>
        <w:tc>
          <w:tcPr>
            <w:tcW w:w="659" w:type="pct"/>
            <w:shd w:val="clear" w:color="auto" w:fill="F2F2F2"/>
          </w:tcPr>
          <w:p w14:paraId="03693AA9" w14:textId="77777777" w:rsidR="00B3112F" w:rsidRPr="00DA12C1" w:rsidRDefault="00DA12C1" w:rsidP="000A67A2">
            <w:pPr>
              <w:spacing w:after="0" w:line="240" w:lineRule="auto"/>
              <w:contextualSpacing/>
              <w:rPr>
                <w:rFonts w:ascii="Times New Roman" w:hAnsi="Times New Roman"/>
                <w:b/>
                <w:bCs/>
                <w:color w:val="000000"/>
              </w:rPr>
            </w:pPr>
            <w:r w:rsidRPr="00DA12C1">
              <w:rPr>
                <w:rFonts w:ascii="Times New Roman" w:hAnsi="Times New Roman"/>
                <w:b/>
                <w:bCs/>
                <w:color w:val="000000"/>
              </w:rPr>
              <w:t>9</w:t>
            </w:r>
          </w:p>
        </w:tc>
        <w:tc>
          <w:tcPr>
            <w:tcW w:w="2827" w:type="pct"/>
            <w:shd w:val="clear" w:color="auto" w:fill="F2F2F2"/>
          </w:tcPr>
          <w:p w14:paraId="76FC175E" w14:textId="77777777" w:rsidR="00B3112F" w:rsidRPr="00DA12C1" w:rsidRDefault="00B3112F" w:rsidP="000A67A2">
            <w:pPr>
              <w:spacing w:after="0" w:line="240" w:lineRule="auto"/>
              <w:contextualSpacing/>
              <w:rPr>
                <w:rFonts w:ascii="Times New Roman" w:eastAsia="Times New Roman" w:hAnsi="Times New Roman"/>
                <w:color w:val="000000"/>
              </w:rPr>
            </w:pPr>
            <w:r w:rsidRPr="00DA12C1">
              <w:rPr>
                <w:rFonts w:ascii="Times New Roman" w:eastAsia="Times New Roman" w:hAnsi="Times New Roman"/>
                <w:color w:val="000000"/>
              </w:rPr>
              <w:t>Interprofessional Team Building</w:t>
            </w:r>
          </w:p>
        </w:tc>
        <w:tc>
          <w:tcPr>
            <w:tcW w:w="1514" w:type="pct"/>
            <w:shd w:val="clear" w:color="auto" w:fill="F2F2F2"/>
          </w:tcPr>
          <w:p w14:paraId="40197745" w14:textId="77777777" w:rsidR="00B3112F" w:rsidRPr="00DA12C1" w:rsidRDefault="00B3112F" w:rsidP="000A67A2">
            <w:pPr>
              <w:spacing w:after="0" w:line="240" w:lineRule="auto"/>
              <w:contextualSpacing/>
              <w:rPr>
                <w:rFonts w:ascii="Times New Roman" w:hAnsi="Times New Roman"/>
                <w:color w:val="000000"/>
              </w:rPr>
            </w:pPr>
            <w:r w:rsidRPr="00DA12C1">
              <w:rPr>
                <w:rFonts w:ascii="Times New Roman" w:hAnsi="Times New Roman"/>
                <w:color w:val="000000"/>
              </w:rPr>
              <w:t>Exemplar: Shared visits in primary care</w:t>
            </w:r>
          </w:p>
          <w:p w14:paraId="2C01714D" w14:textId="77777777" w:rsidR="00B3112F" w:rsidRPr="00DA12C1" w:rsidRDefault="00B3112F" w:rsidP="000A67A2">
            <w:pPr>
              <w:spacing w:after="0" w:line="240" w:lineRule="auto"/>
              <w:contextualSpacing/>
              <w:rPr>
                <w:rFonts w:ascii="Times New Roman" w:hAnsi="Times New Roman"/>
                <w:color w:val="000000"/>
              </w:rPr>
            </w:pPr>
            <w:r w:rsidRPr="00DA12C1">
              <w:rPr>
                <w:rFonts w:ascii="Times New Roman" w:hAnsi="Times New Roman"/>
                <w:color w:val="000000"/>
              </w:rPr>
              <w:t>Exemplar: Diabetes camp</w:t>
            </w:r>
          </w:p>
        </w:tc>
      </w:tr>
      <w:tr w:rsidR="00B3112F" w:rsidRPr="00DA12C1" w14:paraId="425E0C0D" w14:textId="77777777" w:rsidTr="000A67A2">
        <w:trPr>
          <w:trHeight w:val="314"/>
        </w:trPr>
        <w:tc>
          <w:tcPr>
            <w:tcW w:w="659" w:type="pct"/>
            <w:shd w:val="clear" w:color="auto" w:fill="auto"/>
          </w:tcPr>
          <w:p w14:paraId="7D825628" w14:textId="77777777" w:rsidR="00B3112F" w:rsidRPr="00DA12C1" w:rsidRDefault="00B3112F" w:rsidP="000A67A2">
            <w:pPr>
              <w:spacing w:after="0" w:line="240" w:lineRule="auto"/>
              <w:contextualSpacing/>
              <w:rPr>
                <w:rFonts w:ascii="Times New Roman" w:hAnsi="Times New Roman"/>
                <w:b/>
                <w:bCs/>
                <w:color w:val="000000"/>
              </w:rPr>
            </w:pPr>
            <w:r w:rsidRPr="00DA12C1">
              <w:rPr>
                <w:rFonts w:ascii="Times New Roman" w:hAnsi="Times New Roman"/>
                <w:b/>
                <w:bCs/>
                <w:color w:val="000000"/>
              </w:rPr>
              <w:t>1</w:t>
            </w:r>
            <w:r w:rsidR="00DA12C1" w:rsidRPr="00DA12C1">
              <w:rPr>
                <w:rFonts w:ascii="Times New Roman" w:hAnsi="Times New Roman"/>
                <w:b/>
                <w:bCs/>
                <w:color w:val="000000"/>
              </w:rPr>
              <w:t>0</w:t>
            </w:r>
          </w:p>
        </w:tc>
        <w:tc>
          <w:tcPr>
            <w:tcW w:w="2827" w:type="pct"/>
            <w:shd w:val="clear" w:color="auto" w:fill="auto"/>
          </w:tcPr>
          <w:p w14:paraId="0C3025BC" w14:textId="77777777" w:rsidR="00B3112F" w:rsidRPr="00DA12C1" w:rsidRDefault="00B3112F" w:rsidP="000A67A2">
            <w:pPr>
              <w:spacing w:after="0" w:line="240" w:lineRule="auto"/>
              <w:contextualSpacing/>
              <w:rPr>
                <w:rFonts w:ascii="Times New Roman" w:hAnsi="Times New Roman"/>
                <w:color w:val="000000"/>
              </w:rPr>
            </w:pPr>
            <w:r w:rsidRPr="00DA12C1">
              <w:rPr>
                <w:rFonts w:ascii="Times New Roman" w:hAnsi="Times New Roman"/>
              </w:rPr>
              <w:t>Spirituality: Faith-Based Nursing</w:t>
            </w:r>
          </w:p>
        </w:tc>
        <w:tc>
          <w:tcPr>
            <w:tcW w:w="1514" w:type="pct"/>
            <w:shd w:val="clear" w:color="auto" w:fill="auto"/>
          </w:tcPr>
          <w:p w14:paraId="2E2451AC" w14:textId="77777777" w:rsidR="00B3112F" w:rsidRPr="00DA12C1" w:rsidRDefault="00B3112F" w:rsidP="000A67A2">
            <w:pPr>
              <w:spacing w:after="0" w:line="240" w:lineRule="auto"/>
              <w:contextualSpacing/>
              <w:rPr>
                <w:rFonts w:ascii="Times New Roman" w:hAnsi="Times New Roman"/>
                <w:color w:val="000000"/>
              </w:rPr>
            </w:pPr>
            <w:r w:rsidRPr="00DA12C1">
              <w:rPr>
                <w:rFonts w:ascii="Times New Roman" w:hAnsi="Times New Roman"/>
                <w:color w:val="000000"/>
              </w:rPr>
              <w:t>Exemplar: chronic illness</w:t>
            </w:r>
          </w:p>
        </w:tc>
      </w:tr>
      <w:tr w:rsidR="008C4DCD" w:rsidRPr="00DA12C1" w14:paraId="32D6CD70" w14:textId="77777777" w:rsidTr="00B57BF2">
        <w:trPr>
          <w:trHeight w:val="314"/>
        </w:trPr>
        <w:tc>
          <w:tcPr>
            <w:tcW w:w="659" w:type="pct"/>
            <w:shd w:val="clear" w:color="auto" w:fill="auto"/>
          </w:tcPr>
          <w:p w14:paraId="2D011D06" w14:textId="77777777" w:rsidR="008C4DCD" w:rsidRPr="00DA12C1" w:rsidRDefault="00DB7B12" w:rsidP="008C4DCD">
            <w:pPr>
              <w:spacing w:after="0" w:line="240" w:lineRule="auto"/>
              <w:contextualSpacing/>
              <w:rPr>
                <w:rFonts w:ascii="Times New Roman" w:hAnsi="Times New Roman"/>
                <w:b/>
                <w:bCs/>
                <w:color w:val="000000"/>
              </w:rPr>
            </w:pPr>
            <w:r w:rsidRPr="00DA12C1">
              <w:rPr>
                <w:rFonts w:ascii="Times New Roman" w:hAnsi="Times New Roman"/>
                <w:b/>
                <w:bCs/>
                <w:color w:val="000000"/>
              </w:rPr>
              <w:t>1</w:t>
            </w:r>
            <w:r w:rsidR="00DA12C1" w:rsidRPr="00DA12C1">
              <w:rPr>
                <w:rFonts w:ascii="Times New Roman" w:hAnsi="Times New Roman"/>
                <w:b/>
                <w:bCs/>
                <w:color w:val="000000"/>
              </w:rPr>
              <w:t>1, 12</w:t>
            </w:r>
          </w:p>
        </w:tc>
        <w:tc>
          <w:tcPr>
            <w:tcW w:w="2827" w:type="pct"/>
            <w:shd w:val="clear" w:color="auto" w:fill="auto"/>
          </w:tcPr>
          <w:p w14:paraId="1EC341E7" w14:textId="77777777" w:rsidR="008C4DCD" w:rsidRPr="00DA12C1" w:rsidRDefault="00DB7B12" w:rsidP="008C4DCD">
            <w:pPr>
              <w:spacing w:after="0" w:line="240" w:lineRule="auto"/>
              <w:contextualSpacing/>
              <w:rPr>
                <w:rFonts w:ascii="Times New Roman" w:eastAsia="Times New Roman" w:hAnsi="Times New Roman"/>
                <w:iCs/>
                <w:color w:val="000000"/>
              </w:rPr>
            </w:pPr>
            <w:r w:rsidRPr="00DA12C1">
              <w:rPr>
                <w:rFonts w:ascii="Times New Roman" w:eastAsia="Times New Roman" w:hAnsi="Times New Roman"/>
                <w:iCs/>
                <w:color w:val="000000"/>
              </w:rPr>
              <w:t>Nursing in Primary Care</w:t>
            </w:r>
          </w:p>
        </w:tc>
        <w:tc>
          <w:tcPr>
            <w:tcW w:w="1514" w:type="pct"/>
            <w:shd w:val="clear" w:color="auto" w:fill="auto"/>
          </w:tcPr>
          <w:p w14:paraId="43C402C6" w14:textId="77777777" w:rsidR="008C4DCD" w:rsidRPr="00DA12C1" w:rsidRDefault="00DB7B12" w:rsidP="008C4DCD">
            <w:pPr>
              <w:spacing w:after="0" w:line="240" w:lineRule="auto"/>
              <w:contextualSpacing/>
              <w:rPr>
                <w:rFonts w:ascii="Times New Roman" w:hAnsi="Times New Roman"/>
                <w:color w:val="000000"/>
              </w:rPr>
            </w:pPr>
            <w:r w:rsidRPr="00DA12C1">
              <w:rPr>
                <w:rFonts w:ascii="Times New Roman" w:hAnsi="Times New Roman"/>
                <w:color w:val="000000"/>
              </w:rPr>
              <w:t>Exemplar: Clinic Nursing</w:t>
            </w:r>
          </w:p>
          <w:p w14:paraId="51AB4730" w14:textId="77777777" w:rsidR="00DB7B12" w:rsidRPr="00DA12C1" w:rsidRDefault="00DB7B12" w:rsidP="008C4DCD">
            <w:pPr>
              <w:spacing w:after="0" w:line="240" w:lineRule="auto"/>
              <w:contextualSpacing/>
              <w:rPr>
                <w:rFonts w:ascii="Times New Roman" w:hAnsi="Times New Roman"/>
                <w:color w:val="000000"/>
              </w:rPr>
            </w:pPr>
            <w:r w:rsidRPr="00DA12C1">
              <w:rPr>
                <w:rFonts w:ascii="Times New Roman" w:hAnsi="Times New Roman"/>
                <w:color w:val="000000"/>
              </w:rPr>
              <w:t>Exemplar: School Nursing</w:t>
            </w:r>
          </w:p>
        </w:tc>
      </w:tr>
      <w:tr w:rsidR="008C4DCD" w:rsidRPr="00DA12C1" w14:paraId="182F69FF" w14:textId="77777777" w:rsidTr="00B57BF2">
        <w:trPr>
          <w:trHeight w:val="314"/>
        </w:trPr>
        <w:tc>
          <w:tcPr>
            <w:tcW w:w="659" w:type="pct"/>
            <w:shd w:val="clear" w:color="auto" w:fill="F2F2F2"/>
          </w:tcPr>
          <w:p w14:paraId="759402B9" w14:textId="77777777" w:rsidR="008C4DCD" w:rsidRPr="00DA12C1" w:rsidRDefault="00DB7B12" w:rsidP="008C4DCD">
            <w:pPr>
              <w:spacing w:after="0" w:line="240" w:lineRule="auto"/>
              <w:contextualSpacing/>
              <w:rPr>
                <w:rFonts w:ascii="Times New Roman" w:hAnsi="Times New Roman"/>
                <w:b/>
                <w:bCs/>
                <w:color w:val="000000"/>
              </w:rPr>
            </w:pPr>
            <w:r w:rsidRPr="00DA12C1">
              <w:rPr>
                <w:rFonts w:ascii="Times New Roman" w:hAnsi="Times New Roman"/>
                <w:b/>
                <w:bCs/>
                <w:color w:val="000000"/>
              </w:rPr>
              <w:t>13, 14</w:t>
            </w:r>
          </w:p>
        </w:tc>
        <w:tc>
          <w:tcPr>
            <w:tcW w:w="2827" w:type="pct"/>
            <w:shd w:val="clear" w:color="auto" w:fill="F2F2F2"/>
          </w:tcPr>
          <w:p w14:paraId="4A396685" w14:textId="77777777" w:rsidR="008C4DCD" w:rsidRPr="00DA12C1" w:rsidRDefault="00DB7B12" w:rsidP="008C4DCD">
            <w:pPr>
              <w:spacing w:after="0" w:line="240" w:lineRule="auto"/>
              <w:contextualSpacing/>
              <w:rPr>
                <w:rFonts w:ascii="Times New Roman" w:hAnsi="Times New Roman"/>
                <w:color w:val="000000"/>
              </w:rPr>
            </w:pPr>
            <w:r w:rsidRPr="00DA12C1">
              <w:rPr>
                <w:rFonts w:ascii="Times New Roman" w:hAnsi="Times New Roman"/>
                <w:color w:val="000000"/>
              </w:rPr>
              <w:t>Rural Health Care</w:t>
            </w:r>
          </w:p>
        </w:tc>
        <w:tc>
          <w:tcPr>
            <w:tcW w:w="1514" w:type="pct"/>
            <w:shd w:val="clear" w:color="auto" w:fill="F2F2F2"/>
          </w:tcPr>
          <w:p w14:paraId="171EEB23" w14:textId="77777777" w:rsidR="008C4DCD" w:rsidRPr="00DA12C1" w:rsidRDefault="008C4DCD" w:rsidP="008C4DCD">
            <w:pPr>
              <w:spacing w:after="0" w:line="240" w:lineRule="auto"/>
              <w:contextualSpacing/>
              <w:rPr>
                <w:rFonts w:ascii="Times New Roman" w:hAnsi="Times New Roman"/>
                <w:color w:val="000000"/>
              </w:rPr>
            </w:pPr>
          </w:p>
        </w:tc>
      </w:tr>
      <w:tr w:rsidR="008C4DCD" w:rsidRPr="00DA12C1" w14:paraId="5136C5D7" w14:textId="77777777" w:rsidTr="00B57BF2">
        <w:trPr>
          <w:trHeight w:val="314"/>
        </w:trPr>
        <w:tc>
          <w:tcPr>
            <w:tcW w:w="659" w:type="pct"/>
            <w:shd w:val="clear" w:color="auto" w:fill="F2F2F2"/>
          </w:tcPr>
          <w:p w14:paraId="6E020BAA" w14:textId="77777777" w:rsidR="008C4DCD" w:rsidRPr="00DA12C1" w:rsidRDefault="008C4DCD" w:rsidP="008C4DCD">
            <w:pPr>
              <w:spacing w:after="0" w:line="240" w:lineRule="auto"/>
              <w:contextualSpacing/>
              <w:rPr>
                <w:rFonts w:ascii="Times New Roman" w:hAnsi="Times New Roman"/>
                <w:b/>
                <w:bCs/>
                <w:color w:val="000000"/>
              </w:rPr>
            </w:pPr>
            <w:r w:rsidRPr="00DA12C1">
              <w:rPr>
                <w:rFonts w:ascii="Times New Roman" w:hAnsi="Times New Roman"/>
                <w:b/>
                <w:bCs/>
                <w:color w:val="000000"/>
              </w:rPr>
              <w:t>15</w:t>
            </w:r>
          </w:p>
        </w:tc>
        <w:tc>
          <w:tcPr>
            <w:tcW w:w="2827" w:type="pct"/>
            <w:shd w:val="clear" w:color="auto" w:fill="F2F2F2"/>
          </w:tcPr>
          <w:p w14:paraId="5F866328" w14:textId="77777777" w:rsidR="008C4DCD" w:rsidRPr="00DA12C1" w:rsidRDefault="008C4DCD" w:rsidP="008C4DCD">
            <w:pPr>
              <w:spacing w:after="0" w:line="240" w:lineRule="auto"/>
              <w:contextualSpacing/>
              <w:rPr>
                <w:rFonts w:ascii="Times New Roman" w:hAnsi="Times New Roman"/>
                <w:color w:val="000000"/>
              </w:rPr>
            </w:pPr>
            <w:r w:rsidRPr="00DA12C1">
              <w:rPr>
                <w:rFonts w:ascii="Times New Roman" w:hAnsi="Times New Roman"/>
                <w:color w:val="000000"/>
              </w:rPr>
              <w:t>Palliative and End of Life care</w:t>
            </w:r>
          </w:p>
        </w:tc>
        <w:tc>
          <w:tcPr>
            <w:tcW w:w="1514" w:type="pct"/>
            <w:shd w:val="clear" w:color="auto" w:fill="F2F2F2"/>
          </w:tcPr>
          <w:p w14:paraId="4196CCAC" w14:textId="77777777" w:rsidR="008C4DCD" w:rsidRPr="00DA12C1" w:rsidRDefault="008C4DCD" w:rsidP="008C4DCD">
            <w:pPr>
              <w:spacing w:after="0" w:line="240" w:lineRule="auto"/>
              <w:contextualSpacing/>
              <w:rPr>
                <w:rFonts w:ascii="Times New Roman" w:hAnsi="Times New Roman"/>
                <w:color w:val="000000"/>
              </w:rPr>
            </w:pPr>
            <w:r w:rsidRPr="00DA12C1">
              <w:rPr>
                <w:rFonts w:ascii="Times New Roman" w:hAnsi="Times New Roman"/>
                <w:color w:val="000000"/>
              </w:rPr>
              <w:t>ELNEC</w:t>
            </w:r>
          </w:p>
        </w:tc>
      </w:tr>
    </w:tbl>
    <w:p w14:paraId="3D509D66" w14:textId="77777777" w:rsidR="00F15AB9" w:rsidRPr="00DA12C1" w:rsidRDefault="00F15AB9" w:rsidP="00F15AB9">
      <w:pPr>
        <w:pStyle w:val="HTMLPreformatted"/>
        <w:tabs>
          <w:tab w:val="clear" w:pos="916"/>
          <w:tab w:val="left" w:pos="360"/>
        </w:tabs>
        <w:ind w:left="360"/>
        <w:rPr>
          <w:rFonts w:ascii="Times New Roman" w:hAnsi="Times New Roman" w:cs="Times New Roman"/>
          <w:color w:val="000000"/>
          <w:sz w:val="22"/>
          <w:szCs w:val="22"/>
        </w:rPr>
      </w:pPr>
    </w:p>
    <w:p w14:paraId="58B33928" w14:textId="77777777" w:rsidR="00F15AB9" w:rsidRPr="00DA12C1" w:rsidRDefault="002A5B93" w:rsidP="00400139">
      <w:pPr>
        <w:pStyle w:val="HTMLPreformatted"/>
        <w:numPr>
          <w:ilvl w:val="0"/>
          <w:numId w:val="6"/>
        </w:numPr>
        <w:tabs>
          <w:tab w:val="clear" w:pos="916"/>
          <w:tab w:val="left" w:pos="360"/>
        </w:tabs>
        <w:rPr>
          <w:rFonts w:ascii="Times New Roman" w:hAnsi="Times New Roman" w:cs="Times New Roman"/>
          <w:color w:val="000000"/>
          <w:sz w:val="22"/>
          <w:szCs w:val="22"/>
        </w:rPr>
      </w:pPr>
      <w:r w:rsidRPr="00DA12C1">
        <w:rPr>
          <w:rFonts w:ascii="Times New Roman" w:hAnsi="Times New Roman" w:cs="Times New Roman"/>
          <w:sz w:val="22"/>
          <w:szCs w:val="22"/>
        </w:rPr>
        <w:t>Assignments and evaluation, including weights for final course grade.</w:t>
      </w:r>
    </w:p>
    <w:p w14:paraId="6EA48AF8" w14:textId="77777777" w:rsidR="007A3C23" w:rsidRPr="00DA12C1" w:rsidRDefault="007A3C23" w:rsidP="007A3C23">
      <w:pPr>
        <w:pStyle w:val="HTMLPreformatted"/>
        <w:tabs>
          <w:tab w:val="clear" w:pos="916"/>
          <w:tab w:val="left" w:pos="360"/>
        </w:tabs>
        <w:ind w:left="360"/>
        <w:rPr>
          <w:rFonts w:ascii="Times New Roman" w:hAnsi="Times New Roman" w:cs="Times New Roman"/>
          <w:sz w:val="22"/>
          <w:szCs w:val="22"/>
        </w:rPr>
      </w:pPr>
      <w:r w:rsidRPr="00DA12C1">
        <w:rPr>
          <w:rFonts w:ascii="Times New Roman" w:hAnsi="Times New Roman" w:cs="Times New Roman"/>
          <w:sz w:val="22"/>
          <w:szCs w:val="22"/>
        </w:rPr>
        <w:t>Unit Exams/Final Exam</w:t>
      </w:r>
      <w:r w:rsidRPr="00DA12C1">
        <w:rPr>
          <w:rFonts w:ascii="Times New Roman" w:hAnsi="Times New Roman" w:cs="Times New Roman"/>
          <w:sz w:val="22"/>
          <w:szCs w:val="22"/>
        </w:rPr>
        <w:tab/>
      </w:r>
      <w:r w:rsidRPr="00DA12C1">
        <w:rPr>
          <w:rFonts w:ascii="Times New Roman" w:hAnsi="Times New Roman" w:cs="Times New Roman"/>
          <w:sz w:val="22"/>
          <w:szCs w:val="22"/>
        </w:rPr>
        <w:tab/>
      </w:r>
      <w:r w:rsidRPr="00DA12C1">
        <w:rPr>
          <w:rFonts w:ascii="Times New Roman" w:hAnsi="Times New Roman" w:cs="Times New Roman"/>
          <w:sz w:val="22"/>
          <w:szCs w:val="22"/>
        </w:rPr>
        <w:tab/>
      </w:r>
      <w:r w:rsidRPr="00DA12C1">
        <w:rPr>
          <w:rFonts w:ascii="Times New Roman" w:hAnsi="Times New Roman" w:cs="Times New Roman"/>
          <w:sz w:val="22"/>
          <w:szCs w:val="22"/>
        </w:rPr>
        <w:tab/>
      </w:r>
      <w:r w:rsidR="00CB6FF2" w:rsidRPr="00DA12C1">
        <w:rPr>
          <w:rFonts w:ascii="Times New Roman" w:hAnsi="Times New Roman" w:cs="Times New Roman"/>
          <w:sz w:val="22"/>
          <w:szCs w:val="22"/>
        </w:rPr>
        <w:tab/>
      </w:r>
      <w:r w:rsidR="003E65F9" w:rsidRPr="00DA12C1">
        <w:rPr>
          <w:rFonts w:ascii="Times New Roman" w:hAnsi="Times New Roman" w:cs="Times New Roman"/>
          <w:sz w:val="22"/>
          <w:szCs w:val="22"/>
        </w:rPr>
        <w:t>3</w:t>
      </w:r>
      <w:r w:rsidR="003E4AE6" w:rsidRPr="00DA12C1">
        <w:rPr>
          <w:rFonts w:ascii="Times New Roman" w:hAnsi="Times New Roman" w:cs="Times New Roman"/>
          <w:sz w:val="22"/>
          <w:szCs w:val="22"/>
        </w:rPr>
        <w:t>0</w:t>
      </w:r>
      <w:r w:rsidRPr="00DA12C1">
        <w:rPr>
          <w:rFonts w:ascii="Times New Roman" w:hAnsi="Times New Roman" w:cs="Times New Roman"/>
          <w:sz w:val="22"/>
          <w:szCs w:val="22"/>
        </w:rPr>
        <w:t>%</w:t>
      </w:r>
    </w:p>
    <w:p w14:paraId="39744B53" w14:textId="77777777" w:rsidR="007A3C23" w:rsidRPr="00DA12C1" w:rsidRDefault="00F15AB9" w:rsidP="007A3C23">
      <w:pPr>
        <w:pStyle w:val="HTMLPreformatted"/>
        <w:tabs>
          <w:tab w:val="clear" w:pos="916"/>
          <w:tab w:val="left" w:pos="360"/>
        </w:tabs>
        <w:ind w:left="360"/>
        <w:rPr>
          <w:rFonts w:ascii="Times New Roman" w:hAnsi="Times New Roman" w:cs="Times New Roman"/>
          <w:sz w:val="22"/>
          <w:szCs w:val="22"/>
        </w:rPr>
      </w:pPr>
      <w:r w:rsidRPr="00DA12C1">
        <w:rPr>
          <w:rFonts w:ascii="Times New Roman" w:hAnsi="Times New Roman" w:cs="Times New Roman"/>
          <w:sz w:val="22"/>
          <w:szCs w:val="22"/>
        </w:rPr>
        <w:t xml:space="preserve">Classroom Assignments </w:t>
      </w:r>
      <w:r w:rsidR="003E65F9" w:rsidRPr="00DA12C1">
        <w:rPr>
          <w:rFonts w:ascii="Times New Roman" w:hAnsi="Times New Roman" w:cs="Times New Roman"/>
          <w:sz w:val="22"/>
          <w:szCs w:val="22"/>
        </w:rPr>
        <w:tab/>
      </w:r>
      <w:r w:rsidR="002A4574" w:rsidRPr="00DA12C1">
        <w:rPr>
          <w:rFonts w:ascii="Times New Roman" w:hAnsi="Times New Roman" w:cs="Times New Roman"/>
          <w:sz w:val="22"/>
          <w:szCs w:val="22"/>
        </w:rPr>
        <w:tab/>
      </w:r>
      <w:r w:rsidR="00CB6FF2" w:rsidRPr="00DA12C1">
        <w:rPr>
          <w:rFonts w:ascii="Times New Roman" w:hAnsi="Times New Roman" w:cs="Times New Roman"/>
          <w:sz w:val="22"/>
          <w:szCs w:val="22"/>
        </w:rPr>
        <w:tab/>
      </w:r>
      <w:r w:rsidRPr="00DA12C1">
        <w:rPr>
          <w:rFonts w:ascii="Times New Roman" w:hAnsi="Times New Roman" w:cs="Times New Roman"/>
          <w:sz w:val="22"/>
          <w:szCs w:val="22"/>
        </w:rPr>
        <w:tab/>
      </w:r>
      <w:r w:rsidRPr="00DA12C1">
        <w:rPr>
          <w:rFonts w:ascii="Times New Roman" w:hAnsi="Times New Roman" w:cs="Times New Roman"/>
          <w:sz w:val="22"/>
          <w:szCs w:val="22"/>
        </w:rPr>
        <w:tab/>
      </w:r>
      <w:r w:rsidR="003E65F9" w:rsidRPr="00DA12C1">
        <w:rPr>
          <w:rFonts w:ascii="Times New Roman" w:hAnsi="Times New Roman" w:cs="Times New Roman"/>
          <w:sz w:val="22"/>
          <w:szCs w:val="22"/>
        </w:rPr>
        <w:t>4</w:t>
      </w:r>
      <w:r w:rsidR="002A4574" w:rsidRPr="00DA12C1">
        <w:rPr>
          <w:rFonts w:ascii="Times New Roman" w:hAnsi="Times New Roman" w:cs="Times New Roman"/>
          <w:sz w:val="22"/>
          <w:szCs w:val="22"/>
        </w:rPr>
        <w:t>0%</w:t>
      </w:r>
    </w:p>
    <w:p w14:paraId="3D7A731D" w14:textId="77777777" w:rsidR="003C4CD7" w:rsidRPr="00DA12C1" w:rsidRDefault="003C4CD7"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DA12C1">
        <w:rPr>
          <w:rFonts w:ascii="Times New Roman" w:hAnsi="Times New Roman" w:cs="Times New Roman"/>
          <w:sz w:val="22"/>
          <w:szCs w:val="22"/>
        </w:rPr>
        <w:t xml:space="preserve">Exemplars/Case-based discussion </w:t>
      </w:r>
    </w:p>
    <w:p w14:paraId="1D9EEFB6" w14:textId="77777777" w:rsidR="003C4CD7" w:rsidRPr="00DA12C1" w:rsidRDefault="00B95F12"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DA12C1">
        <w:rPr>
          <w:rFonts w:ascii="Times New Roman" w:hAnsi="Times New Roman" w:cs="Times New Roman"/>
          <w:sz w:val="22"/>
          <w:szCs w:val="22"/>
        </w:rPr>
        <w:t xml:space="preserve">Group </w:t>
      </w:r>
      <w:r w:rsidR="003C4CD7" w:rsidRPr="00DA12C1">
        <w:rPr>
          <w:rFonts w:ascii="Times New Roman" w:hAnsi="Times New Roman" w:cs="Times New Roman"/>
          <w:sz w:val="22"/>
          <w:szCs w:val="22"/>
        </w:rPr>
        <w:t>concept maps</w:t>
      </w:r>
    </w:p>
    <w:p w14:paraId="755EDA3A" w14:textId="77777777" w:rsidR="003E65F9" w:rsidRPr="00DA12C1" w:rsidRDefault="003C4CD7" w:rsidP="00B95F12">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DA12C1">
        <w:rPr>
          <w:rFonts w:ascii="Times New Roman" w:hAnsi="Times New Roman" w:cs="Times New Roman"/>
          <w:sz w:val="22"/>
          <w:szCs w:val="22"/>
        </w:rPr>
        <w:t xml:space="preserve">Individual </w:t>
      </w:r>
      <w:r w:rsidR="00B95F12" w:rsidRPr="00DA12C1">
        <w:rPr>
          <w:rFonts w:ascii="Times New Roman" w:hAnsi="Times New Roman" w:cs="Times New Roman"/>
          <w:sz w:val="22"/>
          <w:szCs w:val="22"/>
        </w:rPr>
        <w:t>teaching plans</w:t>
      </w:r>
    </w:p>
    <w:p w14:paraId="52E6DD5A" w14:textId="77777777" w:rsidR="00B95F12" w:rsidRPr="00DA12C1" w:rsidRDefault="003C4CD7" w:rsidP="00B95F12">
      <w:pPr>
        <w:pStyle w:val="HTMLPreformatted"/>
        <w:tabs>
          <w:tab w:val="clear" w:pos="916"/>
          <w:tab w:val="left" w:pos="360"/>
        </w:tabs>
        <w:ind w:left="360"/>
        <w:rPr>
          <w:rFonts w:ascii="Times New Roman" w:hAnsi="Times New Roman" w:cs="Times New Roman"/>
          <w:sz w:val="22"/>
          <w:szCs w:val="22"/>
        </w:rPr>
      </w:pPr>
      <w:r w:rsidRPr="00DA12C1">
        <w:rPr>
          <w:rFonts w:ascii="Times New Roman" w:hAnsi="Times New Roman" w:cs="Times New Roman"/>
          <w:sz w:val="22"/>
          <w:szCs w:val="22"/>
        </w:rPr>
        <w:t>Guided Personal Reflection(s)</w:t>
      </w:r>
      <w:r w:rsidRPr="00DA12C1">
        <w:rPr>
          <w:rFonts w:ascii="Times New Roman" w:hAnsi="Times New Roman" w:cs="Times New Roman"/>
          <w:sz w:val="22"/>
          <w:szCs w:val="22"/>
        </w:rPr>
        <w:tab/>
      </w:r>
      <w:r w:rsidRPr="00DA12C1">
        <w:rPr>
          <w:rFonts w:ascii="Times New Roman" w:hAnsi="Times New Roman" w:cs="Times New Roman"/>
          <w:sz w:val="22"/>
          <w:szCs w:val="22"/>
        </w:rPr>
        <w:tab/>
      </w:r>
      <w:r w:rsidRPr="00DA12C1">
        <w:rPr>
          <w:rFonts w:ascii="Times New Roman" w:hAnsi="Times New Roman" w:cs="Times New Roman"/>
          <w:sz w:val="22"/>
          <w:szCs w:val="22"/>
        </w:rPr>
        <w:tab/>
      </w:r>
      <w:r w:rsidRPr="00DA12C1">
        <w:rPr>
          <w:rFonts w:ascii="Times New Roman" w:hAnsi="Times New Roman" w:cs="Times New Roman"/>
          <w:sz w:val="22"/>
          <w:szCs w:val="22"/>
        </w:rPr>
        <w:tab/>
        <w:t>30%</w:t>
      </w:r>
    </w:p>
    <w:p w14:paraId="7DC6B051" w14:textId="77777777" w:rsidR="00F15AB9" w:rsidRPr="00DA12C1" w:rsidRDefault="003C4CD7" w:rsidP="007A3C23">
      <w:pPr>
        <w:pStyle w:val="HTMLPreformatted"/>
        <w:tabs>
          <w:tab w:val="clear" w:pos="916"/>
          <w:tab w:val="left" w:pos="360"/>
        </w:tabs>
        <w:ind w:left="360"/>
        <w:rPr>
          <w:rFonts w:ascii="Times New Roman" w:hAnsi="Times New Roman" w:cs="Times New Roman"/>
          <w:color w:val="000000"/>
          <w:sz w:val="22"/>
          <w:szCs w:val="22"/>
        </w:rPr>
      </w:pPr>
      <w:r w:rsidRPr="00DA12C1">
        <w:rPr>
          <w:rFonts w:ascii="Times New Roman" w:hAnsi="Times New Roman" w:cs="Times New Roman"/>
          <w:color w:val="000000"/>
          <w:sz w:val="22"/>
          <w:szCs w:val="22"/>
        </w:rPr>
        <w:tab/>
      </w:r>
    </w:p>
    <w:p w14:paraId="4A66FF79" w14:textId="77777777" w:rsidR="002A5B93" w:rsidRPr="00DA12C1" w:rsidRDefault="002A5B93" w:rsidP="00E92067">
      <w:pPr>
        <w:pStyle w:val="ListParagraph"/>
        <w:numPr>
          <w:ilvl w:val="0"/>
          <w:numId w:val="6"/>
        </w:numPr>
        <w:spacing w:after="0" w:line="240" w:lineRule="auto"/>
        <w:contextualSpacing w:val="0"/>
        <w:rPr>
          <w:rFonts w:ascii="Times New Roman" w:hAnsi="Times New Roman"/>
        </w:rPr>
      </w:pPr>
      <w:r w:rsidRPr="00DA12C1">
        <w:rPr>
          <w:rFonts w:ascii="Times New Roman" w:hAnsi="Times New Roman"/>
        </w:rPr>
        <w:t>Grading scale.</w:t>
      </w:r>
    </w:p>
    <w:p w14:paraId="6C639C19" w14:textId="77777777" w:rsidR="00CB6FF2" w:rsidRPr="00DA12C1" w:rsidRDefault="00CB6FF2" w:rsidP="00CB6FF2">
      <w:pPr>
        <w:pStyle w:val="ListParagraph"/>
        <w:spacing w:after="0" w:line="240" w:lineRule="auto"/>
        <w:ind w:left="360"/>
        <w:contextualSpacing w:val="0"/>
        <w:rPr>
          <w:rFonts w:ascii="Times New Roman" w:hAnsi="Times New Roman"/>
        </w:rPr>
      </w:pPr>
      <w:r w:rsidRPr="00DA12C1">
        <w:rPr>
          <w:rFonts w:ascii="Times New Roman" w:hAnsi="Times New Roman"/>
        </w:rPr>
        <w:t>The grading scale for the Nursing Department is:</w:t>
      </w:r>
    </w:p>
    <w:p w14:paraId="44684E70" w14:textId="77777777" w:rsidR="00CB6FF2" w:rsidRPr="00DA12C1" w:rsidRDefault="00CB6FF2" w:rsidP="00CB6FF2">
      <w:pPr>
        <w:pStyle w:val="ListParagraph"/>
        <w:spacing w:after="0" w:line="240" w:lineRule="auto"/>
        <w:ind w:left="360"/>
        <w:contextualSpacing w:val="0"/>
        <w:rPr>
          <w:rFonts w:ascii="Times New Roman" w:hAnsi="Times New Roman"/>
        </w:rPr>
      </w:pPr>
      <w:r w:rsidRPr="00DA12C1">
        <w:rPr>
          <w:rFonts w:ascii="Times New Roman" w:hAnsi="Times New Roman"/>
        </w:rPr>
        <w:t>92-100%</w:t>
      </w:r>
      <w:r w:rsidRPr="00DA12C1">
        <w:rPr>
          <w:rFonts w:ascii="Times New Roman" w:hAnsi="Times New Roman"/>
        </w:rPr>
        <w:tab/>
      </w:r>
      <w:r w:rsidRPr="00DA12C1">
        <w:rPr>
          <w:rFonts w:ascii="Times New Roman" w:hAnsi="Times New Roman"/>
        </w:rPr>
        <w:tab/>
        <w:t>A</w:t>
      </w:r>
    </w:p>
    <w:p w14:paraId="7095F321" w14:textId="77777777" w:rsidR="00CB6FF2" w:rsidRPr="00DA12C1" w:rsidRDefault="00CB6FF2" w:rsidP="00CB6FF2">
      <w:pPr>
        <w:pStyle w:val="ListParagraph"/>
        <w:spacing w:after="0" w:line="240" w:lineRule="auto"/>
        <w:ind w:left="360"/>
        <w:contextualSpacing w:val="0"/>
        <w:rPr>
          <w:rFonts w:ascii="Times New Roman" w:hAnsi="Times New Roman"/>
        </w:rPr>
      </w:pPr>
      <w:r w:rsidRPr="00DA12C1">
        <w:rPr>
          <w:rFonts w:ascii="Times New Roman" w:hAnsi="Times New Roman"/>
        </w:rPr>
        <w:t>83-91%</w:t>
      </w:r>
      <w:r w:rsidRPr="00DA12C1">
        <w:rPr>
          <w:rFonts w:ascii="Times New Roman" w:hAnsi="Times New Roman"/>
        </w:rPr>
        <w:tab/>
      </w:r>
      <w:r w:rsidRPr="00DA12C1">
        <w:rPr>
          <w:rFonts w:ascii="Times New Roman" w:hAnsi="Times New Roman"/>
        </w:rPr>
        <w:tab/>
        <w:t>B</w:t>
      </w:r>
    </w:p>
    <w:p w14:paraId="439D2E07" w14:textId="77777777" w:rsidR="00CB6FF2" w:rsidRPr="00DA12C1" w:rsidRDefault="00CB6FF2" w:rsidP="00CB6FF2">
      <w:pPr>
        <w:pStyle w:val="ListParagraph"/>
        <w:spacing w:after="0" w:line="240" w:lineRule="auto"/>
        <w:ind w:left="360"/>
        <w:contextualSpacing w:val="0"/>
        <w:rPr>
          <w:rFonts w:ascii="Times New Roman" w:hAnsi="Times New Roman"/>
        </w:rPr>
      </w:pPr>
      <w:r w:rsidRPr="00DA12C1">
        <w:rPr>
          <w:rFonts w:ascii="Times New Roman" w:hAnsi="Times New Roman"/>
        </w:rPr>
        <w:t>*75-82%</w:t>
      </w:r>
      <w:r w:rsidRPr="00DA12C1">
        <w:rPr>
          <w:rFonts w:ascii="Times New Roman" w:hAnsi="Times New Roman"/>
        </w:rPr>
        <w:tab/>
      </w:r>
      <w:r w:rsidRPr="00DA12C1">
        <w:rPr>
          <w:rFonts w:ascii="Times New Roman" w:hAnsi="Times New Roman"/>
        </w:rPr>
        <w:tab/>
        <w:t>C</w:t>
      </w:r>
    </w:p>
    <w:p w14:paraId="7FFB91E3" w14:textId="77777777" w:rsidR="00CB6FF2" w:rsidRPr="00DA12C1" w:rsidRDefault="00CB6FF2" w:rsidP="00CB6FF2">
      <w:pPr>
        <w:pStyle w:val="ListParagraph"/>
        <w:spacing w:after="0" w:line="240" w:lineRule="auto"/>
        <w:ind w:left="360"/>
        <w:contextualSpacing w:val="0"/>
        <w:rPr>
          <w:rFonts w:ascii="Times New Roman" w:hAnsi="Times New Roman"/>
        </w:rPr>
      </w:pPr>
      <w:r w:rsidRPr="00DA12C1">
        <w:rPr>
          <w:rFonts w:ascii="Times New Roman" w:hAnsi="Times New Roman"/>
        </w:rPr>
        <w:t>66-74.9%</w:t>
      </w:r>
      <w:r w:rsidRPr="00DA12C1">
        <w:rPr>
          <w:rFonts w:ascii="Times New Roman" w:hAnsi="Times New Roman"/>
        </w:rPr>
        <w:tab/>
      </w:r>
      <w:r w:rsidRPr="00DA12C1">
        <w:rPr>
          <w:rFonts w:ascii="Times New Roman" w:hAnsi="Times New Roman"/>
        </w:rPr>
        <w:tab/>
        <w:t>D</w:t>
      </w:r>
    </w:p>
    <w:p w14:paraId="7118BF60" w14:textId="77777777" w:rsidR="00CB6FF2" w:rsidRPr="00DA12C1" w:rsidRDefault="00CB6FF2" w:rsidP="00CB6FF2">
      <w:pPr>
        <w:pStyle w:val="ListParagraph"/>
        <w:spacing w:after="0" w:line="240" w:lineRule="auto"/>
        <w:ind w:left="360"/>
        <w:contextualSpacing w:val="0"/>
        <w:rPr>
          <w:rFonts w:ascii="Times New Roman" w:hAnsi="Times New Roman"/>
        </w:rPr>
      </w:pPr>
      <w:r w:rsidRPr="00DA12C1">
        <w:rPr>
          <w:rFonts w:ascii="Times New Roman" w:hAnsi="Times New Roman"/>
        </w:rPr>
        <w:t>0-65%</w:t>
      </w:r>
      <w:r w:rsidRPr="00DA12C1">
        <w:rPr>
          <w:rFonts w:ascii="Times New Roman" w:hAnsi="Times New Roman"/>
        </w:rPr>
        <w:tab/>
      </w:r>
      <w:r w:rsidRPr="00DA12C1">
        <w:rPr>
          <w:rFonts w:ascii="Times New Roman" w:hAnsi="Times New Roman"/>
        </w:rPr>
        <w:tab/>
        <w:t>F</w:t>
      </w:r>
    </w:p>
    <w:p w14:paraId="5D72C746" w14:textId="77777777" w:rsidR="00F65687" w:rsidRPr="00DA12C1" w:rsidRDefault="00F65687" w:rsidP="00CB6FF2">
      <w:pPr>
        <w:pStyle w:val="ListParagraph"/>
        <w:spacing w:after="0" w:line="240" w:lineRule="auto"/>
        <w:ind w:left="360"/>
        <w:contextualSpacing w:val="0"/>
        <w:rPr>
          <w:rFonts w:ascii="Times New Roman" w:hAnsi="Times New Roman"/>
        </w:rPr>
      </w:pPr>
    </w:p>
    <w:p w14:paraId="1753BCF2" w14:textId="77777777" w:rsidR="007770A0" w:rsidRDefault="00270C56" w:rsidP="00376CCF">
      <w:pPr>
        <w:pStyle w:val="BodyText"/>
        <w:ind w:left="100" w:right="263"/>
        <w:rPr>
          <w:sz w:val="22"/>
          <w:szCs w:val="22"/>
        </w:rPr>
      </w:pPr>
      <w:r>
        <w:rPr>
          <w:sz w:val="22"/>
          <w:szCs w:val="22"/>
        </w:rPr>
        <w:t xml:space="preserve">Final course grade is based on all course work.  </w:t>
      </w:r>
    </w:p>
    <w:p w14:paraId="028454B4" w14:textId="77777777" w:rsidR="00F45845" w:rsidRDefault="00F45845" w:rsidP="00376CCF">
      <w:pPr>
        <w:pStyle w:val="BodyText"/>
        <w:ind w:left="100" w:right="263"/>
        <w:rPr>
          <w:sz w:val="22"/>
          <w:szCs w:val="22"/>
        </w:rPr>
      </w:pPr>
    </w:p>
    <w:p w14:paraId="29B22721" w14:textId="77777777" w:rsidR="00376CCF" w:rsidRPr="00DA12C1" w:rsidRDefault="003E65F9" w:rsidP="00376CCF">
      <w:pPr>
        <w:pStyle w:val="BodyText"/>
        <w:ind w:left="100" w:right="263"/>
        <w:rPr>
          <w:sz w:val="22"/>
          <w:szCs w:val="22"/>
        </w:rPr>
      </w:pPr>
      <w:r w:rsidRPr="00DA12C1">
        <w:rPr>
          <w:sz w:val="22"/>
          <w:szCs w:val="22"/>
        </w:rPr>
        <w:t xml:space="preserve">A minimum of 75% must be achieved on exams. </w:t>
      </w:r>
      <w:r w:rsidR="00DA12C1">
        <w:rPr>
          <w:sz w:val="22"/>
          <w:szCs w:val="22"/>
        </w:rPr>
        <w:t>Exam g</w:t>
      </w:r>
      <w:r w:rsidR="00376CCF" w:rsidRPr="00DA12C1">
        <w:rPr>
          <w:sz w:val="22"/>
          <w:szCs w:val="22"/>
        </w:rPr>
        <w:t xml:space="preserve">rades will not be rounded, e.g. a grade of 74.9 will not be rounded up to 75%.  </w:t>
      </w:r>
    </w:p>
    <w:p w14:paraId="3293D723" w14:textId="77777777" w:rsidR="00376CCF" w:rsidRPr="00DA12C1" w:rsidRDefault="00376CCF" w:rsidP="00CB6FF2">
      <w:pPr>
        <w:pStyle w:val="ListParagraph"/>
        <w:spacing w:after="0" w:line="240" w:lineRule="auto"/>
        <w:ind w:left="360"/>
        <w:contextualSpacing w:val="0"/>
        <w:rPr>
          <w:rFonts w:ascii="Times New Roman" w:hAnsi="Times New Roman"/>
        </w:rPr>
      </w:pPr>
    </w:p>
    <w:p w14:paraId="6CB12265" w14:textId="77777777" w:rsidR="00BB1090" w:rsidRPr="00DA12C1" w:rsidRDefault="002A5B93" w:rsidP="00400139">
      <w:pPr>
        <w:pStyle w:val="HTMLPreformatted"/>
        <w:numPr>
          <w:ilvl w:val="0"/>
          <w:numId w:val="6"/>
        </w:numPr>
        <w:tabs>
          <w:tab w:val="clear" w:pos="916"/>
          <w:tab w:val="left" w:pos="360"/>
        </w:tabs>
        <w:rPr>
          <w:rFonts w:ascii="Times New Roman" w:hAnsi="Times New Roman" w:cs="Times New Roman"/>
          <w:color w:val="000000"/>
          <w:sz w:val="22"/>
          <w:szCs w:val="22"/>
        </w:rPr>
      </w:pPr>
      <w:r w:rsidRPr="00DA12C1">
        <w:rPr>
          <w:rFonts w:ascii="Times New Roman" w:hAnsi="Times New Roman" w:cs="Times New Roman"/>
          <w:sz w:val="22"/>
          <w:szCs w:val="22"/>
        </w:rPr>
        <w:t>Correlation of learning objectives to assignments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1715"/>
        <w:gridCol w:w="2086"/>
        <w:gridCol w:w="1711"/>
      </w:tblGrid>
      <w:tr w:rsidR="00376CCF" w:rsidRPr="00DA12C1" w14:paraId="779B6E17" w14:textId="77777777" w:rsidTr="00DB7B12">
        <w:trPr>
          <w:trHeight w:val="566"/>
        </w:trPr>
        <w:tc>
          <w:tcPr>
            <w:tcW w:w="2171" w:type="pct"/>
            <w:shd w:val="clear" w:color="auto" w:fill="auto"/>
          </w:tcPr>
          <w:p w14:paraId="62815DDF" w14:textId="77777777" w:rsidR="00376CCF" w:rsidRPr="00DA12C1" w:rsidRDefault="00376CCF" w:rsidP="00376CCF">
            <w:pPr>
              <w:pStyle w:val="ListParagraph"/>
              <w:spacing w:after="0" w:line="240" w:lineRule="auto"/>
              <w:ind w:left="0"/>
              <w:rPr>
                <w:rFonts w:ascii="Times New Roman" w:hAnsi="Times New Roman"/>
                <w:color w:val="000000"/>
              </w:rPr>
            </w:pPr>
          </w:p>
        </w:tc>
        <w:tc>
          <w:tcPr>
            <w:tcW w:w="944" w:type="pct"/>
            <w:shd w:val="clear" w:color="auto" w:fill="auto"/>
          </w:tcPr>
          <w:p w14:paraId="17FB247B" w14:textId="77777777" w:rsidR="00376CCF" w:rsidRPr="00DA12C1" w:rsidRDefault="00376CCF" w:rsidP="00376CCF">
            <w:pPr>
              <w:pStyle w:val="ListParagraph"/>
              <w:spacing w:after="0" w:line="240" w:lineRule="auto"/>
              <w:ind w:left="0"/>
              <w:rPr>
                <w:rFonts w:ascii="Times New Roman" w:hAnsi="Times New Roman"/>
                <w:color w:val="000000"/>
              </w:rPr>
            </w:pPr>
            <w:r w:rsidRPr="00DA12C1">
              <w:rPr>
                <w:rFonts w:ascii="Times New Roman" w:hAnsi="Times New Roman"/>
                <w:color w:val="000000"/>
              </w:rPr>
              <w:t>Unit and final exams</w:t>
            </w:r>
            <w:r w:rsidR="00DB790B">
              <w:rPr>
                <w:rFonts w:ascii="Times New Roman" w:hAnsi="Times New Roman"/>
                <w:color w:val="000000"/>
              </w:rPr>
              <w:t>-30%</w:t>
            </w:r>
          </w:p>
        </w:tc>
        <w:tc>
          <w:tcPr>
            <w:tcW w:w="943" w:type="pct"/>
            <w:shd w:val="clear" w:color="auto" w:fill="auto"/>
          </w:tcPr>
          <w:p w14:paraId="18B34ED0" w14:textId="77777777" w:rsidR="00376CCF" w:rsidRPr="00DA12C1" w:rsidRDefault="00376CCF" w:rsidP="00376CCF">
            <w:pPr>
              <w:pStyle w:val="ListParagraph"/>
              <w:spacing w:after="0" w:line="240" w:lineRule="auto"/>
              <w:ind w:left="0"/>
              <w:rPr>
                <w:rFonts w:ascii="Times New Roman" w:hAnsi="Times New Roman"/>
                <w:color w:val="000000"/>
              </w:rPr>
            </w:pPr>
            <w:r w:rsidRPr="00DA12C1">
              <w:rPr>
                <w:rFonts w:ascii="Times New Roman" w:hAnsi="Times New Roman"/>
                <w:color w:val="000000"/>
              </w:rPr>
              <w:t>Classroom activities</w:t>
            </w:r>
            <w:r w:rsidR="00270C56">
              <w:rPr>
                <w:rFonts w:ascii="Times New Roman" w:hAnsi="Times New Roman"/>
                <w:color w:val="000000"/>
              </w:rPr>
              <w:t>/Exemplars</w:t>
            </w:r>
            <w:r w:rsidR="00DB790B">
              <w:rPr>
                <w:rFonts w:ascii="Times New Roman" w:hAnsi="Times New Roman"/>
                <w:color w:val="000000"/>
              </w:rPr>
              <w:t>-40%</w:t>
            </w:r>
          </w:p>
        </w:tc>
        <w:tc>
          <w:tcPr>
            <w:tcW w:w="942" w:type="pct"/>
          </w:tcPr>
          <w:p w14:paraId="31E34A05" w14:textId="77777777" w:rsidR="00376CCF" w:rsidRPr="00DA12C1" w:rsidRDefault="00746940" w:rsidP="00376CCF">
            <w:pPr>
              <w:pStyle w:val="ListParagraph"/>
              <w:spacing w:after="0" w:line="240" w:lineRule="auto"/>
              <w:ind w:left="0"/>
              <w:rPr>
                <w:rFonts w:ascii="Times New Roman" w:hAnsi="Times New Roman"/>
                <w:color w:val="000000"/>
              </w:rPr>
            </w:pPr>
            <w:r w:rsidRPr="00DA12C1">
              <w:rPr>
                <w:rFonts w:ascii="Times New Roman" w:hAnsi="Times New Roman"/>
                <w:color w:val="000000"/>
              </w:rPr>
              <w:t>Guided Personal Reflection</w:t>
            </w:r>
            <w:r w:rsidR="00DB790B">
              <w:rPr>
                <w:rFonts w:ascii="Times New Roman" w:hAnsi="Times New Roman"/>
                <w:color w:val="000000"/>
              </w:rPr>
              <w:t>-30%</w:t>
            </w:r>
          </w:p>
        </w:tc>
      </w:tr>
      <w:tr w:rsidR="00BB1090" w:rsidRPr="00DA12C1" w14:paraId="4DB79710" w14:textId="77777777" w:rsidTr="00DB7B12">
        <w:trPr>
          <w:trHeight w:val="566"/>
        </w:trPr>
        <w:tc>
          <w:tcPr>
            <w:tcW w:w="2171" w:type="pct"/>
            <w:shd w:val="clear" w:color="auto" w:fill="auto"/>
          </w:tcPr>
          <w:p w14:paraId="20DB651D" w14:textId="77777777" w:rsidR="00376CCF" w:rsidRPr="00DA12C1" w:rsidRDefault="00CD5C2B" w:rsidP="00376CCF">
            <w:pPr>
              <w:pStyle w:val="ListParagraph"/>
              <w:numPr>
                <w:ilvl w:val="1"/>
                <w:numId w:val="21"/>
              </w:numPr>
              <w:spacing w:after="0" w:line="240" w:lineRule="auto"/>
              <w:rPr>
                <w:rFonts w:ascii="Times New Roman" w:eastAsia="Times New Roman" w:hAnsi="Times New Roman"/>
                <w:b/>
                <w:bCs/>
                <w:color w:val="000000"/>
              </w:rPr>
            </w:pPr>
            <w:r w:rsidRPr="00DA12C1">
              <w:rPr>
                <w:rFonts w:ascii="Times New Roman" w:eastAsia="Times New Roman" w:hAnsi="Times New Roman"/>
                <w:color w:val="000000"/>
              </w:rPr>
              <w:t xml:space="preserve">Demonstrate accountable, responsible, and ethical behaviors in all professional encounters.  </w:t>
            </w:r>
          </w:p>
          <w:p w14:paraId="1BC2CDA6" w14:textId="77777777" w:rsidR="00BB1090" w:rsidRPr="00DA12C1" w:rsidRDefault="00BB1090" w:rsidP="00BB1090">
            <w:pPr>
              <w:pStyle w:val="ListParagraph"/>
              <w:spacing w:after="0" w:line="240" w:lineRule="auto"/>
              <w:ind w:left="0"/>
              <w:rPr>
                <w:rFonts w:ascii="Times New Roman" w:hAnsi="Times New Roman"/>
                <w:color w:val="000000"/>
              </w:rPr>
            </w:pPr>
          </w:p>
        </w:tc>
        <w:tc>
          <w:tcPr>
            <w:tcW w:w="944" w:type="pct"/>
            <w:shd w:val="clear" w:color="auto" w:fill="auto"/>
          </w:tcPr>
          <w:p w14:paraId="1B58110E" w14:textId="77777777" w:rsidR="00BB1090" w:rsidRPr="00DA12C1"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14:paraId="1C92FEF6" w14:textId="77777777" w:rsidR="00BB1090" w:rsidRPr="00DA12C1" w:rsidRDefault="00BB109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2" w:type="pct"/>
          </w:tcPr>
          <w:p w14:paraId="4E4BD1AC" w14:textId="77777777" w:rsidR="00BB1090" w:rsidRPr="00DA12C1" w:rsidRDefault="0074694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r>
      <w:tr w:rsidR="00BB1090" w:rsidRPr="00DA12C1" w14:paraId="52C8AD36" w14:textId="77777777" w:rsidTr="00DB7B12">
        <w:trPr>
          <w:trHeight w:val="289"/>
        </w:trPr>
        <w:tc>
          <w:tcPr>
            <w:tcW w:w="2171" w:type="pct"/>
            <w:shd w:val="clear" w:color="auto" w:fill="auto"/>
          </w:tcPr>
          <w:p w14:paraId="172B2A04" w14:textId="77777777" w:rsidR="00376CCF" w:rsidRPr="00DA12C1" w:rsidRDefault="00CD5C2B" w:rsidP="00376CCF">
            <w:pPr>
              <w:pStyle w:val="ListParagraph"/>
              <w:numPr>
                <w:ilvl w:val="1"/>
                <w:numId w:val="21"/>
              </w:numPr>
              <w:spacing w:after="0" w:line="240" w:lineRule="auto"/>
              <w:rPr>
                <w:rFonts w:ascii="Times New Roman" w:eastAsia="Times New Roman" w:hAnsi="Times New Roman"/>
                <w:b/>
                <w:bCs/>
                <w:color w:val="000000"/>
              </w:rPr>
            </w:pPr>
            <w:r w:rsidRPr="00DA12C1">
              <w:rPr>
                <w:rFonts w:ascii="Times New Roman" w:eastAsia="Times New Roman" w:hAnsi="Times New Roman"/>
                <w:color w:val="000000"/>
              </w:rPr>
              <w:t>Evaluate nursing care to identify principles of quality and safety throughout the care continuum.</w:t>
            </w:r>
          </w:p>
          <w:p w14:paraId="6DF78FD3" w14:textId="77777777" w:rsidR="00BB1090" w:rsidRPr="00DA12C1" w:rsidRDefault="00BB1090" w:rsidP="00BB1090">
            <w:pPr>
              <w:pStyle w:val="ListParagraph"/>
              <w:spacing w:after="0" w:line="240" w:lineRule="auto"/>
              <w:ind w:left="0"/>
              <w:rPr>
                <w:rFonts w:ascii="Times New Roman" w:hAnsi="Times New Roman"/>
                <w:color w:val="000000"/>
              </w:rPr>
            </w:pPr>
          </w:p>
        </w:tc>
        <w:tc>
          <w:tcPr>
            <w:tcW w:w="944" w:type="pct"/>
            <w:shd w:val="clear" w:color="auto" w:fill="auto"/>
          </w:tcPr>
          <w:p w14:paraId="4D559095" w14:textId="77777777" w:rsidR="00BB1090" w:rsidRPr="00DA12C1" w:rsidRDefault="0074694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3" w:type="pct"/>
            <w:shd w:val="clear" w:color="auto" w:fill="auto"/>
          </w:tcPr>
          <w:p w14:paraId="66987294" w14:textId="77777777" w:rsidR="00BB1090" w:rsidRPr="00DA12C1" w:rsidRDefault="00376CCF"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2" w:type="pct"/>
          </w:tcPr>
          <w:p w14:paraId="0170786D" w14:textId="77777777" w:rsidR="00BB1090" w:rsidRPr="00DA12C1" w:rsidRDefault="00400139"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r>
      <w:tr w:rsidR="00BB1090" w:rsidRPr="00DA12C1" w14:paraId="70714365" w14:textId="77777777" w:rsidTr="00DB7B12">
        <w:trPr>
          <w:trHeight w:val="566"/>
        </w:trPr>
        <w:tc>
          <w:tcPr>
            <w:tcW w:w="2171" w:type="pct"/>
            <w:shd w:val="clear" w:color="auto" w:fill="auto"/>
          </w:tcPr>
          <w:p w14:paraId="77A9D29F" w14:textId="77777777" w:rsidR="00376CCF" w:rsidRPr="00DA12C1" w:rsidRDefault="00CD5C2B" w:rsidP="00376CCF">
            <w:pPr>
              <w:pStyle w:val="ListParagraph"/>
              <w:numPr>
                <w:ilvl w:val="1"/>
                <w:numId w:val="21"/>
              </w:numPr>
              <w:spacing w:after="0" w:line="240" w:lineRule="auto"/>
              <w:rPr>
                <w:rFonts w:ascii="Times New Roman" w:eastAsia="Times New Roman" w:hAnsi="Times New Roman"/>
                <w:b/>
                <w:bCs/>
                <w:color w:val="000000"/>
              </w:rPr>
            </w:pPr>
            <w:r w:rsidRPr="00DA12C1">
              <w:rPr>
                <w:rFonts w:ascii="Times New Roman" w:eastAsia="Times New Roman" w:hAnsi="Times New Roman"/>
                <w:color w:val="000000"/>
              </w:rPr>
              <w:lastRenderedPageBreak/>
              <w:t>Examine the relationship between critical thinking, clinical reasoning, and clinical judgement in nursing practice.</w:t>
            </w:r>
            <w:r w:rsidR="00515AD8" w:rsidRPr="00DA12C1">
              <w:rPr>
                <w:rFonts w:ascii="Times New Roman" w:eastAsia="Times New Roman" w:hAnsi="Times New Roman"/>
                <w:color w:val="000000"/>
              </w:rPr>
              <w:t xml:space="preserve"> </w:t>
            </w:r>
            <w:r w:rsidR="00376CCF" w:rsidRPr="00DA12C1">
              <w:rPr>
                <w:rFonts w:ascii="Times New Roman" w:eastAsia="Times New Roman" w:hAnsi="Times New Roman"/>
                <w:color w:val="000000"/>
              </w:rPr>
              <w:t xml:space="preserve"> </w:t>
            </w:r>
          </w:p>
          <w:p w14:paraId="4902198B" w14:textId="77777777" w:rsidR="00BB1090" w:rsidRPr="00DA12C1" w:rsidRDefault="00BB1090" w:rsidP="00BB1090">
            <w:pPr>
              <w:pStyle w:val="ListParagraph"/>
              <w:spacing w:after="0" w:line="240" w:lineRule="auto"/>
              <w:ind w:left="0"/>
              <w:rPr>
                <w:rFonts w:ascii="Times New Roman" w:hAnsi="Times New Roman"/>
                <w:color w:val="000000"/>
              </w:rPr>
            </w:pPr>
          </w:p>
        </w:tc>
        <w:tc>
          <w:tcPr>
            <w:tcW w:w="944" w:type="pct"/>
            <w:shd w:val="clear" w:color="auto" w:fill="auto"/>
          </w:tcPr>
          <w:p w14:paraId="709AC608" w14:textId="77777777" w:rsidR="00BB1090" w:rsidRPr="00DA12C1" w:rsidRDefault="00BB109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3" w:type="pct"/>
            <w:shd w:val="clear" w:color="auto" w:fill="auto"/>
          </w:tcPr>
          <w:p w14:paraId="7CAC0741" w14:textId="77777777" w:rsidR="00BB1090" w:rsidRPr="00DA12C1" w:rsidRDefault="00376CCF"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2" w:type="pct"/>
          </w:tcPr>
          <w:p w14:paraId="6E9F4D9C" w14:textId="77777777" w:rsidR="00BB1090" w:rsidRPr="00DA12C1" w:rsidRDefault="00CD5C2B"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r>
      <w:tr w:rsidR="00BB1090" w:rsidRPr="00DA12C1" w14:paraId="0773335C" w14:textId="77777777" w:rsidTr="00DB7B12">
        <w:trPr>
          <w:trHeight w:val="857"/>
        </w:trPr>
        <w:tc>
          <w:tcPr>
            <w:tcW w:w="2171" w:type="pct"/>
            <w:shd w:val="clear" w:color="auto" w:fill="auto"/>
          </w:tcPr>
          <w:p w14:paraId="44335EEB" w14:textId="77777777" w:rsidR="00376CCF" w:rsidRPr="00DA12C1" w:rsidRDefault="00CD5C2B" w:rsidP="00376CCF">
            <w:pPr>
              <w:pStyle w:val="ListParagraph"/>
              <w:numPr>
                <w:ilvl w:val="1"/>
                <w:numId w:val="21"/>
              </w:numPr>
              <w:spacing w:after="0" w:line="240" w:lineRule="auto"/>
              <w:rPr>
                <w:rFonts w:ascii="Times New Roman" w:eastAsia="Times New Roman" w:hAnsi="Times New Roman"/>
                <w:b/>
                <w:bCs/>
                <w:color w:val="000000"/>
              </w:rPr>
            </w:pPr>
            <w:r w:rsidRPr="00DA12C1">
              <w:rPr>
                <w:rFonts w:ascii="Times New Roman" w:hAnsi="Times New Roman"/>
              </w:rPr>
              <w:t>Value roles and responsibilities of all healthcare team members</w:t>
            </w:r>
            <w:r w:rsidR="00515AD8" w:rsidRPr="00DA12C1">
              <w:rPr>
                <w:rFonts w:ascii="Times New Roman" w:eastAsia="Times New Roman" w:hAnsi="Times New Roman"/>
                <w:color w:val="000000"/>
              </w:rPr>
              <w:t xml:space="preserve">. </w:t>
            </w:r>
          </w:p>
          <w:p w14:paraId="01CD4680" w14:textId="77777777" w:rsidR="00BB1090" w:rsidRPr="00DA12C1" w:rsidRDefault="00BB1090" w:rsidP="00BB1090">
            <w:pPr>
              <w:spacing w:after="0" w:line="240" w:lineRule="auto"/>
              <w:contextualSpacing/>
              <w:rPr>
                <w:rFonts w:ascii="Times New Roman" w:hAnsi="Times New Roman"/>
                <w:color w:val="000000"/>
              </w:rPr>
            </w:pPr>
          </w:p>
        </w:tc>
        <w:tc>
          <w:tcPr>
            <w:tcW w:w="944" w:type="pct"/>
            <w:shd w:val="clear" w:color="auto" w:fill="auto"/>
          </w:tcPr>
          <w:p w14:paraId="3B1649E8" w14:textId="77777777" w:rsidR="00BB1090" w:rsidRPr="00DA12C1"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14:paraId="611E25F8" w14:textId="77777777" w:rsidR="00BB1090" w:rsidRPr="00DA12C1" w:rsidRDefault="00376CCF"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2" w:type="pct"/>
          </w:tcPr>
          <w:p w14:paraId="5CA38005" w14:textId="77777777" w:rsidR="00BB1090" w:rsidRPr="00DA12C1" w:rsidRDefault="0074694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r>
      <w:tr w:rsidR="00376CCF" w:rsidRPr="00DA12C1" w14:paraId="62F5BA71" w14:textId="77777777" w:rsidTr="00DB7B12">
        <w:trPr>
          <w:trHeight w:val="857"/>
        </w:trPr>
        <w:tc>
          <w:tcPr>
            <w:tcW w:w="2171" w:type="pct"/>
            <w:shd w:val="clear" w:color="auto" w:fill="auto"/>
          </w:tcPr>
          <w:p w14:paraId="69860758" w14:textId="77777777" w:rsidR="00376CCF" w:rsidRPr="00DA12C1" w:rsidRDefault="00DA12C1" w:rsidP="00376CCF">
            <w:pPr>
              <w:pStyle w:val="ListParagraph"/>
              <w:numPr>
                <w:ilvl w:val="1"/>
                <w:numId w:val="21"/>
              </w:numPr>
              <w:spacing w:after="0" w:line="240" w:lineRule="auto"/>
              <w:rPr>
                <w:rFonts w:ascii="Times New Roman" w:eastAsia="Times New Roman" w:hAnsi="Times New Roman"/>
                <w:b/>
                <w:bCs/>
                <w:color w:val="000000"/>
              </w:rPr>
            </w:pPr>
            <w:r w:rsidRPr="00DA12C1">
              <w:rPr>
                <w:rFonts w:ascii="Times New Roman" w:hAnsi="Times New Roman"/>
              </w:rPr>
              <w:t xml:space="preserve">Using </w:t>
            </w:r>
            <w:r w:rsidRPr="00DA12C1">
              <w:rPr>
                <w:rFonts w:ascii="Times New Roman" w:eastAsia="Times New Roman" w:hAnsi="Times New Roman"/>
                <w:color w:val="000000"/>
              </w:rPr>
              <w:t xml:space="preserve">healthcare related information from credible sources </w:t>
            </w:r>
            <w:r w:rsidR="00270C56">
              <w:rPr>
                <w:rFonts w:ascii="Times New Roman" w:eastAsia="Times New Roman" w:hAnsi="Times New Roman"/>
                <w:color w:val="000000"/>
              </w:rPr>
              <w:t>to c</w:t>
            </w:r>
            <w:r w:rsidRPr="00DA12C1">
              <w:rPr>
                <w:rFonts w:ascii="Times New Roman" w:eastAsia="Times New Roman" w:hAnsi="Times New Roman"/>
                <w:color w:val="000000"/>
              </w:rPr>
              <w:t>onstruct effective person-centered teaching plans</w:t>
            </w:r>
            <w:r w:rsidR="00270C56">
              <w:rPr>
                <w:rFonts w:ascii="Times New Roman" w:eastAsia="Times New Roman" w:hAnsi="Times New Roman"/>
                <w:color w:val="000000"/>
              </w:rPr>
              <w:t>.</w:t>
            </w:r>
          </w:p>
        </w:tc>
        <w:tc>
          <w:tcPr>
            <w:tcW w:w="944" w:type="pct"/>
            <w:shd w:val="clear" w:color="auto" w:fill="auto"/>
          </w:tcPr>
          <w:p w14:paraId="55D49A47" w14:textId="77777777" w:rsidR="00376CCF" w:rsidRPr="00DA12C1" w:rsidRDefault="0074694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3" w:type="pct"/>
            <w:shd w:val="clear" w:color="auto" w:fill="auto"/>
          </w:tcPr>
          <w:p w14:paraId="582F716E" w14:textId="77777777" w:rsidR="00376CCF" w:rsidRPr="00DA12C1" w:rsidRDefault="0074694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2" w:type="pct"/>
          </w:tcPr>
          <w:p w14:paraId="2F1F686C" w14:textId="77777777" w:rsidR="00376CCF" w:rsidRPr="00DA12C1" w:rsidRDefault="00376CCF"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r>
      <w:tr w:rsidR="00376CCF" w:rsidRPr="00DA12C1" w14:paraId="05BF89DA" w14:textId="77777777" w:rsidTr="00DB7B12">
        <w:trPr>
          <w:trHeight w:val="857"/>
        </w:trPr>
        <w:tc>
          <w:tcPr>
            <w:tcW w:w="2171" w:type="pct"/>
            <w:shd w:val="clear" w:color="auto" w:fill="auto"/>
          </w:tcPr>
          <w:p w14:paraId="07FE7EA2" w14:textId="77777777" w:rsidR="00376CCF" w:rsidRPr="00DA12C1" w:rsidRDefault="00B22E71" w:rsidP="00376CCF">
            <w:pPr>
              <w:pStyle w:val="ListParagraph"/>
              <w:numPr>
                <w:ilvl w:val="1"/>
                <w:numId w:val="21"/>
              </w:numPr>
              <w:spacing w:after="0" w:line="240" w:lineRule="auto"/>
              <w:rPr>
                <w:rFonts w:ascii="Times New Roman" w:eastAsia="Times New Roman" w:hAnsi="Times New Roman"/>
                <w:b/>
                <w:bCs/>
                <w:color w:val="000000"/>
              </w:rPr>
            </w:pPr>
            <w:r w:rsidRPr="00DA12C1">
              <w:rPr>
                <w:rFonts w:ascii="Times New Roman" w:hAnsi="Times New Roman"/>
              </w:rPr>
              <w:t>Discuss the impact of competent, compassionate and culturally sensitive care for patients and their families at the time of diagnosis of a serious illness through the end of life</w:t>
            </w:r>
          </w:p>
        </w:tc>
        <w:tc>
          <w:tcPr>
            <w:tcW w:w="944" w:type="pct"/>
            <w:shd w:val="clear" w:color="auto" w:fill="auto"/>
          </w:tcPr>
          <w:p w14:paraId="494CD0D0" w14:textId="77777777" w:rsidR="00376CCF" w:rsidRPr="00DA12C1" w:rsidRDefault="00376CCF" w:rsidP="00BB1090">
            <w:pPr>
              <w:pStyle w:val="ListParagraph"/>
              <w:spacing w:after="0" w:line="240" w:lineRule="auto"/>
              <w:ind w:left="0"/>
              <w:rPr>
                <w:rFonts w:ascii="Times New Roman" w:hAnsi="Times New Roman"/>
                <w:color w:val="000000"/>
              </w:rPr>
            </w:pPr>
          </w:p>
        </w:tc>
        <w:tc>
          <w:tcPr>
            <w:tcW w:w="943" w:type="pct"/>
            <w:shd w:val="clear" w:color="auto" w:fill="auto"/>
          </w:tcPr>
          <w:p w14:paraId="22F38BBD" w14:textId="77777777" w:rsidR="00376CCF" w:rsidRPr="00DA12C1" w:rsidRDefault="00376CCF"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c>
          <w:tcPr>
            <w:tcW w:w="942" w:type="pct"/>
          </w:tcPr>
          <w:p w14:paraId="744492C5" w14:textId="77777777" w:rsidR="00376CCF" w:rsidRPr="00DA12C1" w:rsidRDefault="00746940" w:rsidP="00BB1090">
            <w:pPr>
              <w:pStyle w:val="ListParagraph"/>
              <w:spacing w:after="0" w:line="240" w:lineRule="auto"/>
              <w:ind w:left="0"/>
              <w:rPr>
                <w:rFonts w:ascii="Times New Roman" w:hAnsi="Times New Roman"/>
                <w:color w:val="000000"/>
              </w:rPr>
            </w:pPr>
            <w:r w:rsidRPr="00DA12C1">
              <w:rPr>
                <w:rFonts w:ascii="Times New Roman" w:hAnsi="Times New Roman"/>
                <w:color w:val="000000"/>
              </w:rPr>
              <w:t>X</w:t>
            </w:r>
          </w:p>
        </w:tc>
      </w:tr>
    </w:tbl>
    <w:p w14:paraId="20183475" w14:textId="77777777" w:rsidR="002A5B93" w:rsidRPr="00DA12C1" w:rsidRDefault="002A5B93" w:rsidP="002A5B93">
      <w:pPr>
        <w:pStyle w:val="HTMLPreformatted"/>
        <w:rPr>
          <w:rFonts w:ascii="Times New Roman" w:hAnsi="Times New Roman" w:cs="Times New Roman"/>
          <w:b/>
          <w:bCs/>
          <w:color w:val="000000"/>
          <w:sz w:val="22"/>
          <w:szCs w:val="22"/>
        </w:rPr>
      </w:pPr>
    </w:p>
    <w:p w14:paraId="6D254DBE" w14:textId="77777777" w:rsidR="00267A31" w:rsidRDefault="00267A31" w:rsidP="00267A31">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520F326E" w14:textId="77777777" w:rsidR="002A5B93" w:rsidRPr="00DA12C1" w:rsidRDefault="002A5B93" w:rsidP="002A5B93">
      <w:pPr>
        <w:pStyle w:val="HTMLPreformatted"/>
        <w:rPr>
          <w:rFonts w:ascii="Times New Roman" w:hAnsi="Times New Roman" w:cs="Times New Roman"/>
          <w:b/>
          <w:bCs/>
          <w:color w:val="000000"/>
          <w:sz w:val="22"/>
          <w:szCs w:val="22"/>
        </w:rPr>
      </w:pPr>
      <w:r w:rsidRPr="00DA12C1">
        <w:rPr>
          <w:rFonts w:ascii="Times New Roman" w:hAnsi="Times New Roman" w:cs="Times New Roman"/>
          <w:b/>
          <w:bCs/>
          <w:color w:val="000000"/>
          <w:sz w:val="22"/>
          <w:szCs w:val="22"/>
        </w:rPr>
        <w:t xml:space="preserve">Date approved by the college curriculum committee:  </w:t>
      </w:r>
    </w:p>
    <w:p w14:paraId="2C0E7B61" w14:textId="77777777" w:rsidR="002A5B93" w:rsidRPr="00DA12C1" w:rsidRDefault="002A5B93" w:rsidP="002A5B93">
      <w:pPr>
        <w:pStyle w:val="HTMLPreformatted"/>
        <w:rPr>
          <w:rFonts w:ascii="Times New Roman" w:hAnsi="Times New Roman" w:cs="Times New Roman"/>
          <w:color w:val="000000"/>
          <w:sz w:val="22"/>
          <w:szCs w:val="22"/>
        </w:rPr>
      </w:pPr>
      <w:r w:rsidRPr="00DA12C1">
        <w:rPr>
          <w:rFonts w:ascii="Times New Roman" w:hAnsi="Times New Roman" w:cs="Times New Roman"/>
          <w:b/>
          <w:bCs/>
          <w:color w:val="000000"/>
          <w:sz w:val="22"/>
          <w:szCs w:val="22"/>
        </w:rPr>
        <w:t xml:space="preserve">Date approved by the Honors Council </w:t>
      </w:r>
      <w:r w:rsidRPr="00DA12C1">
        <w:rPr>
          <w:rFonts w:ascii="Times New Roman" w:hAnsi="Times New Roman" w:cs="Times New Roman"/>
          <w:b/>
          <w:bCs/>
          <w:i/>
          <w:color w:val="000000"/>
          <w:sz w:val="22"/>
          <w:szCs w:val="22"/>
        </w:rPr>
        <w:t>(if this is an honors course):</w:t>
      </w:r>
      <w:r w:rsidRPr="00DA12C1">
        <w:rPr>
          <w:rFonts w:ascii="Times New Roman" w:hAnsi="Times New Roman" w:cs="Times New Roman"/>
          <w:bCs/>
          <w:color w:val="000000"/>
          <w:sz w:val="22"/>
          <w:szCs w:val="22"/>
        </w:rPr>
        <w:t xml:space="preserve">  </w:t>
      </w:r>
    </w:p>
    <w:p w14:paraId="42A014C6" w14:textId="77777777" w:rsidR="002A7A1E" w:rsidRPr="00DA12C1" w:rsidRDefault="002A5B93" w:rsidP="007451F9">
      <w:pPr>
        <w:pStyle w:val="HTMLPreformatted"/>
        <w:rPr>
          <w:rFonts w:ascii="Times New Roman" w:hAnsi="Times New Roman" w:cs="Times New Roman"/>
          <w:bCs/>
          <w:color w:val="000000"/>
          <w:sz w:val="22"/>
          <w:szCs w:val="22"/>
        </w:rPr>
      </w:pPr>
      <w:r w:rsidRPr="00DA12C1">
        <w:rPr>
          <w:rFonts w:ascii="Times New Roman" w:hAnsi="Times New Roman" w:cs="Times New Roman"/>
          <w:b/>
          <w:bCs/>
          <w:color w:val="000000"/>
          <w:sz w:val="22"/>
          <w:szCs w:val="22"/>
        </w:rPr>
        <w:t>Date approved by CAA:</w:t>
      </w:r>
      <w:r w:rsidRPr="00DA12C1">
        <w:rPr>
          <w:rFonts w:ascii="Times New Roman" w:hAnsi="Times New Roman" w:cs="Times New Roman"/>
          <w:bCs/>
          <w:color w:val="000000"/>
          <w:sz w:val="22"/>
          <w:szCs w:val="22"/>
        </w:rPr>
        <w:t xml:space="preserve">  </w:t>
      </w:r>
      <w:r w:rsidRPr="00DA12C1">
        <w:rPr>
          <w:rFonts w:ascii="Times New Roman" w:hAnsi="Times New Roman" w:cs="Times New Roman"/>
          <w:b/>
          <w:bCs/>
          <w:color w:val="000000"/>
          <w:sz w:val="22"/>
          <w:szCs w:val="22"/>
        </w:rPr>
        <w:t xml:space="preserve">        CGS:</w:t>
      </w:r>
      <w:r w:rsidRPr="00DA12C1">
        <w:rPr>
          <w:rFonts w:ascii="Times New Roman" w:hAnsi="Times New Roman" w:cs="Times New Roman"/>
          <w:bCs/>
          <w:color w:val="000000"/>
          <w:sz w:val="22"/>
          <w:szCs w:val="22"/>
        </w:rPr>
        <w:t xml:space="preserve">  </w:t>
      </w:r>
    </w:p>
    <w:p w14:paraId="1249D649" w14:textId="77777777" w:rsidR="00270C56" w:rsidRPr="00DA12C1" w:rsidRDefault="00270C56" w:rsidP="00F94C96">
      <w:pPr>
        <w:pStyle w:val="ListParagraph"/>
        <w:spacing w:after="0" w:line="240" w:lineRule="auto"/>
        <w:ind w:left="0"/>
        <w:contextualSpacing w:val="0"/>
        <w:rPr>
          <w:rFonts w:ascii="Times New Roman" w:hAnsi="Times New Roman"/>
          <w:color w:val="000000"/>
        </w:rPr>
      </w:pPr>
    </w:p>
    <w:p w14:paraId="35AE66A4" w14:textId="77777777" w:rsidR="00270C56" w:rsidRPr="00270C56" w:rsidRDefault="00270C56" w:rsidP="00270C56">
      <w:pPr>
        <w:tabs>
          <w:tab w:val="left" w:pos="2498"/>
        </w:tabs>
        <w:rPr>
          <w:rFonts w:ascii="Times New Roman" w:eastAsia="Times New Roman" w:hAnsi="Times New Roman"/>
        </w:rPr>
      </w:pPr>
    </w:p>
    <w:sectPr w:rsidR="00270C56" w:rsidRPr="00270C56"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696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E1F96"/>
    <w:multiLevelType w:val="hybridMultilevel"/>
    <w:tmpl w:val="F9EC7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9158D"/>
    <w:multiLevelType w:val="multilevel"/>
    <w:tmpl w:val="D89086F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4"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557"/>
    <w:multiLevelType w:val="multilevel"/>
    <w:tmpl w:val="D67AA6B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21B5448"/>
    <w:multiLevelType w:val="hybridMultilevel"/>
    <w:tmpl w:val="17602A78"/>
    <w:lvl w:ilvl="0" w:tplc="6F7C6E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4390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052E9"/>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14241"/>
    <w:multiLevelType w:val="hybridMultilevel"/>
    <w:tmpl w:val="5B5A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044B9"/>
    <w:multiLevelType w:val="hybridMultilevel"/>
    <w:tmpl w:val="F3582288"/>
    <w:lvl w:ilvl="0" w:tplc="04940F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773329"/>
    <w:multiLevelType w:val="hybridMultilevel"/>
    <w:tmpl w:val="04E8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61271"/>
    <w:multiLevelType w:val="multilevel"/>
    <w:tmpl w:val="D89086F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654AF"/>
    <w:multiLevelType w:val="hybridMultilevel"/>
    <w:tmpl w:val="13C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CA5B0E"/>
    <w:multiLevelType w:val="hybridMultilevel"/>
    <w:tmpl w:val="D58A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B778A"/>
    <w:multiLevelType w:val="hybridMultilevel"/>
    <w:tmpl w:val="A9688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163D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1267A"/>
    <w:multiLevelType w:val="hybridMultilevel"/>
    <w:tmpl w:val="A9688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96A86"/>
    <w:multiLevelType w:val="hybridMultilevel"/>
    <w:tmpl w:val="E8E2E932"/>
    <w:lvl w:ilvl="0" w:tplc="BC28FDE6">
      <w:start w:val="1"/>
      <w:numFmt w:val="decimal"/>
      <w:lvlText w:val="%1"/>
      <w:lvlJc w:val="center"/>
      <w:pPr>
        <w:ind w:left="72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94BB3"/>
    <w:multiLevelType w:val="multilevel"/>
    <w:tmpl w:val="C3205ED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F4E2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67D53"/>
    <w:multiLevelType w:val="hybridMultilevel"/>
    <w:tmpl w:val="34E0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4253B9"/>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1B04E2C"/>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3B2516"/>
    <w:multiLevelType w:val="hybridMultilevel"/>
    <w:tmpl w:val="9E6E840C"/>
    <w:lvl w:ilvl="0" w:tplc="597C4A92">
      <w:start w:val="1"/>
      <w:numFmt w:val="decimal"/>
      <w:lvlText w:val="%1."/>
      <w:lvlJc w:val="left"/>
      <w:pPr>
        <w:ind w:left="360" w:hanging="360"/>
      </w:pPr>
      <w:rPr>
        <w:rFonts w:ascii="Times New Roman" w:eastAsia="Calibri" w:hAnsi="Times New Roman" w:cs="Times New Roman"/>
        <w:b/>
        <w:bCs/>
        <w:i w:val="0"/>
        <w:color w:val="auto"/>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29"/>
  </w:num>
  <w:num w:numId="4">
    <w:abstractNumId w:val="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9"/>
  </w:num>
  <w:num w:numId="8">
    <w:abstractNumId w:val="27"/>
  </w:num>
  <w:num w:numId="9">
    <w:abstractNumId w:val="0"/>
  </w:num>
  <w:num w:numId="10">
    <w:abstractNumId w:val="15"/>
  </w:num>
  <w:num w:numId="11">
    <w:abstractNumId w:val="20"/>
  </w:num>
  <w:num w:numId="12">
    <w:abstractNumId w:val="26"/>
  </w:num>
  <w:num w:numId="13">
    <w:abstractNumId w:val="25"/>
  </w:num>
  <w:num w:numId="14">
    <w:abstractNumId w:val="7"/>
  </w:num>
  <w:num w:numId="15">
    <w:abstractNumId w:val="21"/>
  </w:num>
  <w:num w:numId="16">
    <w:abstractNumId w:val="3"/>
  </w:num>
  <w:num w:numId="17">
    <w:abstractNumId w:val="17"/>
  </w:num>
  <w:num w:numId="18">
    <w:abstractNumId w:val="1"/>
  </w:num>
  <w:num w:numId="19">
    <w:abstractNumId w:val="23"/>
  </w:num>
  <w:num w:numId="20">
    <w:abstractNumId w:val="8"/>
  </w:num>
  <w:num w:numId="21">
    <w:abstractNumId w:val="5"/>
  </w:num>
  <w:num w:numId="22">
    <w:abstractNumId w:val="2"/>
  </w:num>
  <w:num w:numId="23">
    <w:abstractNumId w:val="14"/>
  </w:num>
  <w:num w:numId="24">
    <w:abstractNumId w:val="24"/>
  </w:num>
  <w:num w:numId="25">
    <w:abstractNumId w:val="11"/>
  </w:num>
  <w:num w:numId="26">
    <w:abstractNumId w:val="18"/>
  </w:num>
  <w:num w:numId="27">
    <w:abstractNumId w:val="9"/>
  </w:num>
  <w:num w:numId="28">
    <w:abstractNumId w:val="16"/>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07C28"/>
    <w:rsid w:val="00020CBD"/>
    <w:rsid w:val="00035C84"/>
    <w:rsid w:val="00056EA2"/>
    <w:rsid w:val="0007207B"/>
    <w:rsid w:val="000763A8"/>
    <w:rsid w:val="000944A0"/>
    <w:rsid w:val="00094F7E"/>
    <w:rsid w:val="000A67A2"/>
    <w:rsid w:val="000D04B5"/>
    <w:rsid w:val="000F0314"/>
    <w:rsid w:val="001036F3"/>
    <w:rsid w:val="001308F3"/>
    <w:rsid w:val="00133E74"/>
    <w:rsid w:val="001579D6"/>
    <w:rsid w:val="001706B1"/>
    <w:rsid w:val="00193B59"/>
    <w:rsid w:val="001C67AB"/>
    <w:rsid w:val="001D6E4D"/>
    <w:rsid w:val="0020283D"/>
    <w:rsid w:val="00243D63"/>
    <w:rsid w:val="00260507"/>
    <w:rsid w:val="00267A31"/>
    <w:rsid w:val="00270C56"/>
    <w:rsid w:val="00280F8A"/>
    <w:rsid w:val="00291C06"/>
    <w:rsid w:val="002A4574"/>
    <w:rsid w:val="002A5B93"/>
    <w:rsid w:val="002A7A1E"/>
    <w:rsid w:val="002B1224"/>
    <w:rsid w:val="002B50DD"/>
    <w:rsid w:val="002C68D8"/>
    <w:rsid w:val="002E5F01"/>
    <w:rsid w:val="00303669"/>
    <w:rsid w:val="00327F52"/>
    <w:rsid w:val="00374019"/>
    <w:rsid w:val="00376CCF"/>
    <w:rsid w:val="00393CF5"/>
    <w:rsid w:val="003A3BCF"/>
    <w:rsid w:val="003A4288"/>
    <w:rsid w:val="003B1211"/>
    <w:rsid w:val="003B1307"/>
    <w:rsid w:val="003C4CD7"/>
    <w:rsid w:val="003D79B8"/>
    <w:rsid w:val="003E36BD"/>
    <w:rsid w:val="003E4AE6"/>
    <w:rsid w:val="003E65F9"/>
    <w:rsid w:val="003F462E"/>
    <w:rsid w:val="003F5777"/>
    <w:rsid w:val="00400139"/>
    <w:rsid w:val="00404678"/>
    <w:rsid w:val="00424C44"/>
    <w:rsid w:val="004528E0"/>
    <w:rsid w:val="00477FFB"/>
    <w:rsid w:val="00490B30"/>
    <w:rsid w:val="004A642B"/>
    <w:rsid w:val="004B71BB"/>
    <w:rsid w:val="004B7D37"/>
    <w:rsid w:val="004D7D9C"/>
    <w:rsid w:val="004E2B05"/>
    <w:rsid w:val="004F5A30"/>
    <w:rsid w:val="005146BE"/>
    <w:rsid w:val="00515354"/>
    <w:rsid w:val="00515AD8"/>
    <w:rsid w:val="00557A02"/>
    <w:rsid w:val="00560845"/>
    <w:rsid w:val="00562060"/>
    <w:rsid w:val="00593936"/>
    <w:rsid w:val="005A5FAC"/>
    <w:rsid w:val="005A613D"/>
    <w:rsid w:val="005B142D"/>
    <w:rsid w:val="005F2763"/>
    <w:rsid w:val="00603865"/>
    <w:rsid w:val="00620877"/>
    <w:rsid w:val="00627CD9"/>
    <w:rsid w:val="006540D2"/>
    <w:rsid w:val="00655DD0"/>
    <w:rsid w:val="00666615"/>
    <w:rsid w:val="0067114D"/>
    <w:rsid w:val="00673E06"/>
    <w:rsid w:val="006947D2"/>
    <w:rsid w:val="006A5496"/>
    <w:rsid w:val="006C4FE1"/>
    <w:rsid w:val="006E5771"/>
    <w:rsid w:val="006F1680"/>
    <w:rsid w:val="007042CA"/>
    <w:rsid w:val="00725F97"/>
    <w:rsid w:val="007451F9"/>
    <w:rsid w:val="00746940"/>
    <w:rsid w:val="007770A0"/>
    <w:rsid w:val="00782B17"/>
    <w:rsid w:val="00782D03"/>
    <w:rsid w:val="007A0142"/>
    <w:rsid w:val="007A3C23"/>
    <w:rsid w:val="007B322F"/>
    <w:rsid w:val="007D52BB"/>
    <w:rsid w:val="007E502D"/>
    <w:rsid w:val="007F7D29"/>
    <w:rsid w:val="008225E2"/>
    <w:rsid w:val="00866216"/>
    <w:rsid w:val="00882286"/>
    <w:rsid w:val="008B6ECF"/>
    <w:rsid w:val="008C3FBC"/>
    <w:rsid w:val="008C4DCD"/>
    <w:rsid w:val="008E6378"/>
    <w:rsid w:val="00902421"/>
    <w:rsid w:val="00905D44"/>
    <w:rsid w:val="00906D6B"/>
    <w:rsid w:val="009101D2"/>
    <w:rsid w:val="00920BE8"/>
    <w:rsid w:val="009371DA"/>
    <w:rsid w:val="00964FEB"/>
    <w:rsid w:val="009C4088"/>
    <w:rsid w:val="00A07BEA"/>
    <w:rsid w:val="00A14FE4"/>
    <w:rsid w:val="00A31ECF"/>
    <w:rsid w:val="00A34AA4"/>
    <w:rsid w:val="00A42217"/>
    <w:rsid w:val="00A53884"/>
    <w:rsid w:val="00A53A8F"/>
    <w:rsid w:val="00A91C16"/>
    <w:rsid w:val="00A97E66"/>
    <w:rsid w:val="00AB2D76"/>
    <w:rsid w:val="00AD7073"/>
    <w:rsid w:val="00AD708C"/>
    <w:rsid w:val="00AE1127"/>
    <w:rsid w:val="00AE1B34"/>
    <w:rsid w:val="00B11A9C"/>
    <w:rsid w:val="00B226F1"/>
    <w:rsid w:val="00B22E71"/>
    <w:rsid w:val="00B3112F"/>
    <w:rsid w:val="00B54FB3"/>
    <w:rsid w:val="00B57BF2"/>
    <w:rsid w:val="00B95F12"/>
    <w:rsid w:val="00BB1090"/>
    <w:rsid w:val="00BC1703"/>
    <w:rsid w:val="00BC4F3B"/>
    <w:rsid w:val="00C05905"/>
    <w:rsid w:val="00C73D55"/>
    <w:rsid w:val="00C7712D"/>
    <w:rsid w:val="00C838FF"/>
    <w:rsid w:val="00C91686"/>
    <w:rsid w:val="00CB6FF2"/>
    <w:rsid w:val="00CC0280"/>
    <w:rsid w:val="00CC044A"/>
    <w:rsid w:val="00CC09F9"/>
    <w:rsid w:val="00CC1484"/>
    <w:rsid w:val="00CC77BB"/>
    <w:rsid w:val="00CD5C2B"/>
    <w:rsid w:val="00D002B1"/>
    <w:rsid w:val="00D4133B"/>
    <w:rsid w:val="00D46810"/>
    <w:rsid w:val="00D55685"/>
    <w:rsid w:val="00D778F7"/>
    <w:rsid w:val="00DA12C1"/>
    <w:rsid w:val="00DA33D7"/>
    <w:rsid w:val="00DA382D"/>
    <w:rsid w:val="00DA50EC"/>
    <w:rsid w:val="00DB790B"/>
    <w:rsid w:val="00DB7A92"/>
    <w:rsid w:val="00DB7B12"/>
    <w:rsid w:val="00DC4400"/>
    <w:rsid w:val="00DD2395"/>
    <w:rsid w:val="00DD4714"/>
    <w:rsid w:val="00E3445D"/>
    <w:rsid w:val="00E5361F"/>
    <w:rsid w:val="00E81459"/>
    <w:rsid w:val="00E92067"/>
    <w:rsid w:val="00EC6A21"/>
    <w:rsid w:val="00EF095C"/>
    <w:rsid w:val="00F014D3"/>
    <w:rsid w:val="00F103F1"/>
    <w:rsid w:val="00F104EC"/>
    <w:rsid w:val="00F1345D"/>
    <w:rsid w:val="00F143CA"/>
    <w:rsid w:val="00F15AB9"/>
    <w:rsid w:val="00F45845"/>
    <w:rsid w:val="00F5249D"/>
    <w:rsid w:val="00F60C9C"/>
    <w:rsid w:val="00F62F00"/>
    <w:rsid w:val="00F6540F"/>
    <w:rsid w:val="00F65687"/>
    <w:rsid w:val="00F875A4"/>
    <w:rsid w:val="00F94C96"/>
    <w:rsid w:val="00F970CF"/>
    <w:rsid w:val="00FB3424"/>
    <w:rsid w:val="00FC24D5"/>
    <w:rsid w:val="00FD5577"/>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676650"/>
  <w15:chartTrackingRefBased/>
  <w15:docId w15:val="{A893F22E-BCB9-485B-B98B-099F3128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F15AB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15AB9"/>
    <w:rPr>
      <w:rFonts w:ascii="Times New Roman" w:eastAsia="Times New Roman" w:hAnsi="Times New Roman"/>
      <w:b/>
      <w:bCs/>
      <w:kern w:val="36"/>
      <w:sz w:val="48"/>
      <w:szCs w:val="48"/>
    </w:rPr>
  </w:style>
  <w:style w:type="character" w:customStyle="1" w:styleId="a-size-extra-large">
    <w:name w:val="a-size-extra-large"/>
    <w:rsid w:val="00F15AB9"/>
  </w:style>
  <w:style w:type="character" w:customStyle="1" w:styleId="a-size-large">
    <w:name w:val="a-size-large"/>
    <w:rsid w:val="00F15AB9"/>
  </w:style>
  <w:style w:type="character" w:customStyle="1" w:styleId="author">
    <w:name w:val="author"/>
    <w:rsid w:val="00F15AB9"/>
  </w:style>
  <w:style w:type="character" w:customStyle="1" w:styleId="a-color-secondary">
    <w:name w:val="a-color-secondary"/>
    <w:rsid w:val="00F15AB9"/>
  </w:style>
  <w:style w:type="table" w:styleId="PlainTable1">
    <w:name w:val="Plain Table 1"/>
    <w:basedOn w:val="TableNormal"/>
    <w:uiPriority w:val="41"/>
    <w:rsid w:val="00BB1090"/>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905D44"/>
    <w:rPr>
      <w:rFonts w:ascii="Times New Roman" w:hAnsi="Times New Roman"/>
      <w:color w:val="7B7B7B"/>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size-base">
    <w:name w:val="a-size-base"/>
    <w:rsid w:val="00376CCF"/>
  </w:style>
  <w:style w:type="paragraph" w:styleId="BodyText">
    <w:name w:val="Body Text"/>
    <w:basedOn w:val="Normal"/>
    <w:link w:val="BodyTextChar"/>
    <w:uiPriority w:val="1"/>
    <w:qFormat/>
    <w:rsid w:val="00376CC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376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1326516719">
      <w:bodyDiv w:val="1"/>
      <w:marLeft w:val="0"/>
      <w:marRight w:val="0"/>
      <w:marTop w:val="0"/>
      <w:marBottom w:val="0"/>
      <w:divBdr>
        <w:top w:val="none" w:sz="0" w:space="0" w:color="auto"/>
        <w:left w:val="none" w:sz="0" w:space="0" w:color="auto"/>
        <w:bottom w:val="none" w:sz="0" w:space="0" w:color="auto"/>
        <w:right w:val="none" w:sz="0" w:space="0" w:color="auto"/>
      </w:divBdr>
      <w:divsChild>
        <w:div w:id="1151142384">
          <w:marLeft w:val="0"/>
          <w:marRight w:val="0"/>
          <w:marTop w:val="90"/>
          <w:marBottom w:val="330"/>
          <w:divBdr>
            <w:top w:val="none" w:sz="0" w:space="0" w:color="auto"/>
            <w:left w:val="none" w:sz="0" w:space="0" w:color="auto"/>
            <w:bottom w:val="none" w:sz="0" w:space="0" w:color="auto"/>
            <w:right w:val="none" w:sz="0" w:space="0" w:color="auto"/>
          </w:divBdr>
        </w:div>
        <w:div w:id="1208833949">
          <w:marLeft w:val="0"/>
          <w:marRight w:val="0"/>
          <w:marTop w:val="0"/>
          <w:marBottom w:val="330"/>
          <w:divBdr>
            <w:top w:val="none" w:sz="0" w:space="0" w:color="auto"/>
            <w:left w:val="none" w:sz="0" w:space="0" w:color="auto"/>
            <w:bottom w:val="none" w:sz="0" w:space="0" w:color="auto"/>
            <w:right w:val="none" w:sz="0" w:space="0" w:color="auto"/>
          </w:divBdr>
        </w:div>
      </w:divsChild>
    </w:div>
    <w:div w:id="1417937594">
      <w:bodyDiv w:val="1"/>
      <w:marLeft w:val="0"/>
      <w:marRight w:val="0"/>
      <w:marTop w:val="0"/>
      <w:marBottom w:val="0"/>
      <w:divBdr>
        <w:top w:val="none" w:sz="0" w:space="0" w:color="auto"/>
        <w:left w:val="none" w:sz="0" w:space="0" w:color="auto"/>
        <w:bottom w:val="none" w:sz="0" w:space="0" w:color="auto"/>
        <w:right w:val="none" w:sz="0" w:space="0" w:color="auto"/>
      </w:divBdr>
    </w:div>
    <w:div w:id="1992557733">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7">
          <w:marLeft w:val="0"/>
          <w:marRight w:val="0"/>
          <w:marTop w:val="0"/>
          <w:marBottom w:val="330"/>
          <w:divBdr>
            <w:top w:val="none" w:sz="0" w:space="0" w:color="auto"/>
            <w:left w:val="none" w:sz="0" w:space="0" w:color="auto"/>
            <w:bottom w:val="none" w:sz="0" w:space="0" w:color="auto"/>
            <w:right w:val="none" w:sz="0" w:space="0" w:color="auto"/>
          </w:divBdr>
        </w:div>
        <w:div w:id="2011833243">
          <w:marLeft w:val="0"/>
          <w:marRight w:val="0"/>
          <w:marTop w:val="9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3?ie=UTF8&amp;field-author=Flynn+Makic+RN++PhD++CNS++CCNS++CCRN%2C+Mary+Beth&amp;text=Flynn+Makic+RN++PhD++CNS++CCNS++CCRN%2C+Mary+Beth&amp;sort=relevancerank&amp;search-alias=books" TargetMode="External"/><Relationship Id="rId3" Type="http://schemas.openxmlformats.org/officeDocument/2006/relationships/styles" Target="styles.xml"/><Relationship Id="rId7" Type="http://schemas.openxmlformats.org/officeDocument/2006/relationships/hyperlink" Target="https://www.amazon.com/s/ref=dp_byline_sr_book_2?ie=UTF8&amp;field-author=Ladwig+MSN++RN%2C+Gail+B.&amp;text=Ladwig+MSN++RN%2C+Gail+B.&amp;sort=relevancerank&amp;search-alias=book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m/s/ref=dp_byline_sr_book_1?ie=UTF8&amp;field-author=Ackley+MSN++EdS++RN%2C+Betty+J.&amp;text=Ackley+MSN++EdS++RN%2C+Betty+J.&amp;sort=relevancerank&amp;search-alias=book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m/s/ref=dp_byline_sr_book_5?ie=UTF8&amp;field-author=Melody+Zanotti&amp;text=Melody+Zanotti&amp;sort=relevancerank&amp;search-alias=books" TargetMode="External"/><Relationship Id="rId4" Type="http://schemas.openxmlformats.org/officeDocument/2006/relationships/settings" Target="settings.xml"/><Relationship Id="rId9" Type="http://schemas.openxmlformats.org/officeDocument/2006/relationships/hyperlink" Target="https://www.amazon.com/s/ref=dp_byline_sr_book_4?ie=UTF8&amp;field-author=Marina+Martinez-Kratz&amp;text=Marina+Martinez-Kratz&amp;sort=relevancerank&amp;search-alia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6E2E-81E8-46C4-8F8D-B05221A3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11573</CharactersWithSpaces>
  <SharedDoc>false</SharedDoc>
  <HLinks>
    <vt:vector size="30" baseType="variant">
      <vt:variant>
        <vt:i4>8126586</vt:i4>
      </vt:variant>
      <vt:variant>
        <vt:i4>12</vt:i4>
      </vt:variant>
      <vt:variant>
        <vt:i4>0</vt:i4>
      </vt:variant>
      <vt:variant>
        <vt:i4>5</vt:i4>
      </vt:variant>
      <vt:variant>
        <vt:lpwstr>https://www.amazon.com/s/ref=dp_byline_sr_book_5?ie=UTF8&amp;field-author=Melody+Zanotti&amp;text=Melody+Zanotti&amp;sort=relevancerank&amp;search-alias=books</vt:lpwstr>
      </vt:variant>
      <vt:variant>
        <vt:lpwstr/>
      </vt:variant>
      <vt:variant>
        <vt:i4>65542</vt:i4>
      </vt:variant>
      <vt:variant>
        <vt:i4>9</vt:i4>
      </vt:variant>
      <vt:variant>
        <vt:i4>0</vt:i4>
      </vt:variant>
      <vt:variant>
        <vt:i4>5</vt:i4>
      </vt:variant>
      <vt:variant>
        <vt:lpwstr>https://www.amazon.com/s/ref=dp_byline_sr_book_4?ie=UTF8&amp;field-author=Marina+Martinez-Kratz&amp;text=Marina+Martinez-Kratz&amp;sort=relevancerank&amp;search-alias=books</vt:lpwstr>
      </vt:variant>
      <vt:variant>
        <vt:lpwstr/>
      </vt:variant>
      <vt:variant>
        <vt:i4>1376277</vt:i4>
      </vt:variant>
      <vt:variant>
        <vt:i4>6</vt:i4>
      </vt:variant>
      <vt:variant>
        <vt:i4>0</vt:i4>
      </vt:variant>
      <vt:variant>
        <vt:i4>5</vt:i4>
      </vt:variant>
      <vt:variant>
        <vt:lpwstr>https://www.amazon.com/s/ref=dp_byline_sr_book_3?ie=UTF8&amp;field-author=Flynn+Makic+RN++PhD++CNS++CCNS++CCRN%2C+Mary+Beth&amp;text=Flynn+Makic+RN++PhD++CNS++CCNS++CCRN%2C+Mary+Beth&amp;sort=relevancerank&amp;search-alias=books</vt:lpwstr>
      </vt:variant>
      <vt:variant>
        <vt:lpwstr/>
      </vt:variant>
      <vt:variant>
        <vt:i4>1114128</vt:i4>
      </vt:variant>
      <vt:variant>
        <vt:i4>3</vt:i4>
      </vt:variant>
      <vt:variant>
        <vt:i4>0</vt:i4>
      </vt:variant>
      <vt:variant>
        <vt:i4>5</vt:i4>
      </vt:variant>
      <vt:variant>
        <vt:lpwstr>https://www.amazon.com/s/ref=dp_byline_sr_book_2?ie=UTF8&amp;field-author=Ladwig+MSN++RN%2C+Gail+B.&amp;text=Ladwig+MSN++RN%2C+Gail+B.&amp;sort=relevancerank&amp;search-alias=books</vt:lpwstr>
      </vt:variant>
      <vt:variant>
        <vt:lpwstr/>
      </vt:variant>
      <vt:variant>
        <vt:i4>1835038</vt:i4>
      </vt:variant>
      <vt:variant>
        <vt:i4>0</vt:i4>
      </vt:variant>
      <vt:variant>
        <vt:i4>0</vt:i4>
      </vt:variant>
      <vt:variant>
        <vt:i4>5</vt:i4>
      </vt:variant>
      <vt:variant>
        <vt:lpwstr>https://www.amazon.com/s/ref=dp_byline_sr_book_1?ie=UTF8&amp;field-author=Ackley+MSN++EdS++RN%2C+Betty+J.&amp;text=Ackley+MSN++EdS++RN%2C+Betty+J.&amp;sort=relevancerank&amp;search-alias=books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2014-03-27T18:30:00Z</cp:lastPrinted>
  <dcterms:created xsi:type="dcterms:W3CDTF">2019-08-15T23:00:00Z</dcterms:created>
  <dcterms:modified xsi:type="dcterms:W3CDTF">2019-08-19T19:17:00Z</dcterms:modified>
</cp:coreProperties>
</file>