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Pr="00AD4C39" w:rsidRDefault="00165E0E" w:rsidP="0007207B">
      <w:pPr>
        <w:pStyle w:val="ListParagraph"/>
        <w:spacing w:after="0" w:line="240" w:lineRule="auto"/>
        <w:ind w:left="0"/>
        <w:contextualSpacing w:val="0"/>
        <w:jc w:val="center"/>
        <w:rPr>
          <w:rFonts w:ascii="Times New Roman" w:hAnsi="Times New Roman"/>
          <w:b/>
          <w:sz w:val="24"/>
          <w:szCs w:val="24"/>
        </w:rPr>
      </w:pPr>
      <w:r>
        <w:rPr>
          <w:b/>
          <w:noProof/>
        </w:rPr>
        <mc:AlternateContent>
          <mc:Choice Requires="wps">
            <w:drawing>
              <wp:anchor distT="0" distB="0" distL="114300" distR="114300" simplePos="0" relativeHeight="251659264" behindDoc="0" locked="0" layoutInCell="1" allowOverlap="1" wp14:anchorId="3CDFD135" wp14:editId="7169C1E8">
                <wp:simplePos x="0" y="0"/>
                <wp:positionH relativeFrom="margin">
                  <wp:posOffset>5105400</wp:posOffset>
                </wp:positionH>
                <wp:positionV relativeFrom="paragraph">
                  <wp:posOffset>-266700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165E0E" w:rsidRPr="00F80BE0" w:rsidRDefault="00B2393F" w:rsidP="00165E0E">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#18-09</w:t>
                            </w:r>
                          </w:p>
                          <w:p w:rsidR="00165E0E" w:rsidRPr="00F80BE0" w:rsidRDefault="00165E0E" w:rsidP="00165E0E">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Fall</w:t>
                            </w:r>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FD135" id="_x0000_t202" coordsize="21600,21600" o:spt="202" path="m,l,21600r21600,l21600,xe">
                <v:stroke joinstyle="miter"/>
                <v:path gradientshapeok="t" o:connecttype="rect"/>
              </v:shapetype>
              <v:shape id="Text Box 3" o:spid="_x0000_s1026" type="#_x0000_t202" style="position:absolute;left:0;text-align:left;margin-left:402pt;margin-top:-21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">
                <v:textbox>
                  <w:txbxContent>
                    <w:p w:rsidR="00165E0E" w:rsidRPr="00F80BE0" w:rsidRDefault="00B2393F" w:rsidP="00165E0E">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#18-09</w:t>
                      </w:r>
                    </w:p>
                    <w:p w:rsidR="00165E0E" w:rsidRPr="00F80BE0" w:rsidRDefault="00165E0E" w:rsidP="00165E0E">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Fall</w:t>
                      </w:r>
                      <w:r w:rsidRPr="00F80BE0">
                        <w:rPr>
                          <w:rFonts w:asciiTheme="majorHAnsi" w:hAnsiTheme="majorHAnsi" w:cstheme="majorHAnsi"/>
                          <w:sz w:val="24"/>
                          <w:szCs w:val="24"/>
                        </w:rPr>
                        <w:t xml:space="preserve"> 2019</w:t>
                      </w:r>
                    </w:p>
                  </w:txbxContent>
                </v:textbox>
                <w10:wrap anchorx="margin"/>
              </v:shape>
            </w:pict>
          </mc:Fallback>
        </mc:AlternateContent>
      </w:r>
      <w:r w:rsidR="002E5F01" w:rsidRPr="00AD4C39">
        <w:rPr>
          <w:rFonts w:ascii="Times New Roman" w:hAnsi="Times New Roman"/>
          <w:b/>
          <w:sz w:val="24"/>
          <w:szCs w:val="24"/>
        </w:rPr>
        <w:t>Eastern Illinois University</w:t>
      </w:r>
      <w:r w:rsidR="002E5F01" w:rsidRPr="00AD4C39">
        <w:rPr>
          <w:rFonts w:ascii="Times New Roman" w:hAnsi="Times New Roman"/>
          <w:b/>
          <w:sz w:val="24"/>
          <w:szCs w:val="24"/>
        </w:rPr>
        <w:br/>
        <w:t>New/Revised Course Proposal Format</w:t>
      </w:r>
    </w:p>
    <w:p w:rsidR="0007207B" w:rsidRPr="00AD4C39" w:rsidRDefault="0007207B" w:rsidP="0007207B">
      <w:pPr>
        <w:pStyle w:val="ListParagraph"/>
        <w:spacing w:after="0" w:line="240" w:lineRule="auto"/>
        <w:ind w:left="0"/>
        <w:contextualSpacing w:val="0"/>
        <w:jc w:val="center"/>
        <w:rPr>
          <w:rFonts w:ascii="Times New Roman" w:hAnsi="Times New Roman"/>
          <w:b/>
          <w:sz w:val="24"/>
          <w:szCs w:val="24"/>
        </w:rPr>
      </w:pPr>
      <w:r w:rsidRPr="00AD4C39">
        <w:rPr>
          <w:rFonts w:ascii="Times New Roman" w:hAnsi="Times New Roman"/>
          <w:b/>
          <w:sz w:val="24"/>
          <w:szCs w:val="24"/>
        </w:rPr>
        <w:t>(Approved by CAA on 4/3/14 and CGS on 4/15/14, Effective Fall 2014)</w:t>
      </w:r>
    </w:p>
    <w:p w:rsidR="0007207B" w:rsidRPr="00AD4C39" w:rsidRDefault="0007207B" w:rsidP="00F104EC">
      <w:pPr>
        <w:spacing w:after="0" w:line="240" w:lineRule="auto"/>
        <w:rPr>
          <w:rFonts w:ascii="Times New Roman" w:hAnsi="Times New Roman"/>
          <w:b/>
          <w:sz w:val="24"/>
          <w:szCs w:val="24"/>
          <w:u w:val="single"/>
        </w:rPr>
      </w:pPr>
    </w:p>
    <w:p w:rsidR="0007207B" w:rsidRPr="00AD4C39" w:rsidRDefault="002E5F01" w:rsidP="002E5F01">
      <w:pPr>
        <w:spacing w:after="240" w:line="240" w:lineRule="auto"/>
        <w:rPr>
          <w:rFonts w:ascii="Times New Roman" w:hAnsi="Times New Roman"/>
          <w:b/>
          <w:sz w:val="24"/>
          <w:szCs w:val="24"/>
          <w:u w:val="single"/>
        </w:rPr>
      </w:pPr>
      <w:r w:rsidRPr="00AD4C39">
        <w:rPr>
          <w:rFonts w:ascii="Times New Roman" w:hAnsi="Times New Roman"/>
          <w:b/>
          <w:sz w:val="24"/>
          <w:szCs w:val="24"/>
          <w:u w:val="single"/>
        </w:rPr>
        <w:t>Banner</w:t>
      </w:r>
      <w:r w:rsidR="00CC044A" w:rsidRPr="00AD4C39">
        <w:rPr>
          <w:rFonts w:ascii="Times New Roman" w:hAnsi="Times New Roman"/>
          <w:b/>
          <w:sz w:val="24"/>
          <w:szCs w:val="24"/>
          <w:u w:val="single"/>
        </w:rPr>
        <w:t>/Catalog</w:t>
      </w:r>
      <w:r w:rsidRPr="00AD4C39">
        <w:rPr>
          <w:rFonts w:ascii="Times New Roman" w:hAnsi="Times New Roman"/>
          <w:b/>
          <w:sz w:val="24"/>
          <w:szCs w:val="24"/>
          <w:u w:val="single"/>
        </w:rPr>
        <w:t xml:space="preserve"> Information</w:t>
      </w:r>
      <w:r w:rsidR="003B1307" w:rsidRPr="00AD4C39">
        <w:rPr>
          <w:rFonts w:ascii="Times New Roman" w:hAnsi="Times New Roman"/>
          <w:b/>
          <w:sz w:val="24"/>
          <w:szCs w:val="24"/>
          <w:u w:val="single"/>
        </w:rPr>
        <w:t xml:space="preserve"> (</w:t>
      </w:r>
      <w:r w:rsidR="002A5B93" w:rsidRPr="00AD4C39">
        <w:rPr>
          <w:rFonts w:ascii="Times New Roman" w:hAnsi="Times New Roman"/>
          <w:b/>
          <w:sz w:val="24"/>
          <w:szCs w:val="24"/>
          <w:u w:val="single"/>
        </w:rPr>
        <w:t>Coversheet</w:t>
      </w:r>
      <w:r w:rsidR="003B1307" w:rsidRPr="00AD4C39">
        <w:rPr>
          <w:rFonts w:ascii="Times New Roman" w:hAnsi="Times New Roman"/>
          <w:b/>
          <w:sz w:val="24"/>
          <w:szCs w:val="24"/>
          <w:u w:val="single"/>
        </w:rPr>
        <w:t>)</w:t>
      </w:r>
    </w:p>
    <w:p w:rsidR="00A14FE4" w:rsidRPr="00AD4C39" w:rsidRDefault="00CD03E5" w:rsidP="00A14FE4">
      <w:pPr>
        <w:pStyle w:val="ListParagraph"/>
        <w:numPr>
          <w:ilvl w:val="0"/>
          <w:numId w:val="3"/>
        </w:numPr>
        <w:spacing w:after="240" w:line="240" w:lineRule="auto"/>
        <w:rPr>
          <w:rFonts w:ascii="Times New Roman" w:hAnsi="Times New Roman"/>
          <w:b/>
          <w:sz w:val="24"/>
          <w:szCs w:val="24"/>
        </w:rPr>
      </w:pPr>
      <w:r>
        <w:rPr>
          <w:rFonts w:ascii="Times New Roman" w:hAnsi="Times New Roman"/>
          <w:b/>
          <w:sz w:val="24"/>
          <w:szCs w:val="24"/>
        </w:rPr>
        <w:t>_</w:t>
      </w:r>
      <w:r w:rsidR="00A14FE4" w:rsidRPr="00AD4C39">
        <w:rPr>
          <w:rFonts w:ascii="Times New Roman" w:hAnsi="Times New Roman"/>
          <w:b/>
          <w:sz w:val="24"/>
          <w:szCs w:val="24"/>
        </w:rPr>
        <w:t>__New Course or _</w:t>
      </w:r>
      <w:r>
        <w:rPr>
          <w:rFonts w:ascii="Times New Roman" w:hAnsi="Times New Roman"/>
          <w:b/>
          <w:sz w:val="24"/>
          <w:szCs w:val="24"/>
        </w:rPr>
        <w:t>X</w:t>
      </w:r>
      <w:r w:rsidR="00AD4C39" w:rsidRPr="00AD4C39">
        <w:rPr>
          <w:rFonts w:ascii="Times New Roman" w:hAnsi="Times New Roman"/>
          <w:b/>
          <w:sz w:val="24"/>
          <w:szCs w:val="24"/>
        </w:rPr>
        <w:t>_</w:t>
      </w:r>
      <w:r w:rsidR="00A14FE4" w:rsidRPr="00AD4C39">
        <w:rPr>
          <w:rFonts w:ascii="Times New Roman" w:hAnsi="Times New Roman"/>
          <w:b/>
          <w:sz w:val="24"/>
          <w:szCs w:val="24"/>
        </w:rPr>
        <w:t>_</w:t>
      </w:r>
      <w:r w:rsidR="00DE2C4A" w:rsidRPr="00AD4C39">
        <w:rPr>
          <w:rFonts w:ascii="Times New Roman" w:hAnsi="Times New Roman"/>
          <w:b/>
          <w:sz w:val="24"/>
          <w:szCs w:val="24"/>
        </w:rPr>
        <w:t xml:space="preserve"> </w:t>
      </w:r>
      <w:r w:rsidR="00A14FE4" w:rsidRPr="00AD4C39">
        <w:rPr>
          <w:rFonts w:ascii="Times New Roman" w:hAnsi="Times New Roman"/>
          <w:b/>
          <w:sz w:val="24"/>
          <w:szCs w:val="24"/>
        </w:rPr>
        <w:t>Revision of Existing Course</w:t>
      </w:r>
    </w:p>
    <w:p w:rsidR="00A14FE4" w:rsidRPr="00AD4C39" w:rsidRDefault="00A14FE4" w:rsidP="00A14FE4">
      <w:pPr>
        <w:pStyle w:val="ListParagraph"/>
        <w:spacing w:after="240" w:line="240" w:lineRule="auto"/>
        <w:ind w:left="360"/>
        <w:rPr>
          <w:rFonts w:ascii="Times New Roman" w:hAnsi="Times New Roman"/>
          <w:b/>
          <w:sz w:val="24"/>
          <w:szCs w:val="24"/>
        </w:rPr>
      </w:pPr>
    </w:p>
    <w:p w:rsidR="002E5F01" w:rsidRPr="00AD4C39" w:rsidRDefault="002E5F01" w:rsidP="002E5F01">
      <w:pPr>
        <w:pStyle w:val="ListParagraph"/>
        <w:numPr>
          <w:ilvl w:val="0"/>
          <w:numId w:val="3"/>
        </w:numPr>
        <w:spacing w:after="240" w:line="240" w:lineRule="auto"/>
        <w:contextualSpacing w:val="0"/>
        <w:rPr>
          <w:rFonts w:ascii="Times New Roman" w:hAnsi="Times New Roman"/>
          <w:b/>
          <w:sz w:val="24"/>
          <w:szCs w:val="24"/>
        </w:rPr>
      </w:pPr>
      <w:r w:rsidRPr="00AD4C39">
        <w:rPr>
          <w:rFonts w:ascii="Times New Roman" w:hAnsi="Times New Roman"/>
          <w:b/>
          <w:sz w:val="24"/>
          <w:szCs w:val="24"/>
        </w:rPr>
        <w:t>Course prefix and number:</w:t>
      </w:r>
      <w:r w:rsidR="00CD03E5">
        <w:rPr>
          <w:rFonts w:ascii="Times New Roman" w:hAnsi="Times New Roman"/>
          <w:sz w:val="24"/>
          <w:szCs w:val="24"/>
        </w:rPr>
        <w:t xml:space="preserve"> </w:t>
      </w:r>
      <w:r w:rsidR="004229CA">
        <w:rPr>
          <w:rFonts w:ascii="Times New Roman" w:hAnsi="Times New Roman"/>
          <w:sz w:val="24"/>
          <w:szCs w:val="24"/>
        </w:rPr>
        <w:t>____</w:t>
      </w:r>
      <w:r w:rsidR="009F73C4">
        <w:rPr>
          <w:rFonts w:ascii="Times New Roman" w:hAnsi="Times New Roman"/>
          <w:sz w:val="24"/>
          <w:szCs w:val="24"/>
        </w:rPr>
        <w:t>HSL</w:t>
      </w:r>
      <w:r w:rsidR="00B61809">
        <w:rPr>
          <w:rFonts w:ascii="Times New Roman" w:hAnsi="Times New Roman"/>
          <w:sz w:val="24"/>
          <w:szCs w:val="24"/>
        </w:rPr>
        <w:t xml:space="preserve"> 4240</w:t>
      </w:r>
      <w:r w:rsidR="004229CA">
        <w:rPr>
          <w:rFonts w:ascii="Times New Roman" w:hAnsi="Times New Roman"/>
          <w:sz w:val="24"/>
          <w:szCs w:val="24"/>
        </w:rPr>
        <w:t>____</w:t>
      </w:r>
      <w:r w:rsidRPr="00AD4C39">
        <w:rPr>
          <w:rFonts w:ascii="Times New Roman" w:hAnsi="Times New Roman"/>
          <w:b/>
          <w:sz w:val="24"/>
          <w:szCs w:val="24"/>
        </w:rPr>
        <w:t xml:space="preserve"> </w:t>
      </w:r>
      <w:bookmarkStart w:id="0" w:name="_GoBack"/>
      <w:bookmarkEnd w:id="0"/>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Sh</w:t>
      </w:r>
      <w:r w:rsidRPr="00CB5AB3">
        <w:rPr>
          <w:rFonts w:ascii="Times New Roman" w:hAnsi="Times New Roman"/>
          <w:b/>
          <w:sz w:val="24"/>
          <w:szCs w:val="24"/>
        </w:rPr>
        <w:t>ort title:</w:t>
      </w:r>
      <w:r w:rsidR="00CD03E5" w:rsidRPr="00CB5AB3">
        <w:rPr>
          <w:rFonts w:ascii="Times New Roman" w:hAnsi="Times New Roman"/>
          <w:sz w:val="24"/>
          <w:szCs w:val="24"/>
        </w:rPr>
        <w:t xml:space="preserve"> </w:t>
      </w:r>
      <w:r w:rsidR="004229CA" w:rsidRPr="00CB5AB3">
        <w:rPr>
          <w:rFonts w:ascii="Times New Roman" w:hAnsi="Times New Roman"/>
          <w:sz w:val="24"/>
          <w:szCs w:val="24"/>
        </w:rPr>
        <w:t>___</w:t>
      </w:r>
      <w:r w:rsidR="00AB770F">
        <w:rPr>
          <w:rFonts w:ascii="Times New Roman" w:hAnsi="Times New Roman"/>
          <w:spacing w:val="-1"/>
          <w:sz w:val="24"/>
          <w:szCs w:val="24"/>
        </w:rPr>
        <w:t xml:space="preserve"> </w:t>
      </w:r>
      <w:r w:rsidR="00561607">
        <w:rPr>
          <w:rFonts w:ascii="Times New Roman" w:hAnsi="Times New Roman"/>
          <w:spacing w:val="-1"/>
          <w:sz w:val="24"/>
          <w:szCs w:val="24"/>
        </w:rPr>
        <w:t>Family Advocacy Policy Law</w:t>
      </w:r>
      <w:r w:rsidR="004229CA" w:rsidRPr="00CB5AB3">
        <w:rPr>
          <w:rFonts w:ascii="Times New Roman" w:hAnsi="Times New Roman"/>
          <w:sz w:val="24"/>
          <w:szCs w:val="24"/>
        </w:rPr>
        <w:t>___</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Long title:</w:t>
      </w:r>
      <w:r w:rsidRPr="00AD4C39">
        <w:rPr>
          <w:rFonts w:ascii="Times New Roman" w:hAnsi="Times New Roman"/>
          <w:sz w:val="24"/>
          <w:szCs w:val="24"/>
        </w:rPr>
        <w:t xml:space="preserve"> </w:t>
      </w:r>
      <w:r w:rsidR="004229CA">
        <w:rPr>
          <w:rFonts w:ascii="Times New Roman" w:hAnsi="Times New Roman"/>
          <w:sz w:val="24"/>
          <w:szCs w:val="24"/>
        </w:rPr>
        <w:t>__</w:t>
      </w:r>
      <w:r w:rsidR="00561607">
        <w:rPr>
          <w:rFonts w:ascii="Times New Roman" w:hAnsi="Times New Roman"/>
          <w:sz w:val="24"/>
          <w:szCs w:val="24"/>
        </w:rPr>
        <w:t>Family Advocacy, Policy, and Law</w:t>
      </w:r>
      <w:r w:rsidR="004229CA">
        <w:rPr>
          <w:rFonts w:ascii="Times New Roman" w:hAnsi="Times New Roman"/>
          <w:sz w:val="24"/>
          <w:szCs w:val="24"/>
        </w:rPr>
        <w:t>____</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Hours per week:</w:t>
      </w:r>
      <w:r w:rsidR="00B97414" w:rsidRPr="00AD4C39">
        <w:rPr>
          <w:rFonts w:ascii="Times New Roman" w:hAnsi="Times New Roman"/>
          <w:sz w:val="24"/>
          <w:szCs w:val="24"/>
        </w:rPr>
        <w:t xml:space="preserve"> _3_ Class      _0_ Lab      _3</w:t>
      </w:r>
      <w:r w:rsidRPr="00AD4C39">
        <w:rPr>
          <w:rFonts w:ascii="Times New Roman" w:hAnsi="Times New Roman"/>
          <w:sz w:val="24"/>
          <w:szCs w:val="24"/>
        </w:rPr>
        <w:t>_ Credit</w:t>
      </w:r>
    </w:p>
    <w:p w:rsidR="002E5F01" w:rsidRPr="00EA77A6" w:rsidRDefault="002E5F01" w:rsidP="002E5F01">
      <w:pPr>
        <w:pStyle w:val="ListParagraph"/>
        <w:numPr>
          <w:ilvl w:val="0"/>
          <w:numId w:val="3"/>
        </w:numPr>
        <w:spacing w:after="240" w:line="240" w:lineRule="auto"/>
        <w:contextualSpacing w:val="0"/>
        <w:rPr>
          <w:rFonts w:ascii="Times New Roman" w:hAnsi="Times New Roman"/>
          <w:sz w:val="24"/>
          <w:szCs w:val="24"/>
        </w:rPr>
      </w:pPr>
      <w:r w:rsidRPr="00EA77A6">
        <w:rPr>
          <w:rFonts w:ascii="Times New Roman" w:hAnsi="Times New Roman"/>
          <w:b/>
          <w:sz w:val="24"/>
          <w:szCs w:val="24"/>
        </w:rPr>
        <w:t>Terms:</w:t>
      </w:r>
      <w:r w:rsidRPr="00EA77A6">
        <w:rPr>
          <w:rFonts w:ascii="Times New Roman" w:hAnsi="Times New Roman"/>
          <w:sz w:val="24"/>
          <w:szCs w:val="24"/>
        </w:rPr>
        <w:t xml:space="preserve"> ___ Fall     </w:t>
      </w:r>
      <w:r w:rsidR="00B97414" w:rsidRPr="00EA77A6">
        <w:rPr>
          <w:rFonts w:ascii="Times New Roman" w:hAnsi="Times New Roman"/>
          <w:sz w:val="24"/>
          <w:szCs w:val="24"/>
        </w:rPr>
        <w:t>___ Spring     ___ Summer     _X</w:t>
      </w:r>
      <w:r w:rsidRPr="00EA77A6">
        <w:rPr>
          <w:rFonts w:ascii="Times New Roman" w:hAnsi="Times New Roman"/>
          <w:sz w:val="24"/>
          <w:szCs w:val="24"/>
        </w:rPr>
        <w:t>_ On demand</w:t>
      </w:r>
    </w:p>
    <w:p w:rsidR="00EA77A6" w:rsidRDefault="002E5F01" w:rsidP="00EA77A6">
      <w:pPr>
        <w:pStyle w:val="ListParagraph"/>
        <w:numPr>
          <w:ilvl w:val="0"/>
          <w:numId w:val="3"/>
        </w:numPr>
        <w:spacing w:after="240" w:line="240" w:lineRule="auto"/>
        <w:contextualSpacing w:val="0"/>
        <w:rPr>
          <w:rFonts w:ascii="Times New Roman" w:hAnsi="Times New Roman"/>
          <w:sz w:val="24"/>
          <w:szCs w:val="24"/>
        </w:rPr>
      </w:pPr>
      <w:r w:rsidRPr="00EA77A6">
        <w:rPr>
          <w:rFonts w:ascii="Times New Roman" w:hAnsi="Times New Roman"/>
          <w:b/>
          <w:sz w:val="24"/>
          <w:szCs w:val="24"/>
        </w:rPr>
        <w:t>Initial term</w:t>
      </w:r>
      <w:r w:rsidR="00B97414" w:rsidRPr="00EA77A6">
        <w:rPr>
          <w:rFonts w:ascii="Times New Roman" w:hAnsi="Times New Roman"/>
          <w:sz w:val="24"/>
          <w:szCs w:val="24"/>
        </w:rPr>
        <w:t>: _X</w:t>
      </w:r>
      <w:r w:rsidRPr="00EA77A6">
        <w:rPr>
          <w:rFonts w:ascii="Times New Roman" w:hAnsi="Times New Roman"/>
          <w:sz w:val="24"/>
          <w:szCs w:val="24"/>
        </w:rPr>
        <w:t>_ Fall     ___ Spri</w:t>
      </w:r>
      <w:r w:rsidR="00B97414" w:rsidRPr="00EA77A6">
        <w:rPr>
          <w:rFonts w:ascii="Times New Roman" w:hAnsi="Times New Roman"/>
          <w:sz w:val="24"/>
          <w:szCs w:val="24"/>
        </w:rPr>
        <w:t>ng     ___ Summer     Year: __2019</w:t>
      </w:r>
      <w:r w:rsidRPr="00EA77A6">
        <w:rPr>
          <w:rFonts w:ascii="Times New Roman" w:hAnsi="Times New Roman"/>
          <w:sz w:val="24"/>
          <w:szCs w:val="24"/>
        </w:rPr>
        <w:t>__</w:t>
      </w:r>
    </w:p>
    <w:p w:rsidR="003B601C" w:rsidRPr="003B601C" w:rsidRDefault="002E5F01" w:rsidP="000A6C07">
      <w:pPr>
        <w:pStyle w:val="ListParagraph"/>
        <w:numPr>
          <w:ilvl w:val="0"/>
          <w:numId w:val="3"/>
        </w:numPr>
        <w:spacing w:after="240" w:line="240" w:lineRule="auto"/>
        <w:contextualSpacing w:val="0"/>
        <w:rPr>
          <w:rFonts w:ascii="Times New Roman" w:hAnsi="Times New Roman"/>
          <w:sz w:val="24"/>
          <w:szCs w:val="24"/>
        </w:rPr>
      </w:pPr>
      <w:r w:rsidRPr="003B601C">
        <w:rPr>
          <w:rFonts w:ascii="Times New Roman" w:hAnsi="Times New Roman"/>
          <w:b/>
          <w:sz w:val="24"/>
          <w:szCs w:val="24"/>
        </w:rPr>
        <w:t>Catalog course description:</w:t>
      </w:r>
      <w:r w:rsidRPr="003B601C">
        <w:rPr>
          <w:rFonts w:ascii="Times New Roman" w:hAnsi="Times New Roman"/>
          <w:sz w:val="24"/>
          <w:szCs w:val="24"/>
        </w:rPr>
        <w:t xml:space="preserve"> </w:t>
      </w:r>
      <w:r w:rsidR="004229CA" w:rsidRPr="003B601C">
        <w:rPr>
          <w:rFonts w:ascii="Times New Roman" w:hAnsi="Times New Roman"/>
          <w:sz w:val="24"/>
          <w:szCs w:val="24"/>
        </w:rPr>
        <w:t>__</w:t>
      </w:r>
      <w:r w:rsidR="00EA77A6" w:rsidRPr="003B601C">
        <w:rPr>
          <w:rFonts w:ascii="Times New Roman" w:hAnsi="Times New Roman"/>
          <w:spacing w:val="-1"/>
          <w:sz w:val="24"/>
          <w:szCs w:val="24"/>
        </w:rPr>
        <w:t xml:space="preserve"> </w:t>
      </w:r>
      <w:r w:rsidR="00561607" w:rsidRPr="003B601C">
        <w:rPr>
          <w:rFonts w:ascii="Times New Roman" w:hAnsi="Times New Roman"/>
          <w:spacing w:val="-1"/>
          <w:sz w:val="24"/>
          <w:szCs w:val="24"/>
        </w:rPr>
        <w:t xml:space="preserve">Overview of </w:t>
      </w:r>
      <w:r w:rsidR="00561607">
        <w:rPr>
          <w:rFonts w:ascii="Times New Roman" w:hAnsi="Times New Roman"/>
          <w:spacing w:val="-1"/>
          <w:sz w:val="24"/>
          <w:szCs w:val="24"/>
        </w:rPr>
        <w:t xml:space="preserve">the </w:t>
      </w:r>
      <w:r w:rsidR="00561607" w:rsidRPr="003B601C">
        <w:rPr>
          <w:rFonts w:ascii="Times New Roman" w:hAnsi="Times New Roman"/>
          <w:spacing w:val="-1"/>
          <w:sz w:val="24"/>
          <w:szCs w:val="24"/>
        </w:rPr>
        <w:t xml:space="preserve">role of </w:t>
      </w:r>
      <w:r w:rsidR="00561607">
        <w:rPr>
          <w:rFonts w:ascii="Times New Roman" w:hAnsi="Times New Roman"/>
          <w:spacing w:val="-1"/>
          <w:sz w:val="24"/>
          <w:szCs w:val="24"/>
        </w:rPr>
        <w:t xml:space="preserve">family </w:t>
      </w:r>
      <w:r w:rsidR="00561607" w:rsidRPr="003B601C">
        <w:rPr>
          <w:rFonts w:ascii="Times New Roman" w:hAnsi="Times New Roman"/>
          <w:spacing w:val="-1"/>
          <w:sz w:val="24"/>
          <w:szCs w:val="24"/>
        </w:rPr>
        <w:t xml:space="preserve">policy </w:t>
      </w:r>
      <w:r w:rsidR="00561607">
        <w:rPr>
          <w:rFonts w:ascii="Times New Roman" w:hAnsi="Times New Roman"/>
          <w:spacing w:val="-1"/>
          <w:sz w:val="24"/>
          <w:szCs w:val="24"/>
        </w:rPr>
        <w:t>and accompanying legislation</w:t>
      </w:r>
      <w:r w:rsidR="003B601C" w:rsidRPr="003B601C">
        <w:rPr>
          <w:rFonts w:ascii="Times New Roman" w:hAnsi="Times New Roman"/>
          <w:spacing w:val="-1"/>
          <w:sz w:val="24"/>
          <w:szCs w:val="24"/>
        </w:rPr>
        <w:t>,</w:t>
      </w:r>
      <w:r w:rsidR="00CF1D75" w:rsidRPr="003B601C">
        <w:rPr>
          <w:rFonts w:ascii="Times New Roman" w:hAnsi="Times New Roman"/>
          <w:spacing w:val="-1"/>
          <w:sz w:val="24"/>
          <w:szCs w:val="24"/>
        </w:rPr>
        <w:t xml:space="preserve"> with a specific focus on </w:t>
      </w:r>
      <w:r w:rsidR="003B601C">
        <w:rPr>
          <w:rFonts w:ascii="Times New Roman" w:hAnsi="Times New Roman"/>
          <w:spacing w:val="-1"/>
          <w:sz w:val="24"/>
          <w:szCs w:val="24"/>
        </w:rPr>
        <w:t>how advocacy creates change in children and family services.</w:t>
      </w:r>
      <w:r w:rsidR="003B601C">
        <w:rPr>
          <w:rFonts w:ascii="Times New Roman" w:hAnsi="Times New Roman"/>
          <w:spacing w:val="-1"/>
          <w:sz w:val="24"/>
          <w:szCs w:val="24"/>
        </w:rPr>
        <w:softHyphen/>
      </w:r>
      <w:r w:rsidR="003B601C">
        <w:rPr>
          <w:rFonts w:ascii="Times New Roman" w:hAnsi="Times New Roman"/>
          <w:spacing w:val="-1"/>
          <w:sz w:val="24"/>
          <w:szCs w:val="24"/>
        </w:rPr>
        <w:softHyphen/>
        <w:t>__</w:t>
      </w:r>
    </w:p>
    <w:p w:rsidR="002E5F01" w:rsidRPr="00EA77A6" w:rsidRDefault="002E5F01" w:rsidP="002E5F01">
      <w:pPr>
        <w:pStyle w:val="ListParagraph"/>
        <w:numPr>
          <w:ilvl w:val="0"/>
          <w:numId w:val="3"/>
        </w:numPr>
        <w:spacing w:after="240" w:line="240" w:lineRule="auto"/>
        <w:contextualSpacing w:val="0"/>
        <w:rPr>
          <w:rFonts w:ascii="Times New Roman" w:hAnsi="Times New Roman"/>
          <w:sz w:val="24"/>
          <w:szCs w:val="24"/>
        </w:rPr>
      </w:pPr>
      <w:r w:rsidRPr="00EA77A6">
        <w:rPr>
          <w:rFonts w:ascii="Times New Roman" w:hAnsi="Times New Roman"/>
          <w:b/>
          <w:sz w:val="24"/>
          <w:szCs w:val="24"/>
        </w:rPr>
        <w:t>Course attributes:</w:t>
      </w:r>
    </w:p>
    <w:p w:rsidR="002E5F01" w:rsidRPr="00EA77A6" w:rsidRDefault="002E5F01" w:rsidP="002E5F01">
      <w:pPr>
        <w:spacing w:after="240" w:line="240" w:lineRule="auto"/>
        <w:ind w:left="360"/>
        <w:rPr>
          <w:rFonts w:ascii="Times New Roman" w:hAnsi="Times New Roman"/>
          <w:sz w:val="24"/>
          <w:szCs w:val="24"/>
        </w:rPr>
      </w:pPr>
      <w:r w:rsidRPr="00EA77A6">
        <w:rPr>
          <w:rFonts w:ascii="Times New Roman" w:hAnsi="Times New Roman"/>
          <w:sz w:val="24"/>
          <w:szCs w:val="24"/>
        </w:rPr>
        <w:t xml:space="preserve">General education component: </w:t>
      </w:r>
      <w:r w:rsidR="008D1B26" w:rsidRPr="00EA77A6">
        <w:rPr>
          <w:rFonts w:ascii="Times New Roman" w:hAnsi="Times New Roman"/>
          <w:sz w:val="24"/>
          <w:szCs w:val="24"/>
        </w:rPr>
        <w:t>__</w:t>
      </w:r>
      <w:r w:rsidR="004229CA" w:rsidRPr="00EA77A6">
        <w:rPr>
          <w:rFonts w:ascii="Times New Roman" w:hAnsi="Times New Roman"/>
          <w:sz w:val="24"/>
          <w:szCs w:val="24"/>
        </w:rPr>
        <w:t>NA</w:t>
      </w:r>
      <w:r w:rsidR="008D1B26" w:rsidRPr="00EA77A6">
        <w:rPr>
          <w:rFonts w:ascii="Times New Roman" w:hAnsi="Times New Roman"/>
          <w:sz w:val="24"/>
          <w:szCs w:val="24"/>
        </w:rPr>
        <w:t>__</w:t>
      </w:r>
    </w:p>
    <w:p w:rsidR="002E5F01" w:rsidRPr="00AD4C39" w:rsidRDefault="00CC09F9"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Cultural diversity ___ Honors  </w:t>
      </w:r>
      <w:r w:rsidR="002E5F01" w:rsidRPr="00AD4C39">
        <w:rPr>
          <w:rFonts w:ascii="Times New Roman" w:hAnsi="Times New Roman"/>
          <w:sz w:val="24"/>
          <w:szCs w:val="24"/>
        </w:rPr>
        <w:t>___ Writing centered     ___ Writing intensive</w:t>
      </w:r>
      <w:r w:rsidRPr="00AD4C39">
        <w:rPr>
          <w:rFonts w:ascii="Times New Roman" w:hAnsi="Times New Roman"/>
          <w:sz w:val="24"/>
          <w:szCs w:val="24"/>
        </w:rPr>
        <w:t xml:space="preserve">  ___Writing active</w:t>
      </w:r>
    </w:p>
    <w:p w:rsidR="00E81459" w:rsidRPr="00AD4C39" w:rsidRDefault="00E81459" w:rsidP="00E81459">
      <w:pPr>
        <w:pStyle w:val="ListParagraph"/>
        <w:numPr>
          <w:ilvl w:val="0"/>
          <w:numId w:val="3"/>
        </w:numPr>
        <w:spacing w:after="240"/>
        <w:rPr>
          <w:rFonts w:ascii="Times New Roman" w:hAnsi="Times New Roman"/>
          <w:b/>
          <w:sz w:val="24"/>
          <w:szCs w:val="24"/>
        </w:rPr>
      </w:pPr>
      <w:r w:rsidRPr="00AD4C39">
        <w:rPr>
          <w:rFonts w:ascii="Times New Roman" w:hAnsi="Times New Roman"/>
          <w:b/>
          <w:sz w:val="24"/>
          <w:szCs w:val="24"/>
        </w:rPr>
        <w:t>Instructional delivery</w:t>
      </w:r>
    </w:p>
    <w:p w:rsidR="00E81459" w:rsidRPr="00AD4C39" w:rsidRDefault="00E81459" w:rsidP="00E81459">
      <w:pPr>
        <w:pStyle w:val="ListParagraph"/>
        <w:spacing w:after="240"/>
        <w:ind w:left="360"/>
        <w:rPr>
          <w:rFonts w:ascii="Times New Roman" w:hAnsi="Times New Roman"/>
          <w:b/>
          <w:sz w:val="24"/>
          <w:szCs w:val="24"/>
        </w:rPr>
      </w:pPr>
      <w:r w:rsidRPr="00AD4C39">
        <w:rPr>
          <w:rFonts w:ascii="Times New Roman" w:hAnsi="Times New Roman"/>
          <w:b/>
          <w:sz w:val="24"/>
          <w:szCs w:val="24"/>
        </w:rPr>
        <w:t>Type of Course:</w:t>
      </w:r>
    </w:p>
    <w:p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_ Lecture     ___ Lab     ___ Lecture/lab combined     ___ Independent study/research</w:t>
      </w:r>
    </w:p>
    <w:p w:rsidR="00E81459" w:rsidRPr="00AD4C39" w:rsidRDefault="00E81459" w:rsidP="00E81459">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Internship     ___ Performance     ___ Practicum/clinical  ___ Other, specify: ________________   </w:t>
      </w:r>
    </w:p>
    <w:p w:rsidR="00E81459" w:rsidRPr="00AD4C39" w:rsidRDefault="00E81459" w:rsidP="00E81459">
      <w:pPr>
        <w:spacing w:after="240" w:line="240" w:lineRule="auto"/>
        <w:ind w:left="360"/>
        <w:rPr>
          <w:rFonts w:ascii="Times New Roman" w:hAnsi="Times New Roman"/>
          <w:b/>
          <w:sz w:val="24"/>
          <w:szCs w:val="24"/>
        </w:rPr>
      </w:pPr>
      <w:r w:rsidRPr="00AD4C39">
        <w:rPr>
          <w:rFonts w:ascii="Times New Roman" w:hAnsi="Times New Roman"/>
          <w:b/>
          <w:sz w:val="24"/>
          <w:szCs w:val="24"/>
        </w:rPr>
        <w:t>Mode(s) of Delivery:</w:t>
      </w:r>
    </w:p>
    <w:p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 xml:space="preserve">_ Face to Face      </w:t>
      </w:r>
      <w:r w:rsidRPr="00AD4C39">
        <w:rPr>
          <w:rFonts w:ascii="Times New Roman" w:hAnsi="Times New Roman"/>
          <w:sz w:val="24"/>
          <w:szCs w:val="24"/>
        </w:rPr>
        <w:t>_X</w:t>
      </w:r>
      <w:r w:rsidR="00E81459" w:rsidRPr="00AD4C39">
        <w:rPr>
          <w:rFonts w:ascii="Times New Roman" w:hAnsi="Times New Roman"/>
          <w:sz w:val="24"/>
          <w:szCs w:val="24"/>
        </w:rPr>
        <w:t xml:space="preserve">_ Online    ___ Study Abroad   </w:t>
      </w:r>
    </w:p>
    <w:p w:rsidR="00AD4C39" w:rsidRDefault="00E81459" w:rsidP="00AD4C39">
      <w:pPr>
        <w:spacing w:after="240" w:line="240" w:lineRule="auto"/>
        <w:ind w:left="360"/>
        <w:rPr>
          <w:rFonts w:ascii="Times New Roman" w:hAnsi="Times New Roman"/>
          <w:sz w:val="24"/>
          <w:szCs w:val="24"/>
        </w:rPr>
      </w:pPr>
      <w:r w:rsidRPr="00AD4C39">
        <w:rPr>
          <w:rFonts w:ascii="Times New Roman" w:hAnsi="Times New Roman"/>
          <w:sz w:val="24"/>
          <w:szCs w:val="24"/>
        </w:rPr>
        <w:t>___ Hybrid, specify approximate amount of on-line and face-to-face</w:t>
      </w:r>
      <w:r w:rsidR="004229CA">
        <w:rPr>
          <w:rFonts w:ascii="Times New Roman" w:hAnsi="Times New Roman"/>
          <w:sz w:val="24"/>
          <w:szCs w:val="24"/>
        </w:rPr>
        <w:t xml:space="preserve"> instruction_____</w:t>
      </w:r>
    </w:p>
    <w:p w:rsidR="00AD4C39" w:rsidRPr="001B0921" w:rsidRDefault="00AD4C39" w:rsidP="00AD4C39">
      <w:pPr>
        <w:numPr>
          <w:ilvl w:val="0"/>
          <w:numId w:val="22"/>
        </w:numPr>
        <w:spacing w:after="240" w:line="240" w:lineRule="auto"/>
        <w:rPr>
          <w:rFonts w:ascii="Times New Roman" w:hAnsi="Times New Roman"/>
          <w:sz w:val="24"/>
          <w:szCs w:val="24"/>
        </w:rPr>
      </w:pPr>
      <w:r w:rsidRPr="001B0921">
        <w:rPr>
          <w:rFonts w:ascii="Times New Roman" w:hAnsi="Times New Roman"/>
          <w:b/>
          <w:sz w:val="24"/>
          <w:szCs w:val="24"/>
        </w:rPr>
        <w:t>Course(s) to be deleted from the catalog</w:t>
      </w:r>
      <w:r w:rsidR="004229CA" w:rsidRPr="001B0921">
        <w:rPr>
          <w:rFonts w:ascii="Times New Roman" w:hAnsi="Times New Roman"/>
          <w:b/>
          <w:sz w:val="24"/>
          <w:szCs w:val="24"/>
        </w:rPr>
        <w:t xml:space="preserve"> once course is approved</w:t>
      </w:r>
      <w:r w:rsidR="004229CA" w:rsidRPr="001B0921">
        <w:rPr>
          <w:rFonts w:ascii="Times New Roman" w:hAnsi="Times New Roman"/>
          <w:sz w:val="24"/>
          <w:szCs w:val="24"/>
        </w:rPr>
        <w:t xml:space="preserve">: </w:t>
      </w:r>
      <w:r w:rsidR="00561607">
        <w:rPr>
          <w:rFonts w:ascii="Times New Roman" w:hAnsi="Times New Roman"/>
          <w:sz w:val="24"/>
          <w:szCs w:val="24"/>
        </w:rPr>
        <w:t>__FCS</w:t>
      </w:r>
      <w:r w:rsidR="009F7B2D">
        <w:rPr>
          <w:rFonts w:ascii="Times New Roman" w:hAnsi="Times New Roman"/>
          <w:sz w:val="24"/>
          <w:szCs w:val="24"/>
        </w:rPr>
        <w:t xml:space="preserve"> 4240 Child Advocacy</w:t>
      </w:r>
      <w:r w:rsidR="00654DE7">
        <w:rPr>
          <w:rFonts w:ascii="Times New Roman" w:hAnsi="Times New Roman"/>
          <w:sz w:val="24"/>
          <w:szCs w:val="24"/>
        </w:rPr>
        <w:t>__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Equivalent course(s):</w:t>
      </w:r>
      <w:r w:rsidRPr="00AD4C39">
        <w:rPr>
          <w:rFonts w:ascii="Times New Roman" w:hAnsi="Times New Roman"/>
          <w:sz w:val="24"/>
          <w:szCs w:val="24"/>
        </w:rPr>
        <w:t xml:space="preserve"> </w:t>
      </w:r>
      <w:r w:rsidR="008D1B26">
        <w:rPr>
          <w:rFonts w:ascii="Times New Roman" w:hAnsi="Times New Roman"/>
          <w:sz w:val="24"/>
          <w:szCs w:val="24"/>
        </w:rPr>
        <w:t>__</w:t>
      </w:r>
      <w:r w:rsidR="004229CA">
        <w:rPr>
          <w:rFonts w:ascii="Times New Roman" w:hAnsi="Times New Roman"/>
          <w:sz w:val="24"/>
          <w:szCs w:val="24"/>
        </w:rPr>
        <w:t>NA</w:t>
      </w:r>
      <w:r w:rsidR="008D1B26">
        <w:rPr>
          <w:rFonts w:ascii="Times New Roman" w:hAnsi="Times New Roman"/>
          <w:sz w:val="24"/>
          <w:szCs w:val="24"/>
        </w:rPr>
        <w:t>__</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Are students allowed to take equivalent course(s)</w:t>
      </w:r>
      <w:r w:rsidR="00A53A8F" w:rsidRPr="00AD4C39">
        <w:rPr>
          <w:rFonts w:ascii="Times New Roman" w:hAnsi="Times New Roman"/>
          <w:b/>
          <w:sz w:val="24"/>
          <w:szCs w:val="24"/>
        </w:rPr>
        <w:t xml:space="preserve"> for credit</w:t>
      </w:r>
      <w:r w:rsidRPr="00AD4C39">
        <w:rPr>
          <w:rFonts w:ascii="Times New Roman" w:hAnsi="Times New Roman"/>
          <w:b/>
          <w:sz w:val="24"/>
          <w:szCs w:val="24"/>
        </w:rPr>
        <w:t>?</w:t>
      </w:r>
      <w:r w:rsidR="004229CA">
        <w:rPr>
          <w:rFonts w:ascii="Times New Roman" w:hAnsi="Times New Roman"/>
          <w:sz w:val="24"/>
          <w:szCs w:val="24"/>
        </w:rPr>
        <w:t xml:space="preserve">   ___ Yes     __</w:t>
      </w:r>
      <w:r w:rsidRPr="00AD4C39">
        <w:rPr>
          <w:rFonts w:ascii="Times New Roman" w:hAnsi="Times New Roman"/>
          <w:sz w:val="24"/>
          <w:szCs w:val="24"/>
        </w:rPr>
        <w:t>_ No</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Prerequisite(s): __</w:t>
      </w:r>
      <w:r w:rsidR="009F7B2D">
        <w:rPr>
          <w:rFonts w:ascii="Times New Roman" w:hAnsi="Times New Roman"/>
          <w:sz w:val="24"/>
          <w:szCs w:val="24"/>
        </w:rPr>
        <w:t>HSL</w:t>
      </w:r>
      <w:r w:rsidR="004229CA">
        <w:rPr>
          <w:rFonts w:ascii="Times New Roman" w:hAnsi="Times New Roman"/>
          <w:sz w:val="24"/>
          <w:szCs w:val="24"/>
        </w:rPr>
        <w:t xml:space="preserve"> 2200 Introduction to Human Services Programs</w:t>
      </w:r>
      <w:r w:rsidRPr="00AD4C39">
        <w:rPr>
          <w:rFonts w:ascii="Times New Roman" w:hAnsi="Times New Roman"/>
          <w:b/>
          <w:sz w:val="24"/>
          <w:szCs w:val="24"/>
        </w:rPr>
        <w:t>_____</w:t>
      </w:r>
    </w:p>
    <w:p w:rsidR="00A53A8F" w:rsidRPr="00AD4C39" w:rsidRDefault="00A53A8F"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Can prerequisite be taken concurrently?</w:t>
      </w:r>
      <w:r w:rsidR="004229CA">
        <w:rPr>
          <w:rFonts w:ascii="Times New Roman" w:hAnsi="Times New Roman"/>
          <w:sz w:val="24"/>
          <w:szCs w:val="24"/>
        </w:rPr>
        <w:t xml:space="preserve"> ___ Yes     _X</w:t>
      </w:r>
      <w:r w:rsidRPr="00AD4C39">
        <w:rPr>
          <w:rFonts w:ascii="Times New Roman" w:hAnsi="Times New Roman"/>
          <w:sz w:val="24"/>
          <w:szCs w:val="24"/>
        </w:rPr>
        <w:t>_ No</w:t>
      </w:r>
    </w:p>
    <w:p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b/>
          <w:sz w:val="24"/>
          <w:szCs w:val="24"/>
        </w:rPr>
      </w:pPr>
      <w:r w:rsidRPr="00AD4C39">
        <w:rPr>
          <w:rFonts w:ascii="Times New Roman" w:hAnsi="Times New Roman"/>
          <w:b/>
          <w:sz w:val="24"/>
          <w:szCs w:val="24"/>
        </w:rPr>
        <w:t xml:space="preserve"> Minimum grade required for</w:t>
      </w:r>
      <w:r w:rsidR="004229CA">
        <w:rPr>
          <w:rFonts w:ascii="Times New Roman" w:hAnsi="Times New Roman"/>
          <w:b/>
          <w:sz w:val="24"/>
          <w:szCs w:val="24"/>
        </w:rPr>
        <w:t xml:space="preserve"> the prerequisite course(s)?  _C</w:t>
      </w:r>
      <w:r w:rsidRPr="00AD4C39">
        <w:rPr>
          <w:rFonts w:ascii="Times New Roman" w:hAnsi="Times New Roman"/>
          <w:b/>
          <w:sz w:val="24"/>
          <w:szCs w:val="24"/>
        </w:rPr>
        <w:t>_</w:t>
      </w:r>
    </w:p>
    <w:p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lastRenderedPageBreak/>
        <w:t>Use Banner coding to enforce prerequisite course(s)?</w:t>
      </w:r>
      <w:r w:rsidR="004229CA">
        <w:rPr>
          <w:rFonts w:ascii="Times New Roman" w:hAnsi="Times New Roman"/>
          <w:sz w:val="24"/>
          <w:szCs w:val="24"/>
        </w:rPr>
        <w:t xml:space="preserve">   _X</w:t>
      </w:r>
      <w:r w:rsidRPr="00AD4C39">
        <w:rPr>
          <w:rFonts w:ascii="Times New Roman" w:hAnsi="Times New Roman"/>
          <w:sz w:val="24"/>
          <w:szCs w:val="24"/>
        </w:rPr>
        <w:t>_ Yes     ___ No</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Who may waive prerequisite(s)?</w:t>
      </w:r>
      <w:r w:rsidR="00F014D3" w:rsidRPr="00AD4C39">
        <w:rPr>
          <w:rFonts w:ascii="Times New Roman" w:hAnsi="Times New Roman"/>
          <w:b/>
          <w:sz w:val="24"/>
          <w:szCs w:val="24"/>
        </w:rPr>
        <w:t xml:space="preserve"> </w:t>
      </w:r>
    </w:p>
    <w:p w:rsidR="002E5F01" w:rsidRPr="00AD4C39" w:rsidRDefault="004229CA" w:rsidP="002E5F01">
      <w:pPr>
        <w:spacing w:after="240" w:line="240" w:lineRule="auto"/>
        <w:ind w:left="360" w:firstLine="360"/>
        <w:rPr>
          <w:rFonts w:ascii="Times New Roman" w:hAnsi="Times New Roman"/>
          <w:sz w:val="24"/>
          <w:szCs w:val="24"/>
        </w:rPr>
      </w:pPr>
      <w:r>
        <w:rPr>
          <w:rFonts w:ascii="Times New Roman" w:hAnsi="Times New Roman"/>
          <w:sz w:val="24"/>
          <w:szCs w:val="24"/>
        </w:rPr>
        <w:t>___ No one     _X</w:t>
      </w:r>
      <w:r w:rsidR="002E5F01" w:rsidRPr="00AD4C39">
        <w:rPr>
          <w:rFonts w:ascii="Times New Roman" w:hAnsi="Times New Roman"/>
          <w:sz w:val="24"/>
          <w:szCs w:val="24"/>
        </w:rPr>
        <w:t>_ Chair     ___ Instructor     ___ Advisor     ___ Other (specify)</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Co-requisite(s):</w:t>
      </w:r>
      <w:r w:rsidRPr="00AD4C39">
        <w:rPr>
          <w:rFonts w:ascii="Times New Roman" w:hAnsi="Times New Roman"/>
          <w:sz w:val="24"/>
          <w:szCs w:val="24"/>
        </w:rPr>
        <w:t xml:space="preserve"> </w:t>
      </w:r>
      <w:r w:rsidR="004229CA">
        <w:rPr>
          <w:rFonts w:ascii="Times New Roman" w:hAnsi="Times New Roman"/>
          <w:sz w:val="24"/>
          <w:szCs w:val="24"/>
        </w:rPr>
        <w:t>NA</w:t>
      </w:r>
    </w:p>
    <w:p w:rsidR="00A53A8F" w:rsidRPr="00AD4C39" w:rsidRDefault="00A53A8F"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Enrollment restrictions</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w:t>
      </w:r>
      <w:r w:rsidRPr="00AD4C39">
        <w:rPr>
          <w:rFonts w:ascii="Times New Roman" w:hAnsi="Times New Roman"/>
          <w:b/>
          <w:sz w:val="24"/>
          <w:szCs w:val="24"/>
          <w:u w:val="single"/>
        </w:rPr>
        <w:t>may</w:t>
      </w:r>
      <w:r w:rsidRPr="00AD4C39">
        <w:rPr>
          <w:rFonts w:ascii="Times New Roman" w:hAnsi="Times New Roman"/>
          <w:b/>
          <w:sz w:val="24"/>
          <w:szCs w:val="24"/>
        </w:rPr>
        <w:t xml:space="preserve"> take the course:</w:t>
      </w:r>
      <w:r w:rsidR="004229CA">
        <w:rPr>
          <w:rFonts w:ascii="Times New Roman" w:hAnsi="Times New Roman"/>
          <w:sz w:val="24"/>
          <w:szCs w:val="24"/>
        </w:rPr>
        <w:t xml:space="preserve"> _majors and minors in Human Services Program Administration</w:t>
      </w:r>
      <w:r w:rsidR="00A53A8F" w:rsidRPr="00AD4C39">
        <w:rPr>
          <w:rFonts w:ascii="Times New Roman" w:hAnsi="Times New Roman"/>
          <w:sz w:val="24"/>
          <w:szCs w:val="24"/>
        </w:rPr>
        <w:t>__</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may </w:t>
      </w:r>
      <w:r w:rsidRPr="00AD4C39">
        <w:rPr>
          <w:rFonts w:ascii="Times New Roman" w:hAnsi="Times New Roman"/>
          <w:b/>
          <w:sz w:val="24"/>
          <w:szCs w:val="24"/>
          <w:u w:val="single"/>
        </w:rPr>
        <w:t>not</w:t>
      </w:r>
      <w:r w:rsidRPr="00AD4C39">
        <w:rPr>
          <w:rFonts w:ascii="Times New Roman" w:hAnsi="Times New Roman"/>
          <w:b/>
          <w:sz w:val="24"/>
          <w:szCs w:val="24"/>
        </w:rPr>
        <w:t xml:space="preserve"> take the course:</w:t>
      </w:r>
      <w:r w:rsidR="004229CA">
        <w:rPr>
          <w:rFonts w:ascii="Times New Roman" w:hAnsi="Times New Roman"/>
          <w:sz w:val="24"/>
          <w:szCs w:val="24"/>
        </w:rPr>
        <w:t xml:space="preserve"> _programs not listed above</w:t>
      </w:r>
      <w:r w:rsidR="00A53A8F" w:rsidRPr="00AD4C39">
        <w:rPr>
          <w:rFonts w:ascii="Times New Roman" w:hAnsi="Times New Roman"/>
          <w:sz w:val="24"/>
          <w:szCs w:val="24"/>
        </w:rPr>
        <w:t>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Repeat status:</w:t>
      </w:r>
      <w:r w:rsidR="007139E0" w:rsidRPr="00AD4C39">
        <w:rPr>
          <w:rFonts w:ascii="Times New Roman" w:hAnsi="Times New Roman"/>
          <w:sz w:val="24"/>
          <w:szCs w:val="24"/>
        </w:rPr>
        <w:t xml:space="preserve"> _X</w:t>
      </w:r>
      <w:r w:rsidRPr="00AD4C39">
        <w:rPr>
          <w:rFonts w:ascii="Times New Roman" w:hAnsi="Times New Roman"/>
          <w:sz w:val="24"/>
          <w:szCs w:val="24"/>
        </w:rPr>
        <w:t>_ May not be repeated     ___ May be repeated once with credit</w:t>
      </w:r>
    </w:p>
    <w:p w:rsidR="002E5F01" w:rsidRPr="00AD4C39" w:rsidRDefault="00374019"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Enter the l</w:t>
      </w:r>
      <w:r w:rsidR="002E5F01" w:rsidRPr="00AD4C39">
        <w:rPr>
          <w:rFonts w:ascii="Times New Roman" w:hAnsi="Times New Roman"/>
          <w:b/>
          <w:sz w:val="24"/>
          <w:szCs w:val="24"/>
        </w:rPr>
        <w:t>imit</w:t>
      </w:r>
      <w:r w:rsidRPr="00AD4C39">
        <w:rPr>
          <w:rFonts w:ascii="Times New Roman" w:hAnsi="Times New Roman"/>
          <w:b/>
          <w:sz w:val="24"/>
          <w:szCs w:val="24"/>
        </w:rPr>
        <w:t>, if any,</w:t>
      </w:r>
      <w:r w:rsidR="002E5F01" w:rsidRPr="00AD4C39">
        <w:rPr>
          <w:rFonts w:ascii="Times New Roman" w:hAnsi="Times New Roman"/>
          <w:b/>
          <w:sz w:val="24"/>
          <w:szCs w:val="24"/>
        </w:rPr>
        <w:t xml:space="preserve"> on hours which may be applied to a major or minor:</w:t>
      </w:r>
      <w:r w:rsidR="004229CA">
        <w:rPr>
          <w:rFonts w:ascii="Times New Roman" w:hAnsi="Times New Roman"/>
          <w:sz w:val="24"/>
          <w:szCs w:val="24"/>
        </w:rPr>
        <w:t xml:space="preserve"> _3</w:t>
      </w:r>
      <w:r w:rsidR="002E5F01" w:rsidRPr="00AD4C39">
        <w:rPr>
          <w:rFonts w:ascii="Times New Roman" w:hAnsi="Times New Roman"/>
          <w:sz w:val="24"/>
          <w:szCs w:val="24"/>
        </w:rPr>
        <w:t>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Grading methods:</w:t>
      </w:r>
      <w:r w:rsidR="007139E0" w:rsidRPr="00AD4C39">
        <w:rPr>
          <w:rFonts w:ascii="Times New Roman" w:hAnsi="Times New Roman"/>
          <w:sz w:val="24"/>
          <w:szCs w:val="24"/>
        </w:rPr>
        <w:t xml:space="preserve">   _X</w:t>
      </w:r>
      <w:r w:rsidRPr="00AD4C39">
        <w:rPr>
          <w:rFonts w:ascii="Times New Roman" w:hAnsi="Times New Roman"/>
          <w:sz w:val="24"/>
          <w:szCs w:val="24"/>
        </w:rPr>
        <w:t>_ Standard     ___ CR/NC     __ Audit     ___ ABC/NC</w:t>
      </w:r>
    </w:p>
    <w:p w:rsidR="002E5F01" w:rsidRPr="00AD4C39" w:rsidRDefault="002E5F01" w:rsidP="00AD4C39">
      <w:pPr>
        <w:pStyle w:val="ListParagraph"/>
        <w:numPr>
          <w:ilvl w:val="0"/>
          <w:numId w:val="23"/>
        </w:numPr>
        <w:rPr>
          <w:rFonts w:ascii="Times New Roman" w:hAnsi="Times New Roman"/>
          <w:b/>
          <w:sz w:val="24"/>
          <w:szCs w:val="24"/>
        </w:rPr>
      </w:pPr>
      <w:r w:rsidRPr="00AD4C39">
        <w:rPr>
          <w:rFonts w:ascii="Times New Roman" w:hAnsi="Times New Roman"/>
          <w:b/>
          <w:sz w:val="24"/>
          <w:szCs w:val="24"/>
        </w:rPr>
        <w:t>Special grading provisions:</w:t>
      </w:r>
    </w:p>
    <w:p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a student’s grade point average.</w:t>
      </w:r>
    </w:p>
    <w:p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hours toward graduation.</w:t>
      </w:r>
    </w:p>
    <w:p w:rsidR="002E5F01" w:rsidRPr="00AD4C39" w:rsidRDefault="004229CA" w:rsidP="002E5F01">
      <w:pPr>
        <w:spacing w:after="240" w:line="240" w:lineRule="auto"/>
        <w:ind w:left="360"/>
        <w:rPr>
          <w:rFonts w:ascii="Times New Roman" w:hAnsi="Times New Roman"/>
          <w:sz w:val="24"/>
          <w:szCs w:val="24"/>
        </w:rPr>
      </w:pPr>
      <w:r>
        <w:rPr>
          <w:rFonts w:ascii="Times New Roman" w:hAnsi="Times New Roman"/>
          <w:sz w:val="24"/>
          <w:szCs w:val="24"/>
        </w:rPr>
        <w:t>_X</w:t>
      </w:r>
      <w:r w:rsidR="002E5F01" w:rsidRPr="00AD4C39">
        <w:rPr>
          <w:rFonts w:ascii="Times New Roman" w:hAnsi="Times New Roman"/>
          <w:sz w:val="24"/>
          <w:szCs w:val="24"/>
        </w:rPr>
        <w:t>_ Grade for course will be removed from GPA if student already has cred</w:t>
      </w:r>
      <w:r w:rsidR="008D1B26">
        <w:rPr>
          <w:rFonts w:ascii="Times New Roman" w:hAnsi="Times New Roman"/>
          <w:sz w:val="24"/>
          <w:szCs w:val="24"/>
        </w:rPr>
        <w:t>it for or is registered in: _</w:t>
      </w:r>
      <w:r>
        <w:rPr>
          <w:rFonts w:ascii="Times New Roman" w:hAnsi="Times New Roman"/>
          <w:sz w:val="24"/>
          <w:szCs w:val="24"/>
        </w:rPr>
        <w:t xml:space="preserve">FCS </w:t>
      </w:r>
      <w:r w:rsidR="009F7B2D">
        <w:rPr>
          <w:rFonts w:ascii="Times New Roman" w:hAnsi="Times New Roman"/>
          <w:sz w:val="24"/>
          <w:szCs w:val="24"/>
        </w:rPr>
        <w:t>4240 Child Advocacy</w:t>
      </w:r>
      <w:r w:rsidR="008D1B26">
        <w:rPr>
          <w:rFonts w:ascii="Times New Roman" w:hAnsi="Times New Roman"/>
          <w:sz w:val="24"/>
          <w:szCs w:val="24"/>
        </w:rPr>
        <w:t>_</w:t>
      </w:r>
    </w:p>
    <w:p w:rsidR="002E5F01" w:rsidRPr="00AD4C39" w:rsidRDefault="008D1B26" w:rsidP="002E5F01">
      <w:pPr>
        <w:spacing w:after="240" w:line="240" w:lineRule="auto"/>
        <w:ind w:left="360"/>
        <w:rPr>
          <w:rFonts w:ascii="Times New Roman" w:hAnsi="Times New Roman"/>
          <w:sz w:val="24"/>
          <w:szCs w:val="24"/>
        </w:rPr>
      </w:pPr>
      <w:r>
        <w:rPr>
          <w:rFonts w:ascii="Times New Roman" w:hAnsi="Times New Roman"/>
          <w:sz w:val="24"/>
          <w:szCs w:val="24"/>
        </w:rPr>
        <w:t>_X</w:t>
      </w:r>
      <w:r w:rsidR="002E5F01" w:rsidRPr="00AD4C39">
        <w:rPr>
          <w:rFonts w:ascii="Times New Roman" w:hAnsi="Times New Roman"/>
          <w:sz w:val="24"/>
          <w:szCs w:val="24"/>
        </w:rPr>
        <w:t>_ Credit hours for course will be removed from student’s hours toward graduation if student already has cr</w:t>
      </w:r>
      <w:r>
        <w:rPr>
          <w:rFonts w:ascii="Times New Roman" w:hAnsi="Times New Roman"/>
          <w:sz w:val="24"/>
          <w:szCs w:val="24"/>
        </w:rPr>
        <w:t xml:space="preserve">edit for or is registered in: _FCS </w:t>
      </w:r>
      <w:r w:rsidR="009F7B2D">
        <w:rPr>
          <w:rFonts w:ascii="Times New Roman" w:hAnsi="Times New Roman"/>
          <w:sz w:val="24"/>
          <w:szCs w:val="24"/>
        </w:rPr>
        <w:t>4240 Child Advocacy</w:t>
      </w:r>
      <w:r w:rsidR="007139E0" w:rsidRPr="00AD4C39">
        <w:rPr>
          <w:rFonts w:ascii="Times New Roman" w:hAnsi="Times New Roman"/>
          <w:sz w:val="24"/>
          <w:szCs w:val="24"/>
        </w:rPr>
        <w:t>_</w:t>
      </w:r>
    </w:p>
    <w:p w:rsidR="001706B1" w:rsidRPr="00AD4C39" w:rsidRDefault="002E5F01" w:rsidP="00AD4C39">
      <w:pPr>
        <w:pStyle w:val="ListParagraph"/>
        <w:numPr>
          <w:ilvl w:val="0"/>
          <w:numId w:val="23"/>
        </w:numPr>
        <w:spacing w:after="240" w:line="240" w:lineRule="auto"/>
        <w:rPr>
          <w:rFonts w:ascii="Times New Roman" w:hAnsi="Times New Roman"/>
          <w:sz w:val="24"/>
          <w:szCs w:val="24"/>
        </w:rPr>
      </w:pPr>
      <w:r w:rsidRPr="00AD4C39">
        <w:rPr>
          <w:rFonts w:ascii="Times New Roman" w:hAnsi="Times New Roman"/>
          <w:b/>
          <w:sz w:val="24"/>
          <w:szCs w:val="24"/>
        </w:rPr>
        <w:t>Additional costs to students:</w:t>
      </w:r>
      <w:r w:rsidRPr="00AD4C39">
        <w:rPr>
          <w:rFonts w:ascii="Times New Roman" w:hAnsi="Times New Roman"/>
          <w:sz w:val="24"/>
          <w:szCs w:val="24"/>
        </w:rPr>
        <w:t xml:space="preserve"> </w:t>
      </w:r>
    </w:p>
    <w:p w:rsidR="002E5F01" w:rsidRPr="00AD4C39" w:rsidRDefault="001706B1" w:rsidP="001706B1">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Supplemental Materials or Software____</w:t>
      </w:r>
      <w:r w:rsidR="006E63DE">
        <w:rPr>
          <w:rFonts w:ascii="Times New Roman" w:hAnsi="Times New Roman"/>
          <w:sz w:val="24"/>
          <w:szCs w:val="24"/>
        </w:rPr>
        <w:t>NA</w:t>
      </w:r>
      <w:r w:rsidRPr="00AD4C39">
        <w:rPr>
          <w:rFonts w:ascii="Times New Roman" w:hAnsi="Times New Roman"/>
          <w:sz w:val="24"/>
          <w:szCs w:val="24"/>
        </w:rPr>
        <w:t>______________________</w:t>
      </w:r>
    </w:p>
    <w:p w:rsidR="001706B1" w:rsidRPr="00AD4C39" w:rsidRDefault="00880EC2" w:rsidP="001706B1">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Course Fee ___No _</w:t>
      </w:r>
      <w:r w:rsidR="001706B1" w:rsidRPr="00AD4C39">
        <w:rPr>
          <w:rFonts w:ascii="Times New Roman" w:hAnsi="Times New Roman"/>
          <w:sz w:val="24"/>
          <w:szCs w:val="24"/>
        </w:rPr>
        <w:t>_Y</w:t>
      </w:r>
      <w:r w:rsidR="00F4295B">
        <w:rPr>
          <w:rFonts w:ascii="Times New Roman" w:hAnsi="Times New Roman"/>
          <w:sz w:val="24"/>
          <w:szCs w:val="24"/>
        </w:rPr>
        <w:t xml:space="preserve">es, Explain if yes____ </w:t>
      </w:r>
      <w:r>
        <w:rPr>
          <w:rFonts w:ascii="Times New Roman" w:hAnsi="Times New Roman"/>
          <w:sz w:val="24"/>
          <w:szCs w:val="24"/>
        </w:rPr>
        <w:t>NA</w:t>
      </w:r>
      <w:r w:rsidR="001706B1" w:rsidRPr="00AD4C39">
        <w:rPr>
          <w:rFonts w:ascii="Times New Roman" w:hAnsi="Times New Roman"/>
          <w:sz w:val="24"/>
          <w:szCs w:val="24"/>
        </w:rPr>
        <w:t>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Community college transfer:</w:t>
      </w:r>
    </w:p>
    <w:p w:rsidR="00DD4714" w:rsidRPr="00AD4C39" w:rsidRDefault="008D1B26" w:rsidP="00DD4714">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__</w:t>
      </w:r>
      <w:r w:rsidR="00DD4714" w:rsidRPr="00AD4C39">
        <w:rPr>
          <w:rFonts w:ascii="Times New Roman" w:hAnsi="Times New Roman"/>
          <w:sz w:val="24"/>
          <w:szCs w:val="24"/>
        </w:rPr>
        <w:t>_ A community college course may be judged equivalent.</w:t>
      </w:r>
    </w:p>
    <w:p w:rsidR="007042CA" w:rsidRPr="00AD4C39" w:rsidRDefault="008D1B26" w:rsidP="007042CA">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_X</w:t>
      </w:r>
      <w:r w:rsidR="00DD4714" w:rsidRPr="00AD4C39">
        <w:rPr>
          <w:rFonts w:ascii="Times New Roman" w:hAnsi="Times New Roman"/>
          <w:sz w:val="24"/>
          <w:szCs w:val="24"/>
        </w:rPr>
        <w:t xml:space="preserve">_ A community college may </w:t>
      </w:r>
      <w:r w:rsidR="00DD4714" w:rsidRPr="00AD4C39">
        <w:rPr>
          <w:rFonts w:ascii="Times New Roman" w:hAnsi="Times New Roman"/>
          <w:sz w:val="24"/>
          <w:szCs w:val="24"/>
          <w:u w:val="single"/>
        </w:rPr>
        <w:t>not</w:t>
      </w:r>
      <w:r w:rsidR="00DD4714" w:rsidRPr="00AD4C39">
        <w:rPr>
          <w:rFonts w:ascii="Times New Roman" w:hAnsi="Times New Roman"/>
          <w:sz w:val="24"/>
          <w:szCs w:val="24"/>
        </w:rPr>
        <w:t xml:space="preserve"> be judged equivalent.</w:t>
      </w:r>
    </w:p>
    <w:p w:rsidR="005A613D" w:rsidRPr="001B0921" w:rsidRDefault="00CC1484" w:rsidP="001B0921">
      <w:pPr>
        <w:rPr>
          <w:rFonts w:ascii="Times New Roman" w:hAnsi="Times New Roman"/>
          <w:b/>
          <w:sz w:val="24"/>
          <w:szCs w:val="24"/>
        </w:rPr>
      </w:pPr>
      <w:r w:rsidRPr="00AD4C39">
        <w:rPr>
          <w:rFonts w:ascii="Times New Roman" w:hAnsi="Times New Roman"/>
          <w:b/>
          <w:sz w:val="24"/>
          <w:szCs w:val="24"/>
          <w:u w:val="single"/>
        </w:rPr>
        <w:t>Rat</w:t>
      </w:r>
      <w:r w:rsidR="00F143CA" w:rsidRPr="00AD4C39">
        <w:rPr>
          <w:rFonts w:ascii="Times New Roman" w:hAnsi="Times New Roman"/>
          <w:b/>
          <w:sz w:val="24"/>
          <w:szCs w:val="24"/>
          <w:u w:val="single"/>
        </w:rPr>
        <w:t xml:space="preserve">ionale, Justifications, and </w:t>
      </w:r>
      <w:r w:rsidR="00782D03" w:rsidRPr="00AD4C39">
        <w:rPr>
          <w:rFonts w:ascii="Times New Roman" w:hAnsi="Times New Roman"/>
          <w:b/>
          <w:sz w:val="24"/>
          <w:szCs w:val="24"/>
          <w:u w:val="single"/>
        </w:rPr>
        <w:t>Assurances</w:t>
      </w:r>
      <w:r w:rsidR="003B1307" w:rsidRPr="00AD4C39">
        <w:rPr>
          <w:rFonts w:ascii="Times New Roman" w:hAnsi="Times New Roman"/>
          <w:b/>
          <w:sz w:val="24"/>
          <w:szCs w:val="24"/>
          <w:u w:val="single"/>
        </w:rPr>
        <w:t xml:space="preserve"> (Part</w:t>
      </w:r>
      <w:r w:rsidR="00DC4400" w:rsidRPr="00AD4C39">
        <w:rPr>
          <w:rFonts w:ascii="Times New Roman" w:hAnsi="Times New Roman"/>
          <w:b/>
          <w:sz w:val="24"/>
          <w:szCs w:val="24"/>
          <w:u w:val="single"/>
        </w:rPr>
        <w:t xml:space="preserve"> </w:t>
      </w:r>
      <w:r w:rsidR="003B1307" w:rsidRPr="00AD4C39">
        <w:rPr>
          <w:rFonts w:ascii="Times New Roman" w:hAnsi="Times New Roman"/>
          <w:b/>
          <w:sz w:val="24"/>
          <w:szCs w:val="24"/>
          <w:u w:val="single"/>
        </w:rPr>
        <w:t xml:space="preserve">I) </w:t>
      </w:r>
    </w:p>
    <w:p w:rsidR="006947D2" w:rsidRPr="00AD4C39" w:rsidRDefault="008D1B26" w:rsidP="00673E06">
      <w:pPr>
        <w:pStyle w:val="ListParagraph"/>
        <w:numPr>
          <w:ilvl w:val="0"/>
          <w:numId w:val="4"/>
        </w:numPr>
        <w:spacing w:after="0" w:line="360" w:lineRule="auto"/>
        <w:contextualSpacing w:val="0"/>
        <w:rPr>
          <w:rFonts w:ascii="Times New Roman" w:hAnsi="Times New Roman"/>
          <w:sz w:val="24"/>
          <w:szCs w:val="24"/>
        </w:rPr>
      </w:pPr>
      <w:r>
        <w:rPr>
          <w:rFonts w:ascii="Times New Roman" w:hAnsi="Times New Roman"/>
          <w:sz w:val="24"/>
          <w:szCs w:val="24"/>
        </w:rPr>
        <w:t>_X</w:t>
      </w:r>
      <w:r w:rsidR="006947D2" w:rsidRPr="00AD4C39">
        <w:rPr>
          <w:rFonts w:ascii="Times New Roman" w:hAnsi="Times New Roman"/>
          <w:sz w:val="24"/>
          <w:szCs w:val="24"/>
        </w:rPr>
        <w:t>_</w:t>
      </w:r>
      <w:r>
        <w:rPr>
          <w:rFonts w:ascii="Times New Roman" w:hAnsi="Times New Roman"/>
          <w:sz w:val="24"/>
          <w:szCs w:val="24"/>
        </w:rPr>
        <w:t xml:space="preserve"> </w:t>
      </w:r>
      <w:r w:rsidR="006947D2" w:rsidRPr="00AD4C39">
        <w:rPr>
          <w:rFonts w:ascii="Times New Roman" w:hAnsi="Times New Roman"/>
          <w:sz w:val="24"/>
          <w:szCs w:val="24"/>
        </w:rPr>
        <w:t>Course is required for the major(s) of _</w:t>
      </w:r>
      <w:r w:rsidR="007139E0" w:rsidRPr="00AD4C39">
        <w:rPr>
          <w:rFonts w:ascii="Times New Roman" w:hAnsi="Times New Roman"/>
          <w:sz w:val="24"/>
          <w:szCs w:val="24"/>
        </w:rPr>
        <w:t>Human Service Program Administration</w:t>
      </w:r>
      <w:r w:rsidR="006947D2" w:rsidRPr="00AD4C39">
        <w:rPr>
          <w:rFonts w:ascii="Times New Roman" w:hAnsi="Times New Roman"/>
          <w:sz w:val="24"/>
          <w:szCs w:val="24"/>
        </w:rPr>
        <w:t>____</w:t>
      </w:r>
    </w:p>
    <w:p w:rsidR="006947D2" w:rsidRPr="00AD4C39" w:rsidRDefault="008D1B26" w:rsidP="006947D2">
      <w:pPr>
        <w:pStyle w:val="ListParagraph"/>
        <w:spacing w:after="0" w:line="360" w:lineRule="auto"/>
        <w:ind w:left="360"/>
        <w:contextualSpacing w:val="0"/>
        <w:rPr>
          <w:rFonts w:ascii="Times New Roman" w:hAnsi="Times New Roman"/>
          <w:sz w:val="24"/>
          <w:szCs w:val="24"/>
        </w:rPr>
      </w:pPr>
      <w:r>
        <w:rPr>
          <w:rFonts w:ascii="Times New Roman" w:hAnsi="Times New Roman"/>
          <w:sz w:val="24"/>
          <w:szCs w:val="24"/>
        </w:rPr>
        <w:t>_X</w:t>
      </w:r>
      <w:r w:rsidR="006947D2" w:rsidRPr="00AD4C39">
        <w:rPr>
          <w:rFonts w:ascii="Times New Roman" w:hAnsi="Times New Roman"/>
          <w:sz w:val="24"/>
          <w:szCs w:val="24"/>
        </w:rPr>
        <w:t>_</w:t>
      </w:r>
      <w:r>
        <w:rPr>
          <w:rFonts w:ascii="Times New Roman" w:hAnsi="Times New Roman"/>
          <w:sz w:val="24"/>
          <w:szCs w:val="24"/>
        </w:rPr>
        <w:t xml:space="preserve"> </w:t>
      </w:r>
      <w:r w:rsidR="006947D2" w:rsidRPr="00AD4C39">
        <w:rPr>
          <w:rFonts w:ascii="Times New Roman" w:hAnsi="Times New Roman"/>
          <w:sz w:val="24"/>
          <w:szCs w:val="24"/>
        </w:rPr>
        <w:t>Course is required for the minor(s) of __</w:t>
      </w:r>
      <w:r w:rsidR="007139E0" w:rsidRPr="00AD4C39">
        <w:rPr>
          <w:rFonts w:ascii="Times New Roman" w:hAnsi="Times New Roman"/>
          <w:sz w:val="24"/>
          <w:szCs w:val="24"/>
        </w:rPr>
        <w:t xml:space="preserve"> Human Service Program Administration </w:t>
      </w:r>
      <w:r w:rsidR="006947D2" w:rsidRPr="00AD4C39">
        <w:rPr>
          <w:rFonts w:ascii="Times New Roman" w:hAnsi="Times New Roman"/>
          <w:sz w:val="24"/>
          <w:szCs w:val="24"/>
        </w:rPr>
        <w:t>____</w:t>
      </w:r>
    </w:p>
    <w:p w:rsidR="006947D2" w:rsidRPr="00AD4C39" w:rsidRDefault="006947D2" w:rsidP="006947D2">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rPr>
        <w:t>___</w:t>
      </w:r>
      <w:r w:rsidR="008D1B26">
        <w:rPr>
          <w:rFonts w:ascii="Times New Roman" w:hAnsi="Times New Roman"/>
          <w:sz w:val="24"/>
          <w:szCs w:val="24"/>
        </w:rPr>
        <w:t xml:space="preserve"> </w:t>
      </w:r>
      <w:r w:rsidRPr="00AD4C39">
        <w:rPr>
          <w:rFonts w:ascii="Times New Roman" w:hAnsi="Times New Roman"/>
          <w:sz w:val="24"/>
          <w:szCs w:val="24"/>
        </w:rPr>
        <w:t>Course is required for the certificate program(s) of ______________</w:t>
      </w:r>
    </w:p>
    <w:p w:rsidR="00F33603" w:rsidRPr="00AD4C39" w:rsidRDefault="006947D2" w:rsidP="00E81482">
      <w:pPr>
        <w:pStyle w:val="ListParagraph"/>
        <w:spacing w:after="0" w:line="360" w:lineRule="auto"/>
        <w:ind w:left="360"/>
        <w:contextualSpacing w:val="0"/>
        <w:rPr>
          <w:rFonts w:ascii="Times New Roman" w:hAnsi="Times New Roman"/>
          <w:b/>
          <w:sz w:val="24"/>
          <w:szCs w:val="24"/>
        </w:rPr>
      </w:pPr>
      <w:r w:rsidRPr="00AD4C39">
        <w:rPr>
          <w:rFonts w:ascii="Times New Roman" w:hAnsi="Times New Roman"/>
          <w:sz w:val="24"/>
          <w:szCs w:val="24"/>
        </w:rPr>
        <w:t xml:space="preserve">___ </w:t>
      </w:r>
      <w:r w:rsidR="008D1B26">
        <w:rPr>
          <w:rFonts w:ascii="Times New Roman" w:hAnsi="Times New Roman"/>
          <w:sz w:val="24"/>
          <w:szCs w:val="24"/>
        </w:rPr>
        <w:t xml:space="preserve"> </w:t>
      </w:r>
      <w:r w:rsidRPr="00AD4C39">
        <w:rPr>
          <w:rFonts w:ascii="Times New Roman" w:hAnsi="Times New Roman"/>
          <w:sz w:val="24"/>
          <w:szCs w:val="24"/>
        </w:rPr>
        <w:t>Course is used as an elective</w:t>
      </w:r>
    </w:p>
    <w:p w:rsidR="009F7B2D" w:rsidRPr="007025AB" w:rsidRDefault="006947D2" w:rsidP="001B0921">
      <w:pPr>
        <w:pStyle w:val="ListParagraph"/>
        <w:numPr>
          <w:ilvl w:val="0"/>
          <w:numId w:val="15"/>
        </w:numPr>
        <w:spacing w:after="0" w:line="240" w:lineRule="auto"/>
        <w:contextualSpacing w:val="0"/>
        <w:rPr>
          <w:rFonts w:ascii="Times New Roman" w:hAnsi="Times New Roman"/>
          <w:b/>
          <w:sz w:val="24"/>
          <w:szCs w:val="24"/>
        </w:rPr>
      </w:pPr>
      <w:r w:rsidRPr="00AD4C39">
        <w:rPr>
          <w:rFonts w:ascii="Times New Roman" w:hAnsi="Times New Roman"/>
          <w:b/>
          <w:sz w:val="24"/>
          <w:szCs w:val="24"/>
        </w:rPr>
        <w:t xml:space="preserve">Rationale for proposal </w:t>
      </w:r>
      <w:r w:rsidR="002B1224" w:rsidRPr="00AD4C39">
        <w:rPr>
          <w:rFonts w:ascii="Times New Roman" w:hAnsi="Times New Roman"/>
          <w:sz w:val="24"/>
          <w:szCs w:val="24"/>
        </w:rPr>
        <w:t>:</w:t>
      </w:r>
      <w:r w:rsidR="007139E0" w:rsidRPr="00AD4C39">
        <w:rPr>
          <w:rFonts w:ascii="Times New Roman" w:hAnsi="Times New Roman"/>
          <w:sz w:val="24"/>
          <w:szCs w:val="24"/>
        </w:rPr>
        <w:t xml:space="preserve"> Family &amp; Consumer Sciences was realigned Fall 2018 and is no</w:t>
      </w:r>
      <w:r w:rsidR="00344698" w:rsidRPr="00AD4C39">
        <w:rPr>
          <w:rFonts w:ascii="Times New Roman" w:hAnsi="Times New Roman"/>
          <w:sz w:val="24"/>
          <w:szCs w:val="24"/>
        </w:rPr>
        <w:t xml:space="preserve"> longer a stand-alone program. The FCS Family Services </w:t>
      </w:r>
      <w:r w:rsidR="004727FA">
        <w:rPr>
          <w:rFonts w:ascii="Times New Roman" w:hAnsi="Times New Roman"/>
          <w:sz w:val="24"/>
          <w:szCs w:val="24"/>
        </w:rPr>
        <w:t>option</w:t>
      </w:r>
      <w:r w:rsidR="00344698" w:rsidRPr="00AD4C39">
        <w:rPr>
          <w:rFonts w:ascii="Times New Roman" w:hAnsi="Times New Roman"/>
          <w:sz w:val="24"/>
          <w:szCs w:val="24"/>
        </w:rPr>
        <w:t xml:space="preserve"> is now in the Department of Human Services and </w:t>
      </w:r>
      <w:r w:rsidR="00344698" w:rsidRPr="00AD4C39">
        <w:rPr>
          <w:rFonts w:ascii="Times New Roman" w:hAnsi="Times New Roman"/>
          <w:sz w:val="24"/>
          <w:szCs w:val="24"/>
        </w:rPr>
        <w:lastRenderedPageBreak/>
        <w:t xml:space="preserve">Community Leadership in the College of Health and Human Services. FCS Family Services </w:t>
      </w:r>
      <w:r w:rsidR="00216C7E">
        <w:rPr>
          <w:rFonts w:ascii="Times New Roman" w:hAnsi="Times New Roman"/>
          <w:sz w:val="24"/>
          <w:szCs w:val="24"/>
        </w:rPr>
        <w:t>initiated</w:t>
      </w:r>
      <w:r w:rsidR="00344698" w:rsidRPr="00AD4C39">
        <w:rPr>
          <w:rFonts w:ascii="Times New Roman" w:hAnsi="Times New Roman"/>
          <w:sz w:val="24"/>
          <w:szCs w:val="24"/>
        </w:rPr>
        <w:t xml:space="preserve"> a name change to Human Services Program Administration</w:t>
      </w:r>
      <w:r w:rsidR="009F7B2D">
        <w:rPr>
          <w:rFonts w:ascii="Times New Roman" w:hAnsi="Times New Roman"/>
          <w:sz w:val="24"/>
          <w:szCs w:val="24"/>
        </w:rPr>
        <w:t xml:space="preserve"> (see corresponding paperwork)</w:t>
      </w:r>
      <w:r w:rsidR="00344698" w:rsidRPr="00AD4C39">
        <w:rPr>
          <w:rFonts w:ascii="Times New Roman" w:hAnsi="Times New Roman"/>
          <w:sz w:val="24"/>
          <w:szCs w:val="24"/>
        </w:rPr>
        <w:t>, and corresponding courses have been revised to align with the focus of the new department</w:t>
      </w:r>
      <w:r w:rsidR="0022260A" w:rsidRPr="00AD4C39">
        <w:rPr>
          <w:rFonts w:ascii="Times New Roman" w:hAnsi="Times New Roman"/>
          <w:sz w:val="24"/>
          <w:szCs w:val="24"/>
        </w:rPr>
        <w:t xml:space="preserve"> and revised degree</w:t>
      </w:r>
      <w:r w:rsidR="00344698" w:rsidRPr="00AD4C39">
        <w:rPr>
          <w:rFonts w:ascii="Times New Roman" w:hAnsi="Times New Roman"/>
          <w:sz w:val="24"/>
          <w:szCs w:val="24"/>
        </w:rPr>
        <w:t xml:space="preserve">. </w:t>
      </w:r>
      <w:r w:rsidR="009F7B2D">
        <w:rPr>
          <w:rFonts w:ascii="Times New Roman" w:hAnsi="Times New Roman"/>
          <w:sz w:val="24"/>
          <w:szCs w:val="24"/>
        </w:rPr>
        <w:t>This course will introduce students to family policy, advocacy, and support for children and families through leadership in human services programs. The course will be required of majors and minors in Human Services Program Administration.</w:t>
      </w:r>
    </w:p>
    <w:p w:rsidR="007025AB" w:rsidRPr="007025AB" w:rsidRDefault="007025AB" w:rsidP="007025AB">
      <w:pPr>
        <w:pStyle w:val="ListParagraph"/>
        <w:spacing w:after="0" w:line="240" w:lineRule="auto"/>
        <w:ind w:left="360"/>
        <w:contextualSpacing w:val="0"/>
        <w:rPr>
          <w:rFonts w:ascii="Times New Roman" w:hAnsi="Times New Roman"/>
          <w:sz w:val="24"/>
          <w:szCs w:val="24"/>
        </w:rPr>
      </w:pPr>
      <w:r w:rsidRPr="007025AB">
        <w:rPr>
          <w:rFonts w:ascii="Times New Roman" w:hAnsi="Times New Roman"/>
          <w:sz w:val="24"/>
          <w:szCs w:val="24"/>
        </w:rPr>
        <w:t xml:space="preserve">This course will focus on </w:t>
      </w:r>
      <w:r>
        <w:rPr>
          <w:rFonts w:ascii="Times New Roman" w:hAnsi="Times New Roman"/>
          <w:sz w:val="24"/>
          <w:szCs w:val="24"/>
        </w:rPr>
        <w:t>policy and advocacy from the perspective of human services programming. The Family Impact Lens will be used to examine policy/advocacy in community change.</w:t>
      </w:r>
      <w:r w:rsidR="00A7261E">
        <w:rPr>
          <w:rFonts w:ascii="Times New Roman" w:hAnsi="Times New Roman"/>
          <w:sz w:val="24"/>
          <w:szCs w:val="24"/>
        </w:rPr>
        <w:t xml:space="preserve"> The content of the course has been expanded to focus on family and community advocacy in addition to child advocacy, hence the change from one to three semester hours.</w:t>
      </w:r>
    </w:p>
    <w:p w:rsidR="009F7B2D" w:rsidRPr="009F7B2D" w:rsidRDefault="009F7B2D" w:rsidP="009F7B2D">
      <w:pPr>
        <w:pStyle w:val="ListParagraph"/>
        <w:spacing w:after="0" w:line="240" w:lineRule="auto"/>
        <w:ind w:left="360"/>
        <w:contextualSpacing w:val="0"/>
        <w:rPr>
          <w:rFonts w:ascii="Times New Roman" w:hAnsi="Times New Roman"/>
          <w:b/>
          <w:sz w:val="24"/>
          <w:szCs w:val="24"/>
        </w:rPr>
      </w:pPr>
    </w:p>
    <w:p w:rsidR="005A613D" w:rsidRPr="00AD4C39" w:rsidRDefault="005A613D" w:rsidP="00F33603">
      <w:pPr>
        <w:pStyle w:val="ListParagraph"/>
        <w:numPr>
          <w:ilvl w:val="0"/>
          <w:numId w:val="15"/>
        </w:numPr>
        <w:spacing w:after="0" w:line="360" w:lineRule="auto"/>
        <w:contextualSpacing w:val="0"/>
        <w:rPr>
          <w:rFonts w:ascii="Times New Roman" w:hAnsi="Times New Roman"/>
          <w:sz w:val="24"/>
          <w:szCs w:val="24"/>
        </w:rPr>
      </w:pPr>
      <w:r w:rsidRPr="00AD4C39">
        <w:rPr>
          <w:rFonts w:ascii="Times New Roman" w:hAnsi="Times New Roman"/>
          <w:b/>
          <w:sz w:val="24"/>
          <w:szCs w:val="24"/>
        </w:rPr>
        <w:t>Justifications</w:t>
      </w:r>
      <w:r w:rsidR="00BC4F3B" w:rsidRPr="00AD4C39">
        <w:rPr>
          <w:rFonts w:ascii="Times New Roman" w:hAnsi="Times New Roman"/>
          <w:b/>
          <w:sz w:val="24"/>
          <w:szCs w:val="24"/>
        </w:rPr>
        <w:t xml:space="preserve"> for</w:t>
      </w:r>
      <w:r w:rsidR="002B1224" w:rsidRPr="00AD4C39">
        <w:rPr>
          <w:rFonts w:ascii="Times New Roman" w:hAnsi="Times New Roman"/>
          <w:b/>
          <w:sz w:val="24"/>
          <w:szCs w:val="24"/>
        </w:rPr>
        <w:t xml:space="preserve"> (answer</w:t>
      </w:r>
      <w:r w:rsidR="007042CA" w:rsidRPr="00AD4C39">
        <w:rPr>
          <w:rFonts w:ascii="Times New Roman" w:hAnsi="Times New Roman"/>
          <w:b/>
          <w:sz w:val="24"/>
          <w:szCs w:val="24"/>
        </w:rPr>
        <w:t xml:space="preserve"> N/A if not applicable)</w:t>
      </w:r>
    </w:p>
    <w:p w:rsidR="005A613D" w:rsidRPr="00AD4C39" w:rsidRDefault="005A613D"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Similarity to other courses</w:t>
      </w:r>
      <w:r w:rsidRPr="00AD4C39">
        <w:rPr>
          <w:rFonts w:ascii="Times New Roman" w:hAnsi="Times New Roman"/>
          <w:sz w:val="24"/>
          <w:szCs w:val="24"/>
        </w:rPr>
        <w:t>:</w:t>
      </w:r>
      <w:r w:rsidR="00613EF3">
        <w:rPr>
          <w:rFonts w:ascii="Times New Roman" w:hAnsi="Times New Roman"/>
          <w:sz w:val="24"/>
          <w:szCs w:val="24"/>
        </w:rPr>
        <w:t xml:space="preserve"> Many courses address policy, community health, and advocacy. However, this class uses the Family Impact Lens (National Council on Family Relations </w:t>
      </w:r>
      <w:hyperlink r:id="rId7" w:history="1">
        <w:r w:rsidR="00613EF3" w:rsidRPr="003F40CB">
          <w:rPr>
            <w:rStyle w:val="Hyperlink"/>
            <w:rFonts w:ascii="Times New Roman" w:hAnsi="Times New Roman"/>
            <w:sz w:val="24"/>
            <w:szCs w:val="24"/>
          </w:rPr>
          <w:t>www.ncfr.org</w:t>
        </w:r>
      </w:hyperlink>
      <w:r w:rsidR="00613EF3">
        <w:rPr>
          <w:rFonts w:ascii="Times New Roman" w:hAnsi="Times New Roman"/>
          <w:sz w:val="24"/>
          <w:szCs w:val="24"/>
        </w:rPr>
        <w:t>) to provide a unique perspective that focuses sp</w:t>
      </w:r>
      <w:r w:rsidR="00DA4503">
        <w:rPr>
          <w:rFonts w:ascii="Times New Roman" w:hAnsi="Times New Roman"/>
          <w:sz w:val="24"/>
          <w:szCs w:val="24"/>
        </w:rPr>
        <w:t>ecifically on policy/advocacy and the role of</w:t>
      </w:r>
      <w:r w:rsidR="00613EF3">
        <w:rPr>
          <w:rFonts w:ascii="Times New Roman" w:hAnsi="Times New Roman"/>
          <w:sz w:val="24"/>
          <w:szCs w:val="24"/>
        </w:rPr>
        <w:t xml:space="preserve"> human services programs</w:t>
      </w:r>
      <w:r w:rsidR="00DA4503">
        <w:rPr>
          <w:rFonts w:ascii="Times New Roman" w:hAnsi="Times New Roman"/>
          <w:sz w:val="24"/>
          <w:szCs w:val="24"/>
        </w:rPr>
        <w:t xml:space="preserve"> on community health</w:t>
      </w:r>
      <w:r w:rsidR="00613EF3">
        <w:rPr>
          <w:rFonts w:ascii="Times New Roman" w:hAnsi="Times New Roman"/>
          <w:sz w:val="24"/>
          <w:szCs w:val="24"/>
        </w:rPr>
        <w:t>.</w:t>
      </w:r>
    </w:p>
    <w:p w:rsidR="00613EF3" w:rsidRPr="00AD4C39" w:rsidRDefault="00613EF3" w:rsidP="00613EF3">
      <w:pPr>
        <w:spacing w:after="0" w:line="360" w:lineRule="auto"/>
        <w:ind w:left="360"/>
        <w:rPr>
          <w:rFonts w:ascii="Times New Roman" w:hAnsi="Times New Roman"/>
          <w:sz w:val="24"/>
          <w:szCs w:val="24"/>
        </w:rPr>
      </w:pPr>
      <w:r w:rsidRPr="00AD4C39">
        <w:rPr>
          <w:rFonts w:ascii="Times New Roman" w:hAnsi="Times New Roman"/>
          <w:sz w:val="24"/>
          <w:szCs w:val="24"/>
          <w:u w:val="single"/>
        </w:rPr>
        <w:t>Prerequisites</w:t>
      </w:r>
      <w:r w:rsidRPr="00AD4C39">
        <w:rPr>
          <w:rFonts w:ascii="Times New Roman" w:hAnsi="Times New Roman"/>
          <w:sz w:val="24"/>
          <w:szCs w:val="24"/>
        </w:rPr>
        <w:t xml:space="preserve">: </w:t>
      </w:r>
      <w:r>
        <w:rPr>
          <w:rFonts w:ascii="Times New Roman" w:hAnsi="Times New Roman"/>
          <w:sz w:val="24"/>
          <w:szCs w:val="24"/>
        </w:rPr>
        <w:t>Students in this courses will be expected to have a basic understanding of the human services programs.</w:t>
      </w:r>
    </w:p>
    <w:p w:rsidR="00613EF3" w:rsidRPr="00AD4C39" w:rsidRDefault="00613EF3" w:rsidP="00613EF3">
      <w:pPr>
        <w:spacing w:after="0" w:line="360" w:lineRule="auto"/>
        <w:ind w:left="360"/>
        <w:rPr>
          <w:rFonts w:ascii="Times New Roman" w:hAnsi="Times New Roman"/>
          <w:sz w:val="24"/>
          <w:szCs w:val="24"/>
        </w:rPr>
      </w:pPr>
      <w:r w:rsidRPr="00AD4C39">
        <w:rPr>
          <w:rFonts w:ascii="Times New Roman" w:hAnsi="Times New Roman"/>
          <w:sz w:val="24"/>
          <w:szCs w:val="24"/>
          <w:u w:val="single"/>
        </w:rPr>
        <w:t>Co-requisites</w:t>
      </w:r>
      <w:r w:rsidRPr="00AD4C39">
        <w:rPr>
          <w:rFonts w:ascii="Times New Roman" w:hAnsi="Times New Roman"/>
          <w:sz w:val="24"/>
          <w:szCs w:val="24"/>
        </w:rPr>
        <w:t>: NA</w:t>
      </w:r>
    </w:p>
    <w:p w:rsidR="00613EF3" w:rsidRPr="00AD4C39" w:rsidRDefault="00613EF3" w:rsidP="00613EF3">
      <w:pPr>
        <w:spacing w:after="0" w:line="360" w:lineRule="auto"/>
        <w:ind w:left="360"/>
        <w:rPr>
          <w:rFonts w:ascii="Times New Roman" w:hAnsi="Times New Roman"/>
          <w:sz w:val="24"/>
          <w:szCs w:val="24"/>
        </w:rPr>
      </w:pPr>
      <w:r w:rsidRPr="00AD4C39">
        <w:rPr>
          <w:rFonts w:ascii="Times New Roman" w:hAnsi="Times New Roman"/>
          <w:sz w:val="24"/>
          <w:szCs w:val="24"/>
          <w:u w:val="single"/>
        </w:rPr>
        <w:t>Enrollment restrictions</w:t>
      </w:r>
      <w:r w:rsidRPr="00AD4C39">
        <w:rPr>
          <w:rFonts w:ascii="Times New Roman" w:hAnsi="Times New Roman"/>
          <w:sz w:val="24"/>
          <w:szCs w:val="24"/>
        </w:rPr>
        <w:t>:</w:t>
      </w:r>
      <w:r>
        <w:rPr>
          <w:rFonts w:ascii="Times New Roman" w:hAnsi="Times New Roman"/>
          <w:sz w:val="24"/>
          <w:szCs w:val="24"/>
        </w:rPr>
        <w:t xml:space="preserve"> This course is required of majors and minors in Human Services Program Administration, and needs to be available for those students.</w:t>
      </w:r>
    </w:p>
    <w:p w:rsidR="00613EF3" w:rsidRPr="00260EC0" w:rsidRDefault="00613EF3" w:rsidP="00613EF3">
      <w:pPr>
        <w:spacing w:after="0" w:line="360" w:lineRule="auto"/>
        <w:ind w:left="360"/>
        <w:rPr>
          <w:rFonts w:ascii="Times New Roman" w:hAnsi="Times New Roman"/>
          <w:sz w:val="24"/>
          <w:szCs w:val="24"/>
        </w:rPr>
      </w:pPr>
      <w:r w:rsidRPr="00AD4C39">
        <w:rPr>
          <w:rFonts w:ascii="Times New Roman" w:hAnsi="Times New Roman"/>
          <w:sz w:val="24"/>
          <w:szCs w:val="24"/>
          <w:u w:val="single"/>
        </w:rPr>
        <w:t>Writing active, intensive, centered</w:t>
      </w:r>
      <w:r w:rsidRPr="00AD4C39">
        <w:rPr>
          <w:rFonts w:ascii="Times New Roman" w:hAnsi="Times New Roman"/>
          <w:sz w:val="24"/>
          <w:szCs w:val="24"/>
        </w:rPr>
        <w:t>: NA</w:t>
      </w:r>
    </w:p>
    <w:p w:rsidR="00327F52" w:rsidRPr="00AD4C39" w:rsidRDefault="002B1224" w:rsidP="00F33603">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General education assurances (answer N/A if not applicable)</w:t>
      </w:r>
    </w:p>
    <w:p w:rsidR="00902421" w:rsidRPr="00AD4C39" w:rsidRDefault="00902421"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General educat</w:t>
      </w:r>
      <w:r w:rsidR="002B1224" w:rsidRPr="00AD4C39">
        <w:rPr>
          <w:rFonts w:ascii="Times New Roman" w:hAnsi="Times New Roman"/>
          <w:sz w:val="24"/>
          <w:szCs w:val="24"/>
          <w:u w:val="single"/>
        </w:rPr>
        <w:t>ion component</w:t>
      </w:r>
      <w:r w:rsidR="002B1224" w:rsidRPr="00AD4C39">
        <w:rPr>
          <w:rFonts w:ascii="Times New Roman" w:hAnsi="Times New Roman"/>
          <w:sz w:val="24"/>
          <w:szCs w:val="24"/>
        </w:rPr>
        <w:t>:</w:t>
      </w:r>
      <w:r w:rsidR="0022260A" w:rsidRPr="00AD4C39">
        <w:rPr>
          <w:rFonts w:ascii="Times New Roman" w:hAnsi="Times New Roman"/>
          <w:sz w:val="24"/>
          <w:szCs w:val="24"/>
        </w:rPr>
        <w:t xml:space="preserve"> NA</w:t>
      </w:r>
    </w:p>
    <w:p w:rsidR="002B1224"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Curriculum</w:t>
      </w:r>
      <w:r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Assessment</w:t>
      </w:r>
      <w:r w:rsidRPr="00AD4C39">
        <w:rPr>
          <w:rFonts w:ascii="Times New Roman" w:hAnsi="Times New Roman"/>
          <w:sz w:val="24"/>
          <w:szCs w:val="24"/>
        </w:rPr>
        <w:t>:</w:t>
      </w:r>
      <w:r w:rsidR="0022260A" w:rsidRPr="00AD4C39">
        <w:rPr>
          <w:rFonts w:ascii="Times New Roman" w:hAnsi="Times New Roman"/>
          <w:sz w:val="24"/>
          <w:szCs w:val="24"/>
        </w:rPr>
        <w:t xml:space="preserve"> NA</w:t>
      </w:r>
    </w:p>
    <w:p w:rsidR="00BC4F3B" w:rsidRPr="00AD4C39" w:rsidRDefault="00BC4F3B" w:rsidP="001B0921">
      <w:pPr>
        <w:pStyle w:val="ListParagraph"/>
        <w:numPr>
          <w:ilvl w:val="0"/>
          <w:numId w:val="16"/>
        </w:numPr>
        <w:spacing w:after="0" w:line="240" w:lineRule="auto"/>
        <w:contextualSpacing w:val="0"/>
        <w:rPr>
          <w:rFonts w:ascii="Times New Roman" w:hAnsi="Times New Roman"/>
          <w:sz w:val="24"/>
          <w:szCs w:val="24"/>
        </w:rPr>
      </w:pPr>
      <w:r w:rsidRPr="00AD4C39">
        <w:rPr>
          <w:rFonts w:ascii="Times New Roman" w:hAnsi="Times New Roman"/>
          <w:b/>
          <w:sz w:val="24"/>
          <w:szCs w:val="24"/>
        </w:rPr>
        <w:t>Online</w:t>
      </w:r>
      <w:r w:rsidR="00B11A9C" w:rsidRPr="00AD4C39">
        <w:rPr>
          <w:rFonts w:ascii="Times New Roman" w:hAnsi="Times New Roman"/>
          <w:b/>
          <w:sz w:val="24"/>
          <w:szCs w:val="24"/>
        </w:rPr>
        <w:t>/Hybrid</w:t>
      </w:r>
      <w:r w:rsidRPr="00AD4C39">
        <w:rPr>
          <w:rFonts w:ascii="Times New Roman" w:hAnsi="Times New Roman"/>
          <w:b/>
          <w:sz w:val="24"/>
          <w:szCs w:val="24"/>
        </w:rPr>
        <w:t xml:space="preserve"> delivery </w:t>
      </w:r>
      <w:r w:rsidR="00CC044A" w:rsidRPr="00AD4C39">
        <w:rPr>
          <w:rFonts w:ascii="Times New Roman" w:hAnsi="Times New Roman"/>
          <w:b/>
          <w:sz w:val="24"/>
          <w:szCs w:val="24"/>
        </w:rPr>
        <w:t xml:space="preserve">justification &amp; </w:t>
      </w:r>
      <w:r w:rsidRPr="00AD4C39">
        <w:rPr>
          <w:rFonts w:ascii="Times New Roman" w:hAnsi="Times New Roman"/>
          <w:b/>
          <w:sz w:val="24"/>
          <w:szCs w:val="24"/>
        </w:rPr>
        <w:t>as</w:t>
      </w:r>
      <w:r w:rsidR="002B1224" w:rsidRPr="00AD4C39">
        <w:rPr>
          <w:rFonts w:ascii="Times New Roman" w:hAnsi="Times New Roman"/>
          <w:b/>
          <w:sz w:val="24"/>
          <w:szCs w:val="24"/>
        </w:rPr>
        <w:t>surances (answer N/A if not applicable)</w:t>
      </w:r>
    </w:p>
    <w:p w:rsidR="000D5A92" w:rsidRPr="00AD4C39"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Online or hybrid delivery justification:</w:t>
      </w:r>
      <w:r w:rsidRPr="00AD4C39">
        <w:rPr>
          <w:rFonts w:ascii="Times New Roman" w:hAnsi="Times New Roman"/>
          <w:sz w:val="24"/>
          <w:szCs w:val="24"/>
        </w:rPr>
        <w:t xml:space="preserve"> HSL is committed to making courses as accessible as possible to our students. Online course delivery, as dictated by program need, is a responsive approach to recruitment and retention of students. An online course section allows students more flexibility in their scheduling without compromising the integrity or rigor of the class. </w:t>
      </w:r>
    </w:p>
    <w:p w:rsidR="000D5A92" w:rsidRPr="00AD4C39" w:rsidRDefault="000D5A92" w:rsidP="001B0921">
      <w:pPr>
        <w:pStyle w:val="ListParagraph"/>
        <w:spacing w:after="0" w:line="240" w:lineRule="auto"/>
        <w:ind w:left="360"/>
        <w:rPr>
          <w:rFonts w:ascii="Times New Roman" w:hAnsi="Times New Roman"/>
          <w:sz w:val="24"/>
          <w:szCs w:val="24"/>
          <w:u w:val="single"/>
        </w:rPr>
      </w:pPr>
    </w:p>
    <w:p w:rsidR="000D5A92" w:rsidRPr="00AD4C39"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Only instructors who have completed the university’s prerequisites for teaching online (i.e. OCDI) will be assigned to the course. Only faculty with expertise related to family/human services programs will be assigned to the course. </w:t>
      </w:r>
    </w:p>
    <w:p w:rsidR="000D5A92" w:rsidRPr="00AD4C39" w:rsidRDefault="000D5A92" w:rsidP="001B0921">
      <w:pPr>
        <w:pStyle w:val="ListParagraph"/>
        <w:spacing w:after="0" w:line="240" w:lineRule="auto"/>
        <w:ind w:left="360"/>
        <w:rPr>
          <w:rFonts w:ascii="Times New Roman" w:hAnsi="Times New Roman"/>
          <w:sz w:val="24"/>
          <w:szCs w:val="24"/>
        </w:rPr>
      </w:pPr>
    </w:p>
    <w:p w:rsidR="000D5A92" w:rsidRPr="00AD4C39"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Integrity:</w:t>
      </w:r>
      <w:r w:rsidRPr="00AD4C39">
        <w:rPr>
          <w:rFonts w:ascii="Times New Roman" w:hAnsi="Times New Roman"/>
          <w:sz w:val="24"/>
          <w:szCs w:val="24"/>
        </w:rPr>
        <w:t xml:space="preserve"> The integrity of the course will not be compromised by offering an online mode of delivery. Currently, a variety of activities that utilize the Internet are already incorporated into the face-to-face version of the course. For example, the online version of the course will utilize the same PowerPoint lectures (with slides regularly complemented by audio/video aids) </w:t>
      </w:r>
      <w:r w:rsidR="006E63DE">
        <w:rPr>
          <w:rFonts w:ascii="Times New Roman" w:hAnsi="Times New Roman"/>
          <w:sz w:val="24"/>
          <w:szCs w:val="24"/>
        </w:rPr>
        <w:t>or another instructional platform</w:t>
      </w:r>
      <w:r w:rsidRPr="00AD4C39">
        <w:rPr>
          <w:rFonts w:ascii="Times New Roman" w:hAnsi="Times New Roman"/>
          <w:sz w:val="24"/>
          <w:szCs w:val="24"/>
        </w:rPr>
        <w:t>. Respondus Lo</w:t>
      </w:r>
      <w:r w:rsidR="006E63DE">
        <w:rPr>
          <w:rFonts w:ascii="Times New Roman" w:hAnsi="Times New Roman"/>
          <w:sz w:val="24"/>
          <w:szCs w:val="24"/>
        </w:rPr>
        <w:t>ckdown browser, ID</w:t>
      </w:r>
      <w:r w:rsidRPr="00AD4C39">
        <w:rPr>
          <w:rFonts w:ascii="Times New Roman" w:hAnsi="Times New Roman"/>
          <w:sz w:val="24"/>
          <w:szCs w:val="24"/>
        </w:rPr>
        <w:t>, and w</w:t>
      </w:r>
      <w:r w:rsidR="006E63DE">
        <w:rPr>
          <w:rFonts w:ascii="Times New Roman" w:hAnsi="Times New Roman"/>
          <w:sz w:val="24"/>
          <w:szCs w:val="24"/>
        </w:rPr>
        <w:t xml:space="preserve">ebcams will be required for any </w:t>
      </w:r>
      <w:r w:rsidRPr="00AD4C39">
        <w:rPr>
          <w:rFonts w:ascii="Times New Roman" w:hAnsi="Times New Roman"/>
          <w:sz w:val="24"/>
          <w:szCs w:val="24"/>
        </w:rPr>
        <w:t xml:space="preserve">exams. Academic integrity of written work will be preserved and monitored for originality and authenticity with the most current technology available. </w:t>
      </w:r>
    </w:p>
    <w:p w:rsidR="000D5A92" w:rsidRPr="00AD4C39" w:rsidRDefault="000D5A92" w:rsidP="001B0921">
      <w:pPr>
        <w:pStyle w:val="ListParagraph"/>
        <w:spacing w:after="0" w:line="240" w:lineRule="auto"/>
        <w:ind w:left="360"/>
        <w:rPr>
          <w:rFonts w:ascii="Times New Roman" w:hAnsi="Times New Roman"/>
          <w:sz w:val="24"/>
          <w:szCs w:val="24"/>
        </w:rPr>
      </w:pPr>
    </w:p>
    <w:p w:rsidR="000D5A92" w:rsidRPr="008D1B26"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Interaction:</w:t>
      </w:r>
      <w:r w:rsidRPr="00AD4C39">
        <w:rPr>
          <w:rFonts w:ascii="Times New Roman" w:hAnsi="Times New Roman"/>
          <w:sz w:val="24"/>
          <w:szCs w:val="24"/>
        </w:rPr>
        <w:t xml:space="preserve"> Students will participate in online discussion boards through their own posts and posts in response to their peer students and to the instructor. In addition to responding to students’ posts, the instructor will monitor discussion board posts to ensure that a respectful, professional, and academic tone is maintained. Students will submit assignments to the designated assignment dropboxes and the instructor will enter numerical grades and narrative feedback can also be provided to the students. Video clips/documentaries and/or supplemental materials beyond the course textbook (e.g., journal articles, current events articles) will be uploaded for students to view/read and students will submit critical reflections in the form of an assigned paper and/or posts to the discussion board for all students to view. Email correspondence will be exchanged between students/instructor and students/students. The chat room may be used for communication between/among students and the instructor. The instructor will hold set online office hours to be responsive to students’ questions and concerns. Students will also be welcome to talk with the instructor by </w:t>
      </w:r>
      <w:r w:rsidRPr="008D1B26">
        <w:rPr>
          <w:rFonts w:ascii="Times New Roman" w:hAnsi="Times New Roman"/>
          <w:sz w:val="24"/>
          <w:szCs w:val="24"/>
        </w:rPr>
        <w:t>telephone, through Skype or a similar opt</w:t>
      </w:r>
      <w:r w:rsidR="008D1B26" w:rsidRPr="008D1B26">
        <w:rPr>
          <w:rFonts w:ascii="Times New Roman" w:hAnsi="Times New Roman"/>
          <w:sz w:val="24"/>
          <w:szCs w:val="24"/>
        </w:rPr>
        <w:t>ion, or face-to-face on campus.</w:t>
      </w:r>
    </w:p>
    <w:p w:rsidR="002A5B93" w:rsidRPr="008D1B26" w:rsidRDefault="002A5B93" w:rsidP="002A5B93">
      <w:pPr>
        <w:pStyle w:val="HTMLPreformatted"/>
        <w:rPr>
          <w:rFonts w:ascii="Times New Roman" w:hAnsi="Times New Roman" w:cs="Times New Roman"/>
          <w:b/>
          <w:bCs/>
          <w:color w:val="000000"/>
          <w:sz w:val="24"/>
          <w:szCs w:val="24"/>
        </w:rPr>
      </w:pPr>
    </w:p>
    <w:p w:rsidR="00E92067" w:rsidRPr="008D1B26" w:rsidRDefault="002A5B93" w:rsidP="002A5B93">
      <w:pPr>
        <w:spacing w:after="0" w:line="360" w:lineRule="auto"/>
        <w:rPr>
          <w:rFonts w:ascii="Times New Roman" w:hAnsi="Times New Roman"/>
          <w:b/>
          <w:sz w:val="24"/>
          <w:szCs w:val="24"/>
          <w:u w:val="single"/>
        </w:rPr>
      </w:pPr>
      <w:r w:rsidRPr="008D1B26">
        <w:rPr>
          <w:rFonts w:ascii="Times New Roman" w:hAnsi="Times New Roman"/>
          <w:b/>
          <w:sz w:val="24"/>
          <w:szCs w:val="24"/>
          <w:u w:val="single"/>
        </w:rPr>
        <w:t xml:space="preserve">Model Syllabus </w:t>
      </w:r>
      <w:r w:rsidR="00DC4400" w:rsidRPr="008D1B26">
        <w:rPr>
          <w:rFonts w:ascii="Times New Roman" w:hAnsi="Times New Roman"/>
          <w:b/>
          <w:sz w:val="24"/>
          <w:szCs w:val="24"/>
          <w:u w:val="single"/>
        </w:rPr>
        <w:t xml:space="preserve">(Part </w:t>
      </w:r>
      <w:r w:rsidR="00E92067" w:rsidRPr="008D1B26">
        <w:rPr>
          <w:rFonts w:ascii="Times New Roman" w:hAnsi="Times New Roman"/>
          <w:b/>
          <w:sz w:val="24"/>
          <w:szCs w:val="24"/>
          <w:u w:val="single"/>
        </w:rPr>
        <w:t xml:space="preserve">II) </w:t>
      </w:r>
    </w:p>
    <w:p w:rsidR="00F33603" w:rsidRPr="008D1B26" w:rsidRDefault="008D1B26" w:rsidP="006E63DE">
      <w:pPr>
        <w:pStyle w:val="ListParagraph"/>
        <w:numPr>
          <w:ilvl w:val="0"/>
          <w:numId w:val="17"/>
        </w:numPr>
        <w:spacing w:after="0" w:line="240" w:lineRule="auto"/>
        <w:contextualSpacing w:val="0"/>
        <w:rPr>
          <w:rFonts w:ascii="Times New Roman" w:hAnsi="Times New Roman"/>
          <w:color w:val="000000"/>
          <w:sz w:val="24"/>
          <w:szCs w:val="24"/>
        </w:rPr>
      </w:pPr>
      <w:r w:rsidRPr="008D1B26">
        <w:rPr>
          <w:rFonts w:ascii="Times New Roman" w:hAnsi="Times New Roman"/>
          <w:color w:val="000000"/>
          <w:sz w:val="24"/>
          <w:szCs w:val="24"/>
        </w:rPr>
        <w:t xml:space="preserve">FCS </w:t>
      </w:r>
      <w:r w:rsidR="009F7B2D">
        <w:rPr>
          <w:rFonts w:ascii="Times New Roman" w:hAnsi="Times New Roman"/>
          <w:color w:val="000000"/>
          <w:sz w:val="24"/>
          <w:szCs w:val="24"/>
        </w:rPr>
        <w:t>4240</w:t>
      </w:r>
      <w:r w:rsidRPr="008D1B26">
        <w:rPr>
          <w:rFonts w:ascii="Times New Roman" w:hAnsi="Times New Roman"/>
          <w:color w:val="000000"/>
          <w:sz w:val="24"/>
          <w:szCs w:val="24"/>
        </w:rPr>
        <w:t xml:space="preserve"> </w:t>
      </w:r>
      <w:r w:rsidR="00561607">
        <w:rPr>
          <w:rFonts w:ascii="Times New Roman" w:hAnsi="Times New Roman"/>
          <w:spacing w:val="-1"/>
          <w:sz w:val="24"/>
          <w:szCs w:val="24"/>
        </w:rPr>
        <w:t>Family Advocacy, Policy, and Law</w:t>
      </w:r>
    </w:p>
    <w:p w:rsidR="00C5134F" w:rsidRDefault="002A5B93" w:rsidP="00C5134F">
      <w:pPr>
        <w:pStyle w:val="ListParagraph"/>
        <w:numPr>
          <w:ilvl w:val="0"/>
          <w:numId w:val="17"/>
        </w:numPr>
        <w:spacing w:after="0" w:line="240" w:lineRule="auto"/>
        <w:contextualSpacing w:val="0"/>
        <w:rPr>
          <w:rFonts w:ascii="Times New Roman" w:hAnsi="Times New Roman"/>
          <w:color w:val="000000"/>
          <w:sz w:val="24"/>
          <w:szCs w:val="24"/>
        </w:rPr>
      </w:pPr>
      <w:r w:rsidRPr="00E81482">
        <w:rPr>
          <w:rFonts w:ascii="Times New Roman" w:hAnsi="Times New Roman"/>
          <w:color w:val="000000"/>
          <w:sz w:val="24"/>
          <w:szCs w:val="24"/>
        </w:rPr>
        <w:t>Catalog description</w:t>
      </w:r>
      <w:r w:rsidR="008D1B26" w:rsidRPr="00E81482">
        <w:rPr>
          <w:rFonts w:ascii="Times New Roman" w:hAnsi="Times New Roman"/>
          <w:color w:val="000000"/>
          <w:sz w:val="24"/>
          <w:szCs w:val="24"/>
        </w:rPr>
        <w:t xml:space="preserve">: </w:t>
      </w:r>
      <w:r w:rsidR="009F7B2D" w:rsidRPr="003B601C">
        <w:rPr>
          <w:rFonts w:ascii="Times New Roman" w:hAnsi="Times New Roman"/>
          <w:spacing w:val="-1"/>
          <w:sz w:val="24"/>
          <w:szCs w:val="24"/>
        </w:rPr>
        <w:t xml:space="preserve">Overview of </w:t>
      </w:r>
      <w:r w:rsidR="009F7B2D">
        <w:rPr>
          <w:rFonts w:ascii="Times New Roman" w:hAnsi="Times New Roman"/>
          <w:spacing w:val="-1"/>
          <w:sz w:val="24"/>
          <w:szCs w:val="24"/>
        </w:rPr>
        <w:t xml:space="preserve">the </w:t>
      </w:r>
      <w:r w:rsidR="009F7B2D" w:rsidRPr="003B601C">
        <w:rPr>
          <w:rFonts w:ascii="Times New Roman" w:hAnsi="Times New Roman"/>
          <w:spacing w:val="-1"/>
          <w:sz w:val="24"/>
          <w:szCs w:val="24"/>
        </w:rPr>
        <w:t xml:space="preserve">role of </w:t>
      </w:r>
      <w:r w:rsidR="009F7B2D">
        <w:rPr>
          <w:rFonts w:ascii="Times New Roman" w:hAnsi="Times New Roman"/>
          <w:spacing w:val="-1"/>
          <w:sz w:val="24"/>
          <w:szCs w:val="24"/>
        </w:rPr>
        <w:t xml:space="preserve">family </w:t>
      </w:r>
      <w:r w:rsidR="009F7B2D" w:rsidRPr="003B601C">
        <w:rPr>
          <w:rFonts w:ascii="Times New Roman" w:hAnsi="Times New Roman"/>
          <w:spacing w:val="-1"/>
          <w:sz w:val="24"/>
          <w:szCs w:val="24"/>
        </w:rPr>
        <w:t xml:space="preserve">policy </w:t>
      </w:r>
      <w:r w:rsidR="00561607">
        <w:rPr>
          <w:rFonts w:ascii="Times New Roman" w:hAnsi="Times New Roman"/>
          <w:spacing w:val="-1"/>
          <w:sz w:val="24"/>
          <w:szCs w:val="24"/>
        </w:rPr>
        <w:t xml:space="preserve">and accompanying legislation </w:t>
      </w:r>
      <w:r w:rsidR="009F7B2D">
        <w:rPr>
          <w:rFonts w:ascii="Times New Roman" w:hAnsi="Times New Roman"/>
          <w:spacing w:val="-1"/>
          <w:sz w:val="24"/>
          <w:szCs w:val="24"/>
        </w:rPr>
        <w:t xml:space="preserve">in </w:t>
      </w:r>
      <w:r w:rsidR="009F7B2D" w:rsidRPr="003B601C">
        <w:rPr>
          <w:rFonts w:ascii="Times New Roman" w:hAnsi="Times New Roman"/>
          <w:spacing w:val="-1"/>
          <w:sz w:val="24"/>
          <w:szCs w:val="24"/>
        </w:rPr>
        <w:t xml:space="preserve">the health of a community, with a specific focus on </w:t>
      </w:r>
      <w:r w:rsidR="009F7B2D">
        <w:rPr>
          <w:rFonts w:ascii="Times New Roman" w:hAnsi="Times New Roman"/>
          <w:spacing w:val="-1"/>
          <w:sz w:val="24"/>
          <w:szCs w:val="24"/>
        </w:rPr>
        <w:t>how advocacy creates change in children and family services</w:t>
      </w:r>
      <w:r w:rsidR="00E81482" w:rsidRPr="00E81482">
        <w:rPr>
          <w:rFonts w:ascii="Times New Roman" w:hAnsi="Times New Roman"/>
          <w:color w:val="000000"/>
          <w:sz w:val="24"/>
          <w:szCs w:val="24"/>
        </w:rPr>
        <w:t>.</w:t>
      </w:r>
    </w:p>
    <w:p w:rsidR="00C5134F" w:rsidRDefault="002A5B93" w:rsidP="00C5134F">
      <w:pPr>
        <w:pStyle w:val="ListParagraph"/>
        <w:numPr>
          <w:ilvl w:val="0"/>
          <w:numId w:val="17"/>
        </w:numPr>
        <w:spacing w:after="0" w:line="240" w:lineRule="auto"/>
        <w:contextualSpacing w:val="0"/>
        <w:rPr>
          <w:rFonts w:ascii="Times New Roman" w:hAnsi="Times New Roman"/>
          <w:color w:val="000000"/>
          <w:sz w:val="24"/>
          <w:szCs w:val="24"/>
        </w:rPr>
      </w:pPr>
      <w:r w:rsidRPr="00C5134F">
        <w:rPr>
          <w:rFonts w:ascii="Times New Roman" w:hAnsi="Times New Roman"/>
          <w:color w:val="000000"/>
          <w:sz w:val="24"/>
          <w:szCs w:val="24"/>
        </w:rPr>
        <w:t>Learning objectives.</w:t>
      </w:r>
      <w:r w:rsidR="00B32636" w:rsidRPr="00C5134F">
        <w:rPr>
          <w:rFonts w:ascii="Times New Roman" w:hAnsi="Times New Roman"/>
          <w:color w:val="000000"/>
          <w:sz w:val="24"/>
          <w:szCs w:val="24"/>
        </w:rPr>
        <w:t xml:space="preserve"> </w:t>
      </w:r>
    </w:p>
    <w:p w:rsidR="009F7B2D" w:rsidRDefault="005774E6" w:rsidP="005774E6">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Explore the concept of family policy</w:t>
      </w:r>
      <w:r w:rsidR="008D4178">
        <w:rPr>
          <w:rFonts w:ascii="Times New Roman" w:hAnsi="Times New Roman"/>
          <w:color w:val="000000"/>
          <w:sz w:val="24"/>
          <w:szCs w:val="24"/>
        </w:rPr>
        <w:t>,</w:t>
      </w:r>
    </w:p>
    <w:p w:rsidR="00561607" w:rsidRPr="00561607" w:rsidRDefault="005774E6" w:rsidP="00561607">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Interpret policy using the family impact lens,</w:t>
      </w:r>
    </w:p>
    <w:p w:rsidR="00561607" w:rsidRPr="00561607" w:rsidRDefault="00561607" w:rsidP="00561607">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Examine resources that support policy change and advocacy activities,</w:t>
      </w:r>
    </w:p>
    <w:p w:rsidR="005774E6" w:rsidRDefault="005774E6" w:rsidP="005774E6">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Determine how community </w:t>
      </w:r>
      <w:r w:rsidR="002E6A80">
        <w:rPr>
          <w:rFonts w:ascii="Times New Roman" w:hAnsi="Times New Roman"/>
          <w:color w:val="000000"/>
          <w:sz w:val="24"/>
          <w:szCs w:val="24"/>
        </w:rPr>
        <w:t>advocates</w:t>
      </w:r>
      <w:r>
        <w:rPr>
          <w:rFonts w:ascii="Times New Roman" w:hAnsi="Times New Roman"/>
          <w:color w:val="000000"/>
          <w:sz w:val="24"/>
          <w:szCs w:val="24"/>
        </w:rPr>
        <w:t xml:space="preserve"> create a climate of change,</w:t>
      </w:r>
    </w:p>
    <w:p w:rsidR="002E6A80" w:rsidRPr="002E6A80" w:rsidRDefault="002E6A80" w:rsidP="002E6A80">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Critique advocacy leadership characteristics and strategies,</w:t>
      </w:r>
    </w:p>
    <w:p w:rsidR="009F7B2D" w:rsidRPr="002E6A80" w:rsidRDefault="005774E6" w:rsidP="002E6A80">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Creat</w:t>
      </w:r>
      <w:r w:rsidR="00561607">
        <w:rPr>
          <w:rFonts w:ascii="Times New Roman" w:hAnsi="Times New Roman"/>
          <w:color w:val="000000"/>
          <w:sz w:val="24"/>
          <w:szCs w:val="24"/>
        </w:rPr>
        <w:t>e an advocacy plan</w:t>
      </w:r>
      <w:r w:rsidR="002E6A80">
        <w:rPr>
          <w:rFonts w:ascii="Times New Roman" w:hAnsi="Times New Roman"/>
          <w:color w:val="000000"/>
          <w:sz w:val="24"/>
          <w:szCs w:val="24"/>
        </w:rPr>
        <w:t>.</w:t>
      </w:r>
    </w:p>
    <w:p w:rsidR="009F7B2D" w:rsidRPr="00C23912" w:rsidRDefault="009F7B2D" w:rsidP="00C5134F">
      <w:pPr>
        <w:pStyle w:val="ListParagraph"/>
        <w:spacing w:after="0" w:line="240" w:lineRule="auto"/>
        <w:ind w:left="0"/>
        <w:contextualSpacing w:val="0"/>
        <w:rPr>
          <w:rFonts w:ascii="Times New Roman" w:hAnsi="Times New Roman"/>
          <w:sz w:val="24"/>
          <w:szCs w:val="24"/>
        </w:rPr>
      </w:pPr>
    </w:p>
    <w:p w:rsidR="002E6A80" w:rsidRDefault="002A5B93" w:rsidP="00F33603">
      <w:pPr>
        <w:pStyle w:val="ListParagraph"/>
        <w:numPr>
          <w:ilvl w:val="0"/>
          <w:numId w:val="17"/>
        </w:numPr>
        <w:spacing w:after="0" w:line="240" w:lineRule="auto"/>
        <w:contextualSpacing w:val="0"/>
        <w:rPr>
          <w:rFonts w:ascii="Times New Roman" w:hAnsi="Times New Roman"/>
          <w:sz w:val="24"/>
          <w:szCs w:val="24"/>
        </w:rPr>
      </w:pPr>
      <w:r w:rsidRPr="00C23912">
        <w:rPr>
          <w:rFonts w:ascii="Times New Roman" w:hAnsi="Times New Roman"/>
          <w:sz w:val="24"/>
          <w:szCs w:val="24"/>
        </w:rPr>
        <w:t>Course materials.</w:t>
      </w:r>
      <w:r w:rsidR="00CC0390" w:rsidRPr="00C23912">
        <w:rPr>
          <w:rFonts w:ascii="Times New Roman" w:hAnsi="Times New Roman"/>
          <w:sz w:val="24"/>
          <w:szCs w:val="24"/>
        </w:rPr>
        <w:t xml:space="preserve"> </w:t>
      </w:r>
    </w:p>
    <w:p w:rsidR="002E6A80" w:rsidRDefault="002E6A80" w:rsidP="002E6A80">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Textbook: </w:t>
      </w:r>
    </w:p>
    <w:p w:rsidR="002E6A80" w:rsidRDefault="002E6A80" w:rsidP="002E6A80">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Holman, M. S. (2016). </w:t>
      </w:r>
      <w:r w:rsidRPr="002E6A80">
        <w:rPr>
          <w:rFonts w:ascii="Times New Roman" w:hAnsi="Times New Roman"/>
          <w:i/>
          <w:sz w:val="24"/>
          <w:szCs w:val="24"/>
        </w:rPr>
        <w:t>Promoting Community Change: Making it Happen in the Real World</w:t>
      </w:r>
      <w:r>
        <w:rPr>
          <w:rFonts w:ascii="Times New Roman" w:hAnsi="Times New Roman"/>
          <w:sz w:val="24"/>
          <w:szCs w:val="24"/>
        </w:rPr>
        <w:t xml:space="preserve"> (6</w:t>
      </w:r>
      <w:r w:rsidRPr="002E6A80">
        <w:rPr>
          <w:rFonts w:ascii="Times New Roman" w:hAnsi="Times New Roman"/>
          <w:sz w:val="24"/>
          <w:szCs w:val="24"/>
          <w:vertAlign w:val="superscript"/>
        </w:rPr>
        <w:t>th</w:t>
      </w:r>
      <w:r>
        <w:rPr>
          <w:rFonts w:ascii="Times New Roman" w:hAnsi="Times New Roman"/>
          <w:sz w:val="24"/>
          <w:szCs w:val="24"/>
        </w:rPr>
        <w:t xml:space="preserve"> ed.).</w:t>
      </w:r>
    </w:p>
    <w:p w:rsidR="002E6A80" w:rsidRDefault="002E6A80" w:rsidP="002E6A80">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     Boston: Cengage.</w:t>
      </w:r>
    </w:p>
    <w:p w:rsidR="002A5B93" w:rsidRPr="00C23912" w:rsidRDefault="003B6D3E" w:rsidP="002E6A80">
      <w:pPr>
        <w:pStyle w:val="ListParagraph"/>
        <w:spacing w:after="0" w:line="240" w:lineRule="auto"/>
        <w:ind w:left="360"/>
        <w:contextualSpacing w:val="0"/>
        <w:rPr>
          <w:rFonts w:ascii="Times New Roman" w:hAnsi="Times New Roman"/>
          <w:sz w:val="24"/>
          <w:szCs w:val="24"/>
        </w:rPr>
      </w:pPr>
      <w:r w:rsidRPr="00C23912">
        <w:rPr>
          <w:rFonts w:ascii="Times New Roman" w:hAnsi="Times New Roman"/>
          <w:sz w:val="24"/>
          <w:szCs w:val="24"/>
        </w:rPr>
        <w:t>T</w:t>
      </w:r>
      <w:r w:rsidR="00CC0390" w:rsidRPr="00C23912">
        <w:rPr>
          <w:rFonts w:ascii="Times New Roman" w:hAnsi="Times New Roman"/>
          <w:sz w:val="24"/>
          <w:szCs w:val="24"/>
        </w:rPr>
        <w:t>opic</w:t>
      </w:r>
      <w:r w:rsidR="00C305DA" w:rsidRPr="00C23912">
        <w:rPr>
          <w:rFonts w:ascii="Times New Roman" w:hAnsi="Times New Roman"/>
          <w:sz w:val="24"/>
          <w:szCs w:val="24"/>
        </w:rPr>
        <w:t>al</w:t>
      </w:r>
      <w:r w:rsidR="00CC0390" w:rsidRPr="00C23912">
        <w:rPr>
          <w:rFonts w:ascii="Times New Roman" w:hAnsi="Times New Roman"/>
          <w:sz w:val="24"/>
          <w:szCs w:val="24"/>
        </w:rPr>
        <w:t xml:space="preserve"> readings will be updated each semester.</w:t>
      </w:r>
    </w:p>
    <w:p w:rsidR="00CC0390" w:rsidRPr="00C23912" w:rsidRDefault="00CC0390" w:rsidP="00CC0390">
      <w:pPr>
        <w:pStyle w:val="ListParagraph"/>
        <w:spacing w:after="0" w:line="240" w:lineRule="auto"/>
        <w:ind w:left="360"/>
        <w:contextualSpacing w:val="0"/>
        <w:rPr>
          <w:rFonts w:ascii="Times New Roman" w:hAnsi="Times New Roman"/>
          <w:sz w:val="24"/>
          <w:szCs w:val="24"/>
        </w:rPr>
      </w:pPr>
    </w:p>
    <w:p w:rsidR="002A5B93" w:rsidRPr="00C23912" w:rsidRDefault="002A5B93" w:rsidP="00F33603">
      <w:pPr>
        <w:pStyle w:val="ListParagraph"/>
        <w:numPr>
          <w:ilvl w:val="0"/>
          <w:numId w:val="17"/>
        </w:numPr>
        <w:spacing w:after="0" w:line="240" w:lineRule="auto"/>
        <w:contextualSpacing w:val="0"/>
        <w:rPr>
          <w:rFonts w:ascii="Times New Roman" w:hAnsi="Times New Roman"/>
          <w:sz w:val="24"/>
          <w:szCs w:val="24"/>
        </w:rPr>
      </w:pPr>
      <w:r w:rsidRPr="00C23912">
        <w:rPr>
          <w:rFonts w:ascii="Times New Roman" w:hAnsi="Times New Roman"/>
          <w:sz w:val="24"/>
          <w:szCs w:val="24"/>
        </w:rPr>
        <w:t>Weekly outline of content.</w:t>
      </w:r>
    </w:p>
    <w:p w:rsidR="00CA2640" w:rsidRPr="00C23912" w:rsidRDefault="00CA2640" w:rsidP="00F4295B">
      <w:pPr>
        <w:pStyle w:val="ListParagraph"/>
        <w:ind w:left="0"/>
        <w:rPr>
          <w:rFonts w:ascii="Times New Roman" w:hAnsi="Times New Roman"/>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8208"/>
      </w:tblGrid>
      <w:tr w:rsidR="005E0095" w:rsidRPr="00C23912" w:rsidTr="00391761">
        <w:trPr>
          <w:trHeight w:val="647"/>
        </w:trPr>
        <w:tc>
          <w:tcPr>
            <w:tcW w:w="2520" w:type="dxa"/>
            <w:shd w:val="clear" w:color="auto" w:fill="auto"/>
          </w:tcPr>
          <w:p w:rsidR="005E0095" w:rsidRPr="00C23912" w:rsidRDefault="005E0095" w:rsidP="006E63D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One</w:t>
            </w:r>
          </w:p>
        </w:tc>
        <w:tc>
          <w:tcPr>
            <w:tcW w:w="8208" w:type="dxa"/>
            <w:shd w:val="clear" w:color="auto" w:fill="auto"/>
          </w:tcPr>
          <w:p w:rsidR="00391761" w:rsidRDefault="005E0095" w:rsidP="00391761">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Overview of Public Policy</w:t>
            </w:r>
            <w:r w:rsidR="00391761">
              <w:rPr>
                <w:rFonts w:ascii="Times New Roman" w:hAnsi="Times New Roman"/>
                <w:color w:val="000000"/>
                <w:sz w:val="24"/>
                <w:szCs w:val="24"/>
              </w:rPr>
              <w:t>/The Legislative Process</w:t>
            </w:r>
          </w:p>
        </w:tc>
      </w:tr>
      <w:tr w:rsidR="007025AB" w:rsidRPr="00C23912" w:rsidTr="00391761">
        <w:trPr>
          <w:trHeight w:val="719"/>
        </w:trPr>
        <w:tc>
          <w:tcPr>
            <w:tcW w:w="2520" w:type="dxa"/>
            <w:shd w:val="clear" w:color="auto" w:fill="auto"/>
          </w:tcPr>
          <w:p w:rsidR="007025AB" w:rsidRPr="00C23912" w:rsidRDefault="00391761" w:rsidP="0047293E">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Week Two</w:t>
            </w:r>
          </w:p>
        </w:tc>
        <w:tc>
          <w:tcPr>
            <w:tcW w:w="8208" w:type="dxa"/>
            <w:shd w:val="clear" w:color="auto" w:fill="auto"/>
          </w:tcPr>
          <w:p w:rsidR="001E1D60" w:rsidRDefault="001E1D60" w:rsidP="007025AB">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Identifying Family Policy</w:t>
            </w:r>
          </w:p>
          <w:p w:rsidR="007025AB" w:rsidRDefault="007025AB" w:rsidP="007025AB">
            <w:pPr>
              <w:pStyle w:val="ListParagraph"/>
              <w:spacing w:after="0" w:line="240" w:lineRule="auto"/>
              <w:ind w:left="0"/>
              <w:contextualSpacing w:val="0"/>
              <w:rPr>
                <w:rFonts w:ascii="Times New Roman" w:hAnsi="Times New Roman"/>
                <w:sz w:val="24"/>
                <w:szCs w:val="24"/>
              </w:rPr>
            </w:pPr>
          </w:p>
        </w:tc>
      </w:tr>
      <w:tr w:rsidR="00391761" w:rsidRPr="00C23912" w:rsidTr="00391761">
        <w:trPr>
          <w:trHeight w:val="719"/>
        </w:trPr>
        <w:tc>
          <w:tcPr>
            <w:tcW w:w="2520" w:type="dxa"/>
            <w:shd w:val="clear" w:color="auto" w:fill="auto"/>
          </w:tcPr>
          <w:p w:rsidR="00391761" w:rsidRPr="00C23912" w:rsidRDefault="00391761" w:rsidP="0039176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Three</w:t>
            </w:r>
          </w:p>
        </w:tc>
        <w:tc>
          <w:tcPr>
            <w:tcW w:w="8208" w:type="dxa"/>
            <w:shd w:val="clear" w:color="auto" w:fill="auto"/>
          </w:tcPr>
          <w:p w:rsidR="00391761" w:rsidRDefault="001E1D60" w:rsidP="0039176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Using the Family Impact Lens to Deconstruct Policy</w:t>
            </w:r>
          </w:p>
        </w:tc>
      </w:tr>
      <w:tr w:rsidR="00391761" w:rsidRPr="00C23912" w:rsidTr="00391761">
        <w:trPr>
          <w:trHeight w:val="710"/>
        </w:trPr>
        <w:tc>
          <w:tcPr>
            <w:tcW w:w="2520" w:type="dxa"/>
            <w:shd w:val="clear" w:color="auto" w:fill="auto"/>
          </w:tcPr>
          <w:p w:rsidR="00391761" w:rsidRDefault="00364B37" w:rsidP="00C23912">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Four</w:t>
            </w:r>
          </w:p>
        </w:tc>
        <w:tc>
          <w:tcPr>
            <w:tcW w:w="8208" w:type="dxa"/>
            <w:shd w:val="clear" w:color="auto" w:fill="auto"/>
          </w:tcPr>
          <w:p w:rsidR="00391761" w:rsidRDefault="001E1D60" w:rsidP="001E1D60">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Intersection of Family Policy and Human Services Programs</w:t>
            </w:r>
          </w:p>
        </w:tc>
      </w:tr>
      <w:tr w:rsidR="001E1D60" w:rsidRPr="00C23912" w:rsidTr="00364B37">
        <w:trPr>
          <w:trHeight w:val="611"/>
        </w:trPr>
        <w:tc>
          <w:tcPr>
            <w:tcW w:w="2520" w:type="dxa"/>
            <w:shd w:val="clear" w:color="auto" w:fill="auto"/>
          </w:tcPr>
          <w:p w:rsidR="001E1D60" w:rsidRDefault="001E1D60" w:rsidP="001E1D60">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Five</w:t>
            </w:r>
          </w:p>
        </w:tc>
        <w:tc>
          <w:tcPr>
            <w:tcW w:w="8208" w:type="dxa"/>
            <w:shd w:val="clear" w:color="auto" w:fill="auto"/>
          </w:tcPr>
          <w:p w:rsidR="001E1D60" w:rsidRDefault="001E1D60" w:rsidP="001E1D60">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Impact of Human Services Programs on Community Viability</w:t>
            </w:r>
          </w:p>
        </w:tc>
      </w:tr>
      <w:tr w:rsidR="001E1D60" w:rsidRPr="00C23912" w:rsidTr="00391761">
        <w:trPr>
          <w:trHeight w:val="710"/>
        </w:trPr>
        <w:tc>
          <w:tcPr>
            <w:tcW w:w="2520" w:type="dxa"/>
            <w:shd w:val="clear" w:color="auto" w:fill="auto"/>
          </w:tcPr>
          <w:p w:rsidR="001E1D60" w:rsidRDefault="001E1D60" w:rsidP="001E1D60">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Six</w:t>
            </w:r>
          </w:p>
        </w:tc>
        <w:tc>
          <w:tcPr>
            <w:tcW w:w="8208" w:type="dxa"/>
            <w:shd w:val="clear" w:color="auto" w:fill="auto"/>
          </w:tcPr>
          <w:p w:rsidR="001E1D60" w:rsidRDefault="001E1D60" w:rsidP="001E1D60">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Increasing the Effectiveness of Human Services Programs</w:t>
            </w:r>
          </w:p>
        </w:tc>
      </w:tr>
      <w:tr w:rsidR="00364B37" w:rsidRPr="00C23912" w:rsidTr="00391761">
        <w:trPr>
          <w:trHeight w:val="710"/>
        </w:trPr>
        <w:tc>
          <w:tcPr>
            <w:tcW w:w="2520" w:type="dxa"/>
            <w:shd w:val="clear" w:color="auto" w:fill="auto"/>
          </w:tcPr>
          <w:p w:rsidR="00364B37" w:rsidRDefault="00364B37" w:rsidP="00364B3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lastRenderedPageBreak/>
              <w:t>Week Seven</w:t>
            </w:r>
          </w:p>
        </w:tc>
        <w:tc>
          <w:tcPr>
            <w:tcW w:w="8208" w:type="dxa"/>
            <w:shd w:val="clear" w:color="auto" w:fill="auto"/>
          </w:tcPr>
          <w:p w:rsidR="00364B37" w:rsidRDefault="00364B37" w:rsidP="00364B3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Community Leadership: Creating a Climate for Change</w:t>
            </w:r>
            <w:r w:rsidR="001E1D60">
              <w:rPr>
                <w:rFonts w:ascii="Times New Roman" w:hAnsi="Times New Roman"/>
                <w:sz w:val="24"/>
                <w:szCs w:val="24"/>
              </w:rPr>
              <w:t xml:space="preserve"> Through Advocacy</w:t>
            </w:r>
          </w:p>
        </w:tc>
      </w:tr>
      <w:tr w:rsidR="00364B37" w:rsidRPr="00C23912" w:rsidTr="00391761">
        <w:trPr>
          <w:trHeight w:val="809"/>
        </w:trPr>
        <w:tc>
          <w:tcPr>
            <w:tcW w:w="2520" w:type="dxa"/>
            <w:shd w:val="clear" w:color="auto" w:fill="auto"/>
          </w:tcPr>
          <w:p w:rsidR="00364B37" w:rsidRPr="00C23912" w:rsidRDefault="00364B37" w:rsidP="00364B3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w:t>
            </w:r>
            <w:r>
              <w:rPr>
                <w:rFonts w:ascii="Times New Roman" w:hAnsi="Times New Roman"/>
                <w:sz w:val="24"/>
                <w:szCs w:val="24"/>
              </w:rPr>
              <w:t>eek Eight</w:t>
            </w:r>
          </w:p>
        </w:tc>
        <w:tc>
          <w:tcPr>
            <w:tcW w:w="8208" w:type="dxa"/>
            <w:shd w:val="clear" w:color="auto" w:fill="auto"/>
          </w:tcPr>
          <w:p w:rsidR="00364B37" w:rsidRDefault="00364B37" w:rsidP="00364B3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Theoretical Frameworks for Community Change</w:t>
            </w:r>
          </w:p>
        </w:tc>
      </w:tr>
      <w:tr w:rsidR="00391761" w:rsidRPr="00C23912" w:rsidTr="00391761">
        <w:trPr>
          <w:trHeight w:val="809"/>
        </w:trPr>
        <w:tc>
          <w:tcPr>
            <w:tcW w:w="2520" w:type="dxa"/>
            <w:shd w:val="clear" w:color="auto" w:fill="auto"/>
          </w:tcPr>
          <w:p w:rsidR="00391761" w:rsidRPr="006E63DE" w:rsidRDefault="00364B37" w:rsidP="0039176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Nine</w:t>
            </w:r>
          </w:p>
        </w:tc>
        <w:tc>
          <w:tcPr>
            <w:tcW w:w="8208" w:type="dxa"/>
            <w:shd w:val="clear" w:color="auto" w:fill="auto"/>
          </w:tcPr>
          <w:p w:rsidR="00391761" w:rsidRDefault="00364B37" w:rsidP="00C6556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Relating Community Change to Professional Practice</w:t>
            </w:r>
          </w:p>
        </w:tc>
      </w:tr>
      <w:tr w:rsidR="00391761" w:rsidRPr="006E63DE" w:rsidTr="00391761">
        <w:trPr>
          <w:trHeight w:val="629"/>
        </w:trPr>
        <w:tc>
          <w:tcPr>
            <w:tcW w:w="2520" w:type="dxa"/>
            <w:shd w:val="clear" w:color="auto" w:fill="auto"/>
          </w:tcPr>
          <w:p w:rsidR="00391761" w:rsidRPr="006E63DE" w:rsidRDefault="00391761" w:rsidP="00600F61">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Ten</w:t>
            </w:r>
          </w:p>
        </w:tc>
        <w:tc>
          <w:tcPr>
            <w:tcW w:w="8208" w:type="dxa"/>
            <w:shd w:val="clear" w:color="auto" w:fill="auto"/>
          </w:tcPr>
          <w:p w:rsidR="00391761" w:rsidRPr="006E63DE" w:rsidRDefault="001E1D60" w:rsidP="00600F6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Role of Advocacy in Human Services</w:t>
            </w:r>
          </w:p>
        </w:tc>
      </w:tr>
      <w:tr w:rsidR="00391761" w:rsidRPr="006E63DE" w:rsidTr="00C65567">
        <w:trPr>
          <w:trHeight w:val="620"/>
        </w:trPr>
        <w:tc>
          <w:tcPr>
            <w:tcW w:w="2520" w:type="dxa"/>
            <w:shd w:val="clear" w:color="auto" w:fill="auto"/>
          </w:tcPr>
          <w:p w:rsidR="00391761" w:rsidRPr="006E63DE" w:rsidRDefault="00391761" w:rsidP="00600F61">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Eleven</w:t>
            </w:r>
          </w:p>
        </w:tc>
        <w:tc>
          <w:tcPr>
            <w:tcW w:w="8208" w:type="dxa"/>
            <w:shd w:val="clear" w:color="auto" w:fill="auto"/>
          </w:tcPr>
          <w:p w:rsidR="00391761" w:rsidRPr="006E63DE" w:rsidRDefault="00C65567" w:rsidP="00C6556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Characteristics of a</w:t>
            </w:r>
            <w:r w:rsidR="00364B37">
              <w:rPr>
                <w:rFonts w:ascii="Times New Roman" w:hAnsi="Times New Roman"/>
                <w:sz w:val="24"/>
                <w:szCs w:val="24"/>
              </w:rPr>
              <w:t xml:space="preserve"> Human Services Advocate</w:t>
            </w:r>
          </w:p>
        </w:tc>
      </w:tr>
      <w:tr w:rsidR="00391761" w:rsidRPr="006E63DE" w:rsidTr="00391761">
        <w:trPr>
          <w:trHeight w:val="710"/>
        </w:trPr>
        <w:tc>
          <w:tcPr>
            <w:tcW w:w="2520" w:type="dxa"/>
            <w:shd w:val="clear" w:color="auto" w:fill="auto"/>
          </w:tcPr>
          <w:p w:rsidR="00391761" w:rsidRPr="006E63DE" w:rsidRDefault="00391761" w:rsidP="00600F61">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Twelve</w:t>
            </w:r>
          </w:p>
        </w:tc>
        <w:tc>
          <w:tcPr>
            <w:tcW w:w="8208" w:type="dxa"/>
            <w:shd w:val="clear" w:color="auto" w:fill="auto"/>
          </w:tcPr>
          <w:p w:rsidR="00C65567" w:rsidRDefault="00C65567" w:rsidP="00600F61">
            <w:pPr>
              <w:pStyle w:val="ListParagraph"/>
              <w:tabs>
                <w:tab w:val="left" w:pos="996"/>
              </w:tabs>
              <w:spacing w:after="0" w:line="240" w:lineRule="auto"/>
              <w:ind w:left="0"/>
              <w:contextualSpacing w:val="0"/>
              <w:rPr>
                <w:rFonts w:ascii="Times New Roman" w:hAnsi="Times New Roman"/>
                <w:sz w:val="24"/>
                <w:szCs w:val="24"/>
              </w:rPr>
            </w:pPr>
            <w:r>
              <w:rPr>
                <w:rFonts w:ascii="Times New Roman" w:hAnsi="Times New Roman"/>
                <w:sz w:val="24"/>
                <w:szCs w:val="24"/>
              </w:rPr>
              <w:t>Employment Opportunities in Advocacy</w:t>
            </w:r>
          </w:p>
          <w:p w:rsidR="00391761" w:rsidRPr="006E63DE" w:rsidRDefault="00391761" w:rsidP="00600F61">
            <w:pPr>
              <w:pStyle w:val="ListParagraph"/>
              <w:tabs>
                <w:tab w:val="left" w:pos="996"/>
              </w:tabs>
              <w:spacing w:after="0" w:line="240" w:lineRule="auto"/>
              <w:ind w:left="0"/>
              <w:contextualSpacing w:val="0"/>
              <w:rPr>
                <w:rFonts w:ascii="Times New Roman" w:hAnsi="Times New Roman"/>
                <w:sz w:val="24"/>
                <w:szCs w:val="24"/>
              </w:rPr>
            </w:pPr>
          </w:p>
        </w:tc>
      </w:tr>
      <w:tr w:rsidR="00391761" w:rsidRPr="006E63DE" w:rsidTr="00391761">
        <w:trPr>
          <w:trHeight w:val="647"/>
        </w:trPr>
        <w:tc>
          <w:tcPr>
            <w:tcW w:w="2520" w:type="dxa"/>
            <w:shd w:val="clear" w:color="auto" w:fill="auto"/>
          </w:tcPr>
          <w:p w:rsidR="00391761" w:rsidRPr="006E63DE" w:rsidRDefault="00391761" w:rsidP="00600F61">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Thirteen</w:t>
            </w:r>
          </w:p>
        </w:tc>
        <w:tc>
          <w:tcPr>
            <w:tcW w:w="8208" w:type="dxa"/>
            <w:shd w:val="clear" w:color="auto" w:fill="auto"/>
          </w:tcPr>
          <w:p w:rsidR="00391761" w:rsidRPr="006E63DE" w:rsidRDefault="00C65567" w:rsidP="00364B3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Professional Development: Focus on Advocacy</w:t>
            </w:r>
          </w:p>
        </w:tc>
      </w:tr>
      <w:tr w:rsidR="00391761" w:rsidRPr="006E63DE" w:rsidTr="00391761">
        <w:trPr>
          <w:trHeight w:val="611"/>
        </w:trPr>
        <w:tc>
          <w:tcPr>
            <w:tcW w:w="2520" w:type="dxa"/>
            <w:shd w:val="clear" w:color="auto" w:fill="auto"/>
          </w:tcPr>
          <w:p w:rsidR="00391761" w:rsidRPr="006E63DE" w:rsidRDefault="00391761" w:rsidP="00600F61">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Fourteen</w:t>
            </w:r>
          </w:p>
        </w:tc>
        <w:tc>
          <w:tcPr>
            <w:tcW w:w="8208" w:type="dxa"/>
            <w:shd w:val="clear" w:color="auto" w:fill="auto"/>
          </w:tcPr>
          <w:p w:rsidR="00391761" w:rsidRPr="006E63DE" w:rsidRDefault="00C65567" w:rsidP="00600F6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Resources for Advocates</w:t>
            </w:r>
          </w:p>
        </w:tc>
      </w:tr>
      <w:tr w:rsidR="00391761" w:rsidRPr="006E63DE" w:rsidTr="00391761">
        <w:trPr>
          <w:trHeight w:val="629"/>
        </w:trPr>
        <w:tc>
          <w:tcPr>
            <w:tcW w:w="2520" w:type="dxa"/>
            <w:shd w:val="clear" w:color="auto" w:fill="auto"/>
          </w:tcPr>
          <w:p w:rsidR="00391761" w:rsidRPr="006E63DE" w:rsidRDefault="00C65567" w:rsidP="00600F6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Final Exam</w:t>
            </w:r>
          </w:p>
        </w:tc>
        <w:tc>
          <w:tcPr>
            <w:tcW w:w="8208" w:type="dxa"/>
            <w:shd w:val="clear" w:color="auto" w:fill="auto"/>
          </w:tcPr>
          <w:p w:rsidR="00391761" w:rsidRPr="006E63DE" w:rsidRDefault="00391761" w:rsidP="00C65567">
            <w:pPr>
              <w:pStyle w:val="ListParagraph"/>
              <w:spacing w:after="0" w:line="240" w:lineRule="auto"/>
              <w:ind w:left="0"/>
              <w:contextualSpacing w:val="0"/>
              <w:rPr>
                <w:rFonts w:ascii="Times New Roman" w:hAnsi="Times New Roman"/>
                <w:sz w:val="24"/>
                <w:szCs w:val="24"/>
              </w:rPr>
            </w:pPr>
          </w:p>
        </w:tc>
      </w:tr>
    </w:tbl>
    <w:p w:rsidR="00C305DA" w:rsidRPr="00AD4C39" w:rsidRDefault="00C305DA" w:rsidP="00E91A7A">
      <w:pPr>
        <w:pStyle w:val="ListParagraph"/>
        <w:spacing w:after="0" w:line="240" w:lineRule="auto"/>
        <w:ind w:left="0"/>
        <w:contextualSpacing w:val="0"/>
        <w:rPr>
          <w:rFonts w:ascii="Times New Roman" w:hAnsi="Times New Roman"/>
          <w:sz w:val="24"/>
          <w:szCs w:val="24"/>
        </w:rPr>
      </w:pPr>
    </w:p>
    <w:p w:rsidR="002A5B93" w:rsidRPr="00AD4C39" w:rsidRDefault="002A5B93" w:rsidP="00F33603">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Assignments and evaluation, including weights for final course grade.</w:t>
      </w:r>
    </w:p>
    <w:p w:rsidR="00A544C3" w:rsidRPr="00C65567" w:rsidRDefault="00A04942" w:rsidP="00A04942">
      <w:pPr>
        <w:pStyle w:val="BodyText"/>
        <w:ind w:left="360" w:right="252"/>
        <w:rPr>
          <w:spacing w:val="-1"/>
        </w:rPr>
      </w:pPr>
      <w:r w:rsidRPr="00C65567">
        <w:rPr>
          <w:spacing w:val="-1"/>
        </w:rPr>
        <w:t xml:space="preserve">Students’ performance </w:t>
      </w:r>
      <w:r w:rsidRPr="00C65567">
        <w:t>in</w:t>
      </w:r>
      <w:r w:rsidRPr="00C65567">
        <w:rPr>
          <w:spacing w:val="2"/>
        </w:rPr>
        <w:t xml:space="preserve"> </w:t>
      </w:r>
      <w:r w:rsidRPr="00C65567">
        <w:t>the</w:t>
      </w:r>
      <w:r w:rsidRPr="00C65567">
        <w:rPr>
          <w:spacing w:val="-1"/>
        </w:rPr>
        <w:t xml:space="preserve"> course will</w:t>
      </w:r>
      <w:r w:rsidRPr="00C65567">
        <w:t xml:space="preserve"> be</w:t>
      </w:r>
      <w:r w:rsidRPr="00C65567">
        <w:rPr>
          <w:spacing w:val="1"/>
        </w:rPr>
        <w:t xml:space="preserve"> </w:t>
      </w:r>
      <w:r w:rsidRPr="00C65567">
        <w:rPr>
          <w:spacing w:val="-1"/>
        </w:rPr>
        <w:t>evaluated</w:t>
      </w:r>
      <w:r w:rsidR="00A544C3" w:rsidRPr="00C65567">
        <w:rPr>
          <w:spacing w:val="-1"/>
        </w:rPr>
        <w:t>:</w:t>
      </w:r>
    </w:p>
    <w:p w:rsidR="00A544C3" w:rsidRPr="00C65567" w:rsidRDefault="00C65567" w:rsidP="00A544C3">
      <w:pPr>
        <w:pStyle w:val="BodyText"/>
        <w:numPr>
          <w:ilvl w:val="0"/>
          <w:numId w:val="18"/>
        </w:numPr>
        <w:ind w:right="252"/>
      </w:pPr>
      <w:r w:rsidRPr="00C65567">
        <w:rPr>
          <w:spacing w:val="1"/>
        </w:rPr>
        <w:t>Family Impact Lens/Finding Legislation Paper</w:t>
      </w:r>
      <w:r w:rsidR="00A04942" w:rsidRPr="00C65567">
        <w:t xml:space="preserve"> </w:t>
      </w:r>
      <w:r w:rsidRPr="00C65567">
        <w:rPr>
          <w:spacing w:val="-1"/>
        </w:rPr>
        <w:t>(25</w:t>
      </w:r>
      <w:r w:rsidR="00A04942" w:rsidRPr="00C65567">
        <w:rPr>
          <w:spacing w:val="-1"/>
        </w:rPr>
        <w:t>%)</w:t>
      </w:r>
      <w:r w:rsidR="008D4178">
        <w:rPr>
          <w:spacing w:val="-1"/>
        </w:rPr>
        <w:t xml:space="preserve"> </w:t>
      </w:r>
      <w:r w:rsidR="008D4178">
        <w:rPr>
          <w:color w:val="000000"/>
        </w:rPr>
        <w:t>meets undergraduate learning goals CT, WCR</w:t>
      </w:r>
    </w:p>
    <w:p w:rsidR="00A544C3" w:rsidRPr="00C65567" w:rsidRDefault="00C65567" w:rsidP="00A544C3">
      <w:pPr>
        <w:pStyle w:val="BodyText"/>
        <w:numPr>
          <w:ilvl w:val="0"/>
          <w:numId w:val="18"/>
        </w:numPr>
        <w:ind w:right="252"/>
      </w:pPr>
      <w:r w:rsidRPr="00C65567">
        <w:rPr>
          <w:spacing w:val="-1"/>
        </w:rPr>
        <w:t>Advocacy</w:t>
      </w:r>
      <w:r w:rsidR="002A17D7" w:rsidRPr="00C65567">
        <w:rPr>
          <w:spacing w:val="-1"/>
        </w:rPr>
        <w:t xml:space="preserve"> Plan</w:t>
      </w:r>
      <w:r w:rsidR="00A04942" w:rsidRPr="00C65567">
        <w:rPr>
          <w:spacing w:val="2"/>
        </w:rPr>
        <w:t xml:space="preserve"> </w:t>
      </w:r>
      <w:r w:rsidR="00A544C3" w:rsidRPr="00C65567">
        <w:rPr>
          <w:spacing w:val="-1"/>
        </w:rPr>
        <w:t>(25%)</w:t>
      </w:r>
      <w:r w:rsidR="008D4178">
        <w:rPr>
          <w:spacing w:val="-1"/>
        </w:rPr>
        <w:t xml:space="preserve"> </w:t>
      </w:r>
      <w:r w:rsidR="00F5019D">
        <w:rPr>
          <w:spacing w:val="-1"/>
        </w:rPr>
        <w:t>meets CT, WCR, RC</w:t>
      </w:r>
    </w:p>
    <w:p w:rsidR="00A04942" w:rsidRPr="00C65567" w:rsidRDefault="00A544C3" w:rsidP="00A04942">
      <w:pPr>
        <w:pStyle w:val="BodyText"/>
        <w:numPr>
          <w:ilvl w:val="0"/>
          <w:numId w:val="18"/>
        </w:numPr>
        <w:ind w:right="252"/>
      </w:pPr>
      <w:r w:rsidRPr="00C65567">
        <w:rPr>
          <w:spacing w:val="-1"/>
        </w:rPr>
        <w:t>I</w:t>
      </w:r>
      <w:r w:rsidR="00A04942" w:rsidRPr="00C65567">
        <w:rPr>
          <w:spacing w:val="-1"/>
        </w:rPr>
        <w:t>ndividual</w:t>
      </w:r>
      <w:r w:rsidR="00A04942" w:rsidRPr="00C65567">
        <w:t xml:space="preserve"> </w:t>
      </w:r>
      <w:r w:rsidR="00A04942" w:rsidRPr="00C65567">
        <w:rPr>
          <w:spacing w:val="-1"/>
        </w:rPr>
        <w:t>activities</w:t>
      </w:r>
      <w:r w:rsidR="00A04942" w:rsidRPr="00C65567">
        <w:t xml:space="preserve"> </w:t>
      </w:r>
      <w:r w:rsidR="00A04942" w:rsidRPr="00C65567">
        <w:rPr>
          <w:spacing w:val="-1"/>
        </w:rPr>
        <w:t>related</w:t>
      </w:r>
      <w:r w:rsidR="00A04942" w:rsidRPr="00C65567">
        <w:t xml:space="preserve"> to </w:t>
      </w:r>
      <w:r w:rsidR="00A04942" w:rsidRPr="00C65567">
        <w:rPr>
          <w:spacing w:val="-1"/>
        </w:rPr>
        <w:t>course</w:t>
      </w:r>
      <w:r w:rsidR="00A04942" w:rsidRPr="00C65567">
        <w:rPr>
          <w:spacing w:val="1"/>
        </w:rPr>
        <w:t xml:space="preserve"> </w:t>
      </w:r>
      <w:r w:rsidR="00A04942" w:rsidRPr="00C65567">
        <w:rPr>
          <w:spacing w:val="-1"/>
        </w:rPr>
        <w:t>content</w:t>
      </w:r>
      <w:r w:rsidR="00A04942" w:rsidRPr="00C65567">
        <w:t xml:space="preserve"> </w:t>
      </w:r>
      <w:r w:rsidR="00C65567" w:rsidRPr="00C65567">
        <w:rPr>
          <w:spacing w:val="-1"/>
        </w:rPr>
        <w:t>(30%)</w:t>
      </w:r>
      <w:r w:rsidR="00F5019D">
        <w:rPr>
          <w:spacing w:val="-1"/>
        </w:rPr>
        <w:t xml:space="preserve"> meets CT, WCR, SL, RC</w:t>
      </w:r>
    </w:p>
    <w:p w:rsidR="00C65567" w:rsidRPr="00C65567" w:rsidRDefault="00C65567" w:rsidP="00A04942">
      <w:pPr>
        <w:pStyle w:val="BodyText"/>
        <w:numPr>
          <w:ilvl w:val="0"/>
          <w:numId w:val="18"/>
        </w:numPr>
        <w:ind w:right="252"/>
      </w:pPr>
      <w:r w:rsidRPr="00C65567">
        <w:rPr>
          <w:spacing w:val="-1"/>
        </w:rPr>
        <w:t>Midterm and Final Exam (20%)</w:t>
      </w:r>
      <w:r w:rsidR="00F5019D" w:rsidRPr="00F5019D">
        <w:rPr>
          <w:spacing w:val="-1"/>
        </w:rPr>
        <w:t xml:space="preserve"> </w:t>
      </w:r>
      <w:r w:rsidR="00F07A6B">
        <w:rPr>
          <w:spacing w:val="-1"/>
        </w:rPr>
        <w:t>meets CT, WCR</w:t>
      </w:r>
    </w:p>
    <w:p w:rsidR="00A04942" w:rsidRPr="00C65567" w:rsidRDefault="00A04942" w:rsidP="00A04942">
      <w:pPr>
        <w:pStyle w:val="HTMLPreformatted"/>
        <w:tabs>
          <w:tab w:val="clear" w:pos="916"/>
          <w:tab w:val="left" w:pos="360"/>
        </w:tabs>
        <w:rPr>
          <w:rFonts w:ascii="Times New Roman" w:hAnsi="Times New Roman" w:cs="Times New Roman"/>
          <w:sz w:val="24"/>
          <w:szCs w:val="24"/>
        </w:rPr>
      </w:pPr>
    </w:p>
    <w:p w:rsidR="005D0C67" w:rsidRPr="00C65567" w:rsidRDefault="005D0C67" w:rsidP="005D0C67">
      <w:pPr>
        <w:pStyle w:val="ListParagraph"/>
        <w:numPr>
          <w:ilvl w:val="0"/>
          <w:numId w:val="17"/>
        </w:numPr>
        <w:spacing w:after="0" w:line="240" w:lineRule="auto"/>
        <w:contextualSpacing w:val="0"/>
        <w:rPr>
          <w:rFonts w:ascii="Times New Roman" w:hAnsi="Times New Roman"/>
          <w:sz w:val="24"/>
          <w:szCs w:val="24"/>
        </w:rPr>
      </w:pPr>
      <w:r w:rsidRPr="00C65567">
        <w:rPr>
          <w:rFonts w:ascii="Times New Roman" w:hAnsi="Times New Roman"/>
          <w:sz w:val="24"/>
          <w:szCs w:val="24"/>
        </w:rPr>
        <w:t xml:space="preserve">Grading scale:  </w:t>
      </w:r>
      <w:r w:rsidRPr="00C65567">
        <w:rPr>
          <w:rFonts w:ascii="Times New Roman" w:hAnsi="Times New Roman"/>
          <w:spacing w:val="-1"/>
          <w:sz w:val="24"/>
          <w:szCs w:val="24"/>
        </w:rPr>
        <w:t>90-100%</w:t>
      </w:r>
      <w:r w:rsidRPr="00C65567">
        <w:rPr>
          <w:rFonts w:ascii="Times New Roman" w:hAnsi="Times New Roman"/>
          <w:spacing w:val="1"/>
          <w:sz w:val="24"/>
          <w:szCs w:val="24"/>
        </w:rPr>
        <w:t xml:space="preserve"> </w:t>
      </w:r>
      <w:r w:rsidRPr="00C65567">
        <w:rPr>
          <w:rFonts w:ascii="Times New Roman" w:hAnsi="Times New Roman"/>
          <w:spacing w:val="-1"/>
          <w:sz w:val="24"/>
          <w:szCs w:val="24"/>
        </w:rPr>
        <w:t>A;</w:t>
      </w:r>
      <w:r w:rsidRPr="00C65567">
        <w:rPr>
          <w:rFonts w:ascii="Times New Roman" w:hAnsi="Times New Roman"/>
          <w:sz w:val="24"/>
          <w:szCs w:val="24"/>
        </w:rPr>
        <w:t xml:space="preserve"> </w:t>
      </w:r>
      <w:r w:rsidRPr="00C65567">
        <w:rPr>
          <w:rFonts w:ascii="Times New Roman" w:hAnsi="Times New Roman"/>
          <w:spacing w:val="-1"/>
          <w:sz w:val="24"/>
          <w:szCs w:val="24"/>
        </w:rPr>
        <w:t>80-89% B;</w:t>
      </w:r>
      <w:r w:rsidRPr="00C65567">
        <w:rPr>
          <w:rFonts w:ascii="Times New Roman" w:hAnsi="Times New Roman"/>
          <w:sz w:val="24"/>
          <w:szCs w:val="24"/>
        </w:rPr>
        <w:t xml:space="preserve"> 70-79%</w:t>
      </w:r>
      <w:r w:rsidRPr="00C65567">
        <w:rPr>
          <w:rFonts w:ascii="Times New Roman" w:hAnsi="Times New Roman"/>
          <w:spacing w:val="-1"/>
          <w:sz w:val="24"/>
          <w:szCs w:val="24"/>
        </w:rPr>
        <w:t xml:space="preserve"> </w:t>
      </w:r>
      <w:r w:rsidRPr="00C65567">
        <w:rPr>
          <w:rFonts w:ascii="Times New Roman" w:hAnsi="Times New Roman"/>
          <w:sz w:val="24"/>
          <w:szCs w:val="24"/>
        </w:rPr>
        <w:t xml:space="preserve">C; </w:t>
      </w:r>
      <w:r w:rsidRPr="00C65567">
        <w:rPr>
          <w:rFonts w:ascii="Times New Roman" w:hAnsi="Times New Roman"/>
          <w:spacing w:val="-1"/>
          <w:sz w:val="24"/>
          <w:szCs w:val="24"/>
        </w:rPr>
        <w:t>60-69% D;</w:t>
      </w:r>
      <w:r w:rsidRPr="00C65567">
        <w:rPr>
          <w:rFonts w:ascii="Times New Roman" w:hAnsi="Times New Roman"/>
          <w:sz w:val="24"/>
          <w:szCs w:val="24"/>
        </w:rPr>
        <w:t xml:space="preserve"> </w:t>
      </w:r>
      <w:r w:rsidRPr="00C65567">
        <w:rPr>
          <w:rFonts w:ascii="Times New Roman" w:hAnsi="Times New Roman"/>
          <w:spacing w:val="-1"/>
          <w:sz w:val="24"/>
          <w:szCs w:val="24"/>
          <w:u w:val="single" w:color="000000"/>
        </w:rPr>
        <w:t>&lt;</w:t>
      </w:r>
      <w:r w:rsidRPr="00C65567">
        <w:rPr>
          <w:rFonts w:ascii="Times New Roman" w:hAnsi="Times New Roman"/>
          <w:spacing w:val="-1"/>
          <w:sz w:val="24"/>
          <w:szCs w:val="24"/>
        </w:rPr>
        <w:t>59%</w:t>
      </w:r>
      <w:r w:rsidRPr="00C65567">
        <w:rPr>
          <w:rFonts w:ascii="Times New Roman" w:hAnsi="Times New Roman"/>
          <w:spacing w:val="1"/>
          <w:sz w:val="24"/>
          <w:szCs w:val="24"/>
        </w:rPr>
        <w:t xml:space="preserve"> </w:t>
      </w:r>
      <w:r w:rsidRPr="00C65567">
        <w:rPr>
          <w:rFonts w:ascii="Times New Roman" w:hAnsi="Times New Roman"/>
          <w:sz w:val="24"/>
          <w:szCs w:val="24"/>
        </w:rPr>
        <w:t>F</w:t>
      </w:r>
    </w:p>
    <w:p w:rsidR="005D0C67" w:rsidRPr="00C65567" w:rsidRDefault="005D0C67" w:rsidP="005D0C67">
      <w:pPr>
        <w:pStyle w:val="ListParagraph"/>
        <w:spacing w:after="0" w:line="240" w:lineRule="auto"/>
        <w:contextualSpacing w:val="0"/>
        <w:rPr>
          <w:rFonts w:ascii="Times New Roman" w:hAnsi="Times New Roman"/>
          <w:sz w:val="24"/>
          <w:szCs w:val="24"/>
        </w:rPr>
      </w:pPr>
    </w:p>
    <w:p w:rsidR="002A5B93" w:rsidRPr="00C65567" w:rsidRDefault="002A5B93" w:rsidP="00F33603">
      <w:pPr>
        <w:pStyle w:val="HTMLPreformatted"/>
        <w:numPr>
          <w:ilvl w:val="0"/>
          <w:numId w:val="17"/>
        </w:numPr>
        <w:tabs>
          <w:tab w:val="clear" w:pos="916"/>
          <w:tab w:val="left" w:pos="360"/>
        </w:tabs>
        <w:rPr>
          <w:rFonts w:ascii="Times New Roman" w:hAnsi="Times New Roman" w:cs="Times New Roman"/>
          <w:sz w:val="24"/>
          <w:szCs w:val="24"/>
        </w:rPr>
      </w:pPr>
      <w:r w:rsidRPr="00C65567">
        <w:rPr>
          <w:rFonts w:ascii="Times New Roman" w:hAnsi="Times New Roman" w:cs="Times New Roman"/>
          <w:sz w:val="24"/>
          <w:szCs w:val="24"/>
        </w:rPr>
        <w:t>Correlation of learning objectives to assignments and evaluation.</w:t>
      </w:r>
    </w:p>
    <w:p w:rsidR="0099760A" w:rsidRPr="008D4178" w:rsidRDefault="0099760A" w:rsidP="0099760A">
      <w:pPr>
        <w:pStyle w:val="HTMLPreformatted"/>
        <w:tabs>
          <w:tab w:val="clear" w:pos="916"/>
          <w:tab w:val="left" w:pos="360"/>
        </w:tabs>
        <w:rPr>
          <w:rFonts w:ascii="Times New Roman" w:hAnsi="Times New Roman" w:cs="Times New Roman"/>
          <w:sz w:val="24"/>
          <w:szCs w:val="24"/>
        </w:rPr>
      </w:pPr>
    </w:p>
    <w:p w:rsidR="002A5B93" w:rsidRPr="008D4178" w:rsidRDefault="002A5B93" w:rsidP="002A5B93">
      <w:pPr>
        <w:pStyle w:val="HTMLPreformatted"/>
        <w:rPr>
          <w:rFonts w:ascii="Times New Roman" w:hAnsi="Times New Roman" w:cs="Times New Roman"/>
          <w:b/>
          <w:bCs/>
          <w:sz w:val="24"/>
          <w:szCs w:val="24"/>
        </w:rPr>
      </w:pPr>
    </w:p>
    <w:tbl>
      <w:tblPr>
        <w:tblW w:w="9450" w:type="dxa"/>
        <w:tblInd w:w="180" w:type="dxa"/>
        <w:tblLayout w:type="fixed"/>
        <w:tblCellMar>
          <w:left w:w="0" w:type="dxa"/>
          <w:right w:w="0" w:type="dxa"/>
        </w:tblCellMar>
        <w:tblLook w:val="01E0" w:firstRow="1" w:lastRow="1" w:firstColumn="1" w:lastColumn="1" w:noHBand="0" w:noVBand="0"/>
      </w:tblPr>
      <w:tblGrid>
        <w:gridCol w:w="3870"/>
        <w:gridCol w:w="1350"/>
        <w:gridCol w:w="1350"/>
        <w:gridCol w:w="1350"/>
        <w:gridCol w:w="1530"/>
      </w:tblGrid>
      <w:tr w:rsidR="008D4178" w:rsidRPr="008D4178" w:rsidTr="008D4178">
        <w:trPr>
          <w:trHeight w:hRule="exact" w:val="838"/>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3B6D3E">
            <w:pPr>
              <w:pStyle w:val="TableParagraph"/>
              <w:spacing w:line="267" w:lineRule="exact"/>
              <w:ind w:left="102"/>
              <w:rPr>
                <w:rFonts w:ascii="Times New Roman" w:eastAsia="Times New Roman" w:hAnsi="Times New Roman"/>
                <w:sz w:val="24"/>
                <w:szCs w:val="24"/>
              </w:rPr>
            </w:pPr>
            <w:r w:rsidRPr="008D4178">
              <w:rPr>
                <w:rFonts w:ascii="Times New Roman" w:hAnsi="Times New Roman"/>
                <w:spacing w:val="-1"/>
                <w:sz w:val="24"/>
                <w:szCs w:val="24"/>
              </w:rPr>
              <w:t>Course Objective</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3B6D3E">
            <w:pPr>
              <w:pStyle w:val="TableParagraph"/>
              <w:spacing w:line="267" w:lineRule="exact"/>
              <w:ind w:left="102"/>
              <w:rPr>
                <w:rFonts w:ascii="Times New Roman" w:eastAsia="Times New Roman" w:hAnsi="Times New Roman"/>
                <w:sz w:val="24"/>
                <w:szCs w:val="24"/>
              </w:rPr>
            </w:pPr>
            <w:r w:rsidRPr="008D4178">
              <w:rPr>
                <w:rFonts w:ascii="Times New Roman"/>
                <w:spacing w:val="-1"/>
                <w:sz w:val="24"/>
              </w:rPr>
              <w:t>Family Impact Lens</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3B6D3E">
            <w:pPr>
              <w:pStyle w:val="TableParagraph"/>
              <w:spacing w:line="267" w:lineRule="exact"/>
              <w:ind w:left="102"/>
              <w:rPr>
                <w:rFonts w:ascii="Times New Roman"/>
                <w:spacing w:val="-1"/>
                <w:sz w:val="24"/>
              </w:rPr>
            </w:pPr>
            <w:r w:rsidRPr="008D4178">
              <w:rPr>
                <w:rFonts w:ascii="Times New Roman"/>
                <w:spacing w:val="-1"/>
                <w:sz w:val="24"/>
              </w:rPr>
              <w:t>Advocacy Plan</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3B6D3E">
            <w:pPr>
              <w:pStyle w:val="TableParagraph"/>
              <w:spacing w:line="267" w:lineRule="exact"/>
              <w:ind w:left="102"/>
              <w:rPr>
                <w:rFonts w:ascii="Times New Roman" w:eastAsia="Times New Roman" w:hAnsi="Times New Roman"/>
                <w:sz w:val="24"/>
                <w:szCs w:val="24"/>
              </w:rPr>
            </w:pPr>
            <w:r w:rsidRPr="008D4178">
              <w:rPr>
                <w:rFonts w:ascii="Times New Roman"/>
                <w:spacing w:val="-1"/>
                <w:sz w:val="24"/>
              </w:rPr>
              <w:t>Activities</w:t>
            </w:r>
          </w:p>
        </w:tc>
        <w:tc>
          <w:tcPr>
            <w:tcW w:w="1530" w:type="dxa"/>
            <w:tcBorders>
              <w:top w:val="single" w:sz="5" w:space="0" w:color="000000"/>
              <w:left w:val="single" w:sz="5" w:space="0" w:color="000000"/>
              <w:bottom w:val="single" w:sz="5" w:space="0" w:color="000000"/>
              <w:right w:val="single" w:sz="5" w:space="0" w:color="000000"/>
            </w:tcBorders>
          </w:tcPr>
          <w:p w:rsidR="008D4178" w:rsidRPr="008D4178" w:rsidRDefault="008D4178" w:rsidP="003B6D3E">
            <w:pPr>
              <w:pStyle w:val="TableParagraph"/>
              <w:spacing w:line="267" w:lineRule="exact"/>
              <w:ind w:left="102"/>
              <w:rPr>
                <w:rFonts w:ascii="Times New Roman" w:eastAsia="Times New Roman" w:hAnsi="Times New Roman"/>
                <w:sz w:val="24"/>
                <w:szCs w:val="24"/>
              </w:rPr>
            </w:pPr>
            <w:r w:rsidRPr="008D4178">
              <w:rPr>
                <w:rFonts w:ascii="Times New Roman"/>
                <w:spacing w:val="-1"/>
                <w:sz w:val="24"/>
              </w:rPr>
              <w:t>Exams</w:t>
            </w:r>
          </w:p>
        </w:tc>
      </w:tr>
      <w:tr w:rsidR="008D4178" w:rsidRPr="008D4178" w:rsidTr="008D4178">
        <w:trPr>
          <w:trHeight w:hRule="exact" w:val="975"/>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pStyle w:val="ListParagraph"/>
              <w:spacing w:after="0" w:line="240" w:lineRule="auto"/>
              <w:ind w:left="0"/>
              <w:rPr>
                <w:rFonts w:ascii="Times New Roman" w:hAnsi="Times New Roman"/>
                <w:sz w:val="24"/>
                <w:szCs w:val="24"/>
              </w:rPr>
            </w:pPr>
            <w:r w:rsidRPr="008D4178">
              <w:rPr>
                <w:rFonts w:ascii="Times New Roman" w:hAnsi="Times New Roman"/>
                <w:sz w:val="24"/>
                <w:szCs w:val="24"/>
              </w:rPr>
              <w:t>Explore the concept of family policy</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r w:rsidRPr="008D4178">
              <w:rPr>
                <w:rFonts w:ascii="Times New Roman" w:hAnsi="Times New Roman"/>
                <w:sz w:val="24"/>
                <w:szCs w:val="24"/>
              </w:rPr>
              <w:t>X</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r w:rsidRPr="008D4178">
              <w:rPr>
                <w:rFonts w:ascii="Times New Roman" w:hAnsi="Times New Roman"/>
                <w:sz w:val="24"/>
                <w:szCs w:val="24"/>
              </w:rPr>
              <w:t>X</w:t>
            </w:r>
          </w:p>
        </w:tc>
        <w:tc>
          <w:tcPr>
            <w:tcW w:w="153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pStyle w:val="TableParagraph"/>
              <w:spacing w:line="267" w:lineRule="exact"/>
              <w:ind w:left="102"/>
              <w:jc w:val="center"/>
              <w:rPr>
                <w:rFonts w:ascii="Times New Roman" w:eastAsia="Times New Roman" w:hAnsi="Times New Roman"/>
                <w:sz w:val="24"/>
                <w:szCs w:val="24"/>
              </w:rPr>
            </w:pPr>
            <w:r w:rsidRPr="008D4178">
              <w:rPr>
                <w:rFonts w:ascii="Times New Roman" w:eastAsia="Times New Roman" w:hAnsi="Times New Roman"/>
                <w:sz w:val="24"/>
                <w:szCs w:val="24"/>
              </w:rPr>
              <w:t>X</w:t>
            </w:r>
          </w:p>
        </w:tc>
      </w:tr>
      <w:tr w:rsidR="008D4178" w:rsidRPr="008D4178" w:rsidTr="008D4178">
        <w:trPr>
          <w:trHeight w:hRule="exact" w:val="1173"/>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8D4178">
            <w:pPr>
              <w:pStyle w:val="ListParagraph"/>
              <w:spacing w:after="0" w:line="240" w:lineRule="auto"/>
              <w:ind w:left="0"/>
              <w:rPr>
                <w:rFonts w:ascii="Times New Roman" w:hAnsi="Times New Roman"/>
                <w:sz w:val="24"/>
                <w:szCs w:val="24"/>
              </w:rPr>
            </w:pPr>
            <w:r w:rsidRPr="008D4178">
              <w:rPr>
                <w:rFonts w:ascii="Times New Roman" w:hAnsi="Times New Roman"/>
                <w:sz w:val="24"/>
                <w:szCs w:val="24"/>
              </w:rPr>
              <w:t>Interpret policy using the family impact lens,</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pStyle w:val="TableParagraph"/>
              <w:spacing w:line="269" w:lineRule="exact"/>
              <w:ind w:left="102"/>
              <w:jc w:val="center"/>
              <w:rPr>
                <w:rFonts w:ascii="Times New Roman" w:eastAsia="Times New Roman" w:hAnsi="Times New Roman"/>
                <w:sz w:val="24"/>
                <w:szCs w:val="24"/>
              </w:rPr>
            </w:pPr>
            <w:r w:rsidRPr="008D4178">
              <w:rPr>
                <w:rFonts w:ascii="Times New Roman" w:eastAsia="Times New Roman" w:hAnsi="Times New Roman"/>
                <w:sz w:val="24"/>
                <w:szCs w:val="24"/>
              </w:rPr>
              <w:t>X</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r w:rsidRPr="008D4178">
              <w:rPr>
                <w:rFonts w:ascii="Times New Roman" w:hAnsi="Times New Roman"/>
                <w:sz w:val="24"/>
                <w:szCs w:val="24"/>
              </w:rPr>
              <w:t>X</w:t>
            </w:r>
          </w:p>
        </w:tc>
        <w:tc>
          <w:tcPr>
            <w:tcW w:w="135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r w:rsidRPr="008D4178">
              <w:rPr>
                <w:rFonts w:ascii="Times New Roman" w:hAnsi="Times New Roman"/>
                <w:sz w:val="24"/>
                <w:szCs w:val="24"/>
              </w:rPr>
              <w:t>X</w:t>
            </w:r>
          </w:p>
        </w:tc>
        <w:tc>
          <w:tcPr>
            <w:tcW w:w="153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pStyle w:val="TableParagraph"/>
              <w:spacing w:line="269" w:lineRule="exact"/>
              <w:ind w:left="102"/>
              <w:jc w:val="center"/>
              <w:rPr>
                <w:rFonts w:ascii="Times New Roman" w:eastAsia="Times New Roman" w:hAnsi="Times New Roman"/>
                <w:sz w:val="24"/>
                <w:szCs w:val="24"/>
              </w:rPr>
            </w:pPr>
            <w:r w:rsidRPr="008D4178">
              <w:rPr>
                <w:rFonts w:ascii="Times New Roman" w:eastAsia="Times New Roman" w:hAnsi="Times New Roman"/>
                <w:sz w:val="24"/>
                <w:szCs w:val="24"/>
              </w:rPr>
              <w:t>X</w:t>
            </w:r>
          </w:p>
        </w:tc>
      </w:tr>
      <w:tr w:rsidR="008D4178" w:rsidRPr="00AD4C39" w:rsidTr="008D4178">
        <w:trPr>
          <w:trHeight w:hRule="exact" w:val="885"/>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8D4178">
            <w:pPr>
              <w:pStyle w:val="ListParagraph"/>
              <w:spacing w:after="0" w:line="240" w:lineRule="auto"/>
              <w:ind w:left="0"/>
              <w:rPr>
                <w:rFonts w:ascii="Times New Roman" w:hAnsi="Times New Roman"/>
                <w:sz w:val="24"/>
                <w:szCs w:val="24"/>
              </w:rPr>
            </w:pPr>
            <w:r w:rsidRPr="008D4178">
              <w:rPr>
                <w:rFonts w:ascii="Times New Roman" w:hAnsi="Times New Roman"/>
                <w:sz w:val="24"/>
                <w:szCs w:val="24"/>
              </w:rPr>
              <w:t>Determine how community advocates create a climate of change,</w:t>
            </w: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jc w:val="center"/>
              <w:rPr>
                <w:rFonts w:ascii="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53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8D4178" w:rsidRPr="00AD4C39" w:rsidTr="008D4178">
        <w:trPr>
          <w:trHeight w:hRule="exact" w:val="1173"/>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8D4178">
            <w:pPr>
              <w:pStyle w:val="ListParagraph"/>
              <w:spacing w:after="0" w:line="240" w:lineRule="auto"/>
              <w:ind w:left="0"/>
              <w:rPr>
                <w:rFonts w:ascii="Times New Roman" w:hAnsi="Times New Roman"/>
                <w:sz w:val="24"/>
                <w:szCs w:val="24"/>
              </w:rPr>
            </w:pPr>
            <w:r w:rsidRPr="008D4178">
              <w:rPr>
                <w:rFonts w:ascii="Times New Roman" w:hAnsi="Times New Roman"/>
                <w:sz w:val="24"/>
                <w:szCs w:val="24"/>
              </w:rPr>
              <w:lastRenderedPageBreak/>
              <w:t>Critique advocacy leadership characteristics and strategies,</w:t>
            </w: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jc w:val="center"/>
              <w:rPr>
                <w:rFonts w:ascii="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8D4178" w:rsidRPr="00AD4C39" w:rsidTr="008D4178">
        <w:trPr>
          <w:trHeight w:hRule="exact" w:val="723"/>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8D4178">
            <w:pPr>
              <w:pStyle w:val="ListParagraph"/>
              <w:spacing w:after="0" w:line="240" w:lineRule="auto"/>
              <w:ind w:left="0"/>
              <w:rPr>
                <w:rFonts w:ascii="Times New Roman" w:hAnsi="Times New Roman"/>
                <w:sz w:val="24"/>
                <w:szCs w:val="24"/>
              </w:rPr>
            </w:pPr>
            <w:r w:rsidRPr="008D4178">
              <w:rPr>
                <w:rFonts w:ascii="Times New Roman" w:hAnsi="Times New Roman"/>
                <w:sz w:val="24"/>
                <w:szCs w:val="24"/>
              </w:rPr>
              <w:t>Examine resources that support child and family advocates, and</w:t>
            </w: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jc w:val="center"/>
              <w:rPr>
                <w:rFonts w:ascii="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53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8D4178" w:rsidRPr="00AD4C39" w:rsidTr="008D4178">
        <w:trPr>
          <w:trHeight w:hRule="exact" w:val="1173"/>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8D4178">
            <w:pPr>
              <w:pStyle w:val="ListParagraph"/>
              <w:spacing w:after="0" w:line="240" w:lineRule="auto"/>
              <w:ind w:left="0"/>
              <w:rPr>
                <w:rFonts w:ascii="Times New Roman" w:hAnsi="Times New Roman"/>
                <w:sz w:val="24"/>
                <w:szCs w:val="24"/>
              </w:rPr>
            </w:pPr>
            <w:r w:rsidRPr="008D4178">
              <w:rPr>
                <w:rFonts w:ascii="Times New Roman" w:hAnsi="Times New Roman"/>
                <w:sz w:val="24"/>
                <w:szCs w:val="24"/>
              </w:rPr>
              <w:t>Create a professional plan of action.</w:t>
            </w:r>
          </w:p>
        </w:tc>
        <w:tc>
          <w:tcPr>
            <w:tcW w:w="1350" w:type="dxa"/>
            <w:tcBorders>
              <w:top w:val="single" w:sz="5" w:space="0" w:color="000000"/>
              <w:left w:val="single" w:sz="5" w:space="0" w:color="000000"/>
              <w:bottom w:val="single" w:sz="5" w:space="0" w:color="000000"/>
              <w:right w:val="single" w:sz="5" w:space="0" w:color="000000"/>
            </w:tcBorders>
          </w:tcPr>
          <w:p w:rsidR="008D4178" w:rsidRPr="000C7091" w:rsidRDefault="008D4178" w:rsidP="00E17616">
            <w:pPr>
              <w:jc w:val="center"/>
              <w:rPr>
                <w:rFonts w:ascii="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7"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3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7" w:lineRule="exact"/>
              <w:ind w:left="102"/>
              <w:jc w:val="center"/>
              <w:rPr>
                <w:rFonts w:ascii="Times New Roman" w:eastAsia="Times New Roman" w:hAnsi="Times New Roman"/>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jc w:val="center"/>
              <w:rPr>
                <w:rFonts w:ascii="Times New Roman" w:hAnsi="Times New Roman"/>
                <w:sz w:val="24"/>
                <w:szCs w:val="24"/>
              </w:rPr>
            </w:pPr>
          </w:p>
        </w:tc>
      </w:tr>
      <w:tr w:rsidR="008D4178" w:rsidRPr="00AD4C39" w:rsidTr="008D4178">
        <w:trPr>
          <w:trHeight w:hRule="exact" w:val="984"/>
        </w:trPr>
        <w:tc>
          <w:tcPr>
            <w:tcW w:w="3870" w:type="dxa"/>
            <w:tcBorders>
              <w:top w:val="single" w:sz="5" w:space="0" w:color="000000"/>
              <w:left w:val="single" w:sz="5" w:space="0" w:color="000000"/>
              <w:bottom w:val="single" w:sz="5" w:space="0" w:color="000000"/>
              <w:right w:val="single" w:sz="5" w:space="0" w:color="000000"/>
            </w:tcBorders>
          </w:tcPr>
          <w:p w:rsidR="008D4178" w:rsidRPr="008D4178" w:rsidRDefault="008D4178" w:rsidP="003B6D3E">
            <w:pPr>
              <w:pStyle w:val="ListParagraph"/>
              <w:spacing w:after="0" w:line="240" w:lineRule="auto"/>
              <w:ind w:left="0"/>
              <w:contextualSpacing w:val="0"/>
              <w:rPr>
                <w:rFonts w:ascii="Times New Roman" w:hAnsi="Times New Roman"/>
                <w:sz w:val="24"/>
                <w:szCs w:val="24"/>
              </w:rPr>
            </w:pPr>
            <w:r w:rsidRPr="008D4178">
              <w:rPr>
                <w:rFonts w:ascii="Times New Roman" w:hAnsi="Times New Roman"/>
                <w:sz w:val="24"/>
                <w:szCs w:val="24"/>
              </w:rPr>
              <w:t>Communicate characteristics of the profession to potential employers</w:t>
            </w:r>
          </w:p>
          <w:p w:rsidR="008D4178" w:rsidRPr="008D4178" w:rsidRDefault="008D4178" w:rsidP="003B6D3E">
            <w:pPr>
              <w:pStyle w:val="ListParagraph"/>
              <w:spacing w:after="0" w:line="240" w:lineRule="auto"/>
              <w:ind w:left="0"/>
              <w:contextualSpacing w:val="0"/>
              <w:rPr>
                <w:rFonts w:ascii="Times New Roman" w:hAnsi="Times New Roman"/>
                <w:sz w:val="24"/>
                <w:szCs w:val="24"/>
              </w:rPr>
            </w:pPr>
          </w:p>
        </w:tc>
        <w:tc>
          <w:tcPr>
            <w:tcW w:w="1350" w:type="dxa"/>
            <w:tcBorders>
              <w:top w:val="single" w:sz="5" w:space="0" w:color="000000"/>
              <w:left w:val="single" w:sz="5" w:space="0" w:color="000000"/>
              <w:bottom w:val="single" w:sz="6" w:space="0" w:color="000000"/>
              <w:right w:val="single" w:sz="5" w:space="0" w:color="000000"/>
            </w:tcBorders>
          </w:tcPr>
          <w:p w:rsidR="008D4178" w:rsidRPr="000C7091" w:rsidRDefault="008D4178" w:rsidP="009B7E5C">
            <w:pPr>
              <w:jc w:val="center"/>
              <w:rPr>
                <w:rFonts w:ascii="Times New Roman" w:hAnsi="Times New Roman"/>
                <w:sz w:val="24"/>
                <w:szCs w:val="24"/>
              </w:rPr>
            </w:pPr>
          </w:p>
        </w:tc>
        <w:tc>
          <w:tcPr>
            <w:tcW w:w="1350" w:type="dxa"/>
            <w:tcBorders>
              <w:top w:val="single" w:sz="5" w:space="0" w:color="000000"/>
              <w:left w:val="single" w:sz="5" w:space="0" w:color="000000"/>
              <w:bottom w:val="single" w:sz="6" w:space="0" w:color="000000"/>
              <w:right w:val="single" w:sz="5" w:space="0" w:color="000000"/>
            </w:tcBorders>
          </w:tcPr>
          <w:p w:rsidR="008D4178" w:rsidRDefault="008D4178" w:rsidP="009B7E5C">
            <w:pPr>
              <w:pStyle w:val="TableParagraph"/>
              <w:spacing w:line="267" w:lineRule="exact"/>
              <w:ind w:left="102"/>
              <w:jc w:val="center"/>
              <w:rPr>
                <w:rFonts w:ascii="Times New Roman" w:eastAsia="Times New Roman" w:hAnsi="Times New Roman"/>
                <w:sz w:val="24"/>
                <w:szCs w:val="24"/>
              </w:rPr>
            </w:pPr>
          </w:p>
        </w:tc>
        <w:tc>
          <w:tcPr>
            <w:tcW w:w="1350" w:type="dxa"/>
            <w:tcBorders>
              <w:top w:val="single" w:sz="5" w:space="0" w:color="000000"/>
              <w:left w:val="single" w:sz="5" w:space="0" w:color="000000"/>
              <w:bottom w:val="single" w:sz="6" w:space="0" w:color="000000"/>
              <w:right w:val="single" w:sz="5" w:space="0" w:color="000000"/>
            </w:tcBorders>
          </w:tcPr>
          <w:p w:rsidR="008D4178" w:rsidRPr="00AD4C39" w:rsidRDefault="008D4178" w:rsidP="009B7E5C">
            <w:pPr>
              <w:pStyle w:val="TableParagraph"/>
              <w:spacing w:line="267"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530" w:type="dxa"/>
            <w:tcBorders>
              <w:top w:val="single" w:sz="5" w:space="0" w:color="000000"/>
              <w:left w:val="single" w:sz="5" w:space="0" w:color="000000"/>
              <w:bottom w:val="single" w:sz="6" w:space="0" w:color="000000"/>
              <w:right w:val="single" w:sz="5" w:space="0" w:color="000000"/>
            </w:tcBorders>
          </w:tcPr>
          <w:p w:rsidR="008D4178" w:rsidRPr="00AD4C39" w:rsidRDefault="008D4178" w:rsidP="009B7E5C">
            <w:pPr>
              <w:jc w:val="center"/>
              <w:rPr>
                <w:rFonts w:ascii="Times New Roman" w:hAnsi="Times New Roman"/>
                <w:sz w:val="24"/>
                <w:szCs w:val="24"/>
              </w:rPr>
            </w:pPr>
            <w:r>
              <w:rPr>
                <w:rFonts w:ascii="Times New Roman" w:hAnsi="Times New Roman"/>
                <w:sz w:val="24"/>
                <w:szCs w:val="24"/>
              </w:rPr>
              <w:t>X</w:t>
            </w:r>
          </w:p>
        </w:tc>
      </w:tr>
      <w:tr w:rsidR="008D4178" w:rsidRPr="00AD4C39" w:rsidTr="008D4178">
        <w:trPr>
          <w:trHeight w:hRule="exact" w:val="903"/>
        </w:trPr>
        <w:tc>
          <w:tcPr>
            <w:tcW w:w="3870" w:type="dxa"/>
            <w:tcBorders>
              <w:top w:val="single" w:sz="5" w:space="0" w:color="000000"/>
              <w:left w:val="single" w:sz="5" w:space="0" w:color="000000"/>
              <w:bottom w:val="single" w:sz="5" w:space="0" w:color="000000"/>
              <w:right w:val="single" w:sz="6" w:space="0" w:color="000000"/>
            </w:tcBorders>
          </w:tcPr>
          <w:p w:rsidR="008D4178" w:rsidRPr="008D4178" w:rsidRDefault="008D4178" w:rsidP="003B6D3E">
            <w:pPr>
              <w:pStyle w:val="ListParagraph"/>
              <w:spacing w:after="0" w:line="240" w:lineRule="auto"/>
              <w:ind w:left="0"/>
              <w:contextualSpacing w:val="0"/>
              <w:rPr>
                <w:rFonts w:ascii="Times New Roman" w:hAnsi="Times New Roman"/>
                <w:sz w:val="24"/>
                <w:szCs w:val="24"/>
              </w:rPr>
            </w:pPr>
            <w:r w:rsidRPr="008D4178">
              <w:rPr>
                <w:rFonts w:ascii="Times New Roman" w:hAnsi="Times New Roman"/>
                <w:sz w:val="24"/>
                <w:szCs w:val="24"/>
              </w:rPr>
              <w:t>P</w:t>
            </w:r>
            <w:r w:rsidRPr="008D4178">
              <w:rPr>
                <w:rFonts w:ascii="Cambria"/>
                <w:spacing w:val="-1"/>
              </w:rPr>
              <w:t>repare for the HSL internship experience</w:t>
            </w:r>
          </w:p>
        </w:tc>
        <w:tc>
          <w:tcPr>
            <w:tcW w:w="1350" w:type="dxa"/>
            <w:tcBorders>
              <w:top w:val="single" w:sz="6" w:space="0" w:color="000000"/>
              <w:left w:val="single" w:sz="6" w:space="0" w:color="000000"/>
              <w:bottom w:val="single" w:sz="4" w:space="0" w:color="auto"/>
              <w:right w:val="single" w:sz="6" w:space="0" w:color="000000"/>
            </w:tcBorders>
          </w:tcPr>
          <w:p w:rsidR="008D4178" w:rsidRPr="000C7091" w:rsidRDefault="008D4178" w:rsidP="009B7E5C">
            <w:pPr>
              <w:jc w:val="center"/>
              <w:rPr>
                <w:rFonts w:ascii="Times New Roman" w:hAnsi="Times New Roman"/>
                <w:sz w:val="24"/>
                <w:szCs w:val="24"/>
              </w:rPr>
            </w:pPr>
          </w:p>
        </w:tc>
        <w:tc>
          <w:tcPr>
            <w:tcW w:w="1350" w:type="dxa"/>
            <w:tcBorders>
              <w:top w:val="single" w:sz="6" w:space="0" w:color="000000"/>
              <w:left w:val="single" w:sz="6" w:space="0" w:color="000000"/>
              <w:bottom w:val="single" w:sz="4" w:space="0" w:color="auto"/>
              <w:right w:val="single" w:sz="6" w:space="0" w:color="000000"/>
            </w:tcBorders>
          </w:tcPr>
          <w:p w:rsidR="008D4178" w:rsidRDefault="008D4178" w:rsidP="009B7E5C">
            <w:pPr>
              <w:pStyle w:val="TableParagraph"/>
              <w:spacing w:line="267" w:lineRule="exact"/>
              <w:ind w:left="102"/>
              <w:jc w:val="center"/>
              <w:rPr>
                <w:rFonts w:ascii="Times New Roman" w:eastAsia="Times New Roman" w:hAnsi="Times New Roman"/>
                <w:sz w:val="24"/>
                <w:szCs w:val="24"/>
              </w:rPr>
            </w:pPr>
          </w:p>
        </w:tc>
        <w:tc>
          <w:tcPr>
            <w:tcW w:w="1350" w:type="dxa"/>
            <w:tcBorders>
              <w:top w:val="single" w:sz="6" w:space="0" w:color="000000"/>
              <w:left w:val="single" w:sz="6" w:space="0" w:color="000000"/>
              <w:bottom w:val="single" w:sz="4" w:space="0" w:color="auto"/>
              <w:right w:val="single" w:sz="6" w:space="0" w:color="000000"/>
            </w:tcBorders>
          </w:tcPr>
          <w:p w:rsidR="008D4178" w:rsidRPr="00402A1D" w:rsidRDefault="008D4178" w:rsidP="009B7E5C">
            <w:pPr>
              <w:pStyle w:val="TableParagraph"/>
              <w:spacing w:line="267"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530" w:type="dxa"/>
            <w:tcBorders>
              <w:top w:val="single" w:sz="6" w:space="0" w:color="000000"/>
              <w:left w:val="single" w:sz="6" w:space="0" w:color="000000"/>
              <w:bottom w:val="single" w:sz="4" w:space="0" w:color="auto"/>
              <w:right w:val="single" w:sz="6" w:space="0" w:color="000000"/>
            </w:tcBorders>
          </w:tcPr>
          <w:p w:rsidR="008D4178" w:rsidRPr="00402A1D" w:rsidRDefault="008D4178" w:rsidP="009B7E5C">
            <w:pPr>
              <w:jc w:val="center"/>
              <w:rPr>
                <w:rFonts w:ascii="Times New Roman" w:hAnsi="Times New Roman"/>
                <w:sz w:val="24"/>
                <w:szCs w:val="24"/>
              </w:rPr>
            </w:pPr>
            <w:r>
              <w:rPr>
                <w:rFonts w:ascii="Times New Roman" w:hAnsi="Times New Roman"/>
                <w:sz w:val="24"/>
                <w:szCs w:val="24"/>
              </w:rPr>
              <w:t>X</w:t>
            </w:r>
          </w:p>
        </w:tc>
      </w:tr>
    </w:tbl>
    <w:p w:rsidR="005D0C67" w:rsidRPr="00AD4C39" w:rsidRDefault="005D0C67" w:rsidP="008328D0">
      <w:pPr>
        <w:pStyle w:val="HTMLPreformatted"/>
        <w:rPr>
          <w:rFonts w:ascii="Times New Roman" w:hAnsi="Times New Roman" w:cs="Times New Roman"/>
          <w:b/>
          <w:bCs/>
          <w:color w:val="000000"/>
          <w:sz w:val="24"/>
          <w:szCs w:val="24"/>
        </w:rPr>
      </w:pPr>
    </w:p>
    <w:p w:rsidR="005D0C67" w:rsidRPr="00AD4C39" w:rsidRDefault="005D0C67" w:rsidP="002A5B93">
      <w:pPr>
        <w:pStyle w:val="HTMLPreformatted"/>
        <w:rPr>
          <w:rFonts w:ascii="Times New Roman" w:hAnsi="Times New Roman" w:cs="Times New Roman"/>
          <w:b/>
          <w:bCs/>
          <w:color w:val="000000"/>
          <w:sz w:val="24"/>
          <w:szCs w:val="24"/>
        </w:rPr>
      </w:pPr>
    </w:p>
    <w:p w:rsidR="005D0C67" w:rsidRPr="00AD4C39" w:rsidRDefault="005D0C67" w:rsidP="002A5B93">
      <w:pPr>
        <w:pStyle w:val="HTMLPreformatted"/>
        <w:rPr>
          <w:rFonts w:ascii="Times New Roman" w:hAnsi="Times New Roman" w:cs="Times New Roman"/>
          <w:b/>
          <w:bCs/>
          <w:color w:val="000000"/>
          <w:sz w:val="24"/>
          <w:szCs w:val="24"/>
        </w:rPr>
      </w:pPr>
    </w:p>
    <w:p w:rsidR="002A5B93" w:rsidRPr="00AF356C"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the department or school:</w:t>
      </w:r>
      <w:r w:rsidR="00AF356C">
        <w:rPr>
          <w:rFonts w:ascii="Times New Roman" w:hAnsi="Times New Roman" w:cs="Times New Roman"/>
          <w:b/>
          <w:bCs/>
          <w:color w:val="000000"/>
          <w:sz w:val="24"/>
          <w:szCs w:val="24"/>
        </w:rPr>
        <w:t xml:space="preserve"> </w:t>
      </w:r>
      <w:r w:rsidR="00AF356C">
        <w:rPr>
          <w:rFonts w:ascii="Times New Roman" w:hAnsi="Times New Roman" w:cs="Times New Roman"/>
          <w:bCs/>
          <w:color w:val="000000"/>
          <w:sz w:val="24"/>
          <w:szCs w:val="24"/>
        </w:rPr>
        <w:t>11-1-2018</w:t>
      </w:r>
    </w:p>
    <w:p w:rsidR="002A5B93" w:rsidRPr="00AD4C39" w:rsidRDefault="002A5B93" w:rsidP="008328D0">
      <w:pPr>
        <w:pStyle w:val="HTMLPreformatted"/>
        <w:rPr>
          <w:rFonts w:ascii="Times New Roman" w:hAnsi="Times New Roman" w:cs="Times New Roman"/>
          <w:b/>
          <w:bCs/>
          <w:color w:val="000000"/>
          <w:sz w:val="24"/>
          <w:szCs w:val="24"/>
        </w:rPr>
      </w:pPr>
      <w:r w:rsidRPr="00AD4C39">
        <w:rPr>
          <w:rFonts w:ascii="Times New Roman" w:hAnsi="Times New Roman" w:cs="Times New Roman"/>
          <w:b/>
          <w:bCs/>
          <w:color w:val="000000"/>
          <w:sz w:val="24"/>
          <w:szCs w:val="24"/>
        </w:rPr>
        <w:t>Date approved by the college curriculum committee:</w:t>
      </w:r>
    </w:p>
    <w:p w:rsidR="002A5B93"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 xml:space="preserve">Date approved by the Honors Council </w:t>
      </w:r>
      <w:r w:rsidRPr="00AD4C39">
        <w:rPr>
          <w:rFonts w:ascii="Times New Roman" w:hAnsi="Times New Roman" w:cs="Times New Roman"/>
          <w:b/>
          <w:bCs/>
          <w:i/>
          <w:color w:val="000000"/>
          <w:sz w:val="24"/>
          <w:szCs w:val="24"/>
        </w:rPr>
        <w:t>(if this is an honors course):</w:t>
      </w:r>
    </w:p>
    <w:p w:rsidR="002A7A1E"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CAA:</w:t>
      </w:r>
      <w:r w:rsidRPr="00AD4C39">
        <w:rPr>
          <w:rFonts w:ascii="Times New Roman" w:hAnsi="Times New Roman" w:cs="Times New Roman"/>
          <w:bCs/>
          <w:color w:val="000000"/>
          <w:sz w:val="24"/>
          <w:szCs w:val="24"/>
        </w:rPr>
        <w:t xml:space="preserve">  </w:t>
      </w:r>
      <w:r w:rsidRPr="00AD4C39">
        <w:rPr>
          <w:rFonts w:ascii="Times New Roman" w:hAnsi="Times New Roman" w:cs="Times New Roman"/>
          <w:b/>
          <w:bCs/>
          <w:color w:val="000000"/>
          <w:sz w:val="24"/>
          <w:szCs w:val="24"/>
        </w:rPr>
        <w:t xml:space="preserve">        CGS:</w:t>
      </w:r>
    </w:p>
    <w:sectPr w:rsidR="002A7A1E" w:rsidRPr="00AD4C39" w:rsidSect="001B09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FDC" w:rsidRDefault="00B56FDC">
      <w:pPr>
        <w:spacing w:after="0" w:line="240" w:lineRule="auto"/>
      </w:pPr>
      <w:r>
        <w:separator/>
      </w:r>
    </w:p>
  </w:endnote>
  <w:endnote w:type="continuationSeparator" w:id="0">
    <w:p w:rsidR="00B56FDC" w:rsidRDefault="00B5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FDC" w:rsidRDefault="00B56FDC">
      <w:pPr>
        <w:spacing w:after="0" w:line="240" w:lineRule="auto"/>
      </w:pPr>
      <w:r>
        <w:separator/>
      </w:r>
    </w:p>
  </w:footnote>
  <w:footnote w:type="continuationSeparator" w:id="0">
    <w:p w:rsidR="00B56FDC" w:rsidRDefault="00B56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D7A"/>
    <w:multiLevelType w:val="hybridMultilevel"/>
    <w:tmpl w:val="EC0657B2"/>
    <w:lvl w:ilvl="0" w:tplc="0D6A152C">
      <w:start w:val="1"/>
      <w:numFmt w:val="decimal"/>
      <w:lvlText w:val="%1."/>
      <w:lvlJc w:val="left"/>
      <w:pPr>
        <w:ind w:left="361" w:hanging="361"/>
      </w:pPr>
      <w:rPr>
        <w:rFonts w:ascii="Cambria" w:eastAsia="Cambria" w:hAnsi="Cambria" w:hint="default"/>
        <w:sz w:val="22"/>
        <w:szCs w:val="22"/>
      </w:rPr>
    </w:lvl>
    <w:lvl w:ilvl="1" w:tplc="04090019" w:tentative="1">
      <w:start w:val="1"/>
      <w:numFmt w:val="lowerLetter"/>
      <w:lvlText w:val="%2."/>
      <w:lvlJc w:val="left"/>
      <w:pPr>
        <w:ind w:left="205" w:hanging="360"/>
      </w:pPr>
    </w:lvl>
    <w:lvl w:ilvl="2" w:tplc="0409001B" w:tentative="1">
      <w:start w:val="1"/>
      <w:numFmt w:val="lowerRoman"/>
      <w:lvlText w:val="%3."/>
      <w:lvlJc w:val="right"/>
      <w:pPr>
        <w:ind w:left="925" w:hanging="180"/>
      </w:pPr>
    </w:lvl>
    <w:lvl w:ilvl="3" w:tplc="0409000F" w:tentative="1">
      <w:start w:val="1"/>
      <w:numFmt w:val="decimal"/>
      <w:lvlText w:val="%4."/>
      <w:lvlJc w:val="left"/>
      <w:pPr>
        <w:ind w:left="1645" w:hanging="360"/>
      </w:pPr>
    </w:lvl>
    <w:lvl w:ilvl="4" w:tplc="04090019" w:tentative="1">
      <w:start w:val="1"/>
      <w:numFmt w:val="lowerLetter"/>
      <w:lvlText w:val="%5."/>
      <w:lvlJc w:val="left"/>
      <w:pPr>
        <w:ind w:left="2365" w:hanging="360"/>
      </w:pPr>
    </w:lvl>
    <w:lvl w:ilvl="5" w:tplc="0409001B" w:tentative="1">
      <w:start w:val="1"/>
      <w:numFmt w:val="lowerRoman"/>
      <w:lvlText w:val="%6."/>
      <w:lvlJc w:val="right"/>
      <w:pPr>
        <w:ind w:left="3085" w:hanging="180"/>
      </w:pPr>
    </w:lvl>
    <w:lvl w:ilvl="6" w:tplc="0409000F" w:tentative="1">
      <w:start w:val="1"/>
      <w:numFmt w:val="decimal"/>
      <w:lvlText w:val="%7."/>
      <w:lvlJc w:val="left"/>
      <w:pPr>
        <w:ind w:left="3805" w:hanging="360"/>
      </w:pPr>
    </w:lvl>
    <w:lvl w:ilvl="7" w:tplc="04090019" w:tentative="1">
      <w:start w:val="1"/>
      <w:numFmt w:val="lowerLetter"/>
      <w:lvlText w:val="%8."/>
      <w:lvlJc w:val="left"/>
      <w:pPr>
        <w:ind w:left="4525" w:hanging="360"/>
      </w:pPr>
    </w:lvl>
    <w:lvl w:ilvl="8" w:tplc="0409001B" w:tentative="1">
      <w:start w:val="1"/>
      <w:numFmt w:val="lowerRoman"/>
      <w:lvlText w:val="%9."/>
      <w:lvlJc w:val="right"/>
      <w:pPr>
        <w:ind w:left="5245" w:hanging="180"/>
      </w:pPr>
    </w:lvl>
  </w:abstractNum>
  <w:abstractNum w:abstractNumId="1" w15:restartNumberingAfterBreak="0">
    <w:nsid w:val="02007362"/>
    <w:multiLevelType w:val="hybridMultilevel"/>
    <w:tmpl w:val="71621946"/>
    <w:lvl w:ilvl="0" w:tplc="0AC0A828">
      <w:start w:val="1"/>
      <w:numFmt w:val="decimal"/>
      <w:lvlText w:val="%1."/>
      <w:lvlJc w:val="left"/>
      <w:pPr>
        <w:ind w:left="876" w:hanging="360"/>
      </w:pPr>
      <w:rPr>
        <w:rFonts w:ascii="Times New Roman" w:eastAsia="Times New Roman" w:hAnsi="Times New Roman" w:hint="default"/>
        <w:b/>
        <w:bCs/>
        <w:sz w:val="24"/>
        <w:szCs w:val="24"/>
      </w:rPr>
    </w:lvl>
    <w:lvl w:ilvl="1" w:tplc="73D897A2">
      <w:start w:val="1"/>
      <w:numFmt w:val="lowerLetter"/>
      <w:lvlText w:val="%2."/>
      <w:lvlJc w:val="left"/>
      <w:pPr>
        <w:ind w:left="1595" w:hanging="360"/>
      </w:pPr>
      <w:rPr>
        <w:rFonts w:ascii="Cambria" w:eastAsia="Cambria" w:hAnsi="Cambria" w:hint="default"/>
        <w:sz w:val="22"/>
        <w:szCs w:val="22"/>
      </w:rPr>
    </w:lvl>
    <w:lvl w:ilvl="2" w:tplc="B9F81810">
      <w:start w:val="1"/>
      <w:numFmt w:val="bullet"/>
      <w:lvlText w:val="•"/>
      <w:lvlJc w:val="left"/>
      <w:pPr>
        <w:ind w:left="1596" w:hanging="360"/>
      </w:pPr>
      <w:rPr>
        <w:rFonts w:hint="default"/>
      </w:rPr>
    </w:lvl>
    <w:lvl w:ilvl="3" w:tplc="8A205CF0">
      <w:start w:val="1"/>
      <w:numFmt w:val="bullet"/>
      <w:lvlText w:val="•"/>
      <w:lvlJc w:val="left"/>
      <w:pPr>
        <w:ind w:left="1596" w:hanging="360"/>
      </w:pPr>
      <w:rPr>
        <w:rFonts w:hint="default"/>
      </w:rPr>
    </w:lvl>
    <w:lvl w:ilvl="4" w:tplc="D44E3CA4">
      <w:start w:val="1"/>
      <w:numFmt w:val="bullet"/>
      <w:lvlText w:val="•"/>
      <w:lvlJc w:val="left"/>
      <w:pPr>
        <w:ind w:left="2996" w:hanging="360"/>
      </w:pPr>
      <w:rPr>
        <w:rFonts w:hint="default"/>
      </w:rPr>
    </w:lvl>
    <w:lvl w:ilvl="5" w:tplc="B9BCDAD4">
      <w:start w:val="1"/>
      <w:numFmt w:val="bullet"/>
      <w:lvlText w:val="•"/>
      <w:lvlJc w:val="left"/>
      <w:pPr>
        <w:ind w:left="4397" w:hanging="360"/>
      </w:pPr>
      <w:rPr>
        <w:rFonts w:hint="default"/>
      </w:rPr>
    </w:lvl>
    <w:lvl w:ilvl="6" w:tplc="8D34911E">
      <w:start w:val="1"/>
      <w:numFmt w:val="bullet"/>
      <w:lvlText w:val="•"/>
      <w:lvlJc w:val="left"/>
      <w:pPr>
        <w:ind w:left="5797" w:hanging="360"/>
      </w:pPr>
      <w:rPr>
        <w:rFonts w:hint="default"/>
      </w:rPr>
    </w:lvl>
    <w:lvl w:ilvl="7" w:tplc="AF98E236">
      <w:start w:val="1"/>
      <w:numFmt w:val="bullet"/>
      <w:lvlText w:val="•"/>
      <w:lvlJc w:val="left"/>
      <w:pPr>
        <w:ind w:left="7198" w:hanging="360"/>
      </w:pPr>
      <w:rPr>
        <w:rFonts w:hint="default"/>
      </w:rPr>
    </w:lvl>
    <w:lvl w:ilvl="8" w:tplc="CC383A54">
      <w:start w:val="1"/>
      <w:numFmt w:val="bullet"/>
      <w:lvlText w:val="•"/>
      <w:lvlJc w:val="left"/>
      <w:pPr>
        <w:ind w:left="8598" w:hanging="360"/>
      </w:pPr>
      <w:rPr>
        <w:rFonts w:hint="default"/>
      </w:rPr>
    </w:lvl>
  </w:abstractNum>
  <w:abstractNum w:abstractNumId="2" w15:restartNumberingAfterBreak="0">
    <w:nsid w:val="03FB5CFC"/>
    <w:multiLevelType w:val="hybridMultilevel"/>
    <w:tmpl w:val="D88AE9B8"/>
    <w:lvl w:ilvl="0" w:tplc="CBF2BD38">
      <w:start w:val="1"/>
      <w:numFmt w:val="decimal"/>
      <w:lvlText w:val="%1."/>
      <w:lvlJc w:val="left"/>
      <w:pPr>
        <w:ind w:left="884" w:hanging="360"/>
      </w:pPr>
      <w:rPr>
        <w:rFonts w:ascii="Times New Roman" w:eastAsia="Times New Roman" w:hAnsi="Times New Roman" w:hint="default"/>
        <w:b/>
        <w:bCs/>
        <w:sz w:val="24"/>
        <w:szCs w:val="24"/>
      </w:rPr>
    </w:lvl>
    <w:lvl w:ilvl="1" w:tplc="8D5C6AF4">
      <w:start w:val="1"/>
      <w:numFmt w:val="bullet"/>
      <w:lvlText w:val="•"/>
      <w:lvlJc w:val="left"/>
      <w:pPr>
        <w:ind w:left="1879" w:hanging="360"/>
      </w:pPr>
      <w:rPr>
        <w:rFonts w:hint="default"/>
      </w:rPr>
    </w:lvl>
    <w:lvl w:ilvl="2" w:tplc="6C28D1C8">
      <w:start w:val="1"/>
      <w:numFmt w:val="bullet"/>
      <w:lvlText w:val="•"/>
      <w:lvlJc w:val="left"/>
      <w:pPr>
        <w:ind w:left="2875" w:hanging="360"/>
      </w:pPr>
      <w:rPr>
        <w:rFonts w:hint="default"/>
      </w:rPr>
    </w:lvl>
    <w:lvl w:ilvl="3" w:tplc="5E2AE9E2">
      <w:start w:val="1"/>
      <w:numFmt w:val="bullet"/>
      <w:lvlText w:val="•"/>
      <w:lvlJc w:val="left"/>
      <w:pPr>
        <w:ind w:left="3870" w:hanging="360"/>
      </w:pPr>
      <w:rPr>
        <w:rFonts w:hint="default"/>
      </w:rPr>
    </w:lvl>
    <w:lvl w:ilvl="4" w:tplc="1B7CD7A8">
      <w:start w:val="1"/>
      <w:numFmt w:val="bullet"/>
      <w:lvlText w:val="•"/>
      <w:lvlJc w:val="left"/>
      <w:pPr>
        <w:ind w:left="4866" w:hanging="360"/>
      </w:pPr>
      <w:rPr>
        <w:rFonts w:hint="default"/>
      </w:rPr>
    </w:lvl>
    <w:lvl w:ilvl="5" w:tplc="D138D2D2">
      <w:start w:val="1"/>
      <w:numFmt w:val="bullet"/>
      <w:lvlText w:val="•"/>
      <w:lvlJc w:val="left"/>
      <w:pPr>
        <w:ind w:left="5862" w:hanging="360"/>
      </w:pPr>
      <w:rPr>
        <w:rFonts w:hint="default"/>
      </w:rPr>
    </w:lvl>
    <w:lvl w:ilvl="6" w:tplc="71CC204E">
      <w:start w:val="1"/>
      <w:numFmt w:val="bullet"/>
      <w:lvlText w:val="•"/>
      <w:lvlJc w:val="left"/>
      <w:pPr>
        <w:ind w:left="6857" w:hanging="360"/>
      </w:pPr>
      <w:rPr>
        <w:rFonts w:hint="default"/>
      </w:rPr>
    </w:lvl>
    <w:lvl w:ilvl="7" w:tplc="D9623F6A">
      <w:start w:val="1"/>
      <w:numFmt w:val="bullet"/>
      <w:lvlText w:val="•"/>
      <w:lvlJc w:val="left"/>
      <w:pPr>
        <w:ind w:left="7853" w:hanging="360"/>
      </w:pPr>
      <w:rPr>
        <w:rFonts w:hint="default"/>
      </w:rPr>
    </w:lvl>
    <w:lvl w:ilvl="8" w:tplc="2A6AAD4A">
      <w:start w:val="1"/>
      <w:numFmt w:val="bullet"/>
      <w:lvlText w:val="•"/>
      <w:lvlJc w:val="left"/>
      <w:pPr>
        <w:ind w:left="8848" w:hanging="360"/>
      </w:pPr>
      <w:rPr>
        <w:rFonts w:hint="default"/>
      </w:rPr>
    </w:lvl>
  </w:abstractNum>
  <w:abstractNum w:abstractNumId="3" w15:restartNumberingAfterBreak="0">
    <w:nsid w:val="09871E9E"/>
    <w:multiLevelType w:val="hybridMultilevel"/>
    <w:tmpl w:val="A1969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4D9"/>
    <w:multiLevelType w:val="hybridMultilevel"/>
    <w:tmpl w:val="4BBAA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BD5DE3"/>
    <w:multiLevelType w:val="hybridMultilevel"/>
    <w:tmpl w:val="422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FB45D1"/>
    <w:multiLevelType w:val="hybridMultilevel"/>
    <w:tmpl w:val="6110F652"/>
    <w:lvl w:ilvl="0" w:tplc="2C96F5A4">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10343"/>
    <w:multiLevelType w:val="hybridMultilevel"/>
    <w:tmpl w:val="AC9ECE52"/>
    <w:lvl w:ilvl="0" w:tplc="D3C4C2BE">
      <w:start w:val="1"/>
      <w:numFmt w:val="decimal"/>
      <w:lvlText w:val="%1."/>
      <w:lvlJc w:val="left"/>
      <w:pPr>
        <w:ind w:left="824" w:hanging="240"/>
      </w:pPr>
      <w:rPr>
        <w:rFonts w:ascii="Times New Roman" w:eastAsia="Times New Roman" w:hAnsi="Times New Roman" w:hint="default"/>
        <w:sz w:val="24"/>
        <w:szCs w:val="24"/>
      </w:rPr>
    </w:lvl>
    <w:lvl w:ilvl="1" w:tplc="874250A4">
      <w:start w:val="1"/>
      <w:numFmt w:val="lowerLetter"/>
      <w:lvlText w:val="%2."/>
      <w:lvlJc w:val="left"/>
      <w:pPr>
        <w:ind w:left="1229" w:hanging="226"/>
      </w:pPr>
      <w:rPr>
        <w:rFonts w:ascii="Times New Roman" w:eastAsia="Times New Roman" w:hAnsi="Times New Roman" w:hint="default"/>
        <w:spacing w:val="-1"/>
        <w:sz w:val="24"/>
        <w:szCs w:val="24"/>
      </w:rPr>
    </w:lvl>
    <w:lvl w:ilvl="2" w:tplc="12780376">
      <w:start w:val="1"/>
      <w:numFmt w:val="bullet"/>
      <w:lvlText w:val="•"/>
      <w:lvlJc w:val="left"/>
      <w:pPr>
        <w:ind w:left="1232" w:hanging="226"/>
      </w:pPr>
      <w:rPr>
        <w:rFonts w:hint="default"/>
      </w:rPr>
    </w:lvl>
    <w:lvl w:ilvl="3" w:tplc="04ACB778">
      <w:start w:val="1"/>
      <w:numFmt w:val="bullet"/>
      <w:lvlText w:val="•"/>
      <w:lvlJc w:val="left"/>
      <w:pPr>
        <w:ind w:left="2433" w:hanging="226"/>
      </w:pPr>
      <w:rPr>
        <w:rFonts w:hint="default"/>
      </w:rPr>
    </w:lvl>
    <w:lvl w:ilvl="4" w:tplc="16E82704">
      <w:start w:val="1"/>
      <w:numFmt w:val="bullet"/>
      <w:lvlText w:val="•"/>
      <w:lvlJc w:val="left"/>
      <w:pPr>
        <w:ind w:left="3634" w:hanging="226"/>
      </w:pPr>
      <w:rPr>
        <w:rFonts w:hint="default"/>
      </w:rPr>
    </w:lvl>
    <w:lvl w:ilvl="5" w:tplc="4590F510">
      <w:start w:val="1"/>
      <w:numFmt w:val="bullet"/>
      <w:lvlText w:val="•"/>
      <w:lvlJc w:val="left"/>
      <w:pPr>
        <w:ind w:left="4835" w:hanging="226"/>
      </w:pPr>
      <w:rPr>
        <w:rFonts w:hint="default"/>
      </w:rPr>
    </w:lvl>
    <w:lvl w:ilvl="6" w:tplc="23888956">
      <w:start w:val="1"/>
      <w:numFmt w:val="bullet"/>
      <w:lvlText w:val="•"/>
      <w:lvlJc w:val="left"/>
      <w:pPr>
        <w:ind w:left="6036" w:hanging="226"/>
      </w:pPr>
      <w:rPr>
        <w:rFonts w:hint="default"/>
      </w:rPr>
    </w:lvl>
    <w:lvl w:ilvl="7" w:tplc="4ADAF73E">
      <w:start w:val="1"/>
      <w:numFmt w:val="bullet"/>
      <w:lvlText w:val="•"/>
      <w:lvlJc w:val="left"/>
      <w:pPr>
        <w:ind w:left="7237" w:hanging="226"/>
      </w:pPr>
      <w:rPr>
        <w:rFonts w:hint="default"/>
      </w:rPr>
    </w:lvl>
    <w:lvl w:ilvl="8" w:tplc="861086F0">
      <w:start w:val="1"/>
      <w:numFmt w:val="bullet"/>
      <w:lvlText w:val="•"/>
      <w:lvlJc w:val="left"/>
      <w:pPr>
        <w:ind w:left="8438" w:hanging="226"/>
      </w:pPr>
      <w:rPr>
        <w:rFonts w:hint="default"/>
      </w:rPr>
    </w:lvl>
  </w:abstractNum>
  <w:abstractNum w:abstractNumId="11" w15:restartNumberingAfterBreak="0">
    <w:nsid w:val="33AA2FF4"/>
    <w:multiLevelType w:val="hybridMultilevel"/>
    <w:tmpl w:val="E390CFD2"/>
    <w:lvl w:ilvl="0" w:tplc="40A41EFE">
      <w:start w:val="1"/>
      <w:numFmt w:val="decimal"/>
      <w:lvlText w:val="%1."/>
      <w:lvlJc w:val="left"/>
      <w:pPr>
        <w:ind w:left="476" w:hanging="360"/>
      </w:pPr>
      <w:rPr>
        <w:rFonts w:ascii="Times New Roman" w:eastAsia="Times New Roman" w:hAnsi="Times New Roman" w:hint="default"/>
        <w:b/>
        <w:bCs/>
        <w:sz w:val="24"/>
        <w:szCs w:val="24"/>
      </w:rPr>
    </w:lvl>
    <w:lvl w:ilvl="1" w:tplc="5674FE96">
      <w:start w:val="1"/>
      <w:numFmt w:val="lowerLetter"/>
      <w:lvlText w:val="%2."/>
      <w:lvlJc w:val="left"/>
      <w:pPr>
        <w:ind w:left="1032" w:hanging="197"/>
      </w:pPr>
      <w:rPr>
        <w:rFonts w:ascii="Times New Roman" w:eastAsia="Times New Roman" w:hAnsi="Times New Roman" w:hint="default"/>
        <w:b/>
        <w:bCs/>
        <w:sz w:val="24"/>
        <w:szCs w:val="24"/>
      </w:rPr>
    </w:lvl>
    <w:lvl w:ilvl="2" w:tplc="8F9850B0">
      <w:start w:val="1"/>
      <w:numFmt w:val="bullet"/>
      <w:lvlText w:val="•"/>
      <w:lvlJc w:val="left"/>
      <w:pPr>
        <w:ind w:left="2166" w:hanging="197"/>
      </w:pPr>
      <w:rPr>
        <w:rFonts w:hint="default"/>
      </w:rPr>
    </w:lvl>
    <w:lvl w:ilvl="3" w:tplc="E3A27FF4">
      <w:start w:val="1"/>
      <w:numFmt w:val="bullet"/>
      <w:lvlText w:val="•"/>
      <w:lvlJc w:val="left"/>
      <w:pPr>
        <w:ind w:left="3301" w:hanging="197"/>
      </w:pPr>
      <w:rPr>
        <w:rFonts w:hint="default"/>
      </w:rPr>
    </w:lvl>
    <w:lvl w:ilvl="4" w:tplc="3D7878E2">
      <w:start w:val="1"/>
      <w:numFmt w:val="bullet"/>
      <w:lvlText w:val="•"/>
      <w:lvlJc w:val="left"/>
      <w:pPr>
        <w:ind w:left="4435" w:hanging="197"/>
      </w:pPr>
      <w:rPr>
        <w:rFonts w:hint="default"/>
      </w:rPr>
    </w:lvl>
    <w:lvl w:ilvl="5" w:tplc="1AD24704">
      <w:start w:val="1"/>
      <w:numFmt w:val="bullet"/>
      <w:lvlText w:val="•"/>
      <w:lvlJc w:val="left"/>
      <w:pPr>
        <w:ind w:left="5569" w:hanging="197"/>
      </w:pPr>
      <w:rPr>
        <w:rFonts w:hint="default"/>
      </w:rPr>
    </w:lvl>
    <w:lvl w:ilvl="6" w:tplc="F0F22E3C">
      <w:start w:val="1"/>
      <w:numFmt w:val="bullet"/>
      <w:lvlText w:val="•"/>
      <w:lvlJc w:val="left"/>
      <w:pPr>
        <w:ind w:left="6703" w:hanging="197"/>
      </w:pPr>
      <w:rPr>
        <w:rFonts w:hint="default"/>
      </w:rPr>
    </w:lvl>
    <w:lvl w:ilvl="7" w:tplc="3CECB636">
      <w:start w:val="1"/>
      <w:numFmt w:val="bullet"/>
      <w:lvlText w:val="•"/>
      <w:lvlJc w:val="left"/>
      <w:pPr>
        <w:ind w:left="7837" w:hanging="197"/>
      </w:pPr>
      <w:rPr>
        <w:rFonts w:hint="default"/>
      </w:rPr>
    </w:lvl>
    <w:lvl w:ilvl="8" w:tplc="E022FC4C">
      <w:start w:val="1"/>
      <w:numFmt w:val="bullet"/>
      <w:lvlText w:val="•"/>
      <w:lvlJc w:val="left"/>
      <w:pPr>
        <w:ind w:left="8971" w:hanging="197"/>
      </w:pPr>
      <w:rPr>
        <w:rFonts w:hint="default"/>
      </w:rPr>
    </w:lvl>
  </w:abstractNum>
  <w:abstractNum w:abstractNumId="12" w15:restartNumberingAfterBreak="0">
    <w:nsid w:val="342655AE"/>
    <w:multiLevelType w:val="hybridMultilevel"/>
    <w:tmpl w:val="8A902400"/>
    <w:lvl w:ilvl="0" w:tplc="7FA8E24A">
      <w:start w:val="1"/>
      <w:numFmt w:val="upperRoman"/>
      <w:lvlText w:val="%1."/>
      <w:lvlJc w:val="left"/>
      <w:pPr>
        <w:ind w:left="876" w:hanging="721"/>
      </w:pPr>
      <w:rPr>
        <w:rFonts w:ascii="Cambria" w:eastAsia="Cambria" w:hAnsi="Cambria" w:hint="default"/>
        <w:sz w:val="22"/>
        <w:szCs w:val="22"/>
      </w:rPr>
    </w:lvl>
    <w:lvl w:ilvl="1" w:tplc="EAAED620">
      <w:start w:val="1"/>
      <w:numFmt w:val="upperLetter"/>
      <w:lvlText w:val="%2."/>
      <w:lvlJc w:val="left"/>
      <w:pPr>
        <w:ind w:left="1201" w:hanging="327"/>
      </w:pPr>
      <w:rPr>
        <w:rFonts w:ascii="Cambria" w:eastAsia="Cambria" w:hAnsi="Cambria" w:hint="default"/>
        <w:spacing w:val="-1"/>
        <w:sz w:val="22"/>
        <w:szCs w:val="22"/>
      </w:rPr>
    </w:lvl>
    <w:lvl w:ilvl="2" w:tplc="0D6A152C">
      <w:start w:val="1"/>
      <w:numFmt w:val="decimal"/>
      <w:lvlText w:val="%3."/>
      <w:lvlJc w:val="left"/>
      <w:pPr>
        <w:ind w:left="1596" w:hanging="361"/>
      </w:pPr>
      <w:rPr>
        <w:rFonts w:ascii="Cambria" w:eastAsia="Cambria" w:hAnsi="Cambria" w:hint="default"/>
        <w:sz w:val="22"/>
        <w:szCs w:val="22"/>
      </w:rPr>
    </w:lvl>
    <w:lvl w:ilvl="3" w:tplc="AC2230A4">
      <w:start w:val="1"/>
      <w:numFmt w:val="lowerLetter"/>
      <w:lvlText w:val="%4."/>
      <w:lvlJc w:val="left"/>
      <w:pPr>
        <w:ind w:left="2315" w:hanging="360"/>
      </w:pPr>
      <w:rPr>
        <w:rFonts w:ascii="Cambria" w:eastAsia="Cambria" w:hAnsi="Cambria" w:hint="default"/>
        <w:sz w:val="22"/>
        <w:szCs w:val="22"/>
      </w:rPr>
    </w:lvl>
    <w:lvl w:ilvl="4" w:tplc="60EE0A4C">
      <w:start w:val="1"/>
      <w:numFmt w:val="bullet"/>
      <w:lvlText w:val="•"/>
      <w:lvlJc w:val="left"/>
      <w:pPr>
        <w:ind w:left="1596" w:hanging="360"/>
      </w:pPr>
      <w:rPr>
        <w:rFonts w:hint="default"/>
      </w:rPr>
    </w:lvl>
    <w:lvl w:ilvl="5" w:tplc="5C98B09C">
      <w:start w:val="1"/>
      <w:numFmt w:val="bullet"/>
      <w:lvlText w:val="•"/>
      <w:lvlJc w:val="left"/>
      <w:pPr>
        <w:ind w:left="1644" w:hanging="360"/>
      </w:pPr>
      <w:rPr>
        <w:rFonts w:hint="default"/>
      </w:rPr>
    </w:lvl>
    <w:lvl w:ilvl="6" w:tplc="CD56E44A">
      <w:start w:val="1"/>
      <w:numFmt w:val="bullet"/>
      <w:lvlText w:val="•"/>
      <w:lvlJc w:val="left"/>
      <w:pPr>
        <w:ind w:left="2315" w:hanging="360"/>
      </w:pPr>
      <w:rPr>
        <w:rFonts w:hint="default"/>
      </w:rPr>
    </w:lvl>
    <w:lvl w:ilvl="7" w:tplc="6A3A8F8E">
      <w:start w:val="1"/>
      <w:numFmt w:val="bullet"/>
      <w:lvlText w:val="•"/>
      <w:lvlJc w:val="left"/>
      <w:pPr>
        <w:ind w:left="4586" w:hanging="360"/>
      </w:pPr>
      <w:rPr>
        <w:rFonts w:hint="default"/>
      </w:rPr>
    </w:lvl>
    <w:lvl w:ilvl="8" w:tplc="A400FB76">
      <w:start w:val="1"/>
      <w:numFmt w:val="bullet"/>
      <w:lvlText w:val="•"/>
      <w:lvlJc w:val="left"/>
      <w:pPr>
        <w:ind w:left="6857" w:hanging="360"/>
      </w:pPr>
      <w:rPr>
        <w:rFonts w:hint="default"/>
      </w:rPr>
    </w:lvl>
  </w:abstractNum>
  <w:abstractNum w:abstractNumId="1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44D0C"/>
    <w:multiLevelType w:val="hybridMultilevel"/>
    <w:tmpl w:val="167CF44C"/>
    <w:lvl w:ilvl="0" w:tplc="A58A46C6">
      <w:start w:val="1"/>
      <w:numFmt w:val="decimal"/>
      <w:lvlText w:val="%1."/>
      <w:lvlJc w:val="left"/>
      <w:pPr>
        <w:ind w:left="360" w:hanging="360"/>
        <w:jc w:val="right"/>
      </w:pPr>
      <w:rPr>
        <w:rFonts w:ascii="Times New Roman" w:eastAsia="Times New Roman" w:hAnsi="Times New Roman" w:hint="default"/>
        <w:b/>
        <w:bCs/>
        <w:sz w:val="24"/>
        <w:szCs w:val="24"/>
      </w:rPr>
    </w:lvl>
    <w:lvl w:ilvl="1" w:tplc="7C9E4D16">
      <w:start w:val="1"/>
      <w:numFmt w:val="lowerLetter"/>
      <w:lvlText w:val="%2."/>
      <w:lvlJc w:val="left"/>
      <w:pPr>
        <w:ind w:left="720" w:hanging="360"/>
        <w:jc w:val="right"/>
      </w:pPr>
      <w:rPr>
        <w:rFonts w:ascii="Times New Roman" w:eastAsia="Times New Roman" w:hAnsi="Times New Roman" w:hint="default"/>
        <w:b/>
        <w:bCs/>
        <w:sz w:val="24"/>
        <w:szCs w:val="24"/>
      </w:rPr>
    </w:lvl>
    <w:lvl w:ilvl="2" w:tplc="98081526">
      <w:start w:val="1"/>
      <w:numFmt w:val="bullet"/>
      <w:lvlText w:val=""/>
      <w:lvlJc w:val="left"/>
      <w:pPr>
        <w:ind w:left="1440" w:hanging="360"/>
      </w:pPr>
      <w:rPr>
        <w:rFonts w:ascii="Symbol" w:eastAsia="Symbol" w:hAnsi="Symbol" w:hint="default"/>
        <w:sz w:val="24"/>
        <w:szCs w:val="24"/>
      </w:rPr>
    </w:lvl>
    <w:lvl w:ilvl="3" w:tplc="C5643E9E">
      <w:start w:val="1"/>
      <w:numFmt w:val="bullet"/>
      <w:lvlText w:val="•"/>
      <w:lvlJc w:val="left"/>
      <w:pPr>
        <w:ind w:left="1440" w:hanging="360"/>
      </w:pPr>
      <w:rPr>
        <w:rFonts w:hint="default"/>
      </w:rPr>
    </w:lvl>
    <w:lvl w:ilvl="4" w:tplc="A7B44B36">
      <w:start w:val="1"/>
      <w:numFmt w:val="bullet"/>
      <w:lvlText w:val="•"/>
      <w:lvlJc w:val="left"/>
      <w:pPr>
        <w:ind w:left="2776" w:hanging="360"/>
      </w:pPr>
      <w:rPr>
        <w:rFonts w:hint="default"/>
      </w:rPr>
    </w:lvl>
    <w:lvl w:ilvl="5" w:tplc="DF5EC976">
      <w:start w:val="1"/>
      <w:numFmt w:val="bullet"/>
      <w:lvlText w:val="•"/>
      <w:lvlJc w:val="left"/>
      <w:pPr>
        <w:ind w:left="4113" w:hanging="360"/>
      </w:pPr>
      <w:rPr>
        <w:rFonts w:hint="default"/>
      </w:rPr>
    </w:lvl>
    <w:lvl w:ilvl="6" w:tplc="6B2ABD56">
      <w:start w:val="1"/>
      <w:numFmt w:val="bullet"/>
      <w:lvlText w:val="•"/>
      <w:lvlJc w:val="left"/>
      <w:pPr>
        <w:ind w:left="5449" w:hanging="360"/>
      </w:pPr>
      <w:rPr>
        <w:rFonts w:hint="default"/>
      </w:rPr>
    </w:lvl>
    <w:lvl w:ilvl="7" w:tplc="34667E26">
      <w:start w:val="1"/>
      <w:numFmt w:val="bullet"/>
      <w:lvlText w:val="•"/>
      <w:lvlJc w:val="left"/>
      <w:pPr>
        <w:ind w:left="6786" w:hanging="360"/>
      </w:pPr>
      <w:rPr>
        <w:rFonts w:hint="default"/>
      </w:rPr>
    </w:lvl>
    <w:lvl w:ilvl="8" w:tplc="E39A1E56">
      <w:start w:val="1"/>
      <w:numFmt w:val="bullet"/>
      <w:lvlText w:val="•"/>
      <w:lvlJc w:val="left"/>
      <w:pPr>
        <w:ind w:left="8122" w:hanging="360"/>
      </w:pPr>
      <w:rPr>
        <w:rFonts w:hint="default"/>
      </w:rPr>
    </w:lvl>
  </w:abstractNum>
  <w:abstractNum w:abstractNumId="15" w15:restartNumberingAfterBreak="0">
    <w:nsid w:val="49464EC1"/>
    <w:multiLevelType w:val="hybridMultilevel"/>
    <w:tmpl w:val="777C48E2"/>
    <w:lvl w:ilvl="0" w:tplc="660084F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C366CD"/>
    <w:multiLevelType w:val="hybridMultilevel"/>
    <w:tmpl w:val="0888CAAA"/>
    <w:lvl w:ilvl="0" w:tplc="7EC60512">
      <w:start w:val="3"/>
      <w:numFmt w:val="upperLetter"/>
      <w:lvlText w:val="%1."/>
      <w:lvlJc w:val="left"/>
      <w:pPr>
        <w:ind w:left="504" w:hanging="341"/>
      </w:pPr>
      <w:rPr>
        <w:rFonts w:ascii="Times New Roman" w:eastAsia="Times New Roman" w:hAnsi="Times New Roman" w:hint="default"/>
        <w:sz w:val="24"/>
        <w:szCs w:val="24"/>
      </w:rPr>
    </w:lvl>
    <w:lvl w:ilvl="1" w:tplc="ECF88BCE">
      <w:start w:val="1"/>
      <w:numFmt w:val="decimal"/>
      <w:lvlText w:val="%2."/>
      <w:lvlJc w:val="left"/>
      <w:pPr>
        <w:ind w:left="1484" w:hanging="240"/>
      </w:pPr>
      <w:rPr>
        <w:rFonts w:ascii="Times New Roman" w:eastAsia="Times New Roman" w:hAnsi="Times New Roman" w:hint="default"/>
        <w:sz w:val="24"/>
        <w:szCs w:val="24"/>
      </w:rPr>
    </w:lvl>
    <w:lvl w:ilvl="2" w:tplc="F8A6A0F6">
      <w:start w:val="1"/>
      <w:numFmt w:val="bullet"/>
      <w:lvlText w:val="•"/>
      <w:lvlJc w:val="left"/>
      <w:pPr>
        <w:ind w:left="1544" w:hanging="240"/>
      </w:pPr>
      <w:rPr>
        <w:rFonts w:hint="default"/>
      </w:rPr>
    </w:lvl>
    <w:lvl w:ilvl="3" w:tplc="A5064038">
      <w:start w:val="1"/>
      <w:numFmt w:val="bullet"/>
      <w:lvlText w:val="•"/>
      <w:lvlJc w:val="left"/>
      <w:pPr>
        <w:ind w:left="2706" w:hanging="240"/>
      </w:pPr>
      <w:rPr>
        <w:rFonts w:hint="default"/>
      </w:rPr>
    </w:lvl>
    <w:lvl w:ilvl="4" w:tplc="30C0A9C0">
      <w:start w:val="1"/>
      <w:numFmt w:val="bullet"/>
      <w:lvlText w:val="•"/>
      <w:lvlJc w:val="left"/>
      <w:pPr>
        <w:ind w:left="3868" w:hanging="240"/>
      </w:pPr>
      <w:rPr>
        <w:rFonts w:hint="default"/>
      </w:rPr>
    </w:lvl>
    <w:lvl w:ilvl="5" w:tplc="A5E6080A">
      <w:start w:val="1"/>
      <w:numFmt w:val="bullet"/>
      <w:lvlText w:val="•"/>
      <w:lvlJc w:val="left"/>
      <w:pPr>
        <w:ind w:left="5030" w:hanging="240"/>
      </w:pPr>
      <w:rPr>
        <w:rFonts w:hint="default"/>
      </w:rPr>
    </w:lvl>
    <w:lvl w:ilvl="6" w:tplc="BC14D616">
      <w:start w:val="1"/>
      <w:numFmt w:val="bullet"/>
      <w:lvlText w:val="•"/>
      <w:lvlJc w:val="left"/>
      <w:pPr>
        <w:ind w:left="6192" w:hanging="240"/>
      </w:pPr>
      <w:rPr>
        <w:rFonts w:hint="default"/>
      </w:rPr>
    </w:lvl>
    <w:lvl w:ilvl="7" w:tplc="9B7A061C">
      <w:start w:val="1"/>
      <w:numFmt w:val="bullet"/>
      <w:lvlText w:val="•"/>
      <w:lvlJc w:val="left"/>
      <w:pPr>
        <w:ind w:left="7354" w:hanging="240"/>
      </w:pPr>
      <w:rPr>
        <w:rFonts w:hint="default"/>
      </w:rPr>
    </w:lvl>
    <w:lvl w:ilvl="8" w:tplc="B2B4582A">
      <w:start w:val="1"/>
      <w:numFmt w:val="bullet"/>
      <w:lvlText w:val="•"/>
      <w:lvlJc w:val="left"/>
      <w:pPr>
        <w:ind w:left="8516" w:hanging="240"/>
      </w:pPr>
      <w:rPr>
        <w:rFonts w:hint="default"/>
      </w:rPr>
    </w:lvl>
  </w:abstractNum>
  <w:abstractNum w:abstractNumId="17"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235CC"/>
    <w:multiLevelType w:val="hybridMultilevel"/>
    <w:tmpl w:val="361A13E0"/>
    <w:lvl w:ilvl="0" w:tplc="792281EC">
      <w:start w:val="1"/>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A4B10"/>
    <w:multiLevelType w:val="hybridMultilevel"/>
    <w:tmpl w:val="BAF60486"/>
    <w:lvl w:ilvl="0" w:tplc="D046894A">
      <w:start w:val="1"/>
      <w:numFmt w:val="decimal"/>
      <w:lvlText w:val="%1."/>
      <w:lvlJc w:val="left"/>
      <w:pPr>
        <w:ind w:left="884" w:hanging="360"/>
      </w:pPr>
      <w:rPr>
        <w:rFonts w:ascii="Times New Roman" w:eastAsia="Times New Roman" w:hAnsi="Times New Roman" w:hint="default"/>
        <w:b/>
        <w:bCs/>
        <w:sz w:val="24"/>
        <w:szCs w:val="24"/>
      </w:rPr>
    </w:lvl>
    <w:lvl w:ilvl="1" w:tplc="3B6AD30E">
      <w:start w:val="1"/>
      <w:numFmt w:val="lowerLetter"/>
      <w:lvlText w:val="%2."/>
      <w:lvlJc w:val="left"/>
      <w:pPr>
        <w:ind w:left="1604" w:hanging="360"/>
      </w:pPr>
      <w:rPr>
        <w:rFonts w:ascii="Times New Roman" w:eastAsia="Times New Roman" w:hAnsi="Times New Roman" w:hint="default"/>
        <w:b/>
        <w:bCs/>
        <w:sz w:val="24"/>
        <w:szCs w:val="24"/>
      </w:rPr>
    </w:lvl>
    <w:lvl w:ilvl="2" w:tplc="5CCA2A12">
      <w:start w:val="1"/>
      <w:numFmt w:val="bullet"/>
      <w:lvlText w:val="•"/>
      <w:lvlJc w:val="left"/>
      <w:pPr>
        <w:ind w:left="1604" w:hanging="360"/>
      </w:pPr>
      <w:rPr>
        <w:rFonts w:hint="default"/>
      </w:rPr>
    </w:lvl>
    <w:lvl w:ilvl="3" w:tplc="63AC3A4C">
      <w:start w:val="1"/>
      <w:numFmt w:val="bullet"/>
      <w:lvlText w:val="•"/>
      <w:lvlJc w:val="left"/>
      <w:pPr>
        <w:ind w:left="2766" w:hanging="360"/>
      </w:pPr>
      <w:rPr>
        <w:rFonts w:hint="default"/>
      </w:rPr>
    </w:lvl>
    <w:lvl w:ilvl="4" w:tplc="02805286">
      <w:start w:val="1"/>
      <w:numFmt w:val="bullet"/>
      <w:lvlText w:val="•"/>
      <w:lvlJc w:val="left"/>
      <w:pPr>
        <w:ind w:left="3928" w:hanging="360"/>
      </w:pPr>
      <w:rPr>
        <w:rFonts w:hint="default"/>
      </w:rPr>
    </w:lvl>
    <w:lvl w:ilvl="5" w:tplc="6090DF96">
      <w:start w:val="1"/>
      <w:numFmt w:val="bullet"/>
      <w:lvlText w:val="•"/>
      <w:lvlJc w:val="left"/>
      <w:pPr>
        <w:ind w:left="5090" w:hanging="360"/>
      </w:pPr>
      <w:rPr>
        <w:rFonts w:hint="default"/>
      </w:rPr>
    </w:lvl>
    <w:lvl w:ilvl="6" w:tplc="34A27F84">
      <w:start w:val="1"/>
      <w:numFmt w:val="bullet"/>
      <w:lvlText w:val="•"/>
      <w:lvlJc w:val="left"/>
      <w:pPr>
        <w:ind w:left="6252" w:hanging="360"/>
      </w:pPr>
      <w:rPr>
        <w:rFonts w:hint="default"/>
      </w:rPr>
    </w:lvl>
    <w:lvl w:ilvl="7" w:tplc="6222130C">
      <w:start w:val="1"/>
      <w:numFmt w:val="bullet"/>
      <w:lvlText w:val="•"/>
      <w:lvlJc w:val="left"/>
      <w:pPr>
        <w:ind w:left="7414" w:hanging="360"/>
      </w:pPr>
      <w:rPr>
        <w:rFonts w:hint="default"/>
      </w:rPr>
    </w:lvl>
    <w:lvl w:ilvl="8" w:tplc="FBC429EC">
      <w:start w:val="1"/>
      <w:numFmt w:val="bullet"/>
      <w:lvlText w:val="•"/>
      <w:lvlJc w:val="left"/>
      <w:pPr>
        <w:ind w:left="8576" w:hanging="360"/>
      </w:pPr>
      <w:rPr>
        <w:rFonts w:hint="default"/>
      </w:rPr>
    </w:lvl>
  </w:abstractNum>
  <w:abstractNum w:abstractNumId="20" w15:restartNumberingAfterBreak="0">
    <w:nsid w:val="5DD2014D"/>
    <w:multiLevelType w:val="hybridMultilevel"/>
    <w:tmpl w:val="2F8C6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980097"/>
    <w:multiLevelType w:val="hybridMultilevel"/>
    <w:tmpl w:val="0694C474"/>
    <w:lvl w:ilvl="0" w:tplc="E5F47F58">
      <w:start w:val="2"/>
      <w:numFmt w:val="decimal"/>
      <w:lvlText w:val="%1."/>
      <w:lvlJc w:val="left"/>
      <w:pPr>
        <w:ind w:left="36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24369"/>
    <w:multiLevelType w:val="hybridMultilevel"/>
    <w:tmpl w:val="86F28286"/>
    <w:lvl w:ilvl="0" w:tplc="63F669EA">
      <w:start w:val="12"/>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45307"/>
    <w:multiLevelType w:val="hybridMultilevel"/>
    <w:tmpl w:val="1A1CEDDE"/>
    <w:lvl w:ilvl="0" w:tplc="1A883C1C">
      <w:start w:val="1"/>
      <w:numFmt w:val="upperLetter"/>
      <w:lvlText w:val="%1."/>
      <w:lvlJc w:val="left"/>
      <w:pPr>
        <w:ind w:left="516" w:hanging="353"/>
      </w:pPr>
      <w:rPr>
        <w:rFonts w:ascii="Times New Roman" w:eastAsia="Times New Roman" w:hAnsi="Times New Roman" w:hint="default"/>
        <w:spacing w:val="-1"/>
        <w:sz w:val="24"/>
        <w:szCs w:val="24"/>
      </w:rPr>
    </w:lvl>
    <w:lvl w:ilvl="1" w:tplc="62943B34">
      <w:start w:val="1"/>
      <w:numFmt w:val="decimal"/>
      <w:lvlText w:val="%2."/>
      <w:lvlJc w:val="left"/>
      <w:pPr>
        <w:ind w:left="884" w:hanging="300"/>
      </w:pPr>
      <w:rPr>
        <w:rFonts w:ascii="Times New Roman" w:eastAsia="Times New Roman" w:hAnsi="Times New Roman" w:hint="default"/>
        <w:sz w:val="24"/>
        <w:szCs w:val="24"/>
      </w:rPr>
    </w:lvl>
    <w:lvl w:ilvl="2" w:tplc="8D6E5756">
      <w:start w:val="1"/>
      <w:numFmt w:val="bullet"/>
      <w:lvlText w:val="•"/>
      <w:lvlJc w:val="left"/>
      <w:pPr>
        <w:ind w:left="1990" w:hanging="300"/>
      </w:pPr>
      <w:rPr>
        <w:rFonts w:hint="default"/>
      </w:rPr>
    </w:lvl>
    <w:lvl w:ilvl="3" w:tplc="DAD6D432">
      <w:start w:val="1"/>
      <w:numFmt w:val="bullet"/>
      <w:lvlText w:val="•"/>
      <w:lvlJc w:val="left"/>
      <w:pPr>
        <w:ind w:left="3096" w:hanging="300"/>
      </w:pPr>
      <w:rPr>
        <w:rFonts w:hint="default"/>
      </w:rPr>
    </w:lvl>
    <w:lvl w:ilvl="4" w:tplc="165AB94A">
      <w:start w:val="1"/>
      <w:numFmt w:val="bullet"/>
      <w:lvlText w:val="•"/>
      <w:lvlJc w:val="left"/>
      <w:pPr>
        <w:ind w:left="4202" w:hanging="300"/>
      </w:pPr>
      <w:rPr>
        <w:rFonts w:hint="default"/>
      </w:rPr>
    </w:lvl>
    <w:lvl w:ilvl="5" w:tplc="F5D48072">
      <w:start w:val="1"/>
      <w:numFmt w:val="bullet"/>
      <w:lvlText w:val="•"/>
      <w:lvlJc w:val="left"/>
      <w:pPr>
        <w:ind w:left="5308" w:hanging="300"/>
      </w:pPr>
      <w:rPr>
        <w:rFonts w:hint="default"/>
      </w:rPr>
    </w:lvl>
    <w:lvl w:ilvl="6" w:tplc="F7D082F0">
      <w:start w:val="1"/>
      <w:numFmt w:val="bullet"/>
      <w:lvlText w:val="•"/>
      <w:lvlJc w:val="left"/>
      <w:pPr>
        <w:ind w:left="6415" w:hanging="300"/>
      </w:pPr>
      <w:rPr>
        <w:rFonts w:hint="default"/>
      </w:rPr>
    </w:lvl>
    <w:lvl w:ilvl="7" w:tplc="D41E1BA0">
      <w:start w:val="1"/>
      <w:numFmt w:val="bullet"/>
      <w:lvlText w:val="•"/>
      <w:lvlJc w:val="left"/>
      <w:pPr>
        <w:ind w:left="7521" w:hanging="300"/>
      </w:pPr>
      <w:rPr>
        <w:rFonts w:hint="default"/>
      </w:rPr>
    </w:lvl>
    <w:lvl w:ilvl="8" w:tplc="14AA3084">
      <w:start w:val="1"/>
      <w:numFmt w:val="bullet"/>
      <w:lvlText w:val="•"/>
      <w:lvlJc w:val="left"/>
      <w:pPr>
        <w:ind w:left="8627" w:hanging="300"/>
      </w:pPr>
      <w:rPr>
        <w:rFonts w:hint="default"/>
      </w:rPr>
    </w:lvl>
  </w:abstractNum>
  <w:abstractNum w:abstractNumId="24" w15:restartNumberingAfterBreak="0">
    <w:nsid w:val="651940EB"/>
    <w:multiLevelType w:val="hybridMultilevel"/>
    <w:tmpl w:val="8D22F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E2697E"/>
    <w:multiLevelType w:val="hybridMultilevel"/>
    <w:tmpl w:val="B6D6BFD2"/>
    <w:lvl w:ilvl="0" w:tplc="8584B5A8">
      <w:start w:val="1"/>
      <w:numFmt w:val="decimal"/>
      <w:lvlText w:val="%1."/>
      <w:lvlJc w:val="left"/>
      <w:pPr>
        <w:ind w:left="516" w:hanging="240"/>
      </w:pPr>
      <w:rPr>
        <w:rFonts w:ascii="Times New Roman" w:eastAsia="Times New Roman" w:hAnsi="Times New Roman" w:hint="default"/>
        <w:b/>
        <w:bCs/>
        <w:sz w:val="24"/>
        <w:szCs w:val="24"/>
      </w:rPr>
    </w:lvl>
    <w:lvl w:ilvl="1" w:tplc="6622A9AC">
      <w:start w:val="1"/>
      <w:numFmt w:val="decimal"/>
      <w:lvlText w:val="%2."/>
      <w:lvlJc w:val="left"/>
      <w:pPr>
        <w:ind w:left="1836" w:hanging="240"/>
      </w:pPr>
      <w:rPr>
        <w:rFonts w:ascii="Times New Roman" w:eastAsia="Times New Roman" w:hAnsi="Times New Roman" w:hint="default"/>
        <w:sz w:val="24"/>
        <w:szCs w:val="24"/>
      </w:rPr>
    </w:lvl>
    <w:lvl w:ilvl="2" w:tplc="BB228912">
      <w:start w:val="1"/>
      <w:numFmt w:val="lowerLetter"/>
      <w:lvlText w:val="%3."/>
      <w:lvlJc w:val="left"/>
      <w:pPr>
        <w:ind w:left="2347" w:hanging="360"/>
      </w:pPr>
      <w:rPr>
        <w:rFonts w:ascii="Times New Roman" w:eastAsia="Times New Roman" w:hAnsi="Times New Roman" w:hint="default"/>
        <w:b/>
        <w:bCs/>
        <w:sz w:val="24"/>
        <w:szCs w:val="24"/>
      </w:rPr>
    </w:lvl>
    <w:lvl w:ilvl="3" w:tplc="EB466E06">
      <w:start w:val="1"/>
      <w:numFmt w:val="bullet"/>
      <w:lvlText w:val="•"/>
      <w:lvlJc w:val="left"/>
      <w:pPr>
        <w:ind w:left="3478" w:hanging="360"/>
      </w:pPr>
      <w:rPr>
        <w:rFonts w:hint="default"/>
      </w:rPr>
    </w:lvl>
    <w:lvl w:ilvl="4" w:tplc="6C9E71FA">
      <w:start w:val="1"/>
      <w:numFmt w:val="bullet"/>
      <w:lvlText w:val="•"/>
      <w:lvlJc w:val="left"/>
      <w:pPr>
        <w:ind w:left="4610" w:hanging="360"/>
      </w:pPr>
      <w:rPr>
        <w:rFonts w:hint="default"/>
      </w:rPr>
    </w:lvl>
    <w:lvl w:ilvl="5" w:tplc="E5EC316C">
      <w:start w:val="1"/>
      <w:numFmt w:val="bullet"/>
      <w:lvlText w:val="•"/>
      <w:lvlJc w:val="left"/>
      <w:pPr>
        <w:ind w:left="5742" w:hanging="360"/>
      </w:pPr>
      <w:rPr>
        <w:rFonts w:hint="default"/>
      </w:rPr>
    </w:lvl>
    <w:lvl w:ilvl="6" w:tplc="617AFA34">
      <w:start w:val="1"/>
      <w:numFmt w:val="bullet"/>
      <w:lvlText w:val="•"/>
      <w:lvlJc w:val="left"/>
      <w:pPr>
        <w:ind w:left="6873" w:hanging="360"/>
      </w:pPr>
      <w:rPr>
        <w:rFonts w:hint="default"/>
      </w:rPr>
    </w:lvl>
    <w:lvl w:ilvl="7" w:tplc="49800DEE">
      <w:start w:val="1"/>
      <w:numFmt w:val="bullet"/>
      <w:lvlText w:val="•"/>
      <w:lvlJc w:val="left"/>
      <w:pPr>
        <w:ind w:left="8005" w:hanging="360"/>
      </w:pPr>
      <w:rPr>
        <w:rFonts w:hint="default"/>
      </w:rPr>
    </w:lvl>
    <w:lvl w:ilvl="8" w:tplc="E05CCA4E">
      <w:start w:val="1"/>
      <w:numFmt w:val="bullet"/>
      <w:lvlText w:val="•"/>
      <w:lvlJc w:val="left"/>
      <w:pPr>
        <w:ind w:left="9136" w:hanging="360"/>
      </w:pPr>
      <w:rPr>
        <w:rFonts w:hint="default"/>
      </w:rPr>
    </w:lvl>
  </w:abstractNum>
  <w:abstractNum w:abstractNumId="28" w15:restartNumberingAfterBreak="0">
    <w:nsid w:val="7C3B2516"/>
    <w:multiLevelType w:val="hybridMultilevel"/>
    <w:tmpl w:val="6D7CC348"/>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8"/>
  </w:num>
  <w:num w:numId="4">
    <w:abstractNumId w:val="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25"/>
  </w:num>
  <w:num w:numId="9">
    <w:abstractNumId w:val="2"/>
  </w:num>
  <w:num w:numId="10">
    <w:abstractNumId w:val="14"/>
  </w:num>
  <w:num w:numId="11">
    <w:abstractNumId w:val="19"/>
  </w:num>
  <w:num w:numId="12">
    <w:abstractNumId w:val="10"/>
  </w:num>
  <w:num w:numId="13">
    <w:abstractNumId w:val="16"/>
  </w:num>
  <w:num w:numId="14">
    <w:abstractNumId w:val="23"/>
  </w:num>
  <w:num w:numId="15">
    <w:abstractNumId w:val="21"/>
  </w:num>
  <w:num w:numId="16">
    <w:abstractNumId w:val="9"/>
  </w:num>
  <w:num w:numId="17">
    <w:abstractNumId w:val="18"/>
  </w:num>
  <w:num w:numId="18">
    <w:abstractNumId w:val="6"/>
  </w:num>
  <w:num w:numId="19">
    <w:abstractNumId w:val="3"/>
  </w:num>
  <w:num w:numId="20">
    <w:abstractNumId w:val="5"/>
  </w:num>
  <w:num w:numId="21">
    <w:abstractNumId w:val="24"/>
  </w:num>
  <w:num w:numId="22">
    <w:abstractNumId w:val="15"/>
  </w:num>
  <w:num w:numId="23">
    <w:abstractNumId w:val="22"/>
  </w:num>
  <w:num w:numId="24">
    <w:abstractNumId w:val="1"/>
  </w:num>
  <w:num w:numId="25">
    <w:abstractNumId w:val="12"/>
  </w:num>
  <w:num w:numId="26">
    <w:abstractNumId w:val="0"/>
  </w:num>
  <w:num w:numId="27">
    <w:abstractNumId w:val="20"/>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3C29"/>
    <w:rsid w:val="00020CBD"/>
    <w:rsid w:val="0007207B"/>
    <w:rsid w:val="000763A8"/>
    <w:rsid w:val="000907E4"/>
    <w:rsid w:val="000A6C07"/>
    <w:rsid w:val="000C7091"/>
    <w:rsid w:val="000D5A92"/>
    <w:rsid w:val="000F0314"/>
    <w:rsid w:val="00165E0E"/>
    <w:rsid w:val="001706B1"/>
    <w:rsid w:val="00183F80"/>
    <w:rsid w:val="00193B59"/>
    <w:rsid w:val="001B0921"/>
    <w:rsid w:val="001C67AB"/>
    <w:rsid w:val="001E1D60"/>
    <w:rsid w:val="00216C7E"/>
    <w:rsid w:val="0022260A"/>
    <w:rsid w:val="00243D63"/>
    <w:rsid w:val="00245961"/>
    <w:rsid w:val="00247C3E"/>
    <w:rsid w:val="00260507"/>
    <w:rsid w:val="002A17D7"/>
    <w:rsid w:val="002A24B2"/>
    <w:rsid w:val="002A5B93"/>
    <w:rsid w:val="002A7A1E"/>
    <w:rsid w:val="002B1224"/>
    <w:rsid w:val="002C68D8"/>
    <w:rsid w:val="002E5F01"/>
    <w:rsid w:val="002E6A80"/>
    <w:rsid w:val="00327F52"/>
    <w:rsid w:val="00344698"/>
    <w:rsid w:val="00356C24"/>
    <w:rsid w:val="00364B37"/>
    <w:rsid w:val="00374019"/>
    <w:rsid w:val="00381270"/>
    <w:rsid w:val="00391761"/>
    <w:rsid w:val="00393CF5"/>
    <w:rsid w:val="003A3BCF"/>
    <w:rsid w:val="003A4288"/>
    <w:rsid w:val="003B1211"/>
    <w:rsid w:val="003B1307"/>
    <w:rsid w:val="003B601C"/>
    <w:rsid w:val="003B6D3E"/>
    <w:rsid w:val="003D79B8"/>
    <w:rsid w:val="003D7BB3"/>
    <w:rsid w:val="003E5321"/>
    <w:rsid w:val="003F462E"/>
    <w:rsid w:val="00402A1D"/>
    <w:rsid w:val="004229CA"/>
    <w:rsid w:val="00423D92"/>
    <w:rsid w:val="00424C44"/>
    <w:rsid w:val="00434E11"/>
    <w:rsid w:val="004528E0"/>
    <w:rsid w:val="004727FA"/>
    <w:rsid w:val="0047293E"/>
    <w:rsid w:val="00477FFB"/>
    <w:rsid w:val="004A642B"/>
    <w:rsid w:val="004B7D37"/>
    <w:rsid w:val="004E2B05"/>
    <w:rsid w:val="004F5A30"/>
    <w:rsid w:val="005146BE"/>
    <w:rsid w:val="00522573"/>
    <w:rsid w:val="00560845"/>
    <w:rsid w:val="00561607"/>
    <w:rsid w:val="005774E6"/>
    <w:rsid w:val="00584DCB"/>
    <w:rsid w:val="00592756"/>
    <w:rsid w:val="005A5FAC"/>
    <w:rsid w:val="005A613D"/>
    <w:rsid w:val="005B142D"/>
    <w:rsid w:val="005B34D0"/>
    <w:rsid w:val="005D0C67"/>
    <w:rsid w:val="005E0095"/>
    <w:rsid w:val="005F2763"/>
    <w:rsid w:val="00600F61"/>
    <w:rsid w:val="00603865"/>
    <w:rsid w:val="00613EF3"/>
    <w:rsid w:val="00627CD9"/>
    <w:rsid w:val="006513F6"/>
    <w:rsid w:val="006540D2"/>
    <w:rsid w:val="00654DE7"/>
    <w:rsid w:val="00655DD0"/>
    <w:rsid w:val="00665591"/>
    <w:rsid w:val="00666615"/>
    <w:rsid w:val="00673E06"/>
    <w:rsid w:val="006947D2"/>
    <w:rsid w:val="006E5771"/>
    <w:rsid w:val="006E63DE"/>
    <w:rsid w:val="007025AB"/>
    <w:rsid w:val="007042CA"/>
    <w:rsid w:val="007139E0"/>
    <w:rsid w:val="007225C3"/>
    <w:rsid w:val="007451F9"/>
    <w:rsid w:val="00775F21"/>
    <w:rsid w:val="00782B17"/>
    <w:rsid w:val="00782D03"/>
    <w:rsid w:val="007A1011"/>
    <w:rsid w:val="007B322F"/>
    <w:rsid w:val="007C1B93"/>
    <w:rsid w:val="007F7D29"/>
    <w:rsid w:val="008225E2"/>
    <w:rsid w:val="008328D0"/>
    <w:rsid w:val="00870C5D"/>
    <w:rsid w:val="00880EC2"/>
    <w:rsid w:val="00882286"/>
    <w:rsid w:val="00892879"/>
    <w:rsid w:val="008B6ECF"/>
    <w:rsid w:val="008D1B26"/>
    <w:rsid w:val="008D4178"/>
    <w:rsid w:val="00902421"/>
    <w:rsid w:val="00922C68"/>
    <w:rsid w:val="0099760A"/>
    <w:rsid w:val="009A1929"/>
    <w:rsid w:val="009B7E5C"/>
    <w:rsid w:val="009F73C4"/>
    <w:rsid w:val="009F7B2D"/>
    <w:rsid w:val="00A04942"/>
    <w:rsid w:val="00A07BEA"/>
    <w:rsid w:val="00A14FE4"/>
    <w:rsid w:val="00A21AC0"/>
    <w:rsid w:val="00A31ECF"/>
    <w:rsid w:val="00A34AA4"/>
    <w:rsid w:val="00A53A8F"/>
    <w:rsid w:val="00A544C3"/>
    <w:rsid w:val="00A67AFC"/>
    <w:rsid w:val="00A7261E"/>
    <w:rsid w:val="00A91C16"/>
    <w:rsid w:val="00A97A4D"/>
    <w:rsid w:val="00A97E66"/>
    <w:rsid w:val="00AB2D76"/>
    <w:rsid w:val="00AB770F"/>
    <w:rsid w:val="00AD4C39"/>
    <w:rsid w:val="00AD7073"/>
    <w:rsid w:val="00AD708C"/>
    <w:rsid w:val="00AF356C"/>
    <w:rsid w:val="00AF7F93"/>
    <w:rsid w:val="00B11A9C"/>
    <w:rsid w:val="00B226F1"/>
    <w:rsid w:val="00B2393F"/>
    <w:rsid w:val="00B32636"/>
    <w:rsid w:val="00B56FDC"/>
    <w:rsid w:val="00B61809"/>
    <w:rsid w:val="00B97414"/>
    <w:rsid w:val="00BC1703"/>
    <w:rsid w:val="00BC2182"/>
    <w:rsid w:val="00BC4F3B"/>
    <w:rsid w:val="00C05905"/>
    <w:rsid w:val="00C131E1"/>
    <w:rsid w:val="00C23912"/>
    <w:rsid w:val="00C305DA"/>
    <w:rsid w:val="00C30EBD"/>
    <w:rsid w:val="00C37773"/>
    <w:rsid w:val="00C5134F"/>
    <w:rsid w:val="00C607D3"/>
    <w:rsid w:val="00C65567"/>
    <w:rsid w:val="00C73D55"/>
    <w:rsid w:val="00C7712D"/>
    <w:rsid w:val="00C838FF"/>
    <w:rsid w:val="00C85B61"/>
    <w:rsid w:val="00C91686"/>
    <w:rsid w:val="00CA2640"/>
    <w:rsid w:val="00CB5AB3"/>
    <w:rsid w:val="00CC0390"/>
    <w:rsid w:val="00CC044A"/>
    <w:rsid w:val="00CC09F9"/>
    <w:rsid w:val="00CC1484"/>
    <w:rsid w:val="00CC25AD"/>
    <w:rsid w:val="00CC77BB"/>
    <w:rsid w:val="00CD03E5"/>
    <w:rsid w:val="00CF1D75"/>
    <w:rsid w:val="00D002B1"/>
    <w:rsid w:val="00D16EB1"/>
    <w:rsid w:val="00D269C8"/>
    <w:rsid w:val="00D41031"/>
    <w:rsid w:val="00D4133B"/>
    <w:rsid w:val="00D55685"/>
    <w:rsid w:val="00D56CD6"/>
    <w:rsid w:val="00DA4503"/>
    <w:rsid w:val="00DB7A92"/>
    <w:rsid w:val="00DC4400"/>
    <w:rsid w:val="00DD4714"/>
    <w:rsid w:val="00DE2C4A"/>
    <w:rsid w:val="00E17616"/>
    <w:rsid w:val="00E340FC"/>
    <w:rsid w:val="00E3445D"/>
    <w:rsid w:val="00E5361F"/>
    <w:rsid w:val="00E608F1"/>
    <w:rsid w:val="00E76ADA"/>
    <w:rsid w:val="00E81459"/>
    <w:rsid w:val="00E81482"/>
    <w:rsid w:val="00E91A7A"/>
    <w:rsid w:val="00E92067"/>
    <w:rsid w:val="00EA77A6"/>
    <w:rsid w:val="00EF095C"/>
    <w:rsid w:val="00F014D3"/>
    <w:rsid w:val="00F07A6B"/>
    <w:rsid w:val="00F104EC"/>
    <w:rsid w:val="00F1345D"/>
    <w:rsid w:val="00F143CA"/>
    <w:rsid w:val="00F20B43"/>
    <w:rsid w:val="00F33603"/>
    <w:rsid w:val="00F4295B"/>
    <w:rsid w:val="00F5019D"/>
    <w:rsid w:val="00F50F9F"/>
    <w:rsid w:val="00F60C9C"/>
    <w:rsid w:val="00F6540F"/>
    <w:rsid w:val="00F875A4"/>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39828-CA1F-4961-8F93-8BF88E92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2E6A8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BodyText">
    <w:name w:val="Body Text"/>
    <w:basedOn w:val="Normal"/>
    <w:link w:val="BodyTextChar"/>
    <w:uiPriority w:val="1"/>
    <w:qFormat/>
    <w:rsid w:val="00775F21"/>
    <w:pPr>
      <w:widowControl w:val="0"/>
      <w:spacing w:after="0" w:line="240" w:lineRule="auto"/>
      <w:ind w:left="1604"/>
    </w:pPr>
    <w:rPr>
      <w:rFonts w:ascii="Times New Roman" w:eastAsia="Times New Roman" w:hAnsi="Times New Roman"/>
      <w:sz w:val="24"/>
      <w:szCs w:val="24"/>
    </w:rPr>
  </w:style>
  <w:style w:type="character" w:customStyle="1" w:styleId="BodyTextChar">
    <w:name w:val="Body Text Char"/>
    <w:link w:val="BodyText"/>
    <w:uiPriority w:val="1"/>
    <w:rsid w:val="00775F21"/>
    <w:rPr>
      <w:rFonts w:ascii="Times New Roman" w:eastAsia="Times New Roman" w:hAnsi="Times New Roman"/>
      <w:sz w:val="24"/>
      <w:szCs w:val="24"/>
    </w:rPr>
  </w:style>
  <w:style w:type="table" w:styleId="TableGrid">
    <w:name w:val="Table Grid"/>
    <w:basedOn w:val="TableNormal"/>
    <w:uiPriority w:val="59"/>
    <w:rsid w:val="0065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0C67"/>
    <w:pPr>
      <w:widowControl w:val="0"/>
      <w:spacing w:after="0" w:line="240" w:lineRule="auto"/>
    </w:pPr>
  </w:style>
  <w:style w:type="character" w:styleId="CommentReference">
    <w:name w:val="annotation reference"/>
    <w:uiPriority w:val="99"/>
    <w:semiHidden/>
    <w:unhideWhenUsed/>
    <w:rsid w:val="007C1B93"/>
    <w:rPr>
      <w:sz w:val="16"/>
      <w:szCs w:val="16"/>
    </w:rPr>
  </w:style>
  <w:style w:type="paragraph" w:styleId="CommentText">
    <w:name w:val="annotation text"/>
    <w:basedOn w:val="Normal"/>
    <w:link w:val="CommentTextChar"/>
    <w:uiPriority w:val="99"/>
    <w:unhideWhenUsed/>
    <w:rsid w:val="007C1B93"/>
    <w:rPr>
      <w:sz w:val="20"/>
      <w:szCs w:val="20"/>
    </w:rPr>
  </w:style>
  <w:style w:type="character" w:customStyle="1" w:styleId="CommentTextChar">
    <w:name w:val="Comment Text Char"/>
    <w:basedOn w:val="DefaultParagraphFont"/>
    <w:link w:val="CommentText"/>
    <w:uiPriority w:val="99"/>
    <w:rsid w:val="007C1B93"/>
  </w:style>
  <w:style w:type="paragraph" w:styleId="CommentSubject">
    <w:name w:val="annotation subject"/>
    <w:basedOn w:val="CommentText"/>
    <w:next w:val="CommentText"/>
    <w:link w:val="CommentSubjectChar"/>
    <w:uiPriority w:val="99"/>
    <w:semiHidden/>
    <w:unhideWhenUsed/>
    <w:rsid w:val="007C1B93"/>
    <w:rPr>
      <w:b/>
      <w:bCs/>
    </w:rPr>
  </w:style>
  <w:style w:type="character" w:customStyle="1" w:styleId="CommentSubjectChar">
    <w:name w:val="Comment Subject Char"/>
    <w:link w:val="CommentSubject"/>
    <w:uiPriority w:val="99"/>
    <w:semiHidden/>
    <w:rsid w:val="007C1B93"/>
    <w:rPr>
      <w:b/>
      <w:bCs/>
    </w:rPr>
  </w:style>
  <w:style w:type="character" w:customStyle="1" w:styleId="Heading1Char">
    <w:name w:val="Heading 1 Char"/>
    <w:link w:val="Heading1"/>
    <w:uiPriority w:val="9"/>
    <w:rsid w:val="002E6A80"/>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487282513">
      <w:bodyDiv w:val="1"/>
      <w:marLeft w:val="0"/>
      <w:marRight w:val="0"/>
      <w:marTop w:val="0"/>
      <w:marBottom w:val="0"/>
      <w:divBdr>
        <w:top w:val="none" w:sz="0" w:space="0" w:color="auto"/>
        <w:left w:val="none" w:sz="0" w:space="0" w:color="auto"/>
        <w:bottom w:val="none" w:sz="0" w:space="0" w:color="auto"/>
        <w:right w:val="none" w:sz="0" w:space="0" w:color="auto"/>
      </w:divBdr>
    </w:div>
    <w:div w:id="19426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f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10910</CharactersWithSpaces>
  <SharedDoc>false</SharedDoc>
  <HLinks>
    <vt:vector size="6" baseType="variant">
      <vt:variant>
        <vt:i4>5242953</vt:i4>
      </vt:variant>
      <vt:variant>
        <vt:i4>0</vt:i4>
      </vt:variant>
      <vt:variant>
        <vt:i4>0</vt:i4>
      </vt:variant>
      <vt:variant>
        <vt:i4>5</vt:i4>
      </vt:variant>
      <vt:variant>
        <vt:lpwstr>http://www.ncfr.org/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6</cp:revision>
  <cp:lastPrinted>2014-03-27T18:30:00Z</cp:lastPrinted>
  <dcterms:created xsi:type="dcterms:W3CDTF">2018-10-30T19:32:00Z</dcterms:created>
  <dcterms:modified xsi:type="dcterms:W3CDTF">2018-11-07T19:08:00Z</dcterms:modified>
</cp:coreProperties>
</file>