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99BBC" w14:textId="38FB98A3" w:rsidR="002E5F01" w:rsidRDefault="005B7BAA" w:rsidP="0007207B">
      <w:pPr>
        <w:pStyle w:val="ListParagraph"/>
        <w:spacing w:after="0" w:line="240" w:lineRule="auto"/>
        <w:ind w:left="0"/>
        <w:contextualSpacing w:val="0"/>
        <w:jc w:val="center"/>
        <w:rPr>
          <w:rFonts w:ascii="Times New Roman" w:hAnsi="Times New Roman"/>
          <w:b/>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4C13390" wp14:editId="228C79F2">
                <wp:simplePos x="0" y="0"/>
                <wp:positionH relativeFrom="margin">
                  <wp:posOffset>4754880</wp:posOffset>
                </wp:positionH>
                <wp:positionV relativeFrom="paragraph">
                  <wp:posOffset>-213360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14:paraId="12E3FC93" w14:textId="101422B7" w:rsidR="005B7BAA" w:rsidRPr="005B7BAA" w:rsidRDefault="005B7BAA" w:rsidP="005B7BAA">
                            <w:pPr>
                              <w:spacing w:after="0" w:line="240" w:lineRule="auto"/>
                              <w:rPr>
                                <w:rFonts w:asciiTheme="majorHAnsi" w:hAnsiTheme="majorHAnsi" w:cstheme="majorHAnsi"/>
                                <w:sz w:val="20"/>
                                <w:szCs w:val="20"/>
                              </w:rPr>
                            </w:pPr>
                            <w:r w:rsidRPr="005B7BAA">
                              <w:rPr>
                                <w:rFonts w:asciiTheme="majorHAnsi" w:hAnsiTheme="majorHAnsi" w:cstheme="majorHAnsi"/>
                                <w:sz w:val="20"/>
                                <w:szCs w:val="20"/>
                              </w:rPr>
                              <w:t xml:space="preserve">CHHS </w:t>
                            </w:r>
                            <w:r>
                              <w:rPr>
                                <w:rFonts w:asciiTheme="majorHAnsi" w:hAnsiTheme="majorHAnsi" w:cstheme="majorHAnsi"/>
                                <w:sz w:val="20"/>
                                <w:szCs w:val="20"/>
                              </w:rPr>
                              <w:t>Agenda Item #19-08</w:t>
                            </w:r>
                          </w:p>
                          <w:p w14:paraId="4F5D3E09" w14:textId="77777777" w:rsidR="005B7BAA" w:rsidRPr="005B7BAA" w:rsidRDefault="005B7BAA" w:rsidP="005B7BAA">
                            <w:pPr>
                              <w:spacing w:after="0" w:line="240" w:lineRule="auto"/>
                              <w:rPr>
                                <w:rFonts w:asciiTheme="majorHAnsi" w:hAnsiTheme="majorHAnsi" w:cstheme="majorHAnsi"/>
                                <w:sz w:val="20"/>
                                <w:szCs w:val="20"/>
                              </w:rPr>
                            </w:pPr>
                            <w:r w:rsidRPr="005B7BAA">
                              <w:rPr>
                                <w:rFonts w:asciiTheme="majorHAnsi" w:hAnsiTheme="majorHAnsi" w:cstheme="majorHAnsi"/>
                                <w:sz w:val="20"/>
                                <w:szCs w:val="20"/>
                              </w:rPr>
                              <w:t xml:space="preserve">Effective </w:t>
                            </w:r>
                            <w:proofErr w:type="gramStart"/>
                            <w:r w:rsidRPr="005B7BAA">
                              <w:rPr>
                                <w:rFonts w:asciiTheme="majorHAnsi" w:hAnsiTheme="majorHAnsi" w:cstheme="majorHAnsi"/>
                                <w:sz w:val="20"/>
                                <w:szCs w:val="20"/>
                              </w:rPr>
                              <w:t>Fall</w:t>
                            </w:r>
                            <w:proofErr w:type="gramEnd"/>
                            <w:r w:rsidRPr="005B7BAA">
                              <w:rPr>
                                <w:rFonts w:asciiTheme="majorHAnsi" w:hAnsiTheme="majorHAnsi" w:cstheme="majorHAnsi"/>
                                <w:sz w:val="20"/>
                                <w:szCs w:val="20"/>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13390" id="_x0000_t202" coordsize="21600,21600" o:spt="202" path="m,l,21600r21600,l21600,xe">
                <v:stroke joinstyle="miter"/>
                <v:path gradientshapeok="t" o:connecttype="rect"/>
              </v:shapetype>
              <v:shape id="Text Box 3" o:spid="_x0000_s1026" type="#_x0000_t202" style="position:absolute;left:0;text-align:left;margin-left:374.4pt;margin-top:-16.8pt;width:132.6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">
                <v:textbox>
                  <w:txbxContent>
                    <w:p w14:paraId="12E3FC93" w14:textId="101422B7" w:rsidR="005B7BAA" w:rsidRPr="005B7BAA" w:rsidRDefault="005B7BAA" w:rsidP="005B7BAA">
                      <w:pPr>
                        <w:spacing w:after="0" w:line="240" w:lineRule="auto"/>
                        <w:rPr>
                          <w:rFonts w:asciiTheme="majorHAnsi" w:hAnsiTheme="majorHAnsi" w:cstheme="majorHAnsi"/>
                          <w:sz w:val="20"/>
                          <w:szCs w:val="20"/>
                        </w:rPr>
                      </w:pPr>
                      <w:r w:rsidRPr="005B7BAA">
                        <w:rPr>
                          <w:rFonts w:asciiTheme="majorHAnsi" w:hAnsiTheme="majorHAnsi" w:cstheme="majorHAnsi"/>
                          <w:sz w:val="20"/>
                          <w:szCs w:val="20"/>
                        </w:rPr>
                        <w:t xml:space="preserve">CHHS </w:t>
                      </w:r>
                      <w:r>
                        <w:rPr>
                          <w:rFonts w:asciiTheme="majorHAnsi" w:hAnsiTheme="majorHAnsi" w:cstheme="majorHAnsi"/>
                          <w:sz w:val="20"/>
                          <w:szCs w:val="20"/>
                        </w:rPr>
                        <w:t>Agenda Item #19-08</w:t>
                      </w:r>
                    </w:p>
                    <w:p w14:paraId="4F5D3E09" w14:textId="77777777" w:rsidR="005B7BAA" w:rsidRPr="005B7BAA" w:rsidRDefault="005B7BAA" w:rsidP="005B7BAA">
                      <w:pPr>
                        <w:spacing w:after="0" w:line="240" w:lineRule="auto"/>
                        <w:rPr>
                          <w:rFonts w:asciiTheme="majorHAnsi" w:hAnsiTheme="majorHAnsi" w:cstheme="majorHAnsi"/>
                          <w:sz w:val="20"/>
                          <w:szCs w:val="20"/>
                        </w:rPr>
                      </w:pPr>
                      <w:r w:rsidRPr="005B7BAA">
                        <w:rPr>
                          <w:rFonts w:asciiTheme="majorHAnsi" w:hAnsiTheme="majorHAnsi" w:cstheme="majorHAnsi"/>
                          <w:sz w:val="20"/>
                          <w:szCs w:val="20"/>
                        </w:rPr>
                        <w:t xml:space="preserve">Effective </w:t>
                      </w:r>
                      <w:proofErr w:type="gramStart"/>
                      <w:r w:rsidRPr="005B7BAA">
                        <w:rPr>
                          <w:rFonts w:asciiTheme="majorHAnsi" w:hAnsiTheme="majorHAnsi" w:cstheme="majorHAnsi"/>
                          <w:sz w:val="20"/>
                          <w:szCs w:val="20"/>
                        </w:rPr>
                        <w:t>Fall</w:t>
                      </w:r>
                      <w:proofErr w:type="gramEnd"/>
                      <w:r w:rsidRPr="005B7BAA">
                        <w:rPr>
                          <w:rFonts w:asciiTheme="majorHAnsi" w:hAnsiTheme="majorHAnsi" w:cstheme="majorHAnsi"/>
                          <w:sz w:val="20"/>
                          <w:szCs w:val="20"/>
                        </w:rPr>
                        <w:t xml:space="preserve"> 2019</w:t>
                      </w:r>
                    </w:p>
                  </w:txbxContent>
                </v:textbox>
                <w10:wrap anchorx="margin"/>
              </v:shape>
            </w:pict>
          </mc:Fallback>
        </mc:AlternateContent>
      </w:r>
      <w:r w:rsidR="002E5F01" w:rsidRPr="0007207B">
        <w:rPr>
          <w:rFonts w:ascii="Times New Roman" w:hAnsi="Times New Roman"/>
          <w:b/>
          <w:sz w:val="24"/>
          <w:szCs w:val="24"/>
        </w:rPr>
        <w:t>Eastern Illinois University</w:t>
      </w:r>
      <w:r w:rsidR="002E5F01" w:rsidRPr="00AD7073">
        <w:rPr>
          <w:rFonts w:ascii="Times New Roman" w:hAnsi="Times New Roman"/>
          <w:b/>
        </w:rPr>
        <w:br/>
      </w:r>
      <w:r w:rsidR="002E5F01" w:rsidRPr="0007207B">
        <w:rPr>
          <w:rFonts w:ascii="Times New Roman" w:hAnsi="Times New Roman"/>
          <w:b/>
          <w:sz w:val="28"/>
          <w:szCs w:val="28"/>
        </w:rPr>
        <w:t>New/Revised Course Proposal Format</w:t>
      </w:r>
    </w:p>
    <w:p w14:paraId="64DA01D9" w14:textId="77777777" w:rsidR="0007207B" w:rsidRPr="0007207B" w:rsidRDefault="0007207B" w:rsidP="0007207B">
      <w:pPr>
        <w:pStyle w:val="ListParagraph"/>
        <w:spacing w:after="0" w:line="240" w:lineRule="auto"/>
        <w:ind w:left="0"/>
        <w:contextualSpacing w:val="0"/>
        <w:jc w:val="center"/>
        <w:rPr>
          <w:rFonts w:ascii="Times New Roman" w:hAnsi="Times New Roman"/>
          <w:b/>
          <w:sz w:val="20"/>
          <w:szCs w:val="20"/>
        </w:rPr>
      </w:pPr>
      <w:r w:rsidRPr="0007207B">
        <w:rPr>
          <w:rFonts w:ascii="Times New Roman" w:hAnsi="Times New Roman"/>
          <w:b/>
          <w:sz w:val="20"/>
          <w:szCs w:val="20"/>
        </w:rPr>
        <w:t>(Approved by CAA on 4/3/14 and CGS on 4/15/14, Effective Fall 2014)</w:t>
      </w:r>
    </w:p>
    <w:p w14:paraId="672A6659" w14:textId="77777777" w:rsidR="0007207B" w:rsidRDefault="0007207B" w:rsidP="00F104EC">
      <w:pPr>
        <w:spacing w:after="0" w:line="240" w:lineRule="auto"/>
        <w:rPr>
          <w:rFonts w:ascii="Times New Roman" w:hAnsi="Times New Roman"/>
          <w:b/>
          <w:u w:val="single"/>
        </w:rPr>
      </w:pPr>
    </w:p>
    <w:p w14:paraId="6DCCB75C" w14:textId="77777777" w:rsidR="0007207B" w:rsidRPr="00AD7073" w:rsidRDefault="002E5F01" w:rsidP="002E5F01">
      <w:pPr>
        <w:spacing w:after="240" w:line="240" w:lineRule="auto"/>
        <w:rPr>
          <w:rFonts w:ascii="Times New Roman" w:hAnsi="Times New Roman"/>
          <w:b/>
          <w:u w:val="single"/>
        </w:rPr>
      </w:pPr>
      <w:r w:rsidRPr="00AD7073">
        <w:rPr>
          <w:rFonts w:ascii="Times New Roman" w:hAnsi="Times New Roman"/>
          <w:b/>
          <w:u w:val="single"/>
        </w:rPr>
        <w:t>Banner</w:t>
      </w:r>
      <w:r w:rsidR="00CC044A" w:rsidRPr="00AD7073">
        <w:rPr>
          <w:rFonts w:ascii="Times New Roman" w:hAnsi="Times New Roman"/>
          <w:b/>
          <w:u w:val="single"/>
        </w:rPr>
        <w:t>/Catalog</w:t>
      </w:r>
      <w:r w:rsidRPr="00AD7073">
        <w:rPr>
          <w:rFonts w:ascii="Times New Roman" w:hAnsi="Times New Roman"/>
          <w:b/>
          <w:u w:val="single"/>
        </w:rPr>
        <w:t xml:space="preserve"> Information</w:t>
      </w:r>
      <w:r w:rsidR="003B1307">
        <w:rPr>
          <w:rFonts w:ascii="Times New Roman" w:hAnsi="Times New Roman"/>
          <w:b/>
          <w:u w:val="single"/>
        </w:rPr>
        <w:t xml:space="preserve"> (</w:t>
      </w:r>
      <w:r w:rsidR="002A5B93">
        <w:rPr>
          <w:rFonts w:ascii="Times New Roman" w:hAnsi="Times New Roman"/>
          <w:b/>
          <w:u w:val="single"/>
        </w:rPr>
        <w:t>Coversheet</w:t>
      </w:r>
      <w:r w:rsidR="003B1307">
        <w:rPr>
          <w:rFonts w:ascii="Times New Roman" w:hAnsi="Times New Roman"/>
          <w:b/>
          <w:u w:val="single"/>
        </w:rPr>
        <w:t>)</w:t>
      </w:r>
    </w:p>
    <w:p w14:paraId="337C5998" w14:textId="77777777" w:rsidR="00A14FE4" w:rsidRPr="00AD7073" w:rsidRDefault="00D61028" w:rsidP="00A14FE4">
      <w:pPr>
        <w:pStyle w:val="ListParagraph"/>
        <w:numPr>
          <w:ilvl w:val="0"/>
          <w:numId w:val="3"/>
        </w:numPr>
        <w:spacing w:after="240" w:line="240" w:lineRule="auto"/>
        <w:rPr>
          <w:rFonts w:ascii="Times New Roman" w:hAnsi="Times New Roman"/>
          <w:b/>
        </w:rPr>
      </w:pPr>
      <w:r>
        <w:rPr>
          <w:rFonts w:ascii="Times New Roman" w:hAnsi="Times New Roman"/>
          <w:b/>
        </w:rPr>
        <w:t>____New Course or __</w:t>
      </w:r>
      <w:proofErr w:type="spellStart"/>
      <w:r>
        <w:rPr>
          <w:rFonts w:ascii="Times New Roman" w:hAnsi="Times New Roman"/>
          <w:b/>
        </w:rPr>
        <w:t>X</w:t>
      </w:r>
      <w:r w:rsidR="00A14FE4" w:rsidRPr="00AD7073">
        <w:rPr>
          <w:rFonts w:ascii="Times New Roman" w:hAnsi="Times New Roman"/>
          <w:b/>
        </w:rPr>
        <w:t>__Revision</w:t>
      </w:r>
      <w:proofErr w:type="spellEnd"/>
      <w:r w:rsidR="00A14FE4" w:rsidRPr="00AD7073">
        <w:rPr>
          <w:rFonts w:ascii="Times New Roman" w:hAnsi="Times New Roman"/>
          <w:b/>
        </w:rPr>
        <w:t xml:space="preserve"> of Existing Course</w:t>
      </w:r>
    </w:p>
    <w:p w14:paraId="0A37501D" w14:textId="77777777" w:rsidR="00A14FE4" w:rsidRPr="00AD7073" w:rsidRDefault="00A14FE4" w:rsidP="00A14FE4">
      <w:pPr>
        <w:pStyle w:val="ListParagraph"/>
        <w:spacing w:after="240" w:line="240" w:lineRule="auto"/>
        <w:ind w:left="360"/>
        <w:rPr>
          <w:rFonts w:ascii="Times New Roman" w:hAnsi="Times New Roman"/>
          <w:b/>
        </w:rPr>
      </w:pPr>
    </w:p>
    <w:p w14:paraId="3C86C9A1" w14:textId="6CD389E9" w:rsidR="002E5F01" w:rsidRPr="00AD7073" w:rsidRDefault="002E5F01" w:rsidP="090FCC79">
      <w:pPr>
        <w:pStyle w:val="ListParagraph"/>
        <w:numPr>
          <w:ilvl w:val="0"/>
          <w:numId w:val="3"/>
        </w:numPr>
        <w:spacing w:after="240" w:line="240" w:lineRule="auto"/>
        <w:contextualSpacing w:val="0"/>
        <w:rPr>
          <w:rFonts w:ascii="Times New Roman" w:hAnsi="Times New Roman"/>
          <w:b/>
          <w:bCs/>
        </w:rPr>
      </w:pPr>
      <w:r w:rsidRPr="090FCC79">
        <w:rPr>
          <w:rFonts w:ascii="Times New Roman" w:hAnsi="Times New Roman"/>
          <w:b/>
          <w:bCs/>
        </w:rPr>
        <w:t>Course prefix and number:</w:t>
      </w:r>
      <w:r w:rsidRPr="00AD7073">
        <w:rPr>
          <w:rFonts w:ascii="Times New Roman" w:hAnsi="Times New Roman"/>
        </w:rPr>
        <w:t xml:space="preserve"> ___</w:t>
      </w:r>
      <w:r w:rsidR="00D61028">
        <w:rPr>
          <w:rFonts w:ascii="Times New Roman" w:hAnsi="Times New Roman"/>
        </w:rPr>
        <w:softHyphen/>
      </w:r>
      <w:r w:rsidR="001E2822">
        <w:rPr>
          <w:rFonts w:ascii="Times New Roman" w:hAnsi="Times New Roman"/>
          <w:u w:val="single"/>
        </w:rPr>
        <w:t>KSR</w:t>
      </w:r>
      <w:r w:rsidR="00D61028">
        <w:rPr>
          <w:rFonts w:ascii="Times New Roman" w:hAnsi="Times New Roman"/>
          <w:u w:val="single"/>
        </w:rPr>
        <w:t xml:space="preserve"> 1500</w:t>
      </w:r>
      <w:r w:rsidRPr="00AD7073">
        <w:rPr>
          <w:rFonts w:ascii="Times New Roman" w:hAnsi="Times New Roman"/>
        </w:rPr>
        <w:t>______________________________</w:t>
      </w:r>
      <w:r w:rsidRPr="090FCC79">
        <w:rPr>
          <w:rFonts w:ascii="Times New Roman" w:hAnsi="Times New Roman"/>
          <w:b/>
          <w:bCs/>
        </w:rPr>
        <w:t xml:space="preserve"> </w:t>
      </w:r>
    </w:p>
    <w:p w14:paraId="5F1272F4" w14:textId="51389436" w:rsidR="002E5F01" w:rsidRPr="00AD7073" w:rsidRDefault="090FCC79" w:rsidP="090FCC79">
      <w:pPr>
        <w:pStyle w:val="ListParagraph"/>
        <w:numPr>
          <w:ilvl w:val="0"/>
          <w:numId w:val="3"/>
        </w:numPr>
        <w:spacing w:after="240" w:line="240" w:lineRule="auto"/>
        <w:contextualSpacing w:val="0"/>
        <w:rPr>
          <w:rFonts w:ascii="Times New Roman" w:hAnsi="Times New Roman"/>
        </w:rPr>
      </w:pPr>
      <w:r w:rsidRPr="090FCC79">
        <w:rPr>
          <w:rFonts w:ascii="Times New Roman" w:hAnsi="Times New Roman"/>
          <w:b/>
          <w:bCs/>
        </w:rPr>
        <w:t>Short title:</w:t>
      </w:r>
      <w:r w:rsidRPr="090FCC79">
        <w:rPr>
          <w:rFonts w:ascii="Times New Roman" w:hAnsi="Times New Roman"/>
        </w:rPr>
        <w:t xml:space="preserve"> __KSR as a Profession</w:t>
      </w:r>
      <w:bookmarkStart w:id="0" w:name="_GoBack"/>
      <w:bookmarkEnd w:id="0"/>
    </w:p>
    <w:p w14:paraId="06B55097"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Long title:</w:t>
      </w:r>
      <w:r w:rsidRPr="00AD7073">
        <w:rPr>
          <w:rFonts w:ascii="Times New Roman" w:hAnsi="Times New Roman"/>
        </w:rPr>
        <w:t xml:space="preserve"> ____</w:t>
      </w:r>
      <w:r w:rsidR="00D61028">
        <w:rPr>
          <w:rFonts w:ascii="Times New Roman" w:hAnsi="Times New Roman"/>
        </w:rPr>
        <w:t>Kinesiology, Sport, and Recreation as a Profession</w:t>
      </w:r>
    </w:p>
    <w:p w14:paraId="45B0B278"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Hours per week:</w:t>
      </w:r>
      <w:r w:rsidR="00D61028">
        <w:rPr>
          <w:rFonts w:ascii="Times New Roman" w:hAnsi="Times New Roman"/>
        </w:rPr>
        <w:t xml:space="preserve"> _2</w:t>
      </w:r>
      <w:r w:rsidRPr="00AD7073">
        <w:rPr>
          <w:rFonts w:ascii="Times New Roman" w:hAnsi="Times New Roman"/>
        </w:rPr>
        <w:t>_ Class      __</w:t>
      </w:r>
      <w:r w:rsidR="00D61028">
        <w:rPr>
          <w:rFonts w:ascii="Times New Roman" w:hAnsi="Times New Roman"/>
        </w:rPr>
        <w:t>0</w:t>
      </w:r>
      <w:r w:rsidRPr="00AD7073">
        <w:rPr>
          <w:rFonts w:ascii="Times New Roman" w:hAnsi="Times New Roman"/>
        </w:rPr>
        <w:t>_ Lab      __</w:t>
      </w:r>
      <w:r w:rsidR="00D61028">
        <w:rPr>
          <w:rFonts w:ascii="Times New Roman" w:hAnsi="Times New Roman"/>
        </w:rPr>
        <w:t>2</w:t>
      </w:r>
      <w:r w:rsidRPr="00AD7073">
        <w:rPr>
          <w:rFonts w:ascii="Times New Roman" w:hAnsi="Times New Roman"/>
        </w:rPr>
        <w:t>_ Credit</w:t>
      </w:r>
    </w:p>
    <w:p w14:paraId="09FDFBBE"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Terms:</w:t>
      </w:r>
      <w:r w:rsidRPr="00AD7073">
        <w:rPr>
          <w:rFonts w:ascii="Times New Roman" w:hAnsi="Times New Roman"/>
        </w:rPr>
        <w:t xml:space="preserve"> _</w:t>
      </w:r>
      <w:r w:rsidR="00D61028">
        <w:rPr>
          <w:rFonts w:ascii="Times New Roman" w:hAnsi="Times New Roman"/>
        </w:rPr>
        <w:t>X</w:t>
      </w:r>
      <w:r w:rsidRPr="00AD7073">
        <w:rPr>
          <w:rFonts w:ascii="Times New Roman" w:hAnsi="Times New Roman"/>
        </w:rPr>
        <w:t>__ Fall     _</w:t>
      </w:r>
      <w:r w:rsidR="00D61028">
        <w:rPr>
          <w:rFonts w:ascii="Times New Roman" w:hAnsi="Times New Roman"/>
        </w:rPr>
        <w:t>X</w:t>
      </w:r>
      <w:r w:rsidRPr="00AD7073">
        <w:rPr>
          <w:rFonts w:ascii="Times New Roman" w:hAnsi="Times New Roman"/>
        </w:rPr>
        <w:t xml:space="preserve">__ Spring     ___ Summer     ___ </w:t>
      </w:r>
      <w:r w:rsidRPr="007F7D29">
        <w:rPr>
          <w:rFonts w:ascii="Times New Roman" w:hAnsi="Times New Roman"/>
        </w:rPr>
        <w:t>On demand</w:t>
      </w:r>
    </w:p>
    <w:p w14:paraId="58FAD1D2"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Initial term</w:t>
      </w:r>
      <w:r w:rsidRPr="00AD7073">
        <w:rPr>
          <w:rFonts w:ascii="Times New Roman" w:hAnsi="Times New Roman"/>
        </w:rPr>
        <w:t>: _</w:t>
      </w:r>
      <w:r w:rsidR="00D61028">
        <w:rPr>
          <w:rFonts w:ascii="Times New Roman" w:hAnsi="Times New Roman"/>
        </w:rPr>
        <w:t>X</w:t>
      </w:r>
      <w:r w:rsidRPr="00AD7073">
        <w:rPr>
          <w:rFonts w:ascii="Times New Roman" w:hAnsi="Times New Roman"/>
        </w:rPr>
        <w:t xml:space="preserve">__ Fall     ___ Spring     ___ Summer     Year: </w:t>
      </w:r>
      <w:r w:rsidR="00D61028">
        <w:rPr>
          <w:rFonts w:ascii="Times New Roman" w:hAnsi="Times New Roman"/>
        </w:rPr>
        <w:t>2019</w:t>
      </w:r>
      <w:r w:rsidRPr="00AD7073">
        <w:rPr>
          <w:rFonts w:ascii="Times New Roman" w:hAnsi="Times New Roman"/>
        </w:rPr>
        <w:t>__</w:t>
      </w:r>
    </w:p>
    <w:p w14:paraId="14B77089" w14:textId="4878507D" w:rsidR="002E5F01" w:rsidRPr="00D61028" w:rsidRDefault="090FCC79" w:rsidP="090FCC79">
      <w:pPr>
        <w:pStyle w:val="ListParagraph"/>
        <w:numPr>
          <w:ilvl w:val="0"/>
          <w:numId w:val="3"/>
        </w:numPr>
        <w:spacing w:after="240" w:line="240" w:lineRule="auto"/>
        <w:contextualSpacing w:val="0"/>
        <w:rPr>
          <w:rFonts w:ascii="Times New Roman" w:hAnsi="Times New Roman"/>
        </w:rPr>
      </w:pPr>
      <w:r w:rsidRPr="090FCC79">
        <w:rPr>
          <w:rFonts w:ascii="Times New Roman" w:hAnsi="Times New Roman"/>
          <w:b/>
          <w:bCs/>
        </w:rPr>
        <w:t>Catalog course description:</w:t>
      </w:r>
      <w:r w:rsidRPr="090FCC79">
        <w:rPr>
          <w:rFonts w:ascii="Times New Roman" w:hAnsi="Times New Roman"/>
        </w:rPr>
        <w:t xml:space="preserve"> An introductory professional course which includes the general scope, purpose, history, growth and development, and career assessment of kinesiology, sport, and recreation.</w:t>
      </w:r>
    </w:p>
    <w:p w14:paraId="684A5BAF"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Course attributes:</w:t>
      </w:r>
    </w:p>
    <w:p w14:paraId="08EDC90C"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General education component: ____</w:t>
      </w:r>
      <w:r w:rsidR="00D61028">
        <w:rPr>
          <w:rFonts w:ascii="Times New Roman" w:hAnsi="Times New Roman"/>
        </w:rPr>
        <w:t>N/A</w:t>
      </w:r>
      <w:r w:rsidRPr="00AD7073">
        <w:rPr>
          <w:rFonts w:ascii="Times New Roman" w:hAnsi="Times New Roman"/>
        </w:rPr>
        <w:t>______________________________________</w:t>
      </w:r>
    </w:p>
    <w:p w14:paraId="0875692D" w14:textId="77777777" w:rsidR="002E5F01" w:rsidRDefault="00CC09F9" w:rsidP="002E5F01">
      <w:pPr>
        <w:spacing w:after="240" w:line="240" w:lineRule="auto"/>
        <w:ind w:left="360"/>
        <w:rPr>
          <w:rFonts w:ascii="Times New Roman" w:hAnsi="Times New Roman"/>
        </w:rPr>
      </w:pPr>
      <w:r>
        <w:rPr>
          <w:rFonts w:ascii="Times New Roman" w:hAnsi="Times New Roman"/>
        </w:rPr>
        <w:t xml:space="preserve">___ Cultural diversity ___ </w:t>
      </w:r>
      <w:proofErr w:type="gramStart"/>
      <w:r>
        <w:rPr>
          <w:rFonts w:ascii="Times New Roman" w:hAnsi="Times New Roman"/>
        </w:rPr>
        <w:t xml:space="preserve">Honors  </w:t>
      </w:r>
      <w:r w:rsidR="002E5F01" w:rsidRPr="00AD7073">
        <w:rPr>
          <w:rFonts w:ascii="Times New Roman" w:hAnsi="Times New Roman"/>
        </w:rPr>
        <w:t>_</w:t>
      </w:r>
      <w:proofErr w:type="gramEnd"/>
      <w:r w:rsidR="002E5F01" w:rsidRPr="00AD7073">
        <w:rPr>
          <w:rFonts w:ascii="Times New Roman" w:hAnsi="Times New Roman"/>
        </w:rPr>
        <w:t>__ Writing centered     ___ Writing intensive</w:t>
      </w:r>
      <w:r>
        <w:rPr>
          <w:rFonts w:ascii="Times New Roman" w:hAnsi="Times New Roman"/>
        </w:rPr>
        <w:t xml:space="preserve">  ___Writing active</w:t>
      </w:r>
    </w:p>
    <w:p w14:paraId="173C842D" w14:textId="77777777" w:rsidR="00E81459" w:rsidRDefault="00E81459" w:rsidP="00E81459">
      <w:pPr>
        <w:pStyle w:val="ListParagraph"/>
        <w:numPr>
          <w:ilvl w:val="0"/>
          <w:numId w:val="3"/>
        </w:numPr>
        <w:spacing w:after="240"/>
        <w:rPr>
          <w:rFonts w:ascii="Times New Roman" w:hAnsi="Times New Roman"/>
          <w:b/>
        </w:rPr>
      </w:pPr>
      <w:r>
        <w:rPr>
          <w:rFonts w:ascii="Times New Roman" w:hAnsi="Times New Roman"/>
          <w:b/>
        </w:rPr>
        <w:t>Instructional delivery</w:t>
      </w:r>
    </w:p>
    <w:p w14:paraId="64B2C8BF" w14:textId="77777777" w:rsidR="00E81459" w:rsidRPr="00AD7073" w:rsidRDefault="00E81459" w:rsidP="00E81459">
      <w:pPr>
        <w:pStyle w:val="ListParagraph"/>
        <w:spacing w:after="240"/>
        <w:ind w:left="360"/>
        <w:rPr>
          <w:rFonts w:ascii="Times New Roman" w:hAnsi="Times New Roman"/>
          <w:b/>
        </w:rPr>
      </w:pPr>
      <w:r>
        <w:rPr>
          <w:rFonts w:ascii="Times New Roman" w:hAnsi="Times New Roman"/>
          <w:b/>
        </w:rPr>
        <w:t>Type of Course:</w:t>
      </w:r>
    </w:p>
    <w:p w14:paraId="5A62BA87" w14:textId="77777777" w:rsidR="00E81459" w:rsidRPr="00AD7073" w:rsidRDefault="00E81459" w:rsidP="00E81459">
      <w:pPr>
        <w:spacing w:after="240" w:line="240" w:lineRule="auto"/>
        <w:ind w:left="360"/>
        <w:rPr>
          <w:rFonts w:ascii="Times New Roman" w:hAnsi="Times New Roman"/>
        </w:rPr>
      </w:pPr>
      <w:r w:rsidRPr="00AD7073">
        <w:rPr>
          <w:rFonts w:ascii="Times New Roman" w:hAnsi="Times New Roman"/>
        </w:rPr>
        <w:t>_</w:t>
      </w:r>
      <w:r w:rsidR="00D61028">
        <w:rPr>
          <w:rFonts w:ascii="Times New Roman" w:hAnsi="Times New Roman"/>
        </w:rPr>
        <w:t>X</w:t>
      </w:r>
      <w:r w:rsidRPr="00AD7073">
        <w:rPr>
          <w:rFonts w:ascii="Times New Roman" w:hAnsi="Times New Roman"/>
        </w:rPr>
        <w:t>__ Lecture     ___ Lab     ___ Lecture/lab combined     ___ Independent study/research</w:t>
      </w:r>
    </w:p>
    <w:p w14:paraId="0A444E6D" w14:textId="77777777" w:rsidR="00E81459" w:rsidRDefault="00E81459" w:rsidP="00E81459">
      <w:pPr>
        <w:spacing w:after="240" w:line="240" w:lineRule="auto"/>
        <w:ind w:left="360"/>
        <w:rPr>
          <w:rFonts w:ascii="Times New Roman" w:hAnsi="Times New Roman"/>
        </w:rPr>
      </w:pPr>
      <w:r w:rsidRPr="00AD7073">
        <w:rPr>
          <w:rFonts w:ascii="Times New Roman" w:hAnsi="Times New Roman"/>
        </w:rPr>
        <w:t>___ Internship     ___ Performance     ___ Practicum/</w:t>
      </w:r>
      <w:proofErr w:type="gramStart"/>
      <w:r w:rsidRPr="00AD7073">
        <w:rPr>
          <w:rFonts w:ascii="Times New Roman" w:hAnsi="Times New Roman"/>
        </w:rPr>
        <w:t>clinical  _</w:t>
      </w:r>
      <w:proofErr w:type="gramEnd"/>
      <w:r w:rsidRPr="00AD7073">
        <w:rPr>
          <w:rFonts w:ascii="Times New Roman" w:hAnsi="Times New Roman"/>
        </w:rPr>
        <w:t>__ Other, s</w:t>
      </w:r>
      <w:r>
        <w:rPr>
          <w:rFonts w:ascii="Times New Roman" w:hAnsi="Times New Roman"/>
        </w:rPr>
        <w:t>pecify: ________________</w:t>
      </w:r>
      <w:r w:rsidRPr="00AD7073">
        <w:rPr>
          <w:rFonts w:ascii="Times New Roman" w:hAnsi="Times New Roman"/>
        </w:rPr>
        <w:t xml:space="preserve">   </w:t>
      </w:r>
    </w:p>
    <w:p w14:paraId="2D33558A" w14:textId="77777777" w:rsidR="00E81459" w:rsidRPr="00E92067" w:rsidRDefault="00E81459" w:rsidP="00E81459">
      <w:pPr>
        <w:spacing w:after="240" w:line="240" w:lineRule="auto"/>
        <w:ind w:left="360"/>
        <w:rPr>
          <w:rFonts w:ascii="Times New Roman" w:hAnsi="Times New Roman"/>
          <w:b/>
        </w:rPr>
      </w:pPr>
      <w:r w:rsidRPr="00E92067">
        <w:rPr>
          <w:rFonts w:ascii="Times New Roman" w:hAnsi="Times New Roman"/>
          <w:b/>
        </w:rPr>
        <w:t>Mode</w:t>
      </w:r>
      <w:r>
        <w:rPr>
          <w:rFonts w:ascii="Times New Roman" w:hAnsi="Times New Roman"/>
          <w:b/>
        </w:rPr>
        <w:t>(</w:t>
      </w:r>
      <w:r w:rsidRPr="00E92067">
        <w:rPr>
          <w:rFonts w:ascii="Times New Roman" w:hAnsi="Times New Roman"/>
          <w:b/>
        </w:rPr>
        <w:t>s</w:t>
      </w:r>
      <w:r>
        <w:rPr>
          <w:rFonts w:ascii="Times New Roman" w:hAnsi="Times New Roman"/>
          <w:b/>
        </w:rPr>
        <w:t>)</w:t>
      </w:r>
      <w:r w:rsidRPr="00E92067">
        <w:rPr>
          <w:rFonts w:ascii="Times New Roman" w:hAnsi="Times New Roman"/>
          <w:b/>
        </w:rPr>
        <w:t xml:space="preserve"> of Delivery:</w:t>
      </w:r>
    </w:p>
    <w:p w14:paraId="1D796BC5" w14:textId="59B36A31" w:rsidR="00E81459" w:rsidRDefault="090FCC79" w:rsidP="090FCC79">
      <w:pPr>
        <w:spacing w:after="240" w:line="240" w:lineRule="auto"/>
        <w:ind w:left="360"/>
        <w:rPr>
          <w:rFonts w:ascii="Times New Roman" w:hAnsi="Times New Roman"/>
        </w:rPr>
      </w:pPr>
      <w:r w:rsidRPr="090FCC79">
        <w:rPr>
          <w:rFonts w:ascii="Times New Roman" w:hAnsi="Times New Roman"/>
        </w:rPr>
        <w:t xml:space="preserve">__X_ Face to Face      _X__ </w:t>
      </w:r>
      <w:proofErr w:type="gramStart"/>
      <w:r w:rsidRPr="090FCC79">
        <w:rPr>
          <w:rFonts w:ascii="Times New Roman" w:hAnsi="Times New Roman"/>
        </w:rPr>
        <w:t>Online</w:t>
      </w:r>
      <w:proofErr w:type="gramEnd"/>
      <w:r w:rsidRPr="090FCC79">
        <w:rPr>
          <w:rFonts w:ascii="Times New Roman" w:hAnsi="Times New Roman"/>
        </w:rPr>
        <w:t xml:space="preserve">    ___ Study Abroad   </w:t>
      </w:r>
    </w:p>
    <w:p w14:paraId="3C7E5979" w14:textId="711DF2E6" w:rsidR="00E81459" w:rsidRPr="00BF57D4" w:rsidRDefault="090FCC79" w:rsidP="090FCC79">
      <w:pPr>
        <w:spacing w:after="240" w:line="240" w:lineRule="auto"/>
        <w:ind w:left="360"/>
        <w:rPr>
          <w:rFonts w:ascii="Times New Roman" w:hAnsi="Times New Roman"/>
          <w:u w:val="single"/>
        </w:rPr>
      </w:pPr>
      <w:r w:rsidRPr="090FCC79">
        <w:rPr>
          <w:rFonts w:ascii="Times New Roman" w:hAnsi="Times New Roman"/>
        </w:rPr>
        <w:t xml:space="preserve">__X_ Hybrid, specify approximate amount of on-line and face-to-face instruction: </w:t>
      </w:r>
      <w:r w:rsidRPr="090FCC79">
        <w:rPr>
          <w:rFonts w:ascii="Times New Roman" w:hAnsi="Times New Roman"/>
          <w:u w:val="single"/>
        </w:rPr>
        <w:t xml:space="preserve">25% face-to-face instruction, with 75% online instruction. </w:t>
      </w:r>
    </w:p>
    <w:p w14:paraId="4247DAD8" w14:textId="77777777" w:rsidR="00F875A4" w:rsidRPr="00AD7073" w:rsidRDefault="004B7D37" w:rsidP="00F875A4">
      <w:pPr>
        <w:pStyle w:val="HTMLPreformatted"/>
        <w:numPr>
          <w:ilvl w:val="0"/>
          <w:numId w:val="3"/>
        </w:numPr>
        <w:tabs>
          <w:tab w:val="clear" w:pos="916"/>
          <w:tab w:val="clear" w:pos="1832"/>
          <w:tab w:val="left" w:pos="1440"/>
        </w:tabs>
        <w:spacing w:after="240"/>
        <w:rPr>
          <w:rFonts w:ascii="Times New Roman" w:hAnsi="Times New Roman" w:cs="Times New Roman"/>
          <w:sz w:val="22"/>
          <w:szCs w:val="22"/>
        </w:rPr>
      </w:pPr>
      <w:r w:rsidRPr="00AD7073">
        <w:rPr>
          <w:rFonts w:ascii="Times New Roman" w:hAnsi="Times New Roman" w:cs="Times New Roman"/>
          <w:sz w:val="22"/>
          <w:szCs w:val="22"/>
        </w:rPr>
        <w:t>C</w:t>
      </w:r>
      <w:r w:rsidR="00F875A4" w:rsidRPr="00AD7073">
        <w:rPr>
          <w:rFonts w:ascii="Times New Roman" w:hAnsi="Times New Roman" w:cs="Times New Roman"/>
          <w:sz w:val="22"/>
          <w:szCs w:val="22"/>
        </w:rPr>
        <w:t>ourse(s) to be deleted from the catalog once this course is approved.</w:t>
      </w:r>
      <w:r w:rsidR="00DD4714" w:rsidRPr="00AD7073">
        <w:rPr>
          <w:rFonts w:ascii="Times New Roman" w:hAnsi="Times New Roman" w:cs="Times New Roman"/>
          <w:sz w:val="22"/>
          <w:szCs w:val="22"/>
        </w:rPr>
        <w:t xml:space="preserve"> </w:t>
      </w:r>
      <w:r w:rsidR="00AB63EA">
        <w:rPr>
          <w:rFonts w:ascii="Times New Roman" w:hAnsi="Times New Roman" w:cs="Times New Roman"/>
          <w:sz w:val="22"/>
          <w:szCs w:val="22"/>
        </w:rPr>
        <w:t>N/A</w:t>
      </w:r>
      <w:r w:rsidR="00DD4714" w:rsidRPr="00AD7073">
        <w:rPr>
          <w:rFonts w:ascii="Times New Roman" w:hAnsi="Times New Roman" w:cs="Times New Roman"/>
          <w:sz w:val="22"/>
          <w:szCs w:val="22"/>
        </w:rPr>
        <w:t>____</w:t>
      </w:r>
    </w:p>
    <w:p w14:paraId="23B66D10" w14:textId="7FBD7E0B" w:rsidR="002E5F01" w:rsidRPr="00AD7073" w:rsidRDefault="090FCC79" w:rsidP="090FCC79">
      <w:pPr>
        <w:pStyle w:val="ListParagraph"/>
        <w:numPr>
          <w:ilvl w:val="0"/>
          <w:numId w:val="3"/>
        </w:numPr>
        <w:spacing w:after="240" w:line="240" w:lineRule="auto"/>
        <w:contextualSpacing w:val="0"/>
        <w:rPr>
          <w:rFonts w:ascii="Times New Roman" w:hAnsi="Times New Roman"/>
        </w:rPr>
      </w:pPr>
      <w:r w:rsidRPr="090FCC79">
        <w:rPr>
          <w:rFonts w:ascii="Times New Roman" w:hAnsi="Times New Roman"/>
          <w:b/>
          <w:bCs/>
        </w:rPr>
        <w:t>Equivalent course(s):</w:t>
      </w:r>
      <w:r w:rsidRPr="090FCC79">
        <w:rPr>
          <w:rFonts w:ascii="Times New Roman" w:hAnsi="Times New Roman"/>
        </w:rPr>
        <w:t xml:space="preserve"> ____N/A_________________________________________________</w:t>
      </w:r>
    </w:p>
    <w:p w14:paraId="71C964CE" w14:textId="77777777" w:rsidR="002E5F01" w:rsidRPr="00AD7073"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Are students allowed to take equivalent course(s)</w:t>
      </w:r>
      <w:r w:rsidR="00A53A8F" w:rsidRPr="00AD7073">
        <w:rPr>
          <w:rFonts w:ascii="Times New Roman" w:hAnsi="Times New Roman"/>
          <w:b/>
        </w:rPr>
        <w:t xml:space="preserve"> for credit</w:t>
      </w:r>
      <w:r w:rsidRPr="00AD7073">
        <w:rPr>
          <w:rFonts w:ascii="Times New Roman" w:hAnsi="Times New Roman"/>
          <w:b/>
        </w:rPr>
        <w:t>?</w:t>
      </w:r>
      <w:r w:rsidRPr="00AD7073">
        <w:rPr>
          <w:rFonts w:ascii="Times New Roman" w:hAnsi="Times New Roman"/>
        </w:rPr>
        <w:t xml:space="preserve">   ___ Yes     _</w:t>
      </w:r>
      <w:r w:rsidR="00D61028">
        <w:rPr>
          <w:rFonts w:ascii="Times New Roman" w:hAnsi="Times New Roman"/>
        </w:rPr>
        <w:t>X</w:t>
      </w:r>
      <w:r w:rsidRPr="00AD7073">
        <w:rPr>
          <w:rFonts w:ascii="Times New Roman" w:hAnsi="Times New Roman"/>
        </w:rPr>
        <w:t>__ No</w:t>
      </w:r>
    </w:p>
    <w:p w14:paraId="39246CEF"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Prerequisite(s): ____</w:t>
      </w:r>
      <w:proofErr w:type="spellStart"/>
      <w:r w:rsidR="00D61028">
        <w:rPr>
          <w:rFonts w:ascii="Times New Roman" w:hAnsi="Times New Roman"/>
          <w:b/>
        </w:rPr>
        <w:t>X</w:t>
      </w:r>
      <w:r w:rsidRPr="00AD7073">
        <w:rPr>
          <w:rFonts w:ascii="Times New Roman" w:hAnsi="Times New Roman"/>
          <w:b/>
        </w:rPr>
        <w:t>__</w:t>
      </w:r>
      <w:r w:rsidR="00D61028">
        <w:rPr>
          <w:rFonts w:ascii="Times New Roman" w:hAnsi="Times New Roman"/>
          <w:b/>
        </w:rPr>
        <w:t>No</w:t>
      </w:r>
      <w:proofErr w:type="spellEnd"/>
      <w:r w:rsidR="00D61028">
        <w:rPr>
          <w:rFonts w:ascii="Times New Roman" w:hAnsi="Times New Roman"/>
          <w:b/>
        </w:rPr>
        <w:t xml:space="preserve"> Prerequisites for this course</w:t>
      </w:r>
    </w:p>
    <w:p w14:paraId="4471B3D1" w14:textId="77777777" w:rsidR="00A53A8F" w:rsidRPr="00AD7073"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Can prerequisite be taken concurrently?</w:t>
      </w:r>
      <w:r w:rsidRPr="00AD7073">
        <w:rPr>
          <w:rFonts w:ascii="Times New Roman" w:hAnsi="Times New Roman"/>
        </w:rPr>
        <w:t xml:space="preserve"> ___ Yes     ___ No</w:t>
      </w:r>
    </w:p>
    <w:p w14:paraId="612BCB42" w14:textId="77777777" w:rsidR="00020CBD" w:rsidRPr="00A31ECF" w:rsidRDefault="00020CBD" w:rsidP="00020CBD">
      <w:pPr>
        <w:pStyle w:val="ListParagraph"/>
        <w:numPr>
          <w:ilvl w:val="1"/>
          <w:numId w:val="3"/>
        </w:numPr>
        <w:spacing w:after="240" w:line="240" w:lineRule="auto"/>
        <w:ind w:left="630" w:hanging="270"/>
        <w:contextualSpacing w:val="0"/>
        <w:rPr>
          <w:rFonts w:ascii="Times New Roman" w:hAnsi="Times New Roman"/>
          <w:b/>
          <w:color w:val="403152"/>
        </w:rPr>
      </w:pPr>
      <w:r w:rsidRPr="00A31ECF">
        <w:rPr>
          <w:rFonts w:ascii="Times New Roman" w:hAnsi="Times New Roman"/>
          <w:b/>
          <w:color w:val="403152"/>
        </w:rPr>
        <w:t xml:space="preserve"> Minimum grade required for the prerequisite course(s)?  ___</w:t>
      </w:r>
    </w:p>
    <w:p w14:paraId="24497036" w14:textId="77777777" w:rsidR="00020CBD" w:rsidRPr="00AD7073"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Use Banner coding to enforce prerequisite course(s)?</w:t>
      </w:r>
      <w:r w:rsidRPr="00AD7073">
        <w:rPr>
          <w:rFonts w:ascii="Times New Roman" w:hAnsi="Times New Roman"/>
        </w:rPr>
        <w:t xml:space="preserve">   ___ Yes     ___ No</w:t>
      </w:r>
    </w:p>
    <w:p w14:paraId="09A15682" w14:textId="77777777" w:rsidR="002E5F01" w:rsidRPr="00AD7073"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lastRenderedPageBreak/>
        <w:t>Who may waive prerequisite(s)?</w:t>
      </w:r>
      <w:r w:rsidR="00F014D3" w:rsidRPr="00AD7073">
        <w:rPr>
          <w:rFonts w:ascii="Times New Roman" w:hAnsi="Times New Roman"/>
          <w:b/>
        </w:rPr>
        <w:t xml:space="preserve"> </w:t>
      </w:r>
    </w:p>
    <w:p w14:paraId="2747BC51" w14:textId="77777777" w:rsidR="002E5F01" w:rsidRPr="00AD7073" w:rsidRDefault="002E5F01" w:rsidP="002E5F01">
      <w:pPr>
        <w:spacing w:after="240" w:line="240" w:lineRule="auto"/>
        <w:ind w:left="360" w:firstLine="360"/>
        <w:rPr>
          <w:rFonts w:ascii="Times New Roman" w:hAnsi="Times New Roman"/>
        </w:rPr>
      </w:pPr>
      <w:r w:rsidRPr="00AD7073">
        <w:rPr>
          <w:rFonts w:ascii="Times New Roman" w:hAnsi="Times New Roman"/>
        </w:rPr>
        <w:t xml:space="preserve">___ No one     ___ Chair     ___ Instructor     ___ Advisor     ___ </w:t>
      </w:r>
      <w:proofErr w:type="gramStart"/>
      <w:r w:rsidRPr="00AD7073">
        <w:rPr>
          <w:rFonts w:ascii="Times New Roman" w:hAnsi="Times New Roman"/>
        </w:rPr>
        <w:t>Other</w:t>
      </w:r>
      <w:proofErr w:type="gramEnd"/>
      <w:r w:rsidRPr="00AD7073">
        <w:rPr>
          <w:rFonts w:ascii="Times New Roman" w:hAnsi="Times New Roman"/>
        </w:rPr>
        <w:t xml:space="preserve"> (specify)</w:t>
      </w:r>
    </w:p>
    <w:p w14:paraId="188EFD90"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Co-requisite(s):</w:t>
      </w:r>
      <w:r w:rsidRPr="00AD7073">
        <w:rPr>
          <w:rFonts w:ascii="Times New Roman" w:hAnsi="Times New Roman"/>
        </w:rPr>
        <w:t xml:space="preserve"> ___</w:t>
      </w:r>
      <w:r w:rsidR="00D61028">
        <w:rPr>
          <w:rFonts w:ascii="Times New Roman" w:hAnsi="Times New Roman"/>
        </w:rPr>
        <w:t>N/A</w:t>
      </w:r>
    </w:p>
    <w:p w14:paraId="65F75E14" w14:textId="77777777" w:rsidR="00A53A8F" w:rsidRPr="00AD7073" w:rsidRDefault="00A53A8F"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Enrollment restrictions</w:t>
      </w:r>
    </w:p>
    <w:p w14:paraId="2FF0BE7B" w14:textId="77777777" w:rsidR="002E5F01" w:rsidRPr="00AD7073"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w:t>
      </w:r>
      <w:r w:rsidRPr="00AD7073">
        <w:rPr>
          <w:rFonts w:ascii="Times New Roman" w:hAnsi="Times New Roman"/>
          <w:b/>
          <w:u w:val="single"/>
        </w:rPr>
        <w:t>may</w:t>
      </w:r>
      <w:r w:rsidRPr="00AD7073">
        <w:rPr>
          <w:rFonts w:ascii="Times New Roman" w:hAnsi="Times New Roman"/>
          <w:b/>
        </w:rPr>
        <w:t xml:space="preserve"> take the course:</w:t>
      </w:r>
      <w:r w:rsidR="00A53A8F" w:rsidRPr="00AD7073">
        <w:rPr>
          <w:rFonts w:ascii="Times New Roman" w:hAnsi="Times New Roman"/>
        </w:rPr>
        <w:t xml:space="preserve"> __</w:t>
      </w:r>
      <w:r w:rsidR="00D61028">
        <w:rPr>
          <w:rFonts w:ascii="Times New Roman" w:hAnsi="Times New Roman"/>
        </w:rPr>
        <w:t>No Restrictions</w:t>
      </w:r>
    </w:p>
    <w:p w14:paraId="37E6F4F9" w14:textId="77777777" w:rsidR="002E5F01" w:rsidRPr="00AD7073"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AD7073">
        <w:rPr>
          <w:rFonts w:ascii="Times New Roman" w:hAnsi="Times New Roman"/>
          <w:b/>
        </w:rPr>
        <w:t xml:space="preserve">Degrees, colleges, majors, levels, classes which may </w:t>
      </w:r>
      <w:r w:rsidRPr="00AD7073">
        <w:rPr>
          <w:rFonts w:ascii="Times New Roman" w:hAnsi="Times New Roman"/>
          <w:b/>
          <w:u w:val="single"/>
        </w:rPr>
        <w:t>not</w:t>
      </w:r>
      <w:r w:rsidRPr="00AD7073">
        <w:rPr>
          <w:rFonts w:ascii="Times New Roman" w:hAnsi="Times New Roman"/>
          <w:b/>
        </w:rPr>
        <w:t xml:space="preserve"> take the course:</w:t>
      </w:r>
      <w:r w:rsidR="00D61028">
        <w:rPr>
          <w:rFonts w:ascii="Times New Roman" w:hAnsi="Times New Roman"/>
        </w:rPr>
        <w:t xml:space="preserve"> _No Restrictions</w:t>
      </w:r>
    </w:p>
    <w:p w14:paraId="38B6CA5B"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Repeat status:</w:t>
      </w:r>
      <w:r w:rsidRPr="00AD7073">
        <w:rPr>
          <w:rFonts w:ascii="Times New Roman" w:hAnsi="Times New Roman"/>
        </w:rPr>
        <w:t xml:space="preserve"> __</w:t>
      </w:r>
      <w:r w:rsidR="00D61028">
        <w:rPr>
          <w:rFonts w:ascii="Times New Roman" w:hAnsi="Times New Roman"/>
        </w:rPr>
        <w:t>X</w:t>
      </w:r>
      <w:r w:rsidRPr="00AD7073">
        <w:rPr>
          <w:rFonts w:ascii="Times New Roman" w:hAnsi="Times New Roman"/>
        </w:rPr>
        <w:t>_ May not be repeated     ___ May be repeated once with credit</w:t>
      </w:r>
    </w:p>
    <w:p w14:paraId="26AE0A77" w14:textId="77777777" w:rsidR="002E5F01" w:rsidRPr="00AD7073" w:rsidRDefault="00374019"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Enter the l</w:t>
      </w:r>
      <w:r w:rsidR="002E5F01" w:rsidRPr="00AD7073">
        <w:rPr>
          <w:rFonts w:ascii="Times New Roman" w:hAnsi="Times New Roman"/>
          <w:b/>
        </w:rPr>
        <w:t>imit</w:t>
      </w:r>
      <w:r w:rsidRPr="00AD7073">
        <w:rPr>
          <w:rFonts w:ascii="Times New Roman" w:hAnsi="Times New Roman"/>
          <w:b/>
        </w:rPr>
        <w:t>, if any,</w:t>
      </w:r>
      <w:r w:rsidR="002E5F01" w:rsidRPr="00AD7073">
        <w:rPr>
          <w:rFonts w:ascii="Times New Roman" w:hAnsi="Times New Roman"/>
          <w:b/>
        </w:rPr>
        <w:t xml:space="preserve"> on hours which may be applied to a major or minor:</w:t>
      </w:r>
      <w:r w:rsidR="002E5F01" w:rsidRPr="00AD7073">
        <w:rPr>
          <w:rFonts w:ascii="Times New Roman" w:hAnsi="Times New Roman"/>
        </w:rPr>
        <w:t xml:space="preserve"> ___</w:t>
      </w:r>
    </w:p>
    <w:p w14:paraId="2D34061C"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Grading methods:</w:t>
      </w:r>
      <w:r w:rsidRPr="00AD7073">
        <w:rPr>
          <w:rFonts w:ascii="Times New Roman" w:hAnsi="Times New Roman"/>
        </w:rPr>
        <w:t xml:space="preserve">   __</w:t>
      </w:r>
      <w:r w:rsidR="00D61028">
        <w:rPr>
          <w:rFonts w:ascii="Times New Roman" w:hAnsi="Times New Roman"/>
        </w:rPr>
        <w:t>X</w:t>
      </w:r>
      <w:r w:rsidRPr="00AD7073">
        <w:rPr>
          <w:rFonts w:ascii="Times New Roman" w:hAnsi="Times New Roman"/>
        </w:rPr>
        <w:t>_ Standard     ___ CR/NC     __ Audit     ___ ABC/NC</w:t>
      </w:r>
    </w:p>
    <w:p w14:paraId="25ED7AF4" w14:textId="77777777" w:rsidR="002E5F01" w:rsidRPr="00AD7073" w:rsidRDefault="002E5F01" w:rsidP="00A14FE4">
      <w:pPr>
        <w:pStyle w:val="ListParagraph"/>
        <w:numPr>
          <w:ilvl w:val="0"/>
          <w:numId w:val="3"/>
        </w:numPr>
        <w:rPr>
          <w:rFonts w:ascii="Times New Roman" w:hAnsi="Times New Roman"/>
          <w:b/>
        </w:rPr>
      </w:pPr>
      <w:r w:rsidRPr="00AD7073">
        <w:rPr>
          <w:rFonts w:ascii="Times New Roman" w:hAnsi="Times New Roman"/>
          <w:b/>
        </w:rPr>
        <w:t>Special grading provisions:</w:t>
      </w:r>
    </w:p>
    <w:p w14:paraId="09C14FE7"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a student’s grade point average.</w:t>
      </w:r>
    </w:p>
    <w:p w14:paraId="58FD0395"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 xml:space="preserve">___ Grade for course will </w:t>
      </w:r>
      <w:r w:rsidRPr="00AD7073">
        <w:rPr>
          <w:rFonts w:ascii="Times New Roman" w:hAnsi="Times New Roman"/>
          <w:u w:val="single"/>
        </w:rPr>
        <w:t>not</w:t>
      </w:r>
      <w:r w:rsidRPr="00AD7073">
        <w:rPr>
          <w:rFonts w:ascii="Times New Roman" w:hAnsi="Times New Roman"/>
        </w:rPr>
        <w:t xml:space="preserve"> count in hours toward graduation.</w:t>
      </w:r>
    </w:p>
    <w:p w14:paraId="1BA3EFD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Grade for course will be removed from GPA if student already has credit for or is registered in: ________________________________________________________________</w:t>
      </w:r>
    </w:p>
    <w:p w14:paraId="094BED53" w14:textId="77777777" w:rsidR="002E5F01" w:rsidRPr="00AD7073" w:rsidRDefault="002E5F01" w:rsidP="002E5F01">
      <w:pPr>
        <w:spacing w:after="240" w:line="240" w:lineRule="auto"/>
        <w:ind w:left="360"/>
        <w:rPr>
          <w:rFonts w:ascii="Times New Roman" w:hAnsi="Times New Roman"/>
        </w:rPr>
      </w:pPr>
      <w:r w:rsidRPr="00AD7073">
        <w:rPr>
          <w:rFonts w:ascii="Times New Roman" w:hAnsi="Times New Roman"/>
        </w:rPr>
        <w:t>___ Credit hours for course will be removed from student’s hours toward graduation if student already has credit for or is registered in: ____________________________________</w:t>
      </w:r>
    </w:p>
    <w:p w14:paraId="6DCCA004" w14:textId="77777777" w:rsidR="001706B1" w:rsidRPr="00DB7A92" w:rsidRDefault="002E5F01" w:rsidP="00DB7A92">
      <w:pPr>
        <w:pStyle w:val="ListParagraph"/>
        <w:numPr>
          <w:ilvl w:val="0"/>
          <w:numId w:val="3"/>
        </w:numPr>
        <w:spacing w:after="240" w:line="240" w:lineRule="auto"/>
        <w:rPr>
          <w:rFonts w:ascii="Times New Roman" w:hAnsi="Times New Roman"/>
        </w:rPr>
      </w:pPr>
      <w:r w:rsidRPr="00DB7A92">
        <w:rPr>
          <w:rFonts w:ascii="Times New Roman" w:hAnsi="Times New Roman"/>
          <w:b/>
        </w:rPr>
        <w:t>Additional costs to students:</w:t>
      </w:r>
      <w:r w:rsidRPr="00DB7A92">
        <w:rPr>
          <w:rFonts w:ascii="Times New Roman" w:hAnsi="Times New Roman"/>
        </w:rPr>
        <w:t xml:space="preserve"> </w:t>
      </w:r>
    </w:p>
    <w:p w14:paraId="0864015F" w14:textId="77777777" w:rsidR="00E64095" w:rsidRDefault="001706B1" w:rsidP="001706B1">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Supplemental Materials or </w:t>
      </w:r>
      <w:proofErr w:type="spellStart"/>
      <w:r w:rsidRPr="00AD7073">
        <w:rPr>
          <w:rFonts w:ascii="Times New Roman" w:hAnsi="Times New Roman"/>
        </w:rPr>
        <w:t>Software____</w:t>
      </w:r>
      <w:r w:rsidR="00E64095">
        <w:rPr>
          <w:rFonts w:ascii="Times New Roman" w:hAnsi="Times New Roman"/>
        </w:rPr>
        <w:t>None</w:t>
      </w:r>
      <w:proofErr w:type="spellEnd"/>
    </w:p>
    <w:p w14:paraId="24F8E414" w14:textId="77777777" w:rsidR="001706B1" w:rsidRPr="00AD7073" w:rsidRDefault="00E64095" w:rsidP="001706B1">
      <w:pPr>
        <w:pStyle w:val="ListParagraph"/>
        <w:spacing w:after="240" w:line="240" w:lineRule="auto"/>
        <w:ind w:left="360"/>
        <w:contextualSpacing w:val="0"/>
        <w:rPr>
          <w:rFonts w:ascii="Times New Roman" w:hAnsi="Times New Roman"/>
        </w:rPr>
      </w:pPr>
      <w:r>
        <w:rPr>
          <w:rFonts w:ascii="Times New Roman" w:hAnsi="Times New Roman"/>
        </w:rPr>
        <w:t>Course Fee _</w:t>
      </w:r>
      <w:proofErr w:type="spellStart"/>
      <w:r>
        <w:rPr>
          <w:rFonts w:ascii="Times New Roman" w:hAnsi="Times New Roman"/>
        </w:rPr>
        <w:t>X</w:t>
      </w:r>
      <w:r w:rsidR="001706B1" w:rsidRPr="00AD7073">
        <w:rPr>
          <w:rFonts w:ascii="Times New Roman" w:hAnsi="Times New Roman"/>
        </w:rPr>
        <w:t>_No</w:t>
      </w:r>
      <w:proofErr w:type="spellEnd"/>
      <w:r w:rsidR="001706B1" w:rsidRPr="00AD7073">
        <w:rPr>
          <w:rFonts w:ascii="Times New Roman" w:hAnsi="Times New Roman"/>
        </w:rPr>
        <w:t xml:space="preserve"> ___Yes, Explain if yes________________________________</w:t>
      </w:r>
    </w:p>
    <w:p w14:paraId="4D14A64C" w14:textId="77777777" w:rsidR="002E5F01" w:rsidRPr="00AD7073" w:rsidRDefault="002E5F01" w:rsidP="002E5F01">
      <w:pPr>
        <w:pStyle w:val="ListParagraph"/>
        <w:numPr>
          <w:ilvl w:val="0"/>
          <w:numId w:val="3"/>
        </w:numPr>
        <w:spacing w:after="240" w:line="240" w:lineRule="auto"/>
        <w:contextualSpacing w:val="0"/>
        <w:rPr>
          <w:rFonts w:ascii="Times New Roman" w:hAnsi="Times New Roman"/>
        </w:rPr>
      </w:pPr>
      <w:r w:rsidRPr="00AD7073">
        <w:rPr>
          <w:rFonts w:ascii="Times New Roman" w:hAnsi="Times New Roman"/>
          <w:b/>
        </w:rPr>
        <w:t>Community college transfer:</w:t>
      </w:r>
    </w:p>
    <w:p w14:paraId="314E1C3D" w14:textId="77777777" w:rsidR="00DD4714" w:rsidRPr="00AD7073" w:rsidRDefault="00D61028" w:rsidP="00DD4714">
      <w:pPr>
        <w:pStyle w:val="ListParagraph"/>
        <w:spacing w:after="240" w:line="240" w:lineRule="auto"/>
        <w:ind w:left="360"/>
        <w:contextualSpacing w:val="0"/>
        <w:rPr>
          <w:rFonts w:ascii="Times New Roman" w:hAnsi="Times New Roman"/>
        </w:rPr>
      </w:pPr>
      <w:r>
        <w:rPr>
          <w:rFonts w:ascii="Times New Roman" w:hAnsi="Times New Roman"/>
        </w:rPr>
        <w:t>_X</w:t>
      </w:r>
      <w:r w:rsidR="00DD4714" w:rsidRPr="00AD7073">
        <w:rPr>
          <w:rFonts w:ascii="Times New Roman" w:hAnsi="Times New Roman"/>
        </w:rPr>
        <w:t xml:space="preserve"> </w:t>
      </w:r>
      <w:proofErr w:type="gramStart"/>
      <w:r w:rsidR="00DD4714" w:rsidRPr="00AD7073">
        <w:rPr>
          <w:rFonts w:ascii="Times New Roman" w:hAnsi="Times New Roman"/>
        </w:rPr>
        <w:t>A</w:t>
      </w:r>
      <w:proofErr w:type="gramEnd"/>
      <w:r w:rsidR="00DD4714" w:rsidRPr="00AD7073">
        <w:rPr>
          <w:rFonts w:ascii="Times New Roman" w:hAnsi="Times New Roman"/>
        </w:rPr>
        <w:t xml:space="preserve"> community college course may be judged equivalent.</w:t>
      </w:r>
    </w:p>
    <w:p w14:paraId="1833F7F9" w14:textId="77777777" w:rsidR="007042CA" w:rsidRPr="00AD7073" w:rsidRDefault="00DD4714" w:rsidP="007042CA">
      <w:pPr>
        <w:pStyle w:val="ListParagraph"/>
        <w:spacing w:after="240" w:line="240" w:lineRule="auto"/>
        <w:ind w:left="360"/>
        <w:contextualSpacing w:val="0"/>
        <w:rPr>
          <w:rFonts w:ascii="Times New Roman" w:hAnsi="Times New Roman"/>
        </w:rPr>
      </w:pPr>
      <w:r w:rsidRPr="00AD7073">
        <w:rPr>
          <w:rFonts w:ascii="Times New Roman" w:hAnsi="Times New Roman"/>
        </w:rPr>
        <w:t xml:space="preserve">___ </w:t>
      </w:r>
      <w:proofErr w:type="gramStart"/>
      <w:r w:rsidRPr="00AD7073">
        <w:rPr>
          <w:rFonts w:ascii="Times New Roman" w:hAnsi="Times New Roman"/>
        </w:rPr>
        <w:t>A</w:t>
      </w:r>
      <w:proofErr w:type="gramEnd"/>
      <w:r w:rsidRPr="00AD7073">
        <w:rPr>
          <w:rFonts w:ascii="Times New Roman" w:hAnsi="Times New Roman"/>
        </w:rPr>
        <w:t xml:space="preserve"> community college may </w:t>
      </w:r>
      <w:r w:rsidRPr="00AD7073">
        <w:rPr>
          <w:rFonts w:ascii="Times New Roman" w:hAnsi="Times New Roman"/>
          <w:u w:val="single"/>
        </w:rPr>
        <w:t>not</w:t>
      </w:r>
      <w:r w:rsidRPr="00AD7073">
        <w:rPr>
          <w:rFonts w:ascii="Times New Roman" w:hAnsi="Times New Roman"/>
        </w:rPr>
        <w:t xml:space="preserve"> be judged equivalent.</w:t>
      </w:r>
    </w:p>
    <w:p w14:paraId="4EC3F80A" w14:textId="77777777" w:rsidR="002A7A1E" w:rsidRPr="00AD7073" w:rsidRDefault="007042CA" w:rsidP="002A7A1E">
      <w:pPr>
        <w:pStyle w:val="ListParagraph"/>
        <w:spacing w:after="240" w:line="240" w:lineRule="auto"/>
        <w:ind w:left="360"/>
        <w:contextualSpacing w:val="0"/>
        <w:rPr>
          <w:rFonts w:ascii="Times New Roman" w:hAnsi="Times New Roman"/>
          <w:b/>
        </w:rPr>
      </w:pPr>
      <w:r w:rsidRPr="00AD7073">
        <w:rPr>
          <w:rFonts w:ascii="Times New Roman" w:hAnsi="Times New Roman"/>
        </w:rPr>
        <w:t xml:space="preserve">Note: Upper division credit </w:t>
      </w:r>
      <w:r w:rsidR="003B1211" w:rsidRPr="00AD7073">
        <w:rPr>
          <w:rFonts w:ascii="Times New Roman" w:hAnsi="Times New Roman"/>
        </w:rPr>
        <w:t xml:space="preserve">(3000+) </w:t>
      </w:r>
      <w:r w:rsidRPr="00AD7073">
        <w:rPr>
          <w:rFonts w:ascii="Times New Roman" w:hAnsi="Times New Roman"/>
        </w:rPr>
        <w:t xml:space="preserve">will </w:t>
      </w:r>
      <w:r w:rsidRPr="00AD7073">
        <w:rPr>
          <w:rFonts w:ascii="Times New Roman" w:hAnsi="Times New Roman"/>
          <w:u w:val="single"/>
        </w:rPr>
        <w:t>not</w:t>
      </w:r>
      <w:r w:rsidRPr="00AD7073">
        <w:rPr>
          <w:rFonts w:ascii="Times New Roman" w:hAnsi="Times New Roman"/>
        </w:rPr>
        <w:t xml:space="preserve"> be granted for a community college course, even if the content is judged to be equivalent.</w:t>
      </w:r>
    </w:p>
    <w:p w14:paraId="5DAB6C7B" w14:textId="77777777" w:rsidR="002A7A1E" w:rsidRDefault="002A7A1E">
      <w:pPr>
        <w:rPr>
          <w:rFonts w:ascii="Times New Roman" w:hAnsi="Times New Roman"/>
          <w:b/>
          <w:sz w:val="24"/>
        </w:rPr>
      </w:pPr>
      <w:r>
        <w:rPr>
          <w:rFonts w:ascii="Times New Roman" w:hAnsi="Times New Roman"/>
          <w:b/>
          <w:sz w:val="24"/>
        </w:rPr>
        <w:br w:type="page"/>
      </w:r>
    </w:p>
    <w:p w14:paraId="2D757319" w14:textId="77777777" w:rsidR="005A613D" w:rsidRPr="002A7A1E" w:rsidRDefault="00CC1484" w:rsidP="002A7A1E">
      <w:pPr>
        <w:spacing w:after="240" w:line="240" w:lineRule="auto"/>
        <w:rPr>
          <w:rFonts w:ascii="Times New Roman" w:hAnsi="Times New Roman"/>
          <w:sz w:val="24"/>
        </w:rPr>
      </w:pPr>
      <w:r w:rsidRPr="002A7A1E">
        <w:rPr>
          <w:rFonts w:ascii="Times New Roman" w:hAnsi="Times New Roman"/>
          <w:b/>
          <w:sz w:val="24"/>
          <w:u w:val="single"/>
        </w:rPr>
        <w:lastRenderedPageBreak/>
        <w:t>Rat</w:t>
      </w:r>
      <w:r w:rsidR="00F143CA">
        <w:rPr>
          <w:rFonts w:ascii="Times New Roman" w:hAnsi="Times New Roman"/>
          <w:b/>
          <w:sz w:val="24"/>
          <w:u w:val="single"/>
        </w:rPr>
        <w:t xml:space="preserve">ionale, Justifications, and </w:t>
      </w:r>
      <w:r w:rsidR="00782D03">
        <w:rPr>
          <w:rFonts w:ascii="Times New Roman" w:hAnsi="Times New Roman"/>
          <w:b/>
          <w:sz w:val="24"/>
          <w:u w:val="single"/>
        </w:rPr>
        <w:t>Assurances</w:t>
      </w:r>
      <w:r w:rsidR="003B1307">
        <w:rPr>
          <w:rFonts w:ascii="Times New Roman" w:hAnsi="Times New Roman"/>
          <w:b/>
          <w:sz w:val="24"/>
          <w:u w:val="single"/>
        </w:rPr>
        <w:t xml:space="preserve"> (Part</w:t>
      </w:r>
      <w:r w:rsidR="00DC4400">
        <w:rPr>
          <w:rFonts w:ascii="Times New Roman" w:hAnsi="Times New Roman"/>
          <w:b/>
          <w:sz w:val="24"/>
          <w:u w:val="single"/>
        </w:rPr>
        <w:t xml:space="preserve"> </w:t>
      </w:r>
      <w:r w:rsidR="003B1307">
        <w:rPr>
          <w:rFonts w:ascii="Times New Roman" w:hAnsi="Times New Roman"/>
          <w:b/>
          <w:sz w:val="24"/>
          <w:u w:val="single"/>
        </w:rPr>
        <w:t xml:space="preserve">I) </w:t>
      </w:r>
    </w:p>
    <w:p w14:paraId="314A9B72" w14:textId="77550FE8" w:rsidR="2CC1B382" w:rsidRDefault="2CC1B382" w:rsidP="2CC1B382">
      <w:pPr>
        <w:pStyle w:val="ListParagraph"/>
        <w:numPr>
          <w:ilvl w:val="0"/>
          <w:numId w:val="4"/>
        </w:numPr>
        <w:spacing w:after="0" w:line="360" w:lineRule="auto"/>
        <w:rPr>
          <w:sz w:val="24"/>
          <w:szCs w:val="24"/>
        </w:rPr>
      </w:pPr>
      <w:r w:rsidRPr="2CC1B382">
        <w:rPr>
          <w:rFonts w:ascii="Times New Roman" w:hAnsi="Times New Roman"/>
          <w:sz w:val="24"/>
          <w:szCs w:val="24"/>
        </w:rPr>
        <w:t>_</w:t>
      </w:r>
      <w:proofErr w:type="spellStart"/>
      <w:r w:rsidRPr="2CC1B382">
        <w:rPr>
          <w:rFonts w:ascii="Times New Roman" w:hAnsi="Times New Roman"/>
          <w:sz w:val="24"/>
          <w:szCs w:val="24"/>
        </w:rPr>
        <w:t>X_Course</w:t>
      </w:r>
      <w:proofErr w:type="spellEnd"/>
      <w:r w:rsidRPr="2CC1B382">
        <w:rPr>
          <w:rFonts w:ascii="Times New Roman" w:hAnsi="Times New Roman"/>
          <w:sz w:val="24"/>
          <w:szCs w:val="24"/>
        </w:rPr>
        <w:t xml:space="preserve"> is required for the major(s) of _</w:t>
      </w:r>
      <w:r w:rsidRPr="2CC1B382">
        <w:rPr>
          <w:rFonts w:ascii="Times New Roman" w:eastAsia="Times New Roman" w:hAnsi="Times New Roman"/>
          <w:sz w:val="24"/>
          <w:szCs w:val="24"/>
        </w:rPr>
        <w:t>Exercise Science, Physical Education Teacher Certification, and Sport Management</w:t>
      </w:r>
    </w:p>
    <w:p w14:paraId="7CCB7D99"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minor(s) of ____________________</w:t>
      </w:r>
    </w:p>
    <w:p w14:paraId="60172FEE" w14:textId="77777777" w:rsidR="006947D2" w:rsidRPr="006947D2" w:rsidRDefault="006947D2" w:rsidP="006947D2">
      <w:pPr>
        <w:pStyle w:val="ListParagraph"/>
        <w:spacing w:after="0" w:line="360" w:lineRule="auto"/>
        <w:ind w:left="360"/>
        <w:contextualSpacing w:val="0"/>
        <w:rPr>
          <w:rFonts w:ascii="Times New Roman" w:hAnsi="Times New Roman"/>
          <w:sz w:val="24"/>
        </w:rPr>
      </w:pPr>
      <w:r w:rsidRPr="006947D2">
        <w:rPr>
          <w:rFonts w:ascii="Times New Roman" w:hAnsi="Times New Roman"/>
          <w:sz w:val="24"/>
        </w:rPr>
        <w:t>___Course is required for the certificate program(s) of ______________</w:t>
      </w:r>
    </w:p>
    <w:p w14:paraId="432B83EF" w14:textId="77777777" w:rsidR="00B552AB" w:rsidRDefault="006947D2" w:rsidP="00B552AB">
      <w:pPr>
        <w:pStyle w:val="ListParagraph"/>
        <w:spacing w:after="0" w:line="360" w:lineRule="auto"/>
        <w:ind w:left="360"/>
        <w:contextualSpacing w:val="0"/>
        <w:rPr>
          <w:rFonts w:ascii="Times New Roman" w:hAnsi="Times New Roman"/>
          <w:b/>
          <w:sz w:val="24"/>
        </w:rPr>
      </w:pPr>
      <w:r w:rsidRPr="006947D2">
        <w:rPr>
          <w:rFonts w:ascii="Times New Roman" w:hAnsi="Times New Roman"/>
          <w:sz w:val="24"/>
        </w:rPr>
        <w:t>___ Course is used as an elective</w:t>
      </w:r>
    </w:p>
    <w:p w14:paraId="72509EE1" w14:textId="5C5FA3B2" w:rsidR="00B552AB" w:rsidRPr="005A51F7" w:rsidRDefault="090FCC79" w:rsidP="090FCC79">
      <w:pPr>
        <w:pStyle w:val="ListParagraph"/>
        <w:numPr>
          <w:ilvl w:val="0"/>
          <w:numId w:val="4"/>
        </w:numPr>
        <w:spacing w:after="0" w:line="360" w:lineRule="auto"/>
        <w:rPr>
          <w:rFonts w:ascii="Times New Roman" w:hAnsi="Times New Roman"/>
          <w:sz w:val="24"/>
          <w:szCs w:val="24"/>
        </w:rPr>
      </w:pPr>
      <w:r w:rsidRPr="090FCC79">
        <w:rPr>
          <w:rFonts w:ascii="Times New Roman" w:hAnsi="Times New Roman"/>
          <w:b/>
          <w:bCs/>
          <w:sz w:val="24"/>
          <w:szCs w:val="24"/>
        </w:rPr>
        <w:t xml:space="preserve">Rationale for proposal: </w:t>
      </w:r>
      <w:r w:rsidRPr="090FCC79">
        <w:rPr>
          <w:rFonts w:ascii="Times New Roman" w:hAnsi="Times New Roman"/>
          <w:sz w:val="24"/>
          <w:szCs w:val="24"/>
        </w:rPr>
        <w:t>To update learning objectives and course components in order to provide students with the most recent information involving the kinesiology, sport, and recreation field. Updated methods of delivery are also being proposed. Face-to-face courses are already a part of the curriculum; however, the department recognizes the changing landscape of academia and notes the importance of providing on-line learning opportunities that allow a variety of students to gain the benefits of such a course. Therefore, a hybrid and online version of the course is proposed to accommodate enrolled students who either live off campus or have schedules, which may interfere with a more traditional face-to-face course offering. In addition, students and the University have requested more KSR online and hybrid courses</w:t>
      </w:r>
    </w:p>
    <w:p w14:paraId="2D334B28" w14:textId="77777777" w:rsidR="005A613D" w:rsidRPr="00CC1484" w:rsidRDefault="2CC1B382" w:rsidP="2CC1B382">
      <w:pPr>
        <w:pStyle w:val="ListParagraph"/>
        <w:numPr>
          <w:ilvl w:val="0"/>
          <w:numId w:val="4"/>
        </w:numPr>
        <w:spacing w:after="0" w:line="360" w:lineRule="auto"/>
        <w:contextualSpacing w:val="0"/>
        <w:rPr>
          <w:rFonts w:ascii="Times New Roman" w:hAnsi="Times New Roman"/>
          <w:b/>
          <w:bCs/>
          <w:sz w:val="24"/>
          <w:szCs w:val="24"/>
        </w:rPr>
      </w:pPr>
      <w:r w:rsidRPr="2CC1B382">
        <w:rPr>
          <w:rFonts w:ascii="Times New Roman" w:hAnsi="Times New Roman"/>
          <w:b/>
          <w:bCs/>
          <w:sz w:val="24"/>
          <w:szCs w:val="24"/>
        </w:rPr>
        <w:t>Justifications for (answer N/A if not applicable)</w:t>
      </w:r>
    </w:p>
    <w:p w14:paraId="76B9E104" w14:textId="77777777" w:rsidR="005A613D" w:rsidRDefault="005A613D" w:rsidP="00673E06">
      <w:pPr>
        <w:spacing w:after="0" w:line="360" w:lineRule="auto"/>
        <w:ind w:left="360"/>
        <w:rPr>
          <w:rFonts w:ascii="Times New Roman" w:hAnsi="Times New Roman"/>
          <w:sz w:val="24"/>
        </w:rPr>
      </w:pPr>
      <w:r w:rsidRPr="002B1224">
        <w:rPr>
          <w:rFonts w:ascii="Times New Roman" w:hAnsi="Times New Roman"/>
          <w:sz w:val="24"/>
          <w:u w:val="single"/>
        </w:rPr>
        <w:t>Similarity to other courses</w:t>
      </w:r>
      <w:r>
        <w:rPr>
          <w:rFonts w:ascii="Times New Roman" w:hAnsi="Times New Roman"/>
          <w:sz w:val="24"/>
        </w:rPr>
        <w:t>:</w:t>
      </w:r>
      <w:r w:rsidR="00E64095">
        <w:rPr>
          <w:rFonts w:ascii="Times New Roman" w:hAnsi="Times New Roman"/>
          <w:sz w:val="24"/>
        </w:rPr>
        <w:t xml:space="preserve"> N/A</w:t>
      </w:r>
    </w:p>
    <w:p w14:paraId="7ADF33B5" w14:textId="77777777" w:rsidR="005A613D" w:rsidRDefault="00CC1484" w:rsidP="00673E06">
      <w:pPr>
        <w:spacing w:after="0" w:line="360" w:lineRule="auto"/>
        <w:ind w:left="360"/>
        <w:rPr>
          <w:rFonts w:ascii="Times New Roman" w:hAnsi="Times New Roman"/>
          <w:sz w:val="24"/>
        </w:rPr>
      </w:pPr>
      <w:r w:rsidRPr="002B1224">
        <w:rPr>
          <w:rFonts w:ascii="Times New Roman" w:hAnsi="Times New Roman"/>
          <w:sz w:val="24"/>
          <w:u w:val="single"/>
        </w:rPr>
        <w:t>Prerequisites</w:t>
      </w:r>
      <w:r>
        <w:rPr>
          <w:rFonts w:ascii="Times New Roman" w:hAnsi="Times New Roman"/>
          <w:sz w:val="24"/>
        </w:rPr>
        <w:t>:</w:t>
      </w:r>
      <w:r w:rsidR="002B1224">
        <w:rPr>
          <w:rFonts w:ascii="Times New Roman" w:hAnsi="Times New Roman"/>
          <w:sz w:val="24"/>
        </w:rPr>
        <w:t xml:space="preserve"> </w:t>
      </w:r>
      <w:r w:rsidR="00E64095">
        <w:rPr>
          <w:rFonts w:ascii="Times New Roman" w:hAnsi="Times New Roman"/>
          <w:sz w:val="24"/>
        </w:rPr>
        <w:t>N/A</w:t>
      </w:r>
    </w:p>
    <w:p w14:paraId="25803545" w14:textId="77777777" w:rsidR="00CC1484" w:rsidRDefault="00CC1484" w:rsidP="00673E06">
      <w:pPr>
        <w:spacing w:after="0" w:line="360" w:lineRule="auto"/>
        <w:ind w:left="360"/>
        <w:rPr>
          <w:rFonts w:ascii="Times New Roman" w:hAnsi="Times New Roman"/>
          <w:sz w:val="24"/>
        </w:rPr>
      </w:pPr>
      <w:r w:rsidRPr="002B1224">
        <w:rPr>
          <w:rFonts w:ascii="Times New Roman" w:hAnsi="Times New Roman"/>
          <w:sz w:val="24"/>
          <w:u w:val="single"/>
        </w:rPr>
        <w:t>Co-requisites</w:t>
      </w:r>
      <w:r>
        <w:rPr>
          <w:rFonts w:ascii="Times New Roman" w:hAnsi="Times New Roman"/>
          <w:sz w:val="24"/>
        </w:rPr>
        <w:t>:</w:t>
      </w:r>
      <w:r w:rsidR="002B1224">
        <w:rPr>
          <w:rFonts w:ascii="Times New Roman" w:hAnsi="Times New Roman"/>
          <w:sz w:val="24"/>
        </w:rPr>
        <w:t xml:space="preserve"> </w:t>
      </w:r>
      <w:r w:rsidR="00E64095">
        <w:rPr>
          <w:rFonts w:ascii="Times New Roman" w:hAnsi="Times New Roman"/>
          <w:sz w:val="24"/>
        </w:rPr>
        <w:t>N/A</w:t>
      </w:r>
    </w:p>
    <w:p w14:paraId="09704E10" w14:textId="77777777" w:rsidR="00CC1484" w:rsidRDefault="00FC24D5" w:rsidP="00673E06">
      <w:pPr>
        <w:spacing w:after="0" w:line="360" w:lineRule="auto"/>
        <w:ind w:left="360"/>
        <w:rPr>
          <w:rFonts w:ascii="Times New Roman" w:hAnsi="Times New Roman"/>
          <w:sz w:val="24"/>
        </w:rPr>
      </w:pPr>
      <w:r w:rsidRPr="002B1224">
        <w:rPr>
          <w:rFonts w:ascii="Times New Roman" w:hAnsi="Times New Roman"/>
          <w:sz w:val="24"/>
          <w:u w:val="single"/>
        </w:rPr>
        <w:t>Enrollment</w:t>
      </w:r>
      <w:r w:rsidR="00CC1484" w:rsidRPr="002B1224">
        <w:rPr>
          <w:rFonts w:ascii="Times New Roman" w:hAnsi="Times New Roman"/>
          <w:sz w:val="24"/>
          <w:u w:val="single"/>
        </w:rPr>
        <w:t xml:space="preserve"> restrictions</w:t>
      </w:r>
      <w:r w:rsidR="002B1224">
        <w:rPr>
          <w:rFonts w:ascii="Times New Roman" w:hAnsi="Times New Roman"/>
          <w:sz w:val="24"/>
        </w:rPr>
        <w:t xml:space="preserve">: </w:t>
      </w:r>
      <w:r w:rsidR="00E64095">
        <w:rPr>
          <w:rFonts w:ascii="Times New Roman" w:hAnsi="Times New Roman"/>
          <w:sz w:val="24"/>
        </w:rPr>
        <w:t>N/A</w:t>
      </w:r>
    </w:p>
    <w:p w14:paraId="1D84F9C5" w14:textId="77777777" w:rsidR="00BC4F3B" w:rsidRDefault="00BC4F3B" w:rsidP="00673E06">
      <w:pPr>
        <w:spacing w:after="0" w:line="360" w:lineRule="auto"/>
        <w:ind w:left="360"/>
        <w:rPr>
          <w:rFonts w:ascii="Times New Roman" w:hAnsi="Times New Roman"/>
          <w:sz w:val="24"/>
        </w:rPr>
      </w:pPr>
      <w:r w:rsidRPr="002B1224">
        <w:rPr>
          <w:rFonts w:ascii="Times New Roman" w:hAnsi="Times New Roman"/>
          <w:sz w:val="24"/>
          <w:u w:val="single"/>
        </w:rPr>
        <w:t>Writing active, int</w:t>
      </w:r>
      <w:r w:rsidR="002B1224" w:rsidRPr="002B1224">
        <w:rPr>
          <w:rFonts w:ascii="Times New Roman" w:hAnsi="Times New Roman"/>
          <w:sz w:val="24"/>
          <w:u w:val="single"/>
        </w:rPr>
        <w:t>ensive, centered</w:t>
      </w:r>
      <w:r w:rsidR="002B1224">
        <w:rPr>
          <w:rFonts w:ascii="Times New Roman" w:hAnsi="Times New Roman"/>
          <w:sz w:val="24"/>
        </w:rPr>
        <w:t xml:space="preserve">: </w:t>
      </w:r>
      <w:r w:rsidR="00E64095">
        <w:rPr>
          <w:rFonts w:ascii="Times New Roman" w:hAnsi="Times New Roman"/>
          <w:sz w:val="24"/>
        </w:rPr>
        <w:t>N/A</w:t>
      </w:r>
    </w:p>
    <w:p w14:paraId="2C7947D6" w14:textId="77777777" w:rsidR="00327F52" w:rsidRPr="00902421" w:rsidRDefault="2CC1B382" w:rsidP="2CC1B382">
      <w:pPr>
        <w:pStyle w:val="ListParagraph"/>
        <w:numPr>
          <w:ilvl w:val="0"/>
          <w:numId w:val="4"/>
        </w:numPr>
        <w:spacing w:after="0" w:line="360" w:lineRule="auto"/>
        <w:contextualSpacing w:val="0"/>
        <w:rPr>
          <w:rFonts w:ascii="Times New Roman" w:hAnsi="Times New Roman"/>
          <w:sz w:val="24"/>
          <w:szCs w:val="24"/>
        </w:rPr>
      </w:pPr>
      <w:r w:rsidRPr="2CC1B382">
        <w:rPr>
          <w:rFonts w:ascii="Times New Roman" w:hAnsi="Times New Roman"/>
          <w:b/>
          <w:bCs/>
          <w:sz w:val="24"/>
          <w:szCs w:val="24"/>
        </w:rPr>
        <w:t>General education assurances (answer N/A if not applicable)</w:t>
      </w:r>
    </w:p>
    <w:p w14:paraId="216E8C81" w14:textId="77777777" w:rsidR="00902421" w:rsidRPr="00902421" w:rsidRDefault="00902421"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General educat</w:t>
      </w:r>
      <w:r w:rsidR="002B1224" w:rsidRPr="002B1224">
        <w:rPr>
          <w:rFonts w:ascii="Times New Roman" w:hAnsi="Times New Roman"/>
          <w:sz w:val="24"/>
          <w:u w:val="single"/>
        </w:rPr>
        <w:t>ion component</w:t>
      </w:r>
      <w:r w:rsidR="002B1224">
        <w:rPr>
          <w:rFonts w:ascii="Times New Roman" w:hAnsi="Times New Roman"/>
          <w:sz w:val="24"/>
        </w:rPr>
        <w:t>:</w:t>
      </w:r>
      <w:r w:rsidR="00E64095">
        <w:rPr>
          <w:rFonts w:ascii="Times New Roman" w:hAnsi="Times New Roman"/>
          <w:sz w:val="24"/>
        </w:rPr>
        <w:t xml:space="preserve"> </w:t>
      </w:r>
      <w:r w:rsidR="00F70478">
        <w:rPr>
          <w:rFonts w:ascii="Times New Roman" w:hAnsi="Times New Roman"/>
          <w:sz w:val="24"/>
        </w:rPr>
        <w:t>N/A</w:t>
      </w:r>
    </w:p>
    <w:p w14:paraId="01067519" w14:textId="77777777" w:rsidR="002B1224"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Curriculum</w:t>
      </w:r>
      <w:r>
        <w:rPr>
          <w:rFonts w:ascii="Times New Roman" w:hAnsi="Times New Roman"/>
          <w:sz w:val="24"/>
        </w:rPr>
        <w:t xml:space="preserve">: </w:t>
      </w:r>
      <w:r w:rsidR="00F70478">
        <w:rPr>
          <w:rFonts w:ascii="Times New Roman" w:hAnsi="Times New Roman"/>
          <w:sz w:val="24"/>
        </w:rPr>
        <w:t>N/A</w:t>
      </w:r>
    </w:p>
    <w:p w14:paraId="2A755FF0" w14:textId="77777777" w:rsidR="00327F52" w:rsidRDefault="00327F52" w:rsidP="00673E06">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F70478">
        <w:rPr>
          <w:rFonts w:ascii="Times New Roman" w:hAnsi="Times New Roman"/>
          <w:sz w:val="24"/>
        </w:rPr>
        <w:t>N/A</w:t>
      </w:r>
    </w:p>
    <w:p w14:paraId="152B7710" w14:textId="77777777" w:rsidR="00327F52" w:rsidRPr="00327F52" w:rsidRDefault="00327F52" w:rsidP="00673E06">
      <w:pPr>
        <w:pStyle w:val="ListParagraph"/>
        <w:spacing w:after="0" w:line="360" w:lineRule="auto"/>
        <w:ind w:left="360"/>
        <w:contextualSpacing w:val="0"/>
        <w:rPr>
          <w:rFonts w:ascii="Times New Roman" w:hAnsi="Times New Roman"/>
          <w:sz w:val="24"/>
        </w:rPr>
      </w:pPr>
      <w:proofErr w:type="spellStart"/>
      <w:r w:rsidRPr="002B1224">
        <w:rPr>
          <w:rFonts w:ascii="Times New Roman" w:hAnsi="Times New Roman"/>
          <w:sz w:val="24"/>
          <w:u w:val="single"/>
        </w:rPr>
        <w:t>Assessment</w:t>
      </w:r>
      <w:proofErr w:type="gramStart"/>
      <w:r>
        <w:rPr>
          <w:rFonts w:ascii="Times New Roman" w:hAnsi="Times New Roman"/>
          <w:sz w:val="24"/>
        </w:rPr>
        <w:t>:</w:t>
      </w:r>
      <w:r w:rsidR="00F70478">
        <w:rPr>
          <w:rFonts w:ascii="Times New Roman" w:hAnsi="Times New Roman"/>
          <w:sz w:val="24"/>
        </w:rPr>
        <w:t>N</w:t>
      </w:r>
      <w:proofErr w:type="spellEnd"/>
      <w:proofErr w:type="gramEnd"/>
      <w:r w:rsidR="00F70478">
        <w:rPr>
          <w:rFonts w:ascii="Times New Roman" w:hAnsi="Times New Roman"/>
          <w:sz w:val="24"/>
        </w:rPr>
        <w:t>/A</w:t>
      </w:r>
    </w:p>
    <w:p w14:paraId="524A860F" w14:textId="77777777" w:rsidR="00BC4F3B" w:rsidRPr="00327F52" w:rsidRDefault="2CC1B382" w:rsidP="2CC1B382">
      <w:pPr>
        <w:pStyle w:val="ListParagraph"/>
        <w:numPr>
          <w:ilvl w:val="0"/>
          <w:numId w:val="4"/>
        </w:numPr>
        <w:spacing w:after="0" w:line="360" w:lineRule="auto"/>
        <w:contextualSpacing w:val="0"/>
        <w:rPr>
          <w:rFonts w:ascii="Times New Roman" w:hAnsi="Times New Roman"/>
          <w:sz w:val="24"/>
          <w:szCs w:val="24"/>
        </w:rPr>
      </w:pPr>
      <w:r w:rsidRPr="2CC1B382">
        <w:rPr>
          <w:rFonts w:ascii="Times New Roman" w:hAnsi="Times New Roman"/>
          <w:b/>
          <w:bCs/>
          <w:sz w:val="24"/>
          <w:szCs w:val="24"/>
        </w:rPr>
        <w:t>Online/Hybrid delivery justification &amp; assurances (answer N/A if not applicable)</w:t>
      </w:r>
    </w:p>
    <w:p w14:paraId="03C86096" w14:textId="1BEEA2B6" w:rsidR="00AB63EA" w:rsidRDefault="090FCC79" w:rsidP="090FCC79">
      <w:pPr>
        <w:pStyle w:val="ListParagraph"/>
        <w:spacing w:after="0" w:line="360" w:lineRule="auto"/>
        <w:ind w:left="360"/>
        <w:rPr>
          <w:rFonts w:ascii="Times New Roman" w:hAnsi="Times New Roman"/>
          <w:sz w:val="24"/>
          <w:szCs w:val="24"/>
          <w:u w:val="single"/>
        </w:rPr>
      </w:pPr>
      <w:r w:rsidRPr="090FCC79">
        <w:rPr>
          <w:rFonts w:ascii="Times New Roman" w:hAnsi="Times New Roman"/>
          <w:sz w:val="24"/>
          <w:szCs w:val="24"/>
          <w:u w:val="single"/>
        </w:rPr>
        <w:t xml:space="preserve">Online delivery justification: </w:t>
      </w:r>
      <w:r w:rsidRPr="090FCC79">
        <w:rPr>
          <w:rFonts w:ascii="Times New Roman" w:hAnsi="Times New Roman"/>
          <w:sz w:val="24"/>
          <w:szCs w:val="24"/>
        </w:rPr>
        <w:t xml:space="preserve"> Offering an online section of this course will provide greater scheduling flexibility particularly for non-traditional students and student athletes. On campus students will be allowed to take the course online. There has been an increase interest from students to have the KSR department offer more online classes.</w:t>
      </w:r>
    </w:p>
    <w:p w14:paraId="5C86E41A" w14:textId="77777777" w:rsidR="00CC044A" w:rsidRPr="00CC044A" w:rsidRDefault="00AB63EA" w:rsidP="00673E06">
      <w:pPr>
        <w:pStyle w:val="ListParagraph"/>
        <w:spacing w:after="0" w:line="360" w:lineRule="auto"/>
        <w:ind w:left="360"/>
        <w:rPr>
          <w:rFonts w:ascii="Times New Roman" w:hAnsi="Times New Roman"/>
          <w:sz w:val="24"/>
        </w:rPr>
      </w:pPr>
      <w:r>
        <w:rPr>
          <w:rFonts w:ascii="Times New Roman" w:hAnsi="Times New Roman"/>
          <w:sz w:val="24"/>
          <w:u w:val="single"/>
        </w:rPr>
        <w:t>H</w:t>
      </w:r>
      <w:r w:rsidR="00CC044A" w:rsidRPr="002B1224">
        <w:rPr>
          <w:rFonts w:ascii="Times New Roman" w:hAnsi="Times New Roman"/>
          <w:sz w:val="24"/>
          <w:u w:val="single"/>
        </w:rPr>
        <w:t>ybrid delivery</w:t>
      </w:r>
      <w:r w:rsidR="004528E0" w:rsidRPr="002B1224">
        <w:rPr>
          <w:rFonts w:ascii="Times New Roman" w:hAnsi="Times New Roman"/>
          <w:sz w:val="24"/>
          <w:u w:val="single"/>
        </w:rPr>
        <w:t xml:space="preserve"> justification</w:t>
      </w:r>
      <w:r w:rsidR="00CC044A" w:rsidRPr="00CC044A">
        <w:rPr>
          <w:rFonts w:ascii="Times New Roman" w:hAnsi="Times New Roman"/>
          <w:sz w:val="24"/>
        </w:rPr>
        <w:t xml:space="preserve">: </w:t>
      </w:r>
      <w:r w:rsidR="00F70478">
        <w:rPr>
          <w:rFonts w:ascii="Times New Roman" w:hAnsi="Times New Roman"/>
          <w:sz w:val="24"/>
        </w:rPr>
        <w:t xml:space="preserve">To allow for a blended learning environment where face-to-face instruction and coursework is supplemented with online learning activities. This allows </w:t>
      </w:r>
      <w:r w:rsidR="00F70478">
        <w:rPr>
          <w:rFonts w:ascii="Times New Roman" w:hAnsi="Times New Roman"/>
          <w:sz w:val="24"/>
        </w:rPr>
        <w:lastRenderedPageBreak/>
        <w:t xml:space="preserve">students more freedom to learn and complete coursework at a time befitting their schedule, while still maintaining a face-to-face connection with the student.  </w:t>
      </w:r>
      <w:r w:rsidR="00F70478" w:rsidRPr="00F70478">
        <w:rPr>
          <w:rFonts w:ascii="Times New Roman" w:hAnsi="Times New Roman"/>
          <w:sz w:val="24"/>
        </w:rPr>
        <w:t xml:space="preserve">Web-based and face-to-face components of the course </w:t>
      </w:r>
      <w:r w:rsidR="00F70478">
        <w:rPr>
          <w:rFonts w:ascii="Times New Roman" w:hAnsi="Times New Roman"/>
          <w:sz w:val="24"/>
        </w:rPr>
        <w:t xml:space="preserve">will be designed to </w:t>
      </w:r>
      <w:r w:rsidR="00F70478" w:rsidRPr="00F70478">
        <w:rPr>
          <w:rFonts w:ascii="Times New Roman" w:hAnsi="Times New Roman"/>
          <w:sz w:val="24"/>
        </w:rPr>
        <w:t>interact pedagogically to take advantage of the best features of each.</w:t>
      </w:r>
    </w:p>
    <w:p w14:paraId="5A142FEB" w14:textId="77777777" w:rsidR="00327F52" w:rsidRDefault="00327F52" w:rsidP="00C7712D">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Instruction</w:t>
      </w:r>
      <w:r>
        <w:rPr>
          <w:rFonts w:ascii="Times New Roman" w:hAnsi="Times New Roman"/>
          <w:sz w:val="24"/>
        </w:rPr>
        <w:t xml:space="preserve">: </w:t>
      </w:r>
      <w:r w:rsidR="00AB63EA" w:rsidRPr="00AB63EA">
        <w:rPr>
          <w:rFonts w:ascii="Times New Roman" w:hAnsi="Times New Roman"/>
          <w:sz w:val="24"/>
        </w:rPr>
        <w:t xml:space="preserve">Online format will be delivered asynchronously and will include video lectures, online reading with complimentary assignments and discussion, online quizzes, and editing of written assignments. All instructors to teach this course online will have been trained through </w:t>
      </w:r>
      <w:proofErr w:type="spellStart"/>
      <w:r w:rsidR="00AB63EA" w:rsidRPr="00AB63EA">
        <w:rPr>
          <w:rFonts w:ascii="Times New Roman" w:hAnsi="Times New Roman"/>
          <w:sz w:val="24"/>
        </w:rPr>
        <w:t>OCDi</w:t>
      </w:r>
      <w:proofErr w:type="spellEnd"/>
      <w:r w:rsidR="00AB63EA" w:rsidRPr="00AB63EA">
        <w:rPr>
          <w:rFonts w:ascii="Times New Roman" w:hAnsi="Times New Roman"/>
          <w:sz w:val="24"/>
        </w:rPr>
        <w:t xml:space="preserve"> or equivalent.</w:t>
      </w:r>
    </w:p>
    <w:p w14:paraId="09B2A17A" w14:textId="77777777" w:rsidR="00AB63EA" w:rsidRPr="00AB63EA" w:rsidRDefault="00327F52" w:rsidP="00AB63EA">
      <w:pPr>
        <w:pStyle w:val="ListParagraph"/>
        <w:spacing w:after="0" w:line="360" w:lineRule="auto"/>
        <w:ind w:left="360"/>
        <w:rPr>
          <w:rFonts w:ascii="Times New Roman" w:hAnsi="Times New Roman"/>
          <w:sz w:val="24"/>
        </w:rPr>
      </w:pPr>
      <w:r w:rsidRPr="002B1224">
        <w:rPr>
          <w:rFonts w:ascii="Times New Roman" w:hAnsi="Times New Roman"/>
          <w:sz w:val="24"/>
          <w:u w:val="single"/>
        </w:rPr>
        <w:t>Integrity</w:t>
      </w:r>
      <w:r>
        <w:rPr>
          <w:rFonts w:ascii="Times New Roman" w:hAnsi="Times New Roman"/>
          <w:sz w:val="24"/>
        </w:rPr>
        <w:t xml:space="preserve">: </w:t>
      </w:r>
      <w:r w:rsidR="00AB63EA" w:rsidRPr="00AB63EA">
        <w:rPr>
          <w:rFonts w:ascii="Times New Roman" w:hAnsi="Times New Roman"/>
          <w:sz w:val="24"/>
        </w:rPr>
        <w:t xml:space="preserve">Written assignments will be subjected to originality checking software (e.g. </w:t>
      </w:r>
      <w:proofErr w:type="spellStart"/>
      <w:r w:rsidR="00AB63EA" w:rsidRPr="00AB63EA">
        <w:rPr>
          <w:rFonts w:ascii="Times New Roman" w:hAnsi="Times New Roman"/>
          <w:sz w:val="24"/>
        </w:rPr>
        <w:t>Turnitin</w:t>
      </w:r>
      <w:proofErr w:type="spellEnd"/>
      <w:r w:rsidR="00AB63EA" w:rsidRPr="00AB63EA">
        <w:rPr>
          <w:rFonts w:ascii="Times New Roman" w:hAnsi="Times New Roman"/>
          <w:sz w:val="24"/>
        </w:rPr>
        <w:t xml:space="preserve">), students will need to log into an online course management system (e.g. D2L) </w:t>
      </w:r>
    </w:p>
    <w:p w14:paraId="02EB378F" w14:textId="7A0B5EB7" w:rsidR="00327F52" w:rsidRDefault="090FCC79" w:rsidP="090FCC79">
      <w:pPr>
        <w:pStyle w:val="ListParagraph"/>
        <w:spacing w:after="0" w:line="360" w:lineRule="auto"/>
        <w:ind w:left="360"/>
        <w:contextualSpacing w:val="0"/>
        <w:rPr>
          <w:rFonts w:ascii="Times New Roman" w:hAnsi="Times New Roman"/>
          <w:sz w:val="24"/>
          <w:szCs w:val="24"/>
        </w:rPr>
      </w:pPr>
      <w:proofErr w:type="gramStart"/>
      <w:r w:rsidRPr="090FCC79">
        <w:rPr>
          <w:rFonts w:ascii="Times New Roman" w:hAnsi="Times New Roman"/>
          <w:sz w:val="24"/>
          <w:szCs w:val="24"/>
        </w:rPr>
        <w:t>using</w:t>
      </w:r>
      <w:proofErr w:type="gramEnd"/>
      <w:r w:rsidRPr="090FCC79">
        <w:rPr>
          <w:rFonts w:ascii="Times New Roman" w:hAnsi="Times New Roman"/>
          <w:sz w:val="24"/>
          <w:szCs w:val="24"/>
        </w:rPr>
        <w:t xml:space="preserve"> network passwords to access the exam. Online quizzes will consist of randomized questions and be delivered through a lock down browser (e.g. </w:t>
      </w:r>
      <w:proofErr w:type="spellStart"/>
      <w:r w:rsidRPr="090FCC79">
        <w:rPr>
          <w:rFonts w:ascii="Times New Roman" w:hAnsi="Times New Roman"/>
          <w:sz w:val="24"/>
          <w:szCs w:val="24"/>
        </w:rPr>
        <w:t>Respondus</w:t>
      </w:r>
      <w:proofErr w:type="spellEnd"/>
      <w:r w:rsidRPr="090FCC79">
        <w:rPr>
          <w:rFonts w:ascii="Times New Roman" w:hAnsi="Times New Roman"/>
          <w:sz w:val="24"/>
          <w:szCs w:val="24"/>
        </w:rPr>
        <w:t xml:space="preserve">). </w:t>
      </w:r>
    </w:p>
    <w:p w14:paraId="2C8B56CF" w14:textId="77777777" w:rsidR="006540D2" w:rsidRPr="002A7A1E" w:rsidRDefault="00327F52" w:rsidP="002A7A1E">
      <w:pPr>
        <w:pStyle w:val="ListParagraph"/>
        <w:spacing w:after="0" w:line="360" w:lineRule="auto"/>
        <w:ind w:left="360"/>
        <w:contextualSpacing w:val="0"/>
        <w:rPr>
          <w:rFonts w:ascii="Times New Roman" w:hAnsi="Times New Roman"/>
          <w:sz w:val="24"/>
        </w:rPr>
      </w:pPr>
      <w:r w:rsidRPr="002B1224">
        <w:rPr>
          <w:rFonts w:ascii="Times New Roman" w:hAnsi="Times New Roman"/>
          <w:sz w:val="24"/>
          <w:u w:val="single"/>
        </w:rPr>
        <w:t>Interaction</w:t>
      </w:r>
      <w:r>
        <w:rPr>
          <w:rFonts w:ascii="Times New Roman" w:hAnsi="Times New Roman"/>
          <w:sz w:val="24"/>
        </w:rPr>
        <w:t xml:space="preserve">: </w:t>
      </w:r>
      <w:r w:rsidR="00AB63EA">
        <w:rPr>
          <w:rFonts w:ascii="Times New Roman" w:hAnsi="Times New Roman"/>
          <w:sz w:val="24"/>
        </w:rPr>
        <w:t>Options for face-to-face, hybrid, or online only. T</w:t>
      </w:r>
      <w:r w:rsidR="00AB63EA" w:rsidRPr="00AB63EA">
        <w:rPr>
          <w:rFonts w:ascii="Times New Roman" w:hAnsi="Times New Roman"/>
          <w:sz w:val="24"/>
        </w:rPr>
        <w:t>he instructor and students will communicate through email, discussion boards, and chat functions of the online course management system (e.g. D2L).</w:t>
      </w:r>
    </w:p>
    <w:p w14:paraId="6A05A809" w14:textId="77777777" w:rsidR="002A5B93" w:rsidRDefault="002A5B93" w:rsidP="002A5B93">
      <w:pPr>
        <w:pStyle w:val="HTMLPreformatted"/>
        <w:rPr>
          <w:rFonts w:ascii="Times New Roman" w:hAnsi="Times New Roman" w:cs="Times New Roman"/>
          <w:b/>
          <w:bCs/>
          <w:color w:val="000000"/>
          <w:sz w:val="22"/>
          <w:szCs w:val="22"/>
        </w:rPr>
      </w:pPr>
    </w:p>
    <w:p w14:paraId="00338436" w14:textId="77777777" w:rsidR="00E92067" w:rsidRDefault="002A5B93" w:rsidP="002A5B93">
      <w:pPr>
        <w:spacing w:after="0" w:line="360" w:lineRule="auto"/>
        <w:rPr>
          <w:rFonts w:ascii="Times New Roman" w:hAnsi="Times New Roman"/>
          <w:b/>
          <w:sz w:val="24"/>
          <w:szCs w:val="24"/>
          <w:u w:val="single"/>
        </w:rPr>
      </w:pPr>
      <w:r>
        <w:rPr>
          <w:rFonts w:ascii="Times New Roman" w:hAnsi="Times New Roman"/>
          <w:b/>
          <w:sz w:val="24"/>
          <w:szCs w:val="24"/>
          <w:u w:val="single"/>
        </w:rPr>
        <w:t xml:space="preserve">Model </w:t>
      </w:r>
      <w:r w:rsidRPr="00F60C9C">
        <w:rPr>
          <w:rFonts w:ascii="Times New Roman" w:hAnsi="Times New Roman"/>
          <w:b/>
          <w:sz w:val="24"/>
          <w:szCs w:val="24"/>
          <w:u w:val="single"/>
        </w:rPr>
        <w:t xml:space="preserve">Syllabus </w:t>
      </w:r>
      <w:r w:rsidR="00DC4400">
        <w:rPr>
          <w:rFonts w:ascii="Times New Roman" w:hAnsi="Times New Roman"/>
          <w:b/>
          <w:sz w:val="24"/>
          <w:szCs w:val="24"/>
          <w:u w:val="single"/>
        </w:rPr>
        <w:t xml:space="preserve">(Part </w:t>
      </w:r>
      <w:r w:rsidR="00E92067">
        <w:rPr>
          <w:rFonts w:ascii="Times New Roman" w:hAnsi="Times New Roman"/>
          <w:b/>
          <w:sz w:val="24"/>
          <w:szCs w:val="24"/>
          <w:u w:val="single"/>
        </w:rPr>
        <w:t xml:space="preserve">II) </w:t>
      </w:r>
    </w:p>
    <w:p w14:paraId="56C79800" w14:textId="77777777" w:rsidR="002A5B93" w:rsidRPr="00E92067" w:rsidRDefault="00E92067" w:rsidP="002A5B93">
      <w:pPr>
        <w:spacing w:after="0" w:line="360" w:lineRule="auto"/>
        <w:rPr>
          <w:rFonts w:ascii="Times New Roman" w:hAnsi="Times New Roman"/>
          <w:b/>
          <w:sz w:val="24"/>
          <w:szCs w:val="24"/>
        </w:rPr>
      </w:pPr>
      <w:r>
        <w:rPr>
          <w:rFonts w:ascii="Times New Roman" w:hAnsi="Times New Roman"/>
          <w:sz w:val="24"/>
          <w:szCs w:val="24"/>
        </w:rPr>
        <w:t>Please include the f</w:t>
      </w:r>
      <w:r w:rsidR="002A5B93" w:rsidRPr="00E92067">
        <w:rPr>
          <w:rFonts w:ascii="Times New Roman" w:hAnsi="Times New Roman"/>
          <w:sz w:val="24"/>
          <w:szCs w:val="24"/>
        </w:rPr>
        <w:t xml:space="preserve">ollowing </w:t>
      </w:r>
      <w:r>
        <w:rPr>
          <w:rFonts w:ascii="Times New Roman" w:hAnsi="Times New Roman"/>
          <w:sz w:val="24"/>
          <w:szCs w:val="24"/>
        </w:rPr>
        <w:t>i</w:t>
      </w:r>
      <w:r w:rsidR="002A5B93" w:rsidRPr="00E92067">
        <w:rPr>
          <w:rFonts w:ascii="Times New Roman" w:hAnsi="Times New Roman"/>
          <w:sz w:val="24"/>
          <w:szCs w:val="24"/>
        </w:rPr>
        <w:t>nformation</w:t>
      </w:r>
      <w:r w:rsidRPr="00E92067">
        <w:rPr>
          <w:rFonts w:ascii="Times New Roman" w:hAnsi="Times New Roman"/>
          <w:sz w:val="24"/>
          <w:szCs w:val="24"/>
        </w:rPr>
        <w:t>:</w:t>
      </w:r>
      <w:r w:rsidR="002A5B93" w:rsidRPr="00E92067">
        <w:rPr>
          <w:rFonts w:ascii="Times New Roman" w:hAnsi="Times New Roman"/>
          <w:b/>
          <w:sz w:val="24"/>
          <w:szCs w:val="24"/>
        </w:rPr>
        <w:t xml:space="preserve"> </w:t>
      </w:r>
    </w:p>
    <w:p w14:paraId="06D0AE3F" w14:textId="2CDEAA4F" w:rsidR="002A5B93" w:rsidRDefault="090FCC79" w:rsidP="090FCC79">
      <w:pPr>
        <w:pStyle w:val="ListParagraph"/>
        <w:numPr>
          <w:ilvl w:val="0"/>
          <w:numId w:val="6"/>
        </w:numPr>
        <w:spacing w:after="0" w:line="240" w:lineRule="auto"/>
        <w:contextualSpacing w:val="0"/>
        <w:rPr>
          <w:rFonts w:ascii="Times New Roman" w:hAnsi="Times New Roman"/>
          <w:color w:val="000000" w:themeColor="text1"/>
          <w:sz w:val="24"/>
          <w:szCs w:val="24"/>
        </w:rPr>
      </w:pPr>
      <w:r w:rsidRPr="090FCC79">
        <w:rPr>
          <w:rFonts w:ascii="Times New Roman" w:hAnsi="Times New Roman"/>
          <w:color w:val="000000" w:themeColor="text1"/>
          <w:sz w:val="24"/>
          <w:szCs w:val="24"/>
        </w:rPr>
        <w:t>Course number and title  KSR 1500</w:t>
      </w:r>
    </w:p>
    <w:p w14:paraId="5A39BBE3" w14:textId="77777777" w:rsidR="00E64095" w:rsidRPr="00A31ECF" w:rsidRDefault="00E64095" w:rsidP="00E64095">
      <w:pPr>
        <w:pStyle w:val="ListParagraph"/>
        <w:spacing w:after="0" w:line="240" w:lineRule="auto"/>
        <w:ind w:left="360"/>
        <w:contextualSpacing w:val="0"/>
        <w:rPr>
          <w:rFonts w:ascii="Times New Roman" w:hAnsi="Times New Roman"/>
          <w:color w:val="000000"/>
          <w:sz w:val="24"/>
          <w:szCs w:val="24"/>
        </w:rPr>
      </w:pPr>
    </w:p>
    <w:p w14:paraId="1F3341F3" w14:textId="6520E7C7" w:rsidR="002A5B93" w:rsidRDefault="090FCC79" w:rsidP="090FCC79">
      <w:pPr>
        <w:pStyle w:val="ListParagraph"/>
        <w:numPr>
          <w:ilvl w:val="0"/>
          <w:numId w:val="6"/>
        </w:numPr>
        <w:spacing w:after="0" w:line="240" w:lineRule="auto"/>
        <w:contextualSpacing w:val="0"/>
        <w:rPr>
          <w:rFonts w:ascii="Times New Roman" w:hAnsi="Times New Roman"/>
          <w:color w:val="000000" w:themeColor="text1"/>
          <w:sz w:val="24"/>
          <w:szCs w:val="24"/>
        </w:rPr>
      </w:pPr>
      <w:r w:rsidRPr="090FCC79">
        <w:rPr>
          <w:rFonts w:ascii="Times New Roman" w:hAnsi="Times New Roman"/>
          <w:color w:val="000000" w:themeColor="text1"/>
          <w:sz w:val="24"/>
          <w:szCs w:val="24"/>
        </w:rPr>
        <w:t>Catalog description: An introductory professional course, which includes the general scope, purpose, history, growth and development, and career assessment of kinesiology, sport, and recreation.</w:t>
      </w:r>
    </w:p>
    <w:p w14:paraId="41C8F396" w14:textId="77777777" w:rsidR="00E64095" w:rsidRPr="00E64095" w:rsidRDefault="00E64095" w:rsidP="00E64095">
      <w:pPr>
        <w:pStyle w:val="ListParagraph"/>
        <w:spacing w:after="0" w:line="240" w:lineRule="auto"/>
        <w:ind w:left="360"/>
        <w:contextualSpacing w:val="0"/>
        <w:rPr>
          <w:rFonts w:ascii="Times New Roman" w:hAnsi="Times New Roman"/>
          <w:color w:val="000000"/>
          <w:sz w:val="24"/>
          <w:szCs w:val="24"/>
        </w:rPr>
      </w:pPr>
    </w:p>
    <w:p w14:paraId="00B8072C" w14:textId="77777777" w:rsidR="002A5B93" w:rsidRDefault="006113BE" w:rsidP="00E92067">
      <w:pPr>
        <w:pStyle w:val="ListParagraph"/>
        <w:numPr>
          <w:ilvl w:val="0"/>
          <w:numId w:val="6"/>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Learning objectives:</w:t>
      </w:r>
    </w:p>
    <w:p w14:paraId="7E180B79" w14:textId="0B2DEBC5" w:rsidR="006113BE" w:rsidRDefault="006113BE" w:rsidP="006113BE">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A. Identify and define terminology as they relate to the kinesiology, sport, and recreation fields.</w:t>
      </w:r>
      <w:r w:rsidR="00D61B49">
        <w:rPr>
          <w:rFonts w:ascii="Times New Roman" w:hAnsi="Times New Roman"/>
          <w:color w:val="000000"/>
          <w:sz w:val="24"/>
          <w:szCs w:val="24"/>
        </w:rPr>
        <w:t xml:space="preserve"> </w:t>
      </w:r>
      <w:r w:rsidR="00975F32">
        <w:rPr>
          <w:rFonts w:ascii="Times New Roman" w:hAnsi="Times New Roman"/>
          <w:color w:val="000000"/>
          <w:sz w:val="24"/>
          <w:szCs w:val="24"/>
        </w:rPr>
        <w:t>(CT-2)</w:t>
      </w:r>
    </w:p>
    <w:p w14:paraId="5658B4DE" w14:textId="5BF8FDC5" w:rsidR="006113BE" w:rsidRDefault="006113BE" w:rsidP="006113BE">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B. Discuss and explain undergraduate majors and specializations in the kinesiology, sport, and recreation field.</w:t>
      </w:r>
      <w:r w:rsidR="00975F32">
        <w:rPr>
          <w:rFonts w:ascii="Times New Roman" w:hAnsi="Times New Roman"/>
          <w:color w:val="000000"/>
          <w:sz w:val="24"/>
          <w:szCs w:val="24"/>
        </w:rPr>
        <w:t xml:space="preserve"> (CT 2; WCR 1, 3-4, 7; SL 1, 2)</w:t>
      </w:r>
    </w:p>
    <w:p w14:paraId="0EE18152" w14:textId="106C1757" w:rsidR="006113BE" w:rsidRDefault="006113BE" w:rsidP="006113BE">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C. Identify historical developments in kinesiology, sport, and recreation programs.</w:t>
      </w:r>
      <w:r w:rsidR="00975F32">
        <w:rPr>
          <w:rFonts w:ascii="Times New Roman" w:hAnsi="Times New Roman"/>
          <w:color w:val="000000"/>
          <w:sz w:val="24"/>
          <w:szCs w:val="24"/>
        </w:rPr>
        <w:t xml:space="preserve"> (CT 2-3)</w:t>
      </w:r>
    </w:p>
    <w:p w14:paraId="77C2EEED" w14:textId="1ED47497" w:rsidR="006113BE" w:rsidRDefault="006113BE" w:rsidP="006113BE">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D</w:t>
      </w:r>
      <w:r w:rsidRPr="00AB63EA">
        <w:rPr>
          <w:rFonts w:ascii="Times New Roman" w:hAnsi="Times New Roman"/>
          <w:color w:val="000000"/>
          <w:sz w:val="24"/>
          <w:szCs w:val="24"/>
        </w:rPr>
        <w:t xml:space="preserve">. Identify and recognize </w:t>
      </w:r>
      <w:r w:rsidR="00AB63EA">
        <w:rPr>
          <w:rFonts w:ascii="Times New Roman" w:hAnsi="Times New Roman"/>
          <w:color w:val="000000"/>
          <w:sz w:val="24"/>
          <w:szCs w:val="24"/>
        </w:rPr>
        <w:t>opportunities and challenges to</w:t>
      </w:r>
      <w:r w:rsidRPr="00AB63EA">
        <w:rPr>
          <w:rFonts w:ascii="Times New Roman" w:hAnsi="Times New Roman"/>
          <w:color w:val="000000"/>
          <w:sz w:val="24"/>
          <w:szCs w:val="24"/>
        </w:rPr>
        <w:t xml:space="preserve"> sports and the profession of kinesiology, sport, and recreation</w:t>
      </w:r>
      <w:r w:rsidR="001C767C">
        <w:rPr>
          <w:rFonts w:ascii="Times New Roman" w:hAnsi="Times New Roman"/>
          <w:color w:val="000000"/>
          <w:sz w:val="24"/>
          <w:szCs w:val="24"/>
        </w:rPr>
        <w:t>.</w:t>
      </w:r>
      <w:r w:rsidR="00D61B49">
        <w:rPr>
          <w:rFonts w:ascii="Times New Roman" w:hAnsi="Times New Roman"/>
          <w:color w:val="000000"/>
          <w:sz w:val="24"/>
          <w:szCs w:val="24"/>
        </w:rPr>
        <w:t xml:space="preserve"> </w:t>
      </w:r>
      <w:r w:rsidR="00975F32">
        <w:rPr>
          <w:rFonts w:ascii="Times New Roman" w:hAnsi="Times New Roman"/>
          <w:color w:val="000000"/>
          <w:sz w:val="24"/>
          <w:szCs w:val="24"/>
        </w:rPr>
        <w:t>(CT 1-6; WCR 1-4, 6; SL 1-3; RC 2, 4)</w:t>
      </w:r>
    </w:p>
    <w:p w14:paraId="0F92D36A" w14:textId="1D19AAA4" w:rsidR="006113BE" w:rsidRDefault="006113BE" w:rsidP="006113BE">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E. Locate and use available resources for a professional portfolio</w:t>
      </w:r>
      <w:r w:rsidR="00D61B49">
        <w:rPr>
          <w:rFonts w:ascii="Times New Roman" w:hAnsi="Times New Roman"/>
          <w:color w:val="000000"/>
          <w:sz w:val="24"/>
          <w:szCs w:val="24"/>
        </w:rPr>
        <w:t xml:space="preserve"> </w:t>
      </w:r>
      <w:r w:rsidR="00975F32">
        <w:rPr>
          <w:rFonts w:ascii="Times New Roman" w:hAnsi="Times New Roman"/>
          <w:color w:val="000000"/>
          <w:sz w:val="24"/>
          <w:szCs w:val="24"/>
        </w:rPr>
        <w:t>(CT 2; WCR 1, 3-4)</w:t>
      </w:r>
    </w:p>
    <w:p w14:paraId="72A3D3EC" w14:textId="77777777" w:rsidR="006113BE" w:rsidRPr="00A31ECF" w:rsidRDefault="006113BE" w:rsidP="006113BE">
      <w:pPr>
        <w:pStyle w:val="ListParagraph"/>
        <w:spacing w:after="0" w:line="240" w:lineRule="auto"/>
        <w:ind w:left="360"/>
        <w:contextualSpacing w:val="0"/>
        <w:rPr>
          <w:rFonts w:ascii="Times New Roman" w:hAnsi="Times New Roman"/>
          <w:color w:val="000000"/>
          <w:sz w:val="24"/>
          <w:szCs w:val="24"/>
        </w:rPr>
      </w:pPr>
    </w:p>
    <w:p w14:paraId="2236BE1E" w14:textId="77777777" w:rsidR="002A5B93" w:rsidRPr="00AB63EA" w:rsidRDefault="002A5B93" w:rsidP="00E92067">
      <w:pPr>
        <w:pStyle w:val="ListParagraph"/>
        <w:numPr>
          <w:ilvl w:val="0"/>
          <w:numId w:val="6"/>
        </w:numPr>
        <w:spacing w:after="0" w:line="240" w:lineRule="auto"/>
        <w:contextualSpacing w:val="0"/>
        <w:rPr>
          <w:rFonts w:ascii="Times New Roman" w:hAnsi="Times New Roman"/>
          <w:sz w:val="24"/>
        </w:rPr>
      </w:pPr>
      <w:r w:rsidRPr="00F1345D">
        <w:rPr>
          <w:rFonts w:ascii="Times New Roman" w:hAnsi="Times New Roman"/>
          <w:sz w:val="24"/>
          <w:szCs w:val="24"/>
        </w:rPr>
        <w:t>Course materials</w:t>
      </w:r>
      <w:r w:rsidR="00E64095">
        <w:rPr>
          <w:rFonts w:ascii="Times New Roman" w:hAnsi="Times New Roman"/>
          <w:sz w:val="24"/>
          <w:szCs w:val="24"/>
        </w:rPr>
        <w:t xml:space="preserve">: </w:t>
      </w:r>
    </w:p>
    <w:p w14:paraId="2B8F1A03" w14:textId="77777777" w:rsidR="00AB63EA" w:rsidRDefault="00AB63EA" w:rsidP="00AB63EA">
      <w:pPr>
        <w:pStyle w:val="ListParagraph"/>
        <w:spacing w:after="0" w:line="240" w:lineRule="auto"/>
        <w:ind w:left="360"/>
        <w:contextualSpacing w:val="0"/>
        <w:rPr>
          <w:rFonts w:ascii="Times New Roman" w:hAnsi="Times New Roman"/>
          <w:sz w:val="24"/>
        </w:rPr>
      </w:pPr>
      <w:proofErr w:type="gramStart"/>
      <w:r w:rsidRPr="00AB63EA">
        <w:rPr>
          <w:rFonts w:ascii="Times New Roman" w:hAnsi="Times New Roman"/>
          <w:sz w:val="24"/>
        </w:rPr>
        <w:t>a</w:t>
      </w:r>
      <w:proofErr w:type="gramEnd"/>
      <w:r w:rsidRPr="00AB63EA">
        <w:rPr>
          <w:rFonts w:ascii="Times New Roman" w:hAnsi="Times New Roman"/>
          <w:sz w:val="24"/>
        </w:rPr>
        <w:t xml:space="preserve">. Lumpkin, A. (2013). Introduction to physical education, exercise science, &amp; sport studies. (9th </w:t>
      </w:r>
      <w:proofErr w:type="gramStart"/>
      <w:r w:rsidRPr="00AB63EA">
        <w:rPr>
          <w:rFonts w:ascii="Times New Roman" w:hAnsi="Times New Roman"/>
          <w:sz w:val="24"/>
        </w:rPr>
        <w:t>ed</w:t>
      </w:r>
      <w:proofErr w:type="gramEnd"/>
      <w:r w:rsidRPr="00AB63EA">
        <w:rPr>
          <w:rFonts w:ascii="Times New Roman" w:hAnsi="Times New Roman"/>
          <w:sz w:val="24"/>
        </w:rPr>
        <w:t>.). New York, NY: McGraw-Hill.</w:t>
      </w:r>
    </w:p>
    <w:p w14:paraId="3709B2BD" w14:textId="77777777" w:rsidR="00AB63EA" w:rsidRPr="006113BE" w:rsidRDefault="00AB63EA" w:rsidP="00AB63EA">
      <w:pPr>
        <w:pStyle w:val="ListParagraph"/>
        <w:spacing w:after="0" w:line="240" w:lineRule="auto"/>
        <w:ind w:left="360"/>
        <w:contextualSpacing w:val="0"/>
        <w:rPr>
          <w:rFonts w:ascii="Times New Roman" w:hAnsi="Times New Roman"/>
          <w:sz w:val="24"/>
        </w:rPr>
      </w:pPr>
      <w:r w:rsidRPr="00AB63EA">
        <w:rPr>
          <w:rFonts w:ascii="Times New Roman" w:hAnsi="Times New Roman"/>
          <w:sz w:val="24"/>
        </w:rPr>
        <w:t>b. The American Kinesiology Association. (2011). Careers in sport, fitness, and exercise. Champaign, IL: Human Kinetics.</w:t>
      </w:r>
    </w:p>
    <w:p w14:paraId="0D0B940D" w14:textId="77777777" w:rsidR="006113BE" w:rsidRPr="00260507" w:rsidRDefault="006113BE" w:rsidP="006113BE">
      <w:pPr>
        <w:pStyle w:val="ListParagraph"/>
        <w:spacing w:after="0" w:line="240" w:lineRule="auto"/>
        <w:ind w:left="360"/>
        <w:contextualSpacing w:val="0"/>
        <w:rPr>
          <w:rFonts w:ascii="Times New Roman" w:hAnsi="Times New Roman"/>
          <w:sz w:val="24"/>
        </w:rPr>
      </w:pPr>
    </w:p>
    <w:p w14:paraId="4D144DE7" w14:textId="77777777" w:rsidR="002A5B93" w:rsidRDefault="006113BE" w:rsidP="00E92067">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 xml:space="preserve">Weekly outline of content: </w:t>
      </w:r>
    </w:p>
    <w:p w14:paraId="361BC92D" w14:textId="77777777" w:rsidR="00447ED5" w:rsidRDefault="00AB63EA" w:rsidP="00AB63EA">
      <w:pPr>
        <w:pStyle w:val="ListParagraph"/>
        <w:spacing w:after="0" w:line="240" w:lineRule="auto"/>
        <w:ind w:left="360"/>
        <w:contextualSpacing w:val="0"/>
        <w:rPr>
          <w:rFonts w:ascii="Times New Roman" w:hAnsi="Times New Roman"/>
          <w:sz w:val="24"/>
          <w:szCs w:val="24"/>
        </w:rPr>
      </w:pPr>
      <w:r w:rsidRPr="00AB63EA">
        <w:rPr>
          <w:rFonts w:ascii="Times New Roman" w:hAnsi="Times New Roman"/>
          <w:sz w:val="24"/>
          <w:szCs w:val="24"/>
        </w:rPr>
        <w:t xml:space="preserve">Face-to-face: Each week consists of </w:t>
      </w:r>
      <w:r w:rsidR="00447ED5">
        <w:rPr>
          <w:rFonts w:ascii="Times New Roman" w:hAnsi="Times New Roman"/>
          <w:sz w:val="24"/>
          <w:szCs w:val="24"/>
        </w:rPr>
        <w:t>100</w:t>
      </w:r>
      <w:r w:rsidRPr="00AB63EA">
        <w:rPr>
          <w:rFonts w:ascii="Times New Roman" w:hAnsi="Times New Roman"/>
          <w:sz w:val="24"/>
          <w:szCs w:val="24"/>
        </w:rPr>
        <w:t xml:space="preserve"> minutes of class time with the expectation </w:t>
      </w:r>
      <w:proofErr w:type="gramStart"/>
      <w:r w:rsidRPr="00AB63EA">
        <w:rPr>
          <w:rFonts w:ascii="Times New Roman" w:hAnsi="Times New Roman"/>
          <w:sz w:val="24"/>
          <w:szCs w:val="24"/>
        </w:rPr>
        <w:t xml:space="preserve">of  </w:t>
      </w:r>
      <w:r w:rsidR="00447ED5">
        <w:rPr>
          <w:rFonts w:ascii="Times New Roman" w:hAnsi="Times New Roman"/>
          <w:sz w:val="24"/>
          <w:szCs w:val="24"/>
        </w:rPr>
        <w:t>200</w:t>
      </w:r>
      <w:proofErr w:type="gramEnd"/>
      <w:r w:rsidR="00447ED5">
        <w:rPr>
          <w:rFonts w:ascii="Times New Roman" w:hAnsi="Times New Roman"/>
          <w:sz w:val="24"/>
          <w:szCs w:val="24"/>
        </w:rPr>
        <w:t xml:space="preserve"> </w:t>
      </w:r>
      <w:r w:rsidRPr="00AB63EA">
        <w:rPr>
          <w:rFonts w:ascii="Times New Roman" w:hAnsi="Times New Roman"/>
          <w:sz w:val="24"/>
          <w:szCs w:val="24"/>
        </w:rPr>
        <w:t>minutes of out-of-class work on the part of the students.</w:t>
      </w:r>
    </w:p>
    <w:p w14:paraId="0E27B00A" w14:textId="77777777" w:rsidR="00447ED5" w:rsidRDefault="00447ED5" w:rsidP="00AB63EA">
      <w:pPr>
        <w:pStyle w:val="ListParagraph"/>
        <w:spacing w:after="0" w:line="240" w:lineRule="auto"/>
        <w:ind w:left="360"/>
        <w:contextualSpacing w:val="0"/>
        <w:rPr>
          <w:rFonts w:ascii="Times New Roman" w:hAnsi="Times New Roman"/>
          <w:sz w:val="24"/>
          <w:szCs w:val="24"/>
        </w:rPr>
      </w:pPr>
    </w:p>
    <w:p w14:paraId="00B8EA98" w14:textId="77777777" w:rsidR="00447ED5" w:rsidRDefault="00447ED5" w:rsidP="00447ED5">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 xml:space="preserve">Hybrid: </w:t>
      </w:r>
      <w:r w:rsidR="00AB63EA" w:rsidRPr="00AB63EA">
        <w:rPr>
          <w:rFonts w:ascii="Times New Roman" w:hAnsi="Times New Roman"/>
          <w:sz w:val="24"/>
          <w:szCs w:val="24"/>
        </w:rPr>
        <w:t xml:space="preserve"> </w:t>
      </w:r>
      <w:r>
        <w:rPr>
          <w:rFonts w:ascii="Times New Roman" w:hAnsi="Times New Roman"/>
          <w:sz w:val="24"/>
          <w:szCs w:val="24"/>
        </w:rPr>
        <w:t>Each hybrid week (biweekly) will consist of 50 minutes of class time allocated for speakers and/or presentations over specific careers or special topics related to the kinesiology, sport, and recreation field. Each online week</w:t>
      </w:r>
      <w:r w:rsidRPr="00AB63EA">
        <w:rPr>
          <w:rFonts w:ascii="Times New Roman" w:hAnsi="Times New Roman"/>
          <w:sz w:val="24"/>
          <w:szCs w:val="24"/>
        </w:rPr>
        <w:t xml:space="preserve"> will be constructed on the assumption of a minimum of 1</w:t>
      </w:r>
      <w:r>
        <w:rPr>
          <w:rFonts w:ascii="Times New Roman" w:hAnsi="Times New Roman"/>
          <w:sz w:val="24"/>
          <w:szCs w:val="24"/>
        </w:rPr>
        <w:t>00</w:t>
      </w:r>
      <w:r w:rsidRPr="00AB63EA">
        <w:rPr>
          <w:rFonts w:ascii="Times New Roman" w:hAnsi="Times New Roman"/>
          <w:sz w:val="24"/>
          <w:szCs w:val="24"/>
        </w:rPr>
        <w:t xml:space="preserve"> minutes </w:t>
      </w:r>
      <w:r>
        <w:rPr>
          <w:rFonts w:ascii="Times New Roman" w:hAnsi="Times New Roman"/>
          <w:sz w:val="24"/>
          <w:szCs w:val="24"/>
        </w:rPr>
        <w:t>(</w:t>
      </w:r>
      <w:r w:rsidR="001C767C">
        <w:rPr>
          <w:rFonts w:ascii="Times New Roman" w:hAnsi="Times New Roman"/>
          <w:sz w:val="24"/>
          <w:szCs w:val="24"/>
        </w:rPr>
        <w:t xml:space="preserve">50 minutes for hybrid weeks) </w:t>
      </w:r>
      <w:r w:rsidRPr="00AB63EA">
        <w:rPr>
          <w:rFonts w:ascii="Times New Roman" w:hAnsi="Times New Roman"/>
          <w:sz w:val="24"/>
          <w:szCs w:val="24"/>
        </w:rPr>
        <w:t xml:space="preserve">for synchronous and asynchronous online interaction with students and for reading/module review/instruction in addition to </w:t>
      </w:r>
      <w:r>
        <w:rPr>
          <w:rFonts w:ascii="Times New Roman" w:hAnsi="Times New Roman"/>
          <w:sz w:val="24"/>
          <w:szCs w:val="24"/>
        </w:rPr>
        <w:t>200</w:t>
      </w:r>
      <w:r w:rsidRPr="00AB63EA">
        <w:rPr>
          <w:rFonts w:ascii="Times New Roman" w:hAnsi="Times New Roman"/>
          <w:sz w:val="24"/>
          <w:szCs w:val="24"/>
        </w:rPr>
        <w:t xml:space="preserve"> minutes of additional work on the part of the students.</w:t>
      </w:r>
    </w:p>
    <w:p w14:paraId="44EAFD9C" w14:textId="4685F371" w:rsidR="00447ED5" w:rsidRDefault="00447ED5" w:rsidP="090FCC79">
      <w:pPr>
        <w:pStyle w:val="ListParagraph"/>
        <w:spacing w:after="0" w:line="240" w:lineRule="auto"/>
        <w:ind w:left="360"/>
        <w:contextualSpacing w:val="0"/>
        <w:rPr>
          <w:rFonts w:ascii="Times New Roman" w:hAnsi="Times New Roman"/>
          <w:sz w:val="24"/>
          <w:szCs w:val="24"/>
        </w:rPr>
      </w:pPr>
    </w:p>
    <w:p w14:paraId="0CB003CE" w14:textId="77777777" w:rsidR="00AB63EA" w:rsidRDefault="00AB63EA" w:rsidP="00AB63EA">
      <w:pPr>
        <w:pStyle w:val="ListParagraph"/>
        <w:spacing w:after="0" w:line="240" w:lineRule="auto"/>
        <w:ind w:left="360"/>
        <w:contextualSpacing w:val="0"/>
        <w:rPr>
          <w:rFonts w:ascii="Times New Roman" w:hAnsi="Times New Roman"/>
          <w:sz w:val="24"/>
          <w:szCs w:val="24"/>
        </w:rPr>
      </w:pPr>
      <w:r w:rsidRPr="00AB63EA">
        <w:rPr>
          <w:rFonts w:ascii="Times New Roman" w:hAnsi="Times New Roman"/>
          <w:sz w:val="24"/>
          <w:szCs w:val="24"/>
        </w:rPr>
        <w:t>Online: Each week will be constructed on the assumption of a minimum of 1</w:t>
      </w:r>
      <w:r w:rsidR="00447ED5">
        <w:rPr>
          <w:rFonts w:ascii="Times New Roman" w:hAnsi="Times New Roman"/>
          <w:sz w:val="24"/>
          <w:szCs w:val="24"/>
        </w:rPr>
        <w:t>00</w:t>
      </w:r>
      <w:r w:rsidRPr="00AB63EA">
        <w:rPr>
          <w:rFonts w:ascii="Times New Roman" w:hAnsi="Times New Roman"/>
          <w:sz w:val="24"/>
          <w:szCs w:val="24"/>
        </w:rPr>
        <w:t xml:space="preserve"> minutes for synchronous and asynchronous online interaction with students and for reading/module review/instruction in addition to </w:t>
      </w:r>
      <w:r w:rsidR="00447ED5">
        <w:rPr>
          <w:rFonts w:ascii="Times New Roman" w:hAnsi="Times New Roman"/>
          <w:sz w:val="24"/>
          <w:szCs w:val="24"/>
        </w:rPr>
        <w:t>200</w:t>
      </w:r>
      <w:r w:rsidRPr="00AB63EA">
        <w:rPr>
          <w:rFonts w:ascii="Times New Roman" w:hAnsi="Times New Roman"/>
          <w:sz w:val="24"/>
          <w:szCs w:val="24"/>
        </w:rPr>
        <w:t xml:space="preserve"> minutes of additional work on the part of the students.</w:t>
      </w:r>
    </w:p>
    <w:p w14:paraId="4B94D5A5" w14:textId="77777777" w:rsidR="007D77CC" w:rsidRDefault="007D77CC" w:rsidP="00AB63EA">
      <w:pPr>
        <w:pStyle w:val="ListParagraph"/>
        <w:spacing w:after="0" w:line="240" w:lineRule="auto"/>
        <w:ind w:left="360"/>
        <w:contextualSpacing w:val="0"/>
        <w:rPr>
          <w:rFonts w:ascii="Times New Roman" w:hAnsi="Times New Roman"/>
          <w:sz w:val="24"/>
          <w:szCs w:val="24"/>
        </w:rPr>
      </w:pPr>
    </w:p>
    <w:p w14:paraId="74A0CAAB" w14:textId="39E1234A" w:rsidR="007D77CC" w:rsidRPr="007D77CC" w:rsidRDefault="007D77CC" w:rsidP="00AB63EA">
      <w:pPr>
        <w:pStyle w:val="ListParagraph"/>
        <w:spacing w:after="0" w:line="240" w:lineRule="auto"/>
        <w:ind w:left="360"/>
        <w:contextualSpacing w:val="0"/>
        <w:rPr>
          <w:rFonts w:ascii="Times New Roman" w:hAnsi="Times New Roman"/>
          <w:sz w:val="24"/>
          <w:szCs w:val="24"/>
        </w:rPr>
      </w:pPr>
      <w:r>
        <w:rPr>
          <w:rFonts w:ascii="Times New Roman" w:hAnsi="Times New Roman"/>
          <w:b/>
          <w:sz w:val="24"/>
          <w:szCs w:val="24"/>
        </w:rPr>
        <w:t xml:space="preserve">WEEK 1 </w:t>
      </w:r>
      <w:r>
        <w:rPr>
          <w:rFonts w:ascii="Times New Roman" w:hAnsi="Times New Roman"/>
          <w:sz w:val="24"/>
          <w:szCs w:val="24"/>
        </w:rPr>
        <w:t xml:space="preserve">Introduction to Kinesiology, Sport, and Recreation </w:t>
      </w:r>
      <w:r w:rsidR="00975F32">
        <w:rPr>
          <w:rFonts w:ascii="Times New Roman" w:hAnsi="Times New Roman"/>
          <w:sz w:val="24"/>
          <w:szCs w:val="24"/>
        </w:rPr>
        <w:t>(Objective A)</w:t>
      </w:r>
    </w:p>
    <w:p w14:paraId="55E9715B" w14:textId="287257F9" w:rsidR="007D77CC" w:rsidRPr="007D77CC" w:rsidRDefault="007D77CC" w:rsidP="00AB63EA">
      <w:pPr>
        <w:pStyle w:val="ListParagraph"/>
        <w:spacing w:after="0" w:line="240" w:lineRule="auto"/>
        <w:ind w:left="360"/>
        <w:contextualSpacing w:val="0"/>
        <w:rPr>
          <w:rFonts w:ascii="Times New Roman" w:hAnsi="Times New Roman"/>
          <w:sz w:val="24"/>
          <w:szCs w:val="24"/>
        </w:rPr>
      </w:pPr>
      <w:r>
        <w:rPr>
          <w:rFonts w:ascii="Times New Roman" w:hAnsi="Times New Roman"/>
          <w:b/>
          <w:sz w:val="24"/>
          <w:szCs w:val="24"/>
        </w:rPr>
        <w:t xml:space="preserve">WEEK 2 </w:t>
      </w:r>
      <w:r>
        <w:rPr>
          <w:rFonts w:ascii="Times New Roman" w:hAnsi="Times New Roman"/>
          <w:sz w:val="24"/>
          <w:szCs w:val="24"/>
        </w:rPr>
        <w:t>History of physical education and sport</w:t>
      </w:r>
      <w:r w:rsidR="00975F32">
        <w:rPr>
          <w:rFonts w:ascii="Times New Roman" w:hAnsi="Times New Roman"/>
          <w:sz w:val="24"/>
          <w:szCs w:val="24"/>
        </w:rPr>
        <w:t xml:space="preserve"> (Objective C)</w:t>
      </w:r>
    </w:p>
    <w:p w14:paraId="039D1012" w14:textId="5560C977" w:rsidR="007D77CC" w:rsidRPr="007D77CC" w:rsidRDefault="007D77CC" w:rsidP="00AB63EA">
      <w:pPr>
        <w:pStyle w:val="ListParagraph"/>
        <w:spacing w:after="0" w:line="240" w:lineRule="auto"/>
        <w:ind w:left="360"/>
        <w:contextualSpacing w:val="0"/>
        <w:rPr>
          <w:rFonts w:ascii="Times New Roman" w:hAnsi="Times New Roman"/>
          <w:sz w:val="24"/>
          <w:szCs w:val="24"/>
        </w:rPr>
      </w:pPr>
      <w:r>
        <w:rPr>
          <w:rFonts w:ascii="Times New Roman" w:hAnsi="Times New Roman"/>
          <w:b/>
          <w:sz w:val="24"/>
          <w:szCs w:val="24"/>
        </w:rPr>
        <w:t xml:space="preserve">WEEK 3 </w:t>
      </w:r>
      <w:r>
        <w:rPr>
          <w:rFonts w:ascii="Times New Roman" w:hAnsi="Times New Roman"/>
          <w:sz w:val="24"/>
          <w:szCs w:val="24"/>
        </w:rPr>
        <w:t>Philosophy of physical education, exercise, sport, and recreation</w:t>
      </w:r>
      <w:r w:rsidR="00975F32">
        <w:rPr>
          <w:rFonts w:ascii="Times New Roman" w:hAnsi="Times New Roman"/>
          <w:sz w:val="24"/>
          <w:szCs w:val="24"/>
        </w:rPr>
        <w:t xml:space="preserve"> (</w:t>
      </w:r>
      <w:r w:rsidR="00795E2C">
        <w:rPr>
          <w:rFonts w:ascii="Times New Roman" w:hAnsi="Times New Roman"/>
          <w:sz w:val="24"/>
          <w:szCs w:val="24"/>
        </w:rPr>
        <w:t>Objective D)</w:t>
      </w:r>
    </w:p>
    <w:p w14:paraId="4DB3DAF7" w14:textId="56E5334C" w:rsidR="007D77CC" w:rsidRDefault="090FCC79" w:rsidP="090FCC79">
      <w:pPr>
        <w:pStyle w:val="ListParagraph"/>
        <w:spacing w:after="0" w:line="240" w:lineRule="auto"/>
        <w:ind w:left="360"/>
        <w:contextualSpacing w:val="0"/>
        <w:rPr>
          <w:rFonts w:ascii="Times New Roman" w:hAnsi="Times New Roman"/>
          <w:b/>
          <w:bCs/>
          <w:sz w:val="24"/>
          <w:szCs w:val="24"/>
        </w:rPr>
      </w:pPr>
      <w:r w:rsidRPr="090FCC79">
        <w:rPr>
          <w:rFonts w:ascii="Times New Roman" w:hAnsi="Times New Roman"/>
          <w:b/>
          <w:bCs/>
          <w:sz w:val="24"/>
          <w:szCs w:val="24"/>
        </w:rPr>
        <w:t xml:space="preserve">WEEK 4 </w:t>
      </w:r>
      <w:r w:rsidRPr="090FCC79">
        <w:rPr>
          <w:rFonts w:ascii="Times New Roman" w:hAnsi="Times New Roman"/>
          <w:sz w:val="24"/>
          <w:szCs w:val="24"/>
        </w:rPr>
        <w:t>Careers in KSR overview (Objective B)</w:t>
      </w:r>
    </w:p>
    <w:p w14:paraId="20FA79A4" w14:textId="5F3B63CB" w:rsidR="007D77CC" w:rsidRPr="007D77CC" w:rsidRDefault="007D77CC" w:rsidP="00AB63EA">
      <w:pPr>
        <w:pStyle w:val="ListParagraph"/>
        <w:spacing w:after="0" w:line="240" w:lineRule="auto"/>
        <w:ind w:left="360"/>
        <w:contextualSpacing w:val="0"/>
        <w:rPr>
          <w:rFonts w:ascii="Times New Roman" w:hAnsi="Times New Roman"/>
          <w:sz w:val="24"/>
          <w:szCs w:val="24"/>
        </w:rPr>
      </w:pPr>
      <w:r>
        <w:rPr>
          <w:rFonts w:ascii="Times New Roman" w:hAnsi="Times New Roman"/>
          <w:b/>
          <w:sz w:val="24"/>
          <w:szCs w:val="24"/>
        </w:rPr>
        <w:t xml:space="preserve">WEEK 5 </w:t>
      </w:r>
      <w:r>
        <w:rPr>
          <w:rFonts w:ascii="Times New Roman" w:hAnsi="Times New Roman"/>
          <w:sz w:val="24"/>
          <w:szCs w:val="24"/>
        </w:rPr>
        <w:t xml:space="preserve">Careers in Exercise and Sport Science </w:t>
      </w:r>
      <w:r w:rsidR="00795E2C">
        <w:rPr>
          <w:rFonts w:ascii="Times New Roman" w:hAnsi="Times New Roman"/>
          <w:sz w:val="24"/>
          <w:szCs w:val="24"/>
        </w:rPr>
        <w:t>(Objective B)</w:t>
      </w:r>
    </w:p>
    <w:p w14:paraId="05EF335D" w14:textId="46C46C6E" w:rsidR="00691DB8" w:rsidRPr="00691DB8" w:rsidRDefault="007D77CC" w:rsidP="00AB63EA">
      <w:pPr>
        <w:pStyle w:val="ListParagraph"/>
        <w:spacing w:after="0" w:line="240" w:lineRule="auto"/>
        <w:ind w:left="360"/>
        <w:contextualSpacing w:val="0"/>
        <w:rPr>
          <w:rFonts w:ascii="Times New Roman" w:hAnsi="Times New Roman"/>
          <w:sz w:val="24"/>
          <w:szCs w:val="24"/>
        </w:rPr>
      </w:pPr>
      <w:r>
        <w:rPr>
          <w:rFonts w:ascii="Times New Roman" w:hAnsi="Times New Roman"/>
          <w:b/>
          <w:sz w:val="24"/>
          <w:szCs w:val="24"/>
        </w:rPr>
        <w:t xml:space="preserve">WEEK 6 </w:t>
      </w:r>
      <w:r w:rsidR="00691DB8">
        <w:rPr>
          <w:rFonts w:ascii="Times New Roman" w:hAnsi="Times New Roman"/>
          <w:sz w:val="24"/>
          <w:szCs w:val="24"/>
        </w:rPr>
        <w:t>Careers in Sport Medicine</w:t>
      </w:r>
      <w:r w:rsidR="00795E2C">
        <w:rPr>
          <w:rFonts w:ascii="Times New Roman" w:hAnsi="Times New Roman"/>
          <w:sz w:val="24"/>
          <w:szCs w:val="24"/>
        </w:rPr>
        <w:t xml:space="preserve"> (Objective B)</w:t>
      </w:r>
    </w:p>
    <w:p w14:paraId="751B2D2A" w14:textId="44167124" w:rsidR="007D77CC" w:rsidRPr="007D77CC" w:rsidRDefault="00691DB8" w:rsidP="00AB63EA">
      <w:pPr>
        <w:pStyle w:val="ListParagraph"/>
        <w:spacing w:after="0" w:line="240" w:lineRule="auto"/>
        <w:ind w:left="360"/>
        <w:contextualSpacing w:val="0"/>
        <w:rPr>
          <w:rFonts w:ascii="Times New Roman" w:hAnsi="Times New Roman"/>
          <w:sz w:val="24"/>
          <w:szCs w:val="24"/>
        </w:rPr>
      </w:pPr>
      <w:r>
        <w:rPr>
          <w:rFonts w:ascii="Times New Roman" w:hAnsi="Times New Roman"/>
          <w:b/>
          <w:sz w:val="24"/>
          <w:szCs w:val="24"/>
        </w:rPr>
        <w:t xml:space="preserve">WEEK 7 </w:t>
      </w:r>
      <w:r w:rsidR="007D77CC">
        <w:rPr>
          <w:rFonts w:ascii="Times New Roman" w:hAnsi="Times New Roman"/>
          <w:sz w:val="24"/>
          <w:szCs w:val="24"/>
        </w:rPr>
        <w:t xml:space="preserve">Careers in Physical Education and </w:t>
      </w:r>
      <w:proofErr w:type="gramStart"/>
      <w:r w:rsidR="007D77CC">
        <w:rPr>
          <w:rFonts w:ascii="Times New Roman" w:hAnsi="Times New Roman"/>
          <w:sz w:val="24"/>
          <w:szCs w:val="24"/>
        </w:rPr>
        <w:t xml:space="preserve">Recreation </w:t>
      </w:r>
      <w:r w:rsidR="00795E2C">
        <w:rPr>
          <w:rFonts w:ascii="Times New Roman" w:hAnsi="Times New Roman"/>
          <w:sz w:val="24"/>
          <w:szCs w:val="24"/>
        </w:rPr>
        <w:t xml:space="preserve"> (</w:t>
      </w:r>
      <w:proofErr w:type="gramEnd"/>
      <w:r w:rsidR="00795E2C">
        <w:rPr>
          <w:rFonts w:ascii="Times New Roman" w:hAnsi="Times New Roman"/>
          <w:sz w:val="24"/>
          <w:szCs w:val="24"/>
        </w:rPr>
        <w:t>Objective B)</w:t>
      </w:r>
    </w:p>
    <w:p w14:paraId="10C241F8" w14:textId="2BFF41A7" w:rsidR="007D77CC" w:rsidRPr="00691DB8" w:rsidRDefault="007D77CC" w:rsidP="00691DB8">
      <w:pPr>
        <w:pStyle w:val="ListParagraph"/>
        <w:spacing w:after="0" w:line="240" w:lineRule="auto"/>
        <w:ind w:left="360"/>
        <w:contextualSpacing w:val="0"/>
        <w:rPr>
          <w:rFonts w:ascii="Times New Roman" w:hAnsi="Times New Roman"/>
          <w:sz w:val="24"/>
          <w:szCs w:val="24"/>
        </w:rPr>
      </w:pPr>
      <w:r>
        <w:rPr>
          <w:rFonts w:ascii="Times New Roman" w:hAnsi="Times New Roman"/>
          <w:b/>
          <w:sz w:val="24"/>
          <w:szCs w:val="24"/>
        </w:rPr>
        <w:t xml:space="preserve">WEEK </w:t>
      </w:r>
      <w:r w:rsidR="00691DB8">
        <w:rPr>
          <w:rFonts w:ascii="Times New Roman" w:hAnsi="Times New Roman"/>
          <w:b/>
          <w:sz w:val="24"/>
          <w:szCs w:val="24"/>
        </w:rPr>
        <w:t xml:space="preserve">8 </w:t>
      </w:r>
      <w:r>
        <w:rPr>
          <w:rFonts w:ascii="Times New Roman" w:hAnsi="Times New Roman"/>
          <w:sz w:val="24"/>
          <w:szCs w:val="24"/>
        </w:rPr>
        <w:t xml:space="preserve">Careers in Sport Management </w:t>
      </w:r>
      <w:r w:rsidR="00795E2C">
        <w:rPr>
          <w:rFonts w:ascii="Times New Roman" w:hAnsi="Times New Roman"/>
          <w:sz w:val="24"/>
          <w:szCs w:val="24"/>
        </w:rPr>
        <w:t>(Objective B)</w:t>
      </w:r>
    </w:p>
    <w:p w14:paraId="0CBA0348" w14:textId="0BAF5FA7" w:rsidR="007D77CC" w:rsidRPr="00691DB8" w:rsidRDefault="007D77CC" w:rsidP="007D77CC">
      <w:pPr>
        <w:pStyle w:val="ListParagraph"/>
        <w:spacing w:after="0" w:line="240" w:lineRule="auto"/>
        <w:ind w:left="360"/>
        <w:contextualSpacing w:val="0"/>
        <w:rPr>
          <w:rFonts w:ascii="Times New Roman" w:hAnsi="Times New Roman"/>
          <w:sz w:val="24"/>
          <w:szCs w:val="24"/>
        </w:rPr>
      </w:pPr>
      <w:r>
        <w:rPr>
          <w:rFonts w:ascii="Times New Roman" w:hAnsi="Times New Roman"/>
          <w:b/>
          <w:sz w:val="24"/>
          <w:szCs w:val="24"/>
        </w:rPr>
        <w:t>WEEK 9</w:t>
      </w:r>
      <w:r w:rsidR="00691DB8">
        <w:rPr>
          <w:rFonts w:ascii="Times New Roman" w:hAnsi="Times New Roman"/>
          <w:b/>
          <w:sz w:val="24"/>
          <w:szCs w:val="24"/>
        </w:rPr>
        <w:t xml:space="preserve"> </w:t>
      </w:r>
      <w:r w:rsidR="00691DB8">
        <w:rPr>
          <w:rFonts w:ascii="Times New Roman" w:hAnsi="Times New Roman"/>
          <w:sz w:val="24"/>
          <w:szCs w:val="24"/>
        </w:rPr>
        <w:t>Professional organizations and certifications</w:t>
      </w:r>
      <w:r w:rsidR="00795E2C">
        <w:rPr>
          <w:rFonts w:ascii="Times New Roman" w:hAnsi="Times New Roman"/>
          <w:sz w:val="24"/>
          <w:szCs w:val="24"/>
        </w:rPr>
        <w:t xml:space="preserve"> (Objectives D &amp; E)</w:t>
      </w:r>
    </w:p>
    <w:p w14:paraId="7DDFD374" w14:textId="20A9F1AE" w:rsidR="007D77CC" w:rsidRPr="00691DB8" w:rsidRDefault="007D77CC" w:rsidP="00AB63EA">
      <w:pPr>
        <w:pStyle w:val="ListParagraph"/>
        <w:spacing w:after="0" w:line="240" w:lineRule="auto"/>
        <w:ind w:left="360"/>
        <w:contextualSpacing w:val="0"/>
        <w:rPr>
          <w:rFonts w:ascii="Times New Roman" w:hAnsi="Times New Roman"/>
          <w:sz w:val="24"/>
          <w:szCs w:val="24"/>
        </w:rPr>
      </w:pPr>
      <w:r>
        <w:rPr>
          <w:rFonts w:ascii="Times New Roman" w:hAnsi="Times New Roman"/>
          <w:b/>
          <w:sz w:val="24"/>
          <w:szCs w:val="24"/>
        </w:rPr>
        <w:t>WEEK 10</w:t>
      </w:r>
      <w:r w:rsidR="00691DB8">
        <w:rPr>
          <w:rFonts w:ascii="Times New Roman" w:hAnsi="Times New Roman"/>
          <w:b/>
          <w:sz w:val="24"/>
          <w:szCs w:val="24"/>
        </w:rPr>
        <w:t xml:space="preserve"> </w:t>
      </w:r>
      <w:r w:rsidR="00691DB8">
        <w:rPr>
          <w:rFonts w:ascii="Times New Roman" w:hAnsi="Times New Roman"/>
          <w:sz w:val="24"/>
          <w:szCs w:val="24"/>
        </w:rPr>
        <w:t>Preparation for a career</w:t>
      </w:r>
      <w:r w:rsidR="00795E2C">
        <w:rPr>
          <w:rFonts w:ascii="Times New Roman" w:hAnsi="Times New Roman"/>
          <w:sz w:val="24"/>
          <w:szCs w:val="24"/>
        </w:rPr>
        <w:t xml:space="preserve"> (Objective E)</w:t>
      </w:r>
    </w:p>
    <w:p w14:paraId="50119647" w14:textId="2D2F212E" w:rsidR="007D77CC" w:rsidRPr="007D77CC" w:rsidRDefault="007D77CC" w:rsidP="007D77CC">
      <w:pPr>
        <w:pStyle w:val="ListParagraph"/>
        <w:spacing w:after="0" w:line="240" w:lineRule="auto"/>
        <w:ind w:left="360"/>
        <w:contextualSpacing w:val="0"/>
        <w:rPr>
          <w:rFonts w:ascii="Times New Roman" w:hAnsi="Times New Roman"/>
          <w:sz w:val="24"/>
          <w:szCs w:val="24"/>
        </w:rPr>
      </w:pPr>
      <w:r>
        <w:rPr>
          <w:rFonts w:ascii="Times New Roman" w:hAnsi="Times New Roman"/>
          <w:b/>
          <w:sz w:val="24"/>
          <w:szCs w:val="24"/>
        </w:rPr>
        <w:t>WEEK 11</w:t>
      </w:r>
      <w:r w:rsidRPr="007D77CC">
        <w:rPr>
          <w:rFonts w:ascii="Times New Roman" w:hAnsi="Times New Roman"/>
          <w:sz w:val="24"/>
          <w:szCs w:val="24"/>
        </w:rPr>
        <w:t xml:space="preserve"> </w:t>
      </w:r>
      <w:r w:rsidR="00691DB8">
        <w:rPr>
          <w:rFonts w:ascii="Times New Roman" w:hAnsi="Times New Roman"/>
          <w:sz w:val="24"/>
          <w:szCs w:val="24"/>
        </w:rPr>
        <w:t>Preparation for a career</w:t>
      </w:r>
      <w:r w:rsidR="00795E2C">
        <w:rPr>
          <w:rFonts w:ascii="Times New Roman" w:hAnsi="Times New Roman"/>
          <w:sz w:val="24"/>
          <w:szCs w:val="24"/>
        </w:rPr>
        <w:t xml:space="preserve"> (Objective E)</w:t>
      </w:r>
    </w:p>
    <w:p w14:paraId="624E8D58" w14:textId="0AE8A097" w:rsidR="007D77CC" w:rsidRPr="007D77CC" w:rsidRDefault="090FCC79" w:rsidP="090FCC79">
      <w:pPr>
        <w:pStyle w:val="ListParagraph"/>
        <w:spacing w:after="0" w:line="240" w:lineRule="auto"/>
        <w:ind w:left="360"/>
        <w:contextualSpacing w:val="0"/>
        <w:rPr>
          <w:rFonts w:ascii="Times New Roman" w:hAnsi="Times New Roman"/>
          <w:sz w:val="24"/>
          <w:szCs w:val="24"/>
        </w:rPr>
      </w:pPr>
      <w:r w:rsidRPr="090FCC79">
        <w:rPr>
          <w:rFonts w:ascii="Times New Roman" w:hAnsi="Times New Roman"/>
          <w:b/>
          <w:bCs/>
          <w:sz w:val="24"/>
          <w:szCs w:val="24"/>
        </w:rPr>
        <w:t xml:space="preserve">WEEK 12 </w:t>
      </w:r>
      <w:r w:rsidRPr="090FCC79">
        <w:rPr>
          <w:rFonts w:ascii="Times New Roman" w:hAnsi="Times New Roman"/>
          <w:sz w:val="24"/>
          <w:szCs w:val="24"/>
        </w:rPr>
        <w:t>Opportunities and Challenges in KSR fields (Objective D)</w:t>
      </w:r>
    </w:p>
    <w:p w14:paraId="165BB603" w14:textId="10723E79" w:rsidR="007D77CC" w:rsidRPr="00691DB8" w:rsidRDefault="007D77CC" w:rsidP="00AB63EA">
      <w:pPr>
        <w:pStyle w:val="ListParagraph"/>
        <w:spacing w:after="0" w:line="240" w:lineRule="auto"/>
        <w:ind w:left="360"/>
        <w:contextualSpacing w:val="0"/>
        <w:rPr>
          <w:rFonts w:ascii="Times New Roman" w:hAnsi="Times New Roman"/>
          <w:sz w:val="24"/>
          <w:szCs w:val="24"/>
        </w:rPr>
      </w:pPr>
      <w:r>
        <w:rPr>
          <w:rFonts w:ascii="Times New Roman" w:hAnsi="Times New Roman"/>
          <w:b/>
          <w:sz w:val="24"/>
          <w:szCs w:val="24"/>
        </w:rPr>
        <w:t xml:space="preserve">WEEK 13 </w:t>
      </w:r>
      <w:r w:rsidR="00691DB8">
        <w:rPr>
          <w:rFonts w:ascii="Times New Roman" w:hAnsi="Times New Roman"/>
          <w:sz w:val="24"/>
          <w:szCs w:val="24"/>
        </w:rPr>
        <w:t>Issues in Sport</w:t>
      </w:r>
      <w:r w:rsidR="00795E2C">
        <w:rPr>
          <w:rFonts w:ascii="Times New Roman" w:hAnsi="Times New Roman"/>
          <w:sz w:val="24"/>
          <w:szCs w:val="24"/>
        </w:rPr>
        <w:t xml:space="preserve"> (Objective D)</w:t>
      </w:r>
    </w:p>
    <w:p w14:paraId="50A5F2FB" w14:textId="42AD49E9" w:rsidR="007D77CC" w:rsidRPr="00691DB8" w:rsidRDefault="090FCC79" w:rsidP="090FCC79">
      <w:pPr>
        <w:pStyle w:val="ListParagraph"/>
        <w:spacing w:after="0" w:line="240" w:lineRule="auto"/>
        <w:ind w:left="360"/>
        <w:contextualSpacing w:val="0"/>
        <w:rPr>
          <w:rFonts w:ascii="Times New Roman" w:hAnsi="Times New Roman"/>
          <w:sz w:val="24"/>
          <w:szCs w:val="24"/>
        </w:rPr>
      </w:pPr>
      <w:r w:rsidRPr="090FCC79">
        <w:rPr>
          <w:rFonts w:ascii="Times New Roman" w:hAnsi="Times New Roman"/>
          <w:b/>
          <w:bCs/>
          <w:sz w:val="24"/>
          <w:szCs w:val="24"/>
        </w:rPr>
        <w:t xml:space="preserve">WEEK 14 </w:t>
      </w:r>
      <w:r w:rsidRPr="090FCC79">
        <w:rPr>
          <w:rFonts w:ascii="Times New Roman" w:hAnsi="Times New Roman"/>
          <w:sz w:val="24"/>
          <w:szCs w:val="24"/>
        </w:rPr>
        <w:t>Technology in KSR (Objectives D &amp; E)</w:t>
      </w:r>
    </w:p>
    <w:p w14:paraId="52ED5E0B" w14:textId="269E1084" w:rsidR="007D77CC" w:rsidRPr="007D77CC" w:rsidRDefault="007D77CC" w:rsidP="007D77CC">
      <w:pPr>
        <w:pStyle w:val="ListParagraph"/>
        <w:spacing w:after="0" w:line="240" w:lineRule="auto"/>
        <w:ind w:left="360"/>
        <w:contextualSpacing w:val="0"/>
        <w:rPr>
          <w:rFonts w:ascii="Times New Roman" w:hAnsi="Times New Roman"/>
          <w:sz w:val="24"/>
          <w:szCs w:val="24"/>
        </w:rPr>
      </w:pPr>
      <w:r>
        <w:rPr>
          <w:rFonts w:ascii="Times New Roman" w:hAnsi="Times New Roman"/>
          <w:b/>
          <w:sz w:val="24"/>
          <w:szCs w:val="24"/>
        </w:rPr>
        <w:t xml:space="preserve">WEEK 15 </w:t>
      </w:r>
      <w:r>
        <w:rPr>
          <w:rFonts w:ascii="Times New Roman" w:hAnsi="Times New Roman"/>
          <w:sz w:val="24"/>
          <w:szCs w:val="24"/>
        </w:rPr>
        <w:t>Leadership skills</w:t>
      </w:r>
      <w:r w:rsidR="00795E2C">
        <w:rPr>
          <w:rFonts w:ascii="Times New Roman" w:hAnsi="Times New Roman"/>
          <w:sz w:val="24"/>
          <w:szCs w:val="24"/>
        </w:rPr>
        <w:t xml:space="preserve"> (Objective D)</w:t>
      </w:r>
    </w:p>
    <w:p w14:paraId="5AE2E909" w14:textId="77777777" w:rsidR="007D77CC" w:rsidRPr="007D77CC" w:rsidRDefault="007D77CC" w:rsidP="007D77CC">
      <w:pPr>
        <w:pStyle w:val="ListParagraph"/>
        <w:spacing w:after="0" w:line="240" w:lineRule="auto"/>
        <w:ind w:left="360"/>
        <w:contextualSpacing w:val="0"/>
        <w:rPr>
          <w:rFonts w:ascii="Times New Roman" w:hAnsi="Times New Roman"/>
          <w:sz w:val="24"/>
          <w:szCs w:val="24"/>
        </w:rPr>
      </w:pPr>
      <w:r>
        <w:rPr>
          <w:rFonts w:ascii="Times New Roman" w:hAnsi="Times New Roman"/>
          <w:b/>
          <w:sz w:val="24"/>
          <w:szCs w:val="24"/>
        </w:rPr>
        <w:t xml:space="preserve">WEEK </w:t>
      </w:r>
      <w:proofErr w:type="gramStart"/>
      <w:r>
        <w:rPr>
          <w:rFonts w:ascii="Times New Roman" w:hAnsi="Times New Roman"/>
          <w:b/>
          <w:sz w:val="24"/>
          <w:szCs w:val="24"/>
        </w:rPr>
        <w:t xml:space="preserve">16  </w:t>
      </w:r>
      <w:r>
        <w:rPr>
          <w:rFonts w:ascii="Times New Roman" w:hAnsi="Times New Roman"/>
          <w:sz w:val="24"/>
          <w:szCs w:val="24"/>
        </w:rPr>
        <w:t>Final</w:t>
      </w:r>
      <w:proofErr w:type="gramEnd"/>
      <w:r>
        <w:rPr>
          <w:rFonts w:ascii="Times New Roman" w:hAnsi="Times New Roman"/>
          <w:sz w:val="24"/>
          <w:szCs w:val="24"/>
        </w:rPr>
        <w:t xml:space="preserve"> examination</w:t>
      </w:r>
    </w:p>
    <w:p w14:paraId="3DEEC669" w14:textId="77777777" w:rsidR="006113BE" w:rsidRPr="00F1345D" w:rsidRDefault="006113BE" w:rsidP="006113BE">
      <w:pPr>
        <w:pStyle w:val="ListParagraph"/>
        <w:spacing w:after="0" w:line="240" w:lineRule="auto"/>
        <w:ind w:left="360"/>
        <w:contextualSpacing w:val="0"/>
        <w:rPr>
          <w:rFonts w:ascii="Times New Roman" w:hAnsi="Times New Roman"/>
          <w:sz w:val="24"/>
          <w:szCs w:val="24"/>
        </w:rPr>
      </w:pPr>
    </w:p>
    <w:p w14:paraId="4AF5D6C2" w14:textId="77777777" w:rsidR="002A5B93" w:rsidRPr="00B552AB"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sidRPr="00F1345D">
        <w:rPr>
          <w:rFonts w:ascii="Times New Roman" w:hAnsi="Times New Roman" w:cs="Times New Roman"/>
          <w:sz w:val="24"/>
          <w:szCs w:val="24"/>
        </w:rPr>
        <w:t>Assignments</w:t>
      </w:r>
      <w:r>
        <w:rPr>
          <w:rFonts w:ascii="Times New Roman" w:hAnsi="Times New Roman" w:cs="Times New Roman"/>
          <w:sz w:val="24"/>
          <w:szCs w:val="24"/>
        </w:rPr>
        <w:t xml:space="preserve"> and evaluation, including</w:t>
      </w:r>
      <w:r w:rsidR="006113BE">
        <w:rPr>
          <w:rFonts w:ascii="Times New Roman" w:hAnsi="Times New Roman" w:cs="Times New Roman"/>
          <w:sz w:val="24"/>
          <w:szCs w:val="24"/>
        </w:rPr>
        <w:t xml:space="preserve"> weights for final course grade:</w:t>
      </w:r>
    </w:p>
    <w:p w14:paraId="3656B9AB" w14:textId="77777777" w:rsidR="00B552AB" w:rsidRDefault="00B552AB" w:rsidP="00B552AB">
      <w:pPr>
        <w:pStyle w:val="HTMLPreformatted"/>
        <w:tabs>
          <w:tab w:val="clear" w:pos="916"/>
          <w:tab w:val="left" w:pos="360"/>
        </w:tabs>
        <w:rPr>
          <w:rFonts w:ascii="Times New Roman" w:hAnsi="Times New Roman" w:cs="Times New Roman"/>
          <w:color w:val="000000"/>
          <w:sz w:val="24"/>
          <w:szCs w:val="24"/>
        </w:rPr>
      </w:pPr>
    </w:p>
    <w:p w14:paraId="2ABBA59E" w14:textId="77777777" w:rsidR="00B552AB" w:rsidRDefault="00B552AB" w:rsidP="00B552AB">
      <w:pPr>
        <w:pStyle w:val="HTMLPreformatted"/>
        <w:tabs>
          <w:tab w:val="clear" w:pos="916"/>
          <w:tab w:val="left" w:pos="36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Exams and quizzes may consist of any information discussed throughout the course of the semester. </w:t>
      </w:r>
    </w:p>
    <w:p w14:paraId="45FB0818" w14:textId="77777777" w:rsidR="00B552AB" w:rsidRPr="006113BE" w:rsidRDefault="00B552AB" w:rsidP="00B552AB">
      <w:pPr>
        <w:pStyle w:val="HTMLPreformatted"/>
        <w:tabs>
          <w:tab w:val="clear" w:pos="916"/>
          <w:tab w:val="left" w:pos="360"/>
        </w:tabs>
        <w:rPr>
          <w:rFonts w:ascii="Times New Roman" w:hAnsi="Times New Roman" w:cs="Times New Roman"/>
          <w:color w:val="000000"/>
          <w:sz w:val="24"/>
          <w:szCs w:val="24"/>
        </w:rPr>
      </w:pPr>
    </w:p>
    <w:p w14:paraId="6137975A" w14:textId="06BB1C8D" w:rsidR="00D75BCA" w:rsidRDefault="090FCC79" w:rsidP="090FCC79">
      <w:pPr>
        <w:rPr>
          <w:rFonts w:ascii="Times New Roman" w:eastAsia="Times New Roman" w:hAnsi="Times New Roman"/>
          <w:color w:val="000000" w:themeColor="text1"/>
          <w:sz w:val="24"/>
          <w:szCs w:val="24"/>
        </w:rPr>
      </w:pPr>
      <w:r w:rsidRPr="090FCC79">
        <w:rPr>
          <w:rFonts w:ascii="Times New Roman" w:eastAsia="Times New Roman" w:hAnsi="Times New Roman"/>
          <w:color w:val="000000" w:themeColor="text1"/>
          <w:sz w:val="24"/>
          <w:szCs w:val="24"/>
        </w:rPr>
        <w:t xml:space="preserve">Assignments may include the following: Completing a write up detailing an interview of someone currently working in the KSR field of their interest, completing a resume and cover letter, finding and evaluating current professional organizations related to KSR careers, complete self-reflection tasks and career research tasks related to personality traits, skills, talents, and technological requirements for specific careers in the KSR field, etc.  </w:t>
      </w:r>
    </w:p>
    <w:p w14:paraId="45F8E966" w14:textId="767738E5" w:rsidR="00B552AB" w:rsidRDefault="090FCC79" w:rsidP="090FCC79">
      <w:pPr>
        <w:rPr>
          <w:rFonts w:ascii="Times New Roman" w:eastAsia="Times New Roman" w:hAnsi="Times New Roman"/>
          <w:color w:val="000000" w:themeColor="text1"/>
          <w:sz w:val="24"/>
          <w:szCs w:val="24"/>
        </w:rPr>
      </w:pPr>
      <w:r w:rsidRPr="090FCC79">
        <w:rPr>
          <w:rFonts w:ascii="Times New Roman" w:eastAsia="Times New Roman" w:hAnsi="Times New Roman"/>
          <w:color w:val="000000" w:themeColor="text1"/>
          <w:sz w:val="24"/>
          <w:szCs w:val="24"/>
        </w:rPr>
        <w:t>Presentations write ups may include the following: a detailed write up summarizing the information given by guest speakers and presenters concerning special topics in related to the KSR field, questions answered by the presentation, questions concerning the information given, etc.</w:t>
      </w:r>
    </w:p>
    <w:p w14:paraId="73B4CD25" w14:textId="77777777" w:rsidR="00B552AB" w:rsidRPr="00D75BCA" w:rsidRDefault="00B552AB" w:rsidP="00D75BCA">
      <w:pPr>
        <w:rPr>
          <w:rFonts w:ascii="Times New Roman" w:eastAsia="Times New Roman" w:hAnsi="Times New Roman"/>
          <w:color w:val="000000"/>
          <w:sz w:val="24"/>
          <w:szCs w:val="24"/>
        </w:rPr>
      </w:pPr>
      <w:r>
        <w:rPr>
          <w:rFonts w:ascii="Times New Roman" w:eastAsia="Times New Roman" w:hAnsi="Times New Roman"/>
          <w:color w:val="000000"/>
          <w:sz w:val="24"/>
          <w:szCs w:val="24"/>
        </w:rPr>
        <w:t>Career research binder: A</w:t>
      </w:r>
      <w:r w:rsidRPr="00B552A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three</w:t>
      </w:r>
      <w:r w:rsidRPr="00B552AB">
        <w:rPr>
          <w:rFonts w:ascii="Times New Roman" w:eastAsia="Times New Roman" w:hAnsi="Times New Roman"/>
          <w:color w:val="000000"/>
          <w:sz w:val="24"/>
          <w:szCs w:val="24"/>
        </w:rPr>
        <w:t xml:space="preserve"> ring binder</w:t>
      </w:r>
      <w:r>
        <w:rPr>
          <w:rFonts w:ascii="Times New Roman" w:eastAsia="Times New Roman" w:hAnsi="Times New Roman"/>
          <w:color w:val="000000"/>
          <w:sz w:val="24"/>
          <w:szCs w:val="24"/>
        </w:rPr>
        <w:t xml:space="preserve"> (or online binder utilizing technological sources such as one note)</w:t>
      </w:r>
      <w:r w:rsidRPr="00B552A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consisting of</w:t>
      </w:r>
      <w:r w:rsidRPr="00B552A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organized information collected during the semester. </w:t>
      </w:r>
      <w:r w:rsidRPr="00B552AB">
        <w:rPr>
          <w:rFonts w:ascii="Times New Roman" w:eastAsia="Times New Roman" w:hAnsi="Times New Roman"/>
          <w:color w:val="000000"/>
          <w:sz w:val="24"/>
          <w:szCs w:val="24"/>
        </w:rPr>
        <w:t xml:space="preserve">Sections </w:t>
      </w:r>
      <w:r>
        <w:rPr>
          <w:rFonts w:ascii="Times New Roman" w:eastAsia="Times New Roman" w:hAnsi="Times New Roman"/>
          <w:color w:val="000000"/>
          <w:sz w:val="24"/>
          <w:szCs w:val="24"/>
        </w:rPr>
        <w:t xml:space="preserve">may </w:t>
      </w:r>
      <w:r w:rsidRPr="00B552AB">
        <w:rPr>
          <w:rFonts w:ascii="Times New Roman" w:eastAsia="Times New Roman" w:hAnsi="Times New Roman"/>
          <w:color w:val="000000"/>
          <w:sz w:val="24"/>
          <w:szCs w:val="24"/>
        </w:rPr>
        <w:t>include</w:t>
      </w:r>
      <w:r>
        <w:rPr>
          <w:rFonts w:ascii="Times New Roman" w:eastAsia="Times New Roman" w:hAnsi="Times New Roman"/>
          <w:color w:val="000000"/>
          <w:sz w:val="24"/>
          <w:szCs w:val="24"/>
        </w:rPr>
        <w:t xml:space="preserve"> the following: table of contents</w:t>
      </w:r>
      <w:r w:rsidRPr="00B552AB">
        <w:rPr>
          <w:rFonts w:ascii="Times New Roman" w:eastAsia="Times New Roman" w:hAnsi="Times New Roman"/>
          <w:color w:val="000000"/>
          <w:sz w:val="24"/>
          <w:szCs w:val="24"/>
        </w:rPr>
        <w:t xml:space="preserve">, Introduction, </w:t>
      </w:r>
      <w:r>
        <w:rPr>
          <w:rFonts w:ascii="Times New Roman" w:eastAsia="Times New Roman" w:hAnsi="Times New Roman"/>
          <w:color w:val="000000"/>
          <w:sz w:val="24"/>
          <w:szCs w:val="24"/>
        </w:rPr>
        <w:t>personal p</w:t>
      </w:r>
      <w:r w:rsidRPr="00B552AB">
        <w:rPr>
          <w:rFonts w:ascii="Times New Roman" w:eastAsia="Times New Roman" w:hAnsi="Times New Roman"/>
          <w:color w:val="000000"/>
          <w:sz w:val="24"/>
          <w:szCs w:val="24"/>
        </w:rPr>
        <w:t xml:space="preserve">hilosophy, personality traits, skills and talents, education and training, professional organizations, work conditions, technology, future outlook, interview, </w:t>
      </w:r>
      <w:r>
        <w:rPr>
          <w:rFonts w:ascii="Times New Roman" w:eastAsia="Times New Roman" w:hAnsi="Times New Roman"/>
          <w:color w:val="000000"/>
          <w:sz w:val="24"/>
          <w:szCs w:val="24"/>
        </w:rPr>
        <w:t>cover letter and resume</w:t>
      </w:r>
      <w:r w:rsidRPr="00B552AB">
        <w:rPr>
          <w:rFonts w:ascii="Times New Roman" w:eastAsia="Times New Roman" w:hAnsi="Times New Roman"/>
          <w:color w:val="000000"/>
          <w:sz w:val="24"/>
          <w:szCs w:val="24"/>
        </w:rPr>
        <w:t xml:space="preserve">, conclusion and sources.  </w:t>
      </w:r>
    </w:p>
    <w:p w14:paraId="049F31CB" w14:textId="77777777" w:rsidR="00D75BCA" w:rsidRDefault="00D75BCA" w:rsidP="006113BE">
      <w:pPr>
        <w:pStyle w:val="HTMLPreformatted"/>
        <w:tabs>
          <w:tab w:val="clear" w:pos="916"/>
          <w:tab w:val="left" w:pos="360"/>
        </w:tabs>
        <w:rPr>
          <w:rFonts w:ascii="Times New Roman" w:hAnsi="Times New Roman" w:cs="Times New Roman"/>
          <w:color w:val="000000"/>
          <w:sz w:val="24"/>
          <w:szCs w:val="24"/>
        </w:rPr>
      </w:pPr>
    </w:p>
    <w:p w14:paraId="2EC8D819" w14:textId="77777777" w:rsidR="001C767C" w:rsidRDefault="001C767C" w:rsidP="006113BE">
      <w:pPr>
        <w:pStyle w:val="HTMLPreformatted"/>
        <w:tabs>
          <w:tab w:val="clear" w:pos="916"/>
          <w:tab w:val="left" w:pos="360"/>
        </w:tabs>
        <w:rPr>
          <w:rFonts w:ascii="Times New Roman" w:hAnsi="Times New Roman" w:cs="Times New Roman"/>
          <w:color w:val="000000"/>
          <w:sz w:val="24"/>
          <w:szCs w:val="24"/>
        </w:rPr>
      </w:pPr>
      <w:r w:rsidRPr="001C767C">
        <w:rPr>
          <w:rFonts w:ascii="Times New Roman" w:hAnsi="Times New Roman" w:cs="Times New Roman"/>
          <w:color w:val="000000"/>
          <w:sz w:val="24"/>
          <w:szCs w:val="24"/>
        </w:rPr>
        <w:t>A. Exams</w:t>
      </w:r>
      <w:r>
        <w:rPr>
          <w:rFonts w:ascii="Times New Roman" w:hAnsi="Times New Roman" w:cs="Times New Roman"/>
          <w:color w:val="000000"/>
          <w:sz w:val="24"/>
          <w:szCs w:val="24"/>
        </w:rPr>
        <w:t>/quizzes (20%)</w:t>
      </w:r>
    </w:p>
    <w:p w14:paraId="1F3F5FF1" w14:textId="77777777" w:rsidR="001C767C" w:rsidRDefault="001C767C" w:rsidP="006113BE">
      <w:pPr>
        <w:pStyle w:val="HTMLPreformatted"/>
        <w:tabs>
          <w:tab w:val="clear" w:pos="916"/>
          <w:tab w:val="left" w:pos="360"/>
        </w:tabs>
        <w:rPr>
          <w:rFonts w:ascii="Times New Roman" w:hAnsi="Times New Roman" w:cs="Times New Roman"/>
          <w:color w:val="000000"/>
          <w:sz w:val="24"/>
          <w:szCs w:val="24"/>
        </w:rPr>
      </w:pPr>
      <w:r w:rsidRPr="001C767C">
        <w:rPr>
          <w:rFonts w:ascii="Times New Roman" w:hAnsi="Times New Roman" w:cs="Times New Roman"/>
          <w:color w:val="000000"/>
          <w:sz w:val="24"/>
          <w:szCs w:val="24"/>
        </w:rPr>
        <w:t xml:space="preserve">B. Assignments (resume, cover letter, </w:t>
      </w:r>
      <w:r>
        <w:rPr>
          <w:rFonts w:ascii="Times New Roman" w:hAnsi="Times New Roman" w:cs="Times New Roman"/>
          <w:color w:val="000000"/>
          <w:sz w:val="24"/>
          <w:szCs w:val="24"/>
        </w:rPr>
        <w:t>interview</w:t>
      </w:r>
      <w:r w:rsidRPr="001C767C">
        <w:rPr>
          <w:rFonts w:ascii="Times New Roman" w:hAnsi="Times New Roman" w:cs="Times New Roman"/>
          <w:color w:val="000000"/>
          <w:sz w:val="24"/>
          <w:szCs w:val="24"/>
        </w:rPr>
        <w:t xml:space="preserve">, etc.) </w:t>
      </w:r>
      <w:r>
        <w:rPr>
          <w:rFonts w:ascii="Times New Roman" w:hAnsi="Times New Roman" w:cs="Times New Roman"/>
          <w:color w:val="000000"/>
          <w:sz w:val="24"/>
          <w:szCs w:val="24"/>
        </w:rPr>
        <w:t>(30%)</w:t>
      </w:r>
    </w:p>
    <w:p w14:paraId="48E4C2AB" w14:textId="77777777" w:rsidR="001C767C" w:rsidRDefault="001C767C" w:rsidP="001C767C">
      <w:pPr>
        <w:pStyle w:val="HTMLPreformatted"/>
        <w:tabs>
          <w:tab w:val="clear" w:pos="916"/>
          <w:tab w:val="left" w:pos="360"/>
        </w:tabs>
        <w:rPr>
          <w:rFonts w:ascii="Times New Roman" w:hAnsi="Times New Roman" w:cs="Times New Roman"/>
          <w:color w:val="000000"/>
          <w:sz w:val="24"/>
          <w:szCs w:val="24"/>
        </w:rPr>
      </w:pPr>
      <w:r w:rsidRPr="001C767C">
        <w:rPr>
          <w:rFonts w:ascii="Times New Roman" w:hAnsi="Times New Roman" w:cs="Times New Roman"/>
          <w:color w:val="000000"/>
          <w:sz w:val="24"/>
          <w:szCs w:val="24"/>
        </w:rPr>
        <w:t xml:space="preserve">C. </w:t>
      </w:r>
      <w:r>
        <w:rPr>
          <w:rFonts w:ascii="Times New Roman" w:hAnsi="Times New Roman" w:cs="Times New Roman"/>
          <w:color w:val="000000"/>
          <w:sz w:val="24"/>
          <w:szCs w:val="24"/>
        </w:rPr>
        <w:t>Presentation write ups (20%)</w:t>
      </w:r>
    </w:p>
    <w:p w14:paraId="3085585D" w14:textId="77777777" w:rsidR="006113BE" w:rsidRDefault="001C767C" w:rsidP="001C767C">
      <w:pPr>
        <w:pStyle w:val="HTMLPreformatted"/>
        <w:tabs>
          <w:tab w:val="clear" w:pos="916"/>
          <w:tab w:val="left" w:pos="360"/>
        </w:tabs>
        <w:rPr>
          <w:rFonts w:ascii="Times New Roman" w:hAnsi="Times New Roman" w:cs="Times New Roman"/>
          <w:color w:val="000000"/>
          <w:sz w:val="24"/>
          <w:szCs w:val="24"/>
        </w:rPr>
      </w:pPr>
      <w:r>
        <w:rPr>
          <w:rFonts w:ascii="Times New Roman" w:hAnsi="Times New Roman" w:cs="Times New Roman"/>
          <w:color w:val="000000"/>
          <w:sz w:val="24"/>
          <w:szCs w:val="24"/>
        </w:rPr>
        <w:t>D. Career research binder (30%)</w:t>
      </w:r>
    </w:p>
    <w:p w14:paraId="53128261" w14:textId="77777777" w:rsidR="001C767C" w:rsidRDefault="001C767C" w:rsidP="006113BE">
      <w:pPr>
        <w:pStyle w:val="HTMLPreformatted"/>
        <w:tabs>
          <w:tab w:val="clear" w:pos="916"/>
          <w:tab w:val="left" w:pos="360"/>
        </w:tabs>
        <w:rPr>
          <w:rFonts w:ascii="Times New Roman" w:hAnsi="Times New Roman" w:cs="Times New Roman"/>
          <w:color w:val="000000"/>
          <w:sz w:val="24"/>
          <w:szCs w:val="24"/>
        </w:rPr>
      </w:pPr>
    </w:p>
    <w:p w14:paraId="62486C05" w14:textId="77777777" w:rsidR="001C767C" w:rsidRPr="004F5A30" w:rsidRDefault="001C767C" w:rsidP="006113BE">
      <w:pPr>
        <w:pStyle w:val="HTMLPreformatted"/>
        <w:tabs>
          <w:tab w:val="clear" w:pos="916"/>
          <w:tab w:val="left" w:pos="360"/>
        </w:tabs>
        <w:rPr>
          <w:rFonts w:ascii="Times New Roman" w:hAnsi="Times New Roman" w:cs="Times New Roman"/>
          <w:color w:val="000000"/>
          <w:sz w:val="24"/>
          <w:szCs w:val="24"/>
        </w:rPr>
      </w:pPr>
    </w:p>
    <w:p w14:paraId="670C8E45" w14:textId="77777777" w:rsidR="002A5B93" w:rsidRDefault="00E64095" w:rsidP="00E92067">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 xml:space="preserve">Grading scale: </w:t>
      </w:r>
    </w:p>
    <w:p w14:paraId="722618B8" w14:textId="77777777" w:rsidR="00E64095" w:rsidRDefault="00E64095" w:rsidP="00E64095">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A = 100-90%</w:t>
      </w:r>
    </w:p>
    <w:p w14:paraId="5C864C21" w14:textId="77777777" w:rsidR="00E64095" w:rsidRDefault="00E64095" w:rsidP="00E64095">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B = 89-80%</w:t>
      </w:r>
    </w:p>
    <w:p w14:paraId="26A49D53" w14:textId="77777777" w:rsidR="00E64095" w:rsidRDefault="00E64095" w:rsidP="00E64095">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C = 79-70%</w:t>
      </w:r>
    </w:p>
    <w:p w14:paraId="2F7941E3" w14:textId="77777777" w:rsidR="00E64095" w:rsidRDefault="00E64095" w:rsidP="00E64095">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D = 69-60%</w:t>
      </w:r>
    </w:p>
    <w:p w14:paraId="0A1B1EBB" w14:textId="77777777" w:rsidR="00E64095" w:rsidRDefault="00E64095" w:rsidP="00E64095">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F = &lt;60%</w:t>
      </w:r>
    </w:p>
    <w:p w14:paraId="4101652C" w14:textId="77777777" w:rsidR="006113BE" w:rsidRPr="004F5A30" w:rsidRDefault="006113BE" w:rsidP="006113BE">
      <w:pPr>
        <w:pStyle w:val="ListParagraph"/>
        <w:spacing w:after="0" w:line="240" w:lineRule="auto"/>
        <w:ind w:left="0"/>
        <w:contextualSpacing w:val="0"/>
        <w:rPr>
          <w:rFonts w:ascii="Times New Roman" w:hAnsi="Times New Roman"/>
          <w:sz w:val="24"/>
          <w:szCs w:val="24"/>
        </w:rPr>
      </w:pPr>
    </w:p>
    <w:p w14:paraId="08842849" w14:textId="77777777" w:rsidR="002A5B93" w:rsidRPr="00D75BCA" w:rsidRDefault="002A5B93" w:rsidP="007451F9">
      <w:pPr>
        <w:pStyle w:val="HTMLPreformatted"/>
        <w:numPr>
          <w:ilvl w:val="0"/>
          <w:numId w:val="6"/>
        </w:numPr>
        <w:tabs>
          <w:tab w:val="clear" w:pos="916"/>
          <w:tab w:val="left" w:pos="360"/>
        </w:tabs>
        <w:rPr>
          <w:rFonts w:ascii="Times New Roman" w:hAnsi="Times New Roman" w:cs="Times New Roman"/>
          <w:color w:val="000000"/>
          <w:sz w:val="24"/>
          <w:szCs w:val="24"/>
        </w:rPr>
      </w:pPr>
      <w:r>
        <w:rPr>
          <w:rFonts w:ascii="Times New Roman" w:hAnsi="Times New Roman" w:cs="Times New Roman"/>
          <w:sz w:val="24"/>
          <w:szCs w:val="24"/>
        </w:rPr>
        <w:t>Correlation of learning objectives to assignments and evaluation.</w:t>
      </w:r>
    </w:p>
    <w:p w14:paraId="4B99056E" w14:textId="77777777" w:rsidR="00D75BCA" w:rsidRDefault="00D75BCA" w:rsidP="00D75BCA">
      <w:pPr>
        <w:pStyle w:val="HTMLPreformatted"/>
        <w:tabs>
          <w:tab w:val="clear" w:pos="916"/>
          <w:tab w:val="left" w:pos="360"/>
        </w:tabs>
        <w:ind w:left="360"/>
        <w:rPr>
          <w:rFonts w:ascii="Times New Roman" w:hAnsi="Times New Roman" w:cs="Times New Roman"/>
          <w:color w:val="000000"/>
          <w:sz w:val="24"/>
          <w:szCs w:val="24"/>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1213"/>
        <w:gridCol w:w="2093"/>
        <w:gridCol w:w="2346"/>
        <w:gridCol w:w="1750"/>
      </w:tblGrid>
      <w:tr w:rsidR="00D75BCA" w:rsidRPr="001D30DE" w14:paraId="3D08CC8F" w14:textId="77777777" w:rsidTr="00975F32">
        <w:tc>
          <w:tcPr>
            <w:tcW w:w="2225" w:type="dxa"/>
            <w:shd w:val="clear" w:color="auto" w:fill="auto"/>
          </w:tcPr>
          <w:p w14:paraId="52F962E8" w14:textId="77777777" w:rsidR="00D75BCA" w:rsidRPr="001D30DE" w:rsidRDefault="00D75BCA" w:rsidP="001D30DE">
            <w:pPr>
              <w:pStyle w:val="HTMLPreformatted"/>
              <w:tabs>
                <w:tab w:val="clear" w:pos="916"/>
                <w:tab w:val="left" w:pos="360"/>
              </w:tabs>
              <w:jc w:val="center"/>
              <w:rPr>
                <w:rFonts w:ascii="Times New Roman" w:hAnsi="Times New Roman" w:cs="Times New Roman"/>
                <w:b/>
                <w:color w:val="000000"/>
                <w:sz w:val="24"/>
                <w:szCs w:val="24"/>
              </w:rPr>
            </w:pPr>
            <w:r w:rsidRPr="001D30DE">
              <w:rPr>
                <w:rFonts w:ascii="Times New Roman" w:hAnsi="Times New Roman" w:cs="Times New Roman"/>
                <w:b/>
                <w:color w:val="000000"/>
                <w:sz w:val="24"/>
                <w:szCs w:val="24"/>
              </w:rPr>
              <w:t>OBJECTIVES</w:t>
            </w:r>
          </w:p>
        </w:tc>
        <w:tc>
          <w:tcPr>
            <w:tcW w:w="1213" w:type="dxa"/>
            <w:shd w:val="clear" w:color="auto" w:fill="auto"/>
          </w:tcPr>
          <w:p w14:paraId="1BDB5657" w14:textId="77777777" w:rsidR="00D75BCA" w:rsidRPr="001D30DE" w:rsidRDefault="00D75BCA" w:rsidP="001D30DE">
            <w:pPr>
              <w:pStyle w:val="HTMLPreformatted"/>
              <w:tabs>
                <w:tab w:val="clear" w:pos="916"/>
                <w:tab w:val="left" w:pos="360"/>
              </w:tabs>
              <w:jc w:val="center"/>
              <w:rPr>
                <w:rFonts w:ascii="Times New Roman" w:hAnsi="Times New Roman" w:cs="Times New Roman"/>
                <w:b/>
                <w:color w:val="000000"/>
                <w:sz w:val="24"/>
                <w:szCs w:val="24"/>
              </w:rPr>
            </w:pPr>
            <w:r w:rsidRPr="001D30DE">
              <w:rPr>
                <w:rFonts w:ascii="Times New Roman" w:hAnsi="Times New Roman" w:cs="Times New Roman"/>
                <w:b/>
                <w:color w:val="000000"/>
                <w:sz w:val="24"/>
                <w:szCs w:val="24"/>
              </w:rPr>
              <w:t>EXAMS</w:t>
            </w:r>
          </w:p>
          <w:p w14:paraId="17DCED26" w14:textId="77777777" w:rsidR="00D75BCA" w:rsidRPr="001D30DE" w:rsidRDefault="00D75BCA" w:rsidP="001D30DE">
            <w:pPr>
              <w:pStyle w:val="HTMLPreformatted"/>
              <w:tabs>
                <w:tab w:val="clear" w:pos="916"/>
                <w:tab w:val="left" w:pos="360"/>
              </w:tabs>
              <w:jc w:val="center"/>
              <w:rPr>
                <w:rFonts w:ascii="Times New Roman" w:hAnsi="Times New Roman" w:cs="Times New Roman"/>
                <w:b/>
                <w:color w:val="000000"/>
                <w:sz w:val="24"/>
                <w:szCs w:val="24"/>
              </w:rPr>
            </w:pPr>
            <w:r w:rsidRPr="001D30DE">
              <w:rPr>
                <w:rFonts w:ascii="Times New Roman" w:hAnsi="Times New Roman" w:cs="Times New Roman"/>
                <w:b/>
                <w:color w:val="000000"/>
                <w:sz w:val="24"/>
                <w:szCs w:val="24"/>
              </w:rPr>
              <w:t>20%</w:t>
            </w:r>
          </w:p>
        </w:tc>
        <w:tc>
          <w:tcPr>
            <w:tcW w:w="2093" w:type="dxa"/>
            <w:shd w:val="clear" w:color="auto" w:fill="auto"/>
          </w:tcPr>
          <w:p w14:paraId="6599077A" w14:textId="77777777" w:rsidR="00D75BCA" w:rsidRPr="001D30DE" w:rsidRDefault="00D75BCA" w:rsidP="001D30DE">
            <w:pPr>
              <w:pStyle w:val="HTMLPreformatted"/>
              <w:tabs>
                <w:tab w:val="clear" w:pos="916"/>
                <w:tab w:val="left" w:pos="360"/>
              </w:tabs>
              <w:jc w:val="center"/>
              <w:rPr>
                <w:rFonts w:ascii="Times New Roman" w:hAnsi="Times New Roman" w:cs="Times New Roman"/>
                <w:b/>
                <w:color w:val="000000"/>
                <w:sz w:val="24"/>
                <w:szCs w:val="24"/>
              </w:rPr>
            </w:pPr>
            <w:r w:rsidRPr="001D30DE">
              <w:rPr>
                <w:rFonts w:ascii="Times New Roman" w:hAnsi="Times New Roman" w:cs="Times New Roman"/>
                <w:b/>
                <w:color w:val="000000"/>
                <w:sz w:val="24"/>
                <w:szCs w:val="24"/>
              </w:rPr>
              <w:t>ASSIGNMENTS</w:t>
            </w:r>
          </w:p>
          <w:p w14:paraId="498DFBC8" w14:textId="77777777" w:rsidR="00D75BCA" w:rsidRPr="001D30DE" w:rsidRDefault="00D75BCA" w:rsidP="001D30DE">
            <w:pPr>
              <w:pStyle w:val="HTMLPreformatted"/>
              <w:tabs>
                <w:tab w:val="clear" w:pos="916"/>
                <w:tab w:val="left" w:pos="360"/>
              </w:tabs>
              <w:jc w:val="center"/>
              <w:rPr>
                <w:rFonts w:ascii="Times New Roman" w:hAnsi="Times New Roman" w:cs="Times New Roman"/>
                <w:b/>
                <w:color w:val="000000"/>
                <w:sz w:val="24"/>
                <w:szCs w:val="24"/>
              </w:rPr>
            </w:pPr>
            <w:r w:rsidRPr="001D30DE">
              <w:rPr>
                <w:rFonts w:ascii="Times New Roman" w:hAnsi="Times New Roman" w:cs="Times New Roman"/>
                <w:b/>
                <w:color w:val="000000"/>
                <w:sz w:val="24"/>
                <w:szCs w:val="24"/>
              </w:rPr>
              <w:t>30%</w:t>
            </w:r>
          </w:p>
        </w:tc>
        <w:tc>
          <w:tcPr>
            <w:tcW w:w="2346" w:type="dxa"/>
            <w:shd w:val="clear" w:color="auto" w:fill="auto"/>
          </w:tcPr>
          <w:p w14:paraId="0668AE36" w14:textId="77777777" w:rsidR="00D75BCA" w:rsidRPr="001D30DE" w:rsidRDefault="00D75BCA" w:rsidP="001D30DE">
            <w:pPr>
              <w:pStyle w:val="HTMLPreformatted"/>
              <w:tabs>
                <w:tab w:val="clear" w:pos="916"/>
                <w:tab w:val="left" w:pos="360"/>
              </w:tabs>
              <w:jc w:val="center"/>
              <w:rPr>
                <w:rFonts w:ascii="Times New Roman" w:hAnsi="Times New Roman" w:cs="Times New Roman"/>
                <w:b/>
                <w:color w:val="000000"/>
                <w:sz w:val="24"/>
                <w:szCs w:val="24"/>
              </w:rPr>
            </w:pPr>
            <w:r w:rsidRPr="001D30DE">
              <w:rPr>
                <w:rFonts w:ascii="Times New Roman" w:hAnsi="Times New Roman" w:cs="Times New Roman"/>
                <w:b/>
                <w:color w:val="000000"/>
                <w:sz w:val="24"/>
                <w:szCs w:val="24"/>
              </w:rPr>
              <w:t>PRESENTATION WRITE UPS</w:t>
            </w:r>
          </w:p>
          <w:p w14:paraId="2C874B54" w14:textId="77777777" w:rsidR="00D75BCA" w:rsidRPr="001D30DE" w:rsidRDefault="00D75BCA" w:rsidP="001D30DE">
            <w:pPr>
              <w:pStyle w:val="HTMLPreformatted"/>
              <w:tabs>
                <w:tab w:val="clear" w:pos="916"/>
                <w:tab w:val="left" w:pos="360"/>
              </w:tabs>
              <w:jc w:val="center"/>
              <w:rPr>
                <w:rFonts w:ascii="Times New Roman" w:hAnsi="Times New Roman" w:cs="Times New Roman"/>
                <w:b/>
                <w:color w:val="000000"/>
                <w:sz w:val="24"/>
                <w:szCs w:val="24"/>
              </w:rPr>
            </w:pPr>
            <w:r w:rsidRPr="001D30DE">
              <w:rPr>
                <w:rFonts w:ascii="Times New Roman" w:hAnsi="Times New Roman" w:cs="Times New Roman"/>
                <w:b/>
                <w:color w:val="000000"/>
                <w:sz w:val="24"/>
                <w:szCs w:val="24"/>
              </w:rPr>
              <w:t>20%</w:t>
            </w:r>
          </w:p>
        </w:tc>
        <w:tc>
          <w:tcPr>
            <w:tcW w:w="1750" w:type="dxa"/>
            <w:shd w:val="clear" w:color="auto" w:fill="auto"/>
          </w:tcPr>
          <w:p w14:paraId="449516B1" w14:textId="77777777" w:rsidR="00D75BCA" w:rsidRPr="001D30DE" w:rsidRDefault="00D75BCA" w:rsidP="001D30DE">
            <w:pPr>
              <w:pStyle w:val="HTMLPreformatted"/>
              <w:tabs>
                <w:tab w:val="clear" w:pos="916"/>
                <w:tab w:val="left" w:pos="360"/>
              </w:tabs>
              <w:jc w:val="center"/>
              <w:rPr>
                <w:rFonts w:ascii="Times New Roman" w:hAnsi="Times New Roman" w:cs="Times New Roman"/>
                <w:b/>
                <w:color w:val="000000"/>
                <w:sz w:val="24"/>
                <w:szCs w:val="24"/>
              </w:rPr>
            </w:pPr>
            <w:r w:rsidRPr="001D30DE">
              <w:rPr>
                <w:rFonts w:ascii="Times New Roman" w:hAnsi="Times New Roman" w:cs="Times New Roman"/>
                <w:b/>
                <w:color w:val="000000"/>
                <w:sz w:val="24"/>
                <w:szCs w:val="24"/>
              </w:rPr>
              <w:t>CAREER RESEARCH BINDER</w:t>
            </w:r>
          </w:p>
          <w:p w14:paraId="4C664BD0" w14:textId="77777777" w:rsidR="00D75BCA" w:rsidRPr="001D30DE" w:rsidRDefault="00D75BCA" w:rsidP="001D30DE">
            <w:pPr>
              <w:pStyle w:val="HTMLPreformatted"/>
              <w:tabs>
                <w:tab w:val="clear" w:pos="916"/>
                <w:tab w:val="left" w:pos="360"/>
              </w:tabs>
              <w:jc w:val="center"/>
              <w:rPr>
                <w:rFonts w:ascii="Times New Roman" w:hAnsi="Times New Roman" w:cs="Times New Roman"/>
                <w:b/>
                <w:color w:val="000000"/>
                <w:sz w:val="24"/>
                <w:szCs w:val="24"/>
              </w:rPr>
            </w:pPr>
            <w:r w:rsidRPr="001D30DE">
              <w:rPr>
                <w:rFonts w:ascii="Times New Roman" w:hAnsi="Times New Roman" w:cs="Times New Roman"/>
                <w:b/>
                <w:color w:val="000000"/>
                <w:sz w:val="24"/>
                <w:szCs w:val="24"/>
              </w:rPr>
              <w:t>30%</w:t>
            </w:r>
          </w:p>
        </w:tc>
      </w:tr>
      <w:tr w:rsidR="00D75BCA" w:rsidRPr="001D30DE" w14:paraId="48343454" w14:textId="77777777" w:rsidTr="00975F32">
        <w:tc>
          <w:tcPr>
            <w:tcW w:w="2225" w:type="dxa"/>
            <w:shd w:val="clear" w:color="auto" w:fill="auto"/>
          </w:tcPr>
          <w:p w14:paraId="2F307033" w14:textId="309E4ECA" w:rsidR="00D75BCA" w:rsidRPr="001D30DE" w:rsidRDefault="00D75BCA" w:rsidP="001D30DE">
            <w:pPr>
              <w:pStyle w:val="ListParagraph"/>
              <w:spacing w:after="0" w:line="240" w:lineRule="auto"/>
              <w:ind w:left="360"/>
              <w:contextualSpacing w:val="0"/>
              <w:rPr>
                <w:rFonts w:ascii="Times New Roman" w:hAnsi="Times New Roman"/>
                <w:color w:val="000000"/>
                <w:sz w:val="24"/>
                <w:szCs w:val="24"/>
              </w:rPr>
            </w:pPr>
            <w:r w:rsidRPr="001D30DE">
              <w:rPr>
                <w:rFonts w:ascii="Times New Roman" w:hAnsi="Times New Roman"/>
                <w:color w:val="000000"/>
                <w:sz w:val="24"/>
                <w:szCs w:val="24"/>
              </w:rPr>
              <w:t>A. Identify and define terminology as they relate to the kinesiology, sport, and recreation fields.</w:t>
            </w:r>
            <w:r w:rsidR="00975F32">
              <w:rPr>
                <w:rFonts w:ascii="Times New Roman" w:hAnsi="Times New Roman"/>
                <w:color w:val="000000"/>
                <w:sz w:val="24"/>
                <w:szCs w:val="24"/>
              </w:rPr>
              <w:t xml:space="preserve"> (CT-2)</w:t>
            </w:r>
          </w:p>
          <w:p w14:paraId="1299C43A" w14:textId="77777777" w:rsidR="00D75BCA" w:rsidRPr="001D30DE" w:rsidRDefault="00D75BCA" w:rsidP="001D30DE">
            <w:pPr>
              <w:pStyle w:val="HTMLPreformatted"/>
              <w:tabs>
                <w:tab w:val="clear" w:pos="916"/>
                <w:tab w:val="left" w:pos="360"/>
              </w:tabs>
              <w:rPr>
                <w:rFonts w:ascii="Times New Roman" w:hAnsi="Times New Roman" w:cs="Times New Roman"/>
                <w:color w:val="000000"/>
                <w:sz w:val="24"/>
                <w:szCs w:val="24"/>
              </w:rPr>
            </w:pPr>
          </w:p>
        </w:tc>
        <w:tc>
          <w:tcPr>
            <w:tcW w:w="1213" w:type="dxa"/>
            <w:shd w:val="clear" w:color="auto" w:fill="auto"/>
          </w:tcPr>
          <w:p w14:paraId="33096EF0"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r w:rsidRPr="001D30DE">
              <w:rPr>
                <w:rFonts w:ascii="Times New Roman" w:hAnsi="Times New Roman" w:cs="Times New Roman"/>
                <w:color w:val="000000"/>
                <w:sz w:val="24"/>
                <w:szCs w:val="24"/>
              </w:rPr>
              <w:t>X</w:t>
            </w:r>
          </w:p>
        </w:tc>
        <w:tc>
          <w:tcPr>
            <w:tcW w:w="2093" w:type="dxa"/>
            <w:shd w:val="clear" w:color="auto" w:fill="auto"/>
          </w:tcPr>
          <w:p w14:paraId="7E0CB7FE"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r w:rsidRPr="001D30DE">
              <w:rPr>
                <w:rFonts w:ascii="Times New Roman" w:hAnsi="Times New Roman" w:cs="Times New Roman"/>
                <w:color w:val="000000"/>
                <w:sz w:val="24"/>
                <w:szCs w:val="24"/>
              </w:rPr>
              <w:t>X</w:t>
            </w:r>
          </w:p>
        </w:tc>
        <w:tc>
          <w:tcPr>
            <w:tcW w:w="2346" w:type="dxa"/>
            <w:shd w:val="clear" w:color="auto" w:fill="auto"/>
          </w:tcPr>
          <w:p w14:paraId="4DDBEF00"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p>
        </w:tc>
        <w:tc>
          <w:tcPr>
            <w:tcW w:w="1750" w:type="dxa"/>
            <w:shd w:val="clear" w:color="auto" w:fill="auto"/>
          </w:tcPr>
          <w:p w14:paraId="3461D779"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p>
        </w:tc>
      </w:tr>
      <w:tr w:rsidR="00D75BCA" w:rsidRPr="001D30DE" w14:paraId="5BA093D6" w14:textId="77777777" w:rsidTr="00975F32">
        <w:tc>
          <w:tcPr>
            <w:tcW w:w="2225" w:type="dxa"/>
            <w:shd w:val="clear" w:color="auto" w:fill="auto"/>
          </w:tcPr>
          <w:p w14:paraId="7EA5870D" w14:textId="77777777" w:rsidR="00975F32" w:rsidRDefault="00D75BCA" w:rsidP="001D30DE">
            <w:pPr>
              <w:pStyle w:val="ListParagraph"/>
              <w:spacing w:after="0" w:line="240" w:lineRule="auto"/>
              <w:ind w:left="360"/>
              <w:contextualSpacing w:val="0"/>
              <w:rPr>
                <w:rFonts w:ascii="Times New Roman" w:hAnsi="Times New Roman"/>
                <w:color w:val="000000"/>
                <w:sz w:val="24"/>
                <w:szCs w:val="24"/>
              </w:rPr>
            </w:pPr>
            <w:r w:rsidRPr="001D30DE">
              <w:rPr>
                <w:rFonts w:ascii="Times New Roman" w:hAnsi="Times New Roman"/>
                <w:color w:val="000000"/>
                <w:sz w:val="24"/>
                <w:szCs w:val="24"/>
              </w:rPr>
              <w:t>B. Discuss and explain undergraduate majors and specializations in the kinesiology, sport, and recreation field.</w:t>
            </w:r>
            <w:r w:rsidR="00975F32">
              <w:rPr>
                <w:rFonts w:ascii="Times New Roman" w:hAnsi="Times New Roman"/>
                <w:color w:val="000000"/>
                <w:sz w:val="24"/>
                <w:szCs w:val="24"/>
              </w:rPr>
              <w:t xml:space="preserve"> </w:t>
            </w:r>
          </w:p>
          <w:p w14:paraId="376547B2" w14:textId="46246E3A" w:rsidR="00D75BCA" w:rsidRPr="001D30DE" w:rsidRDefault="00975F32" w:rsidP="001D30DE">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(CT 2; WCR 1, 3-4, 7; SL 1, 2)</w:t>
            </w:r>
          </w:p>
          <w:p w14:paraId="3CF2D8B6" w14:textId="77777777" w:rsidR="00D75BCA" w:rsidRPr="001D30DE" w:rsidRDefault="00D75BCA" w:rsidP="001D30DE">
            <w:pPr>
              <w:pStyle w:val="HTMLPreformatted"/>
              <w:tabs>
                <w:tab w:val="clear" w:pos="916"/>
                <w:tab w:val="left" w:pos="360"/>
              </w:tabs>
              <w:rPr>
                <w:rFonts w:ascii="Times New Roman" w:hAnsi="Times New Roman" w:cs="Times New Roman"/>
                <w:color w:val="000000"/>
                <w:sz w:val="24"/>
                <w:szCs w:val="24"/>
              </w:rPr>
            </w:pPr>
          </w:p>
        </w:tc>
        <w:tc>
          <w:tcPr>
            <w:tcW w:w="1213" w:type="dxa"/>
            <w:shd w:val="clear" w:color="auto" w:fill="auto"/>
          </w:tcPr>
          <w:p w14:paraId="41E61A33"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r w:rsidRPr="001D30DE">
              <w:rPr>
                <w:rFonts w:ascii="Times New Roman" w:hAnsi="Times New Roman" w:cs="Times New Roman"/>
                <w:color w:val="000000"/>
                <w:sz w:val="24"/>
                <w:szCs w:val="24"/>
              </w:rPr>
              <w:t>X</w:t>
            </w:r>
          </w:p>
        </w:tc>
        <w:tc>
          <w:tcPr>
            <w:tcW w:w="2093" w:type="dxa"/>
            <w:shd w:val="clear" w:color="auto" w:fill="auto"/>
          </w:tcPr>
          <w:p w14:paraId="2A5697B1"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r w:rsidRPr="001D30DE">
              <w:rPr>
                <w:rFonts w:ascii="Times New Roman" w:hAnsi="Times New Roman" w:cs="Times New Roman"/>
                <w:color w:val="000000"/>
                <w:sz w:val="24"/>
                <w:szCs w:val="24"/>
              </w:rPr>
              <w:t>X</w:t>
            </w:r>
          </w:p>
        </w:tc>
        <w:tc>
          <w:tcPr>
            <w:tcW w:w="2346" w:type="dxa"/>
            <w:shd w:val="clear" w:color="auto" w:fill="auto"/>
          </w:tcPr>
          <w:p w14:paraId="2AA7E729"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r w:rsidRPr="001D30DE">
              <w:rPr>
                <w:rFonts w:ascii="Times New Roman" w:hAnsi="Times New Roman" w:cs="Times New Roman"/>
                <w:color w:val="000000"/>
                <w:sz w:val="24"/>
                <w:szCs w:val="24"/>
              </w:rPr>
              <w:t>X</w:t>
            </w:r>
          </w:p>
        </w:tc>
        <w:tc>
          <w:tcPr>
            <w:tcW w:w="1750" w:type="dxa"/>
            <w:shd w:val="clear" w:color="auto" w:fill="auto"/>
          </w:tcPr>
          <w:p w14:paraId="6AE3BE76"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r w:rsidRPr="001D30DE">
              <w:rPr>
                <w:rFonts w:ascii="Times New Roman" w:hAnsi="Times New Roman" w:cs="Times New Roman"/>
                <w:color w:val="000000"/>
                <w:sz w:val="24"/>
                <w:szCs w:val="24"/>
              </w:rPr>
              <w:t>X</w:t>
            </w:r>
          </w:p>
        </w:tc>
      </w:tr>
      <w:tr w:rsidR="00D75BCA" w:rsidRPr="001D30DE" w14:paraId="388BA87A" w14:textId="77777777" w:rsidTr="00975F32">
        <w:tc>
          <w:tcPr>
            <w:tcW w:w="2225" w:type="dxa"/>
            <w:shd w:val="clear" w:color="auto" w:fill="auto"/>
          </w:tcPr>
          <w:p w14:paraId="58F83C0C" w14:textId="77777777" w:rsidR="00975F32" w:rsidRDefault="00D75BCA" w:rsidP="001D30DE">
            <w:pPr>
              <w:pStyle w:val="ListParagraph"/>
              <w:spacing w:after="0" w:line="240" w:lineRule="auto"/>
              <w:ind w:left="360"/>
              <w:contextualSpacing w:val="0"/>
              <w:rPr>
                <w:rFonts w:ascii="Times New Roman" w:hAnsi="Times New Roman"/>
                <w:color w:val="000000"/>
                <w:sz w:val="24"/>
                <w:szCs w:val="24"/>
              </w:rPr>
            </w:pPr>
            <w:r w:rsidRPr="001D30DE">
              <w:rPr>
                <w:rFonts w:ascii="Times New Roman" w:hAnsi="Times New Roman"/>
                <w:color w:val="000000"/>
                <w:sz w:val="24"/>
                <w:szCs w:val="24"/>
              </w:rPr>
              <w:t>C. Identify historical developments in kinesiology, sport, and recreation programs.</w:t>
            </w:r>
            <w:r w:rsidR="00975F32">
              <w:rPr>
                <w:rFonts w:ascii="Times New Roman" w:hAnsi="Times New Roman"/>
                <w:color w:val="000000"/>
                <w:sz w:val="24"/>
                <w:szCs w:val="24"/>
              </w:rPr>
              <w:t xml:space="preserve"> </w:t>
            </w:r>
          </w:p>
          <w:p w14:paraId="24703CDD" w14:textId="26CE7200" w:rsidR="00D75BCA" w:rsidRPr="001D30DE" w:rsidRDefault="00975F32" w:rsidP="001D30DE">
            <w:pPr>
              <w:pStyle w:val="ListParagraph"/>
              <w:spacing w:after="0" w:line="240" w:lineRule="auto"/>
              <w:ind w:left="360"/>
              <w:contextualSpacing w:val="0"/>
              <w:rPr>
                <w:rFonts w:ascii="Times New Roman" w:hAnsi="Times New Roman"/>
                <w:color w:val="000000"/>
                <w:sz w:val="24"/>
                <w:szCs w:val="24"/>
              </w:rPr>
            </w:pPr>
            <w:r>
              <w:rPr>
                <w:rFonts w:ascii="Times New Roman" w:hAnsi="Times New Roman"/>
                <w:color w:val="000000"/>
                <w:sz w:val="24"/>
                <w:szCs w:val="24"/>
              </w:rPr>
              <w:t>(CT 2-3)</w:t>
            </w:r>
          </w:p>
          <w:p w14:paraId="0FB78278" w14:textId="77777777" w:rsidR="00D75BCA" w:rsidRPr="001D30DE" w:rsidRDefault="00D75BCA" w:rsidP="001D30DE">
            <w:pPr>
              <w:pStyle w:val="HTMLPreformatted"/>
              <w:tabs>
                <w:tab w:val="clear" w:pos="916"/>
                <w:tab w:val="left" w:pos="360"/>
              </w:tabs>
              <w:rPr>
                <w:rFonts w:ascii="Times New Roman" w:hAnsi="Times New Roman" w:cs="Times New Roman"/>
                <w:color w:val="000000"/>
                <w:sz w:val="24"/>
                <w:szCs w:val="24"/>
              </w:rPr>
            </w:pPr>
          </w:p>
        </w:tc>
        <w:tc>
          <w:tcPr>
            <w:tcW w:w="1213" w:type="dxa"/>
            <w:shd w:val="clear" w:color="auto" w:fill="auto"/>
          </w:tcPr>
          <w:p w14:paraId="18F67DA1"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r w:rsidRPr="001D30DE">
              <w:rPr>
                <w:rFonts w:ascii="Times New Roman" w:hAnsi="Times New Roman" w:cs="Times New Roman"/>
                <w:color w:val="000000"/>
                <w:sz w:val="24"/>
                <w:szCs w:val="24"/>
              </w:rPr>
              <w:t>X</w:t>
            </w:r>
          </w:p>
        </w:tc>
        <w:tc>
          <w:tcPr>
            <w:tcW w:w="2093" w:type="dxa"/>
            <w:shd w:val="clear" w:color="auto" w:fill="auto"/>
          </w:tcPr>
          <w:p w14:paraId="1551937A"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r w:rsidRPr="001D30DE">
              <w:rPr>
                <w:rFonts w:ascii="Times New Roman" w:hAnsi="Times New Roman" w:cs="Times New Roman"/>
                <w:color w:val="000000"/>
                <w:sz w:val="24"/>
                <w:szCs w:val="24"/>
              </w:rPr>
              <w:t>X</w:t>
            </w:r>
          </w:p>
        </w:tc>
        <w:tc>
          <w:tcPr>
            <w:tcW w:w="2346" w:type="dxa"/>
            <w:shd w:val="clear" w:color="auto" w:fill="auto"/>
          </w:tcPr>
          <w:p w14:paraId="1FC39945"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p>
        </w:tc>
        <w:tc>
          <w:tcPr>
            <w:tcW w:w="1750" w:type="dxa"/>
            <w:shd w:val="clear" w:color="auto" w:fill="auto"/>
          </w:tcPr>
          <w:p w14:paraId="0562CB0E"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p>
        </w:tc>
      </w:tr>
      <w:tr w:rsidR="00D75BCA" w:rsidRPr="001D30DE" w14:paraId="1A7D3C34" w14:textId="77777777" w:rsidTr="00975F32">
        <w:tc>
          <w:tcPr>
            <w:tcW w:w="2225" w:type="dxa"/>
            <w:shd w:val="clear" w:color="auto" w:fill="auto"/>
          </w:tcPr>
          <w:p w14:paraId="7452C7F8" w14:textId="77777777" w:rsidR="00975F32" w:rsidRDefault="00D75BCA" w:rsidP="001D30DE">
            <w:pPr>
              <w:pStyle w:val="HTMLPreformatted"/>
              <w:tabs>
                <w:tab w:val="clear" w:pos="916"/>
                <w:tab w:val="left" w:pos="360"/>
              </w:tabs>
              <w:rPr>
                <w:rFonts w:ascii="Times New Roman" w:hAnsi="Times New Roman"/>
                <w:color w:val="000000"/>
                <w:sz w:val="24"/>
                <w:szCs w:val="24"/>
              </w:rPr>
            </w:pPr>
            <w:r w:rsidRPr="001D30DE">
              <w:rPr>
                <w:rFonts w:ascii="Times New Roman" w:hAnsi="Times New Roman"/>
                <w:color w:val="000000"/>
                <w:sz w:val="24"/>
                <w:szCs w:val="24"/>
              </w:rPr>
              <w:lastRenderedPageBreak/>
              <w:t>D. Identify and recognize opportunities and challenges to sports and the profession of kinesiology, sport, and recreation.</w:t>
            </w:r>
            <w:r w:rsidR="00975F32">
              <w:rPr>
                <w:rFonts w:ascii="Times New Roman" w:hAnsi="Times New Roman"/>
                <w:color w:val="000000"/>
                <w:sz w:val="24"/>
                <w:szCs w:val="24"/>
              </w:rPr>
              <w:t xml:space="preserve"> </w:t>
            </w:r>
          </w:p>
          <w:p w14:paraId="56C27BCB" w14:textId="2E93B9FC" w:rsidR="00D75BCA" w:rsidRPr="00975F32" w:rsidRDefault="00975F32" w:rsidP="001D30DE">
            <w:pPr>
              <w:pStyle w:val="HTMLPreformatted"/>
              <w:tabs>
                <w:tab w:val="clear" w:pos="916"/>
                <w:tab w:val="left" w:pos="360"/>
              </w:tabs>
              <w:rPr>
                <w:rFonts w:ascii="Times New Roman" w:hAnsi="Times New Roman"/>
                <w:color w:val="000000"/>
                <w:sz w:val="24"/>
                <w:szCs w:val="24"/>
              </w:rPr>
            </w:pPr>
            <w:r>
              <w:rPr>
                <w:rFonts w:ascii="Times New Roman" w:hAnsi="Times New Roman"/>
                <w:color w:val="000000"/>
                <w:sz w:val="24"/>
                <w:szCs w:val="24"/>
              </w:rPr>
              <w:t>(CT 1-6; WCR 1-4, 6; SL 1-3; RC 2, 4)</w:t>
            </w:r>
          </w:p>
        </w:tc>
        <w:tc>
          <w:tcPr>
            <w:tcW w:w="1213" w:type="dxa"/>
            <w:shd w:val="clear" w:color="auto" w:fill="auto"/>
          </w:tcPr>
          <w:p w14:paraId="540B4049"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r w:rsidRPr="001D30DE">
              <w:rPr>
                <w:rFonts w:ascii="Times New Roman" w:hAnsi="Times New Roman" w:cs="Times New Roman"/>
                <w:color w:val="000000"/>
                <w:sz w:val="24"/>
                <w:szCs w:val="24"/>
              </w:rPr>
              <w:t>X</w:t>
            </w:r>
          </w:p>
        </w:tc>
        <w:tc>
          <w:tcPr>
            <w:tcW w:w="2093" w:type="dxa"/>
            <w:shd w:val="clear" w:color="auto" w:fill="auto"/>
          </w:tcPr>
          <w:p w14:paraId="2FC106A0"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r w:rsidRPr="001D30DE">
              <w:rPr>
                <w:rFonts w:ascii="Times New Roman" w:hAnsi="Times New Roman" w:cs="Times New Roman"/>
                <w:color w:val="000000"/>
                <w:sz w:val="24"/>
                <w:szCs w:val="24"/>
              </w:rPr>
              <w:t>X</w:t>
            </w:r>
          </w:p>
        </w:tc>
        <w:tc>
          <w:tcPr>
            <w:tcW w:w="2346" w:type="dxa"/>
            <w:shd w:val="clear" w:color="auto" w:fill="auto"/>
          </w:tcPr>
          <w:p w14:paraId="0BF38BBE"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r w:rsidRPr="001D30DE">
              <w:rPr>
                <w:rFonts w:ascii="Times New Roman" w:hAnsi="Times New Roman" w:cs="Times New Roman"/>
                <w:color w:val="000000"/>
                <w:sz w:val="24"/>
                <w:szCs w:val="24"/>
              </w:rPr>
              <w:t>X</w:t>
            </w:r>
          </w:p>
        </w:tc>
        <w:tc>
          <w:tcPr>
            <w:tcW w:w="1750" w:type="dxa"/>
            <w:shd w:val="clear" w:color="auto" w:fill="auto"/>
          </w:tcPr>
          <w:p w14:paraId="3726491C"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r w:rsidRPr="001D30DE">
              <w:rPr>
                <w:rFonts w:ascii="Times New Roman" w:hAnsi="Times New Roman" w:cs="Times New Roman"/>
                <w:color w:val="000000"/>
                <w:sz w:val="24"/>
                <w:szCs w:val="24"/>
              </w:rPr>
              <w:t>X</w:t>
            </w:r>
          </w:p>
        </w:tc>
      </w:tr>
      <w:tr w:rsidR="00D75BCA" w:rsidRPr="001D30DE" w14:paraId="2F5C6558" w14:textId="77777777" w:rsidTr="00975F32">
        <w:tc>
          <w:tcPr>
            <w:tcW w:w="2225" w:type="dxa"/>
            <w:shd w:val="clear" w:color="auto" w:fill="auto"/>
          </w:tcPr>
          <w:p w14:paraId="6FF6DE99" w14:textId="77777777" w:rsidR="00975F32" w:rsidRDefault="00D75BCA" w:rsidP="00975F32">
            <w:pPr>
              <w:pStyle w:val="ListParagraph"/>
              <w:spacing w:after="0" w:line="240" w:lineRule="auto"/>
              <w:ind w:left="360"/>
              <w:contextualSpacing w:val="0"/>
              <w:rPr>
                <w:rFonts w:ascii="Times New Roman" w:hAnsi="Times New Roman"/>
                <w:color w:val="000000"/>
                <w:sz w:val="24"/>
                <w:szCs w:val="24"/>
              </w:rPr>
            </w:pPr>
            <w:r w:rsidRPr="001D30DE">
              <w:rPr>
                <w:rFonts w:ascii="Times New Roman" w:hAnsi="Times New Roman"/>
                <w:color w:val="000000"/>
                <w:sz w:val="24"/>
                <w:szCs w:val="24"/>
              </w:rPr>
              <w:t>E. Locate and use available resources for a professional portfolio</w:t>
            </w:r>
            <w:r w:rsidR="00975F32">
              <w:rPr>
                <w:rFonts w:ascii="Times New Roman" w:hAnsi="Times New Roman"/>
                <w:color w:val="000000"/>
                <w:sz w:val="24"/>
                <w:szCs w:val="24"/>
              </w:rPr>
              <w:t>.</w:t>
            </w:r>
          </w:p>
          <w:p w14:paraId="5C3720F5" w14:textId="5B51E624" w:rsidR="00975F32" w:rsidRPr="00975F32" w:rsidRDefault="00975F32" w:rsidP="00975F32">
            <w:pPr>
              <w:spacing w:after="0" w:line="240" w:lineRule="auto"/>
              <w:rPr>
                <w:rFonts w:ascii="Times New Roman" w:hAnsi="Times New Roman"/>
                <w:color w:val="000000"/>
                <w:sz w:val="24"/>
                <w:szCs w:val="24"/>
              </w:rPr>
            </w:pPr>
            <w:r w:rsidRPr="00975F32">
              <w:rPr>
                <w:rFonts w:ascii="Times New Roman" w:hAnsi="Times New Roman"/>
                <w:color w:val="000000"/>
                <w:sz w:val="24"/>
                <w:szCs w:val="24"/>
              </w:rPr>
              <w:t xml:space="preserve"> (CT 2; WCR 1, 3-4)</w:t>
            </w:r>
          </w:p>
          <w:p w14:paraId="49053761" w14:textId="6B6B7A92" w:rsidR="00D75BCA" w:rsidRPr="001D30DE" w:rsidRDefault="00D75BCA" w:rsidP="001D30DE">
            <w:pPr>
              <w:pStyle w:val="HTMLPreformatted"/>
              <w:tabs>
                <w:tab w:val="clear" w:pos="916"/>
                <w:tab w:val="left" w:pos="360"/>
              </w:tabs>
              <w:rPr>
                <w:rFonts w:ascii="Times New Roman" w:hAnsi="Times New Roman" w:cs="Times New Roman"/>
                <w:color w:val="000000"/>
                <w:sz w:val="24"/>
                <w:szCs w:val="24"/>
              </w:rPr>
            </w:pPr>
          </w:p>
        </w:tc>
        <w:tc>
          <w:tcPr>
            <w:tcW w:w="1213" w:type="dxa"/>
            <w:shd w:val="clear" w:color="auto" w:fill="auto"/>
          </w:tcPr>
          <w:p w14:paraId="34CE0A41"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p>
        </w:tc>
        <w:tc>
          <w:tcPr>
            <w:tcW w:w="2093" w:type="dxa"/>
            <w:shd w:val="clear" w:color="auto" w:fill="auto"/>
          </w:tcPr>
          <w:p w14:paraId="6ABC5ABD"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r w:rsidRPr="001D30DE">
              <w:rPr>
                <w:rFonts w:ascii="Times New Roman" w:hAnsi="Times New Roman" w:cs="Times New Roman"/>
                <w:color w:val="000000"/>
                <w:sz w:val="24"/>
                <w:szCs w:val="24"/>
              </w:rPr>
              <w:t>X</w:t>
            </w:r>
          </w:p>
        </w:tc>
        <w:tc>
          <w:tcPr>
            <w:tcW w:w="2346" w:type="dxa"/>
            <w:shd w:val="clear" w:color="auto" w:fill="auto"/>
          </w:tcPr>
          <w:p w14:paraId="62EBF3C5"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p>
        </w:tc>
        <w:tc>
          <w:tcPr>
            <w:tcW w:w="1750" w:type="dxa"/>
            <w:shd w:val="clear" w:color="auto" w:fill="auto"/>
          </w:tcPr>
          <w:p w14:paraId="58B47519" w14:textId="77777777" w:rsidR="00D75BCA" w:rsidRPr="001D30DE" w:rsidRDefault="00D75BCA" w:rsidP="001D30DE">
            <w:pPr>
              <w:pStyle w:val="HTMLPreformatted"/>
              <w:tabs>
                <w:tab w:val="clear" w:pos="916"/>
                <w:tab w:val="left" w:pos="360"/>
              </w:tabs>
              <w:jc w:val="center"/>
              <w:rPr>
                <w:rFonts w:ascii="Times New Roman" w:hAnsi="Times New Roman" w:cs="Times New Roman"/>
                <w:color w:val="000000"/>
                <w:sz w:val="24"/>
                <w:szCs w:val="24"/>
              </w:rPr>
            </w:pPr>
            <w:r w:rsidRPr="001D30DE">
              <w:rPr>
                <w:rFonts w:ascii="Times New Roman" w:hAnsi="Times New Roman" w:cs="Times New Roman"/>
                <w:color w:val="000000"/>
                <w:sz w:val="24"/>
                <w:szCs w:val="24"/>
              </w:rPr>
              <w:t>X</w:t>
            </w:r>
          </w:p>
        </w:tc>
      </w:tr>
    </w:tbl>
    <w:p w14:paraId="6D98A12B" w14:textId="77777777" w:rsidR="00D75BCA" w:rsidRDefault="00D75BCA" w:rsidP="00D75BCA">
      <w:pPr>
        <w:pStyle w:val="HTMLPreformatted"/>
        <w:tabs>
          <w:tab w:val="clear" w:pos="916"/>
          <w:tab w:val="left" w:pos="360"/>
        </w:tabs>
        <w:rPr>
          <w:rFonts w:ascii="Times New Roman" w:hAnsi="Times New Roman" w:cs="Times New Roman"/>
          <w:color w:val="000000"/>
          <w:sz w:val="24"/>
          <w:szCs w:val="24"/>
        </w:rPr>
      </w:pPr>
    </w:p>
    <w:p w14:paraId="2946DB82" w14:textId="77777777" w:rsidR="00D75BCA" w:rsidRPr="00D75BCA" w:rsidRDefault="00D75BCA" w:rsidP="00D75BCA">
      <w:pPr>
        <w:pStyle w:val="HTMLPreformatted"/>
        <w:tabs>
          <w:tab w:val="clear" w:pos="916"/>
          <w:tab w:val="left" w:pos="360"/>
        </w:tabs>
        <w:rPr>
          <w:rFonts w:ascii="Times New Roman" w:hAnsi="Times New Roman" w:cs="Times New Roman"/>
          <w:color w:val="000000"/>
          <w:sz w:val="24"/>
          <w:szCs w:val="24"/>
        </w:rPr>
      </w:pPr>
    </w:p>
    <w:p w14:paraId="69C00620" w14:textId="1633082C" w:rsidR="002A5B93" w:rsidRPr="00AD7073" w:rsidRDefault="002A5B93"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department or school:  </w:t>
      </w:r>
      <w:r w:rsidR="00C773E8">
        <w:rPr>
          <w:rFonts w:ascii="Times New Roman" w:hAnsi="Times New Roman" w:cs="Times New Roman"/>
          <w:b/>
          <w:bCs/>
          <w:color w:val="000000"/>
          <w:sz w:val="22"/>
          <w:szCs w:val="22"/>
        </w:rPr>
        <w:t>March 4, 2019</w:t>
      </w:r>
    </w:p>
    <w:p w14:paraId="5D0DAF92" w14:textId="77777777" w:rsidR="002A5B93" w:rsidRPr="00AD7073" w:rsidRDefault="002A5B93" w:rsidP="002A5B93">
      <w:pPr>
        <w:pStyle w:val="HTMLPreformatted"/>
        <w:rPr>
          <w:rFonts w:ascii="Times New Roman" w:hAnsi="Times New Roman" w:cs="Times New Roman"/>
          <w:b/>
          <w:bCs/>
          <w:color w:val="000000"/>
          <w:sz w:val="22"/>
          <w:szCs w:val="22"/>
        </w:rPr>
      </w:pPr>
      <w:r w:rsidRPr="00AD7073">
        <w:rPr>
          <w:rFonts w:ascii="Times New Roman" w:hAnsi="Times New Roman" w:cs="Times New Roman"/>
          <w:b/>
          <w:bCs/>
          <w:color w:val="000000"/>
          <w:sz w:val="22"/>
          <w:szCs w:val="22"/>
        </w:rPr>
        <w:t xml:space="preserve">Date approved by the college curriculum committee:  </w:t>
      </w:r>
    </w:p>
    <w:p w14:paraId="4169BF55" w14:textId="77777777" w:rsidR="002A5B93" w:rsidRPr="00AD7073" w:rsidRDefault="002A5B93" w:rsidP="002A5B93">
      <w:pPr>
        <w:pStyle w:val="HTMLPreformatted"/>
        <w:rPr>
          <w:rFonts w:ascii="Times New Roman" w:hAnsi="Times New Roman" w:cs="Times New Roman"/>
          <w:color w:val="000000"/>
          <w:sz w:val="22"/>
          <w:szCs w:val="22"/>
        </w:rPr>
      </w:pPr>
      <w:r w:rsidRPr="00AD7073">
        <w:rPr>
          <w:rFonts w:ascii="Times New Roman" w:hAnsi="Times New Roman" w:cs="Times New Roman"/>
          <w:b/>
          <w:bCs/>
          <w:color w:val="000000"/>
          <w:sz w:val="22"/>
          <w:szCs w:val="22"/>
        </w:rPr>
        <w:t xml:space="preserve">Date approved by the Honors Council </w:t>
      </w:r>
      <w:r w:rsidRPr="00AD7073">
        <w:rPr>
          <w:rFonts w:ascii="Times New Roman" w:hAnsi="Times New Roman" w:cs="Times New Roman"/>
          <w:b/>
          <w:bCs/>
          <w:i/>
          <w:color w:val="000000"/>
          <w:sz w:val="22"/>
          <w:szCs w:val="22"/>
        </w:rPr>
        <w:t>(if this is an honors course):</w:t>
      </w:r>
      <w:r w:rsidRPr="00AD7073">
        <w:rPr>
          <w:rFonts w:ascii="Times New Roman" w:hAnsi="Times New Roman" w:cs="Times New Roman"/>
          <w:bCs/>
          <w:color w:val="000000"/>
          <w:sz w:val="22"/>
          <w:szCs w:val="22"/>
        </w:rPr>
        <w:t xml:space="preserve">  </w:t>
      </w:r>
    </w:p>
    <w:p w14:paraId="5BFF7297" w14:textId="77777777" w:rsidR="002A7A1E" w:rsidRPr="00F1345D" w:rsidRDefault="002A5B93" w:rsidP="007451F9">
      <w:pPr>
        <w:pStyle w:val="HTMLPreformatted"/>
        <w:rPr>
          <w:rFonts w:ascii="Times New Roman" w:hAnsi="Times New Roman" w:cs="Times New Roman"/>
          <w:color w:val="000000"/>
          <w:sz w:val="24"/>
          <w:szCs w:val="24"/>
        </w:rPr>
      </w:pPr>
      <w:r w:rsidRPr="00AD7073">
        <w:rPr>
          <w:rFonts w:ascii="Times New Roman" w:hAnsi="Times New Roman" w:cs="Times New Roman"/>
          <w:b/>
          <w:bCs/>
          <w:color w:val="000000"/>
          <w:sz w:val="22"/>
          <w:szCs w:val="22"/>
        </w:rPr>
        <w:t>Date approved by CAA:</w:t>
      </w:r>
      <w:r w:rsidRPr="00AD7073">
        <w:rPr>
          <w:rFonts w:ascii="Times New Roman" w:hAnsi="Times New Roman" w:cs="Times New Roman"/>
          <w:bCs/>
          <w:color w:val="000000"/>
          <w:sz w:val="22"/>
          <w:szCs w:val="22"/>
        </w:rPr>
        <w:t xml:space="preserve">  </w:t>
      </w:r>
      <w:r w:rsidRPr="00AD7073">
        <w:rPr>
          <w:rFonts w:ascii="Times New Roman" w:hAnsi="Times New Roman" w:cs="Times New Roman"/>
          <w:b/>
          <w:bCs/>
          <w:color w:val="000000"/>
          <w:sz w:val="22"/>
          <w:szCs w:val="22"/>
        </w:rPr>
        <w:t xml:space="preserve">        CGS:</w:t>
      </w:r>
      <w:r w:rsidRPr="00AD7073">
        <w:rPr>
          <w:rFonts w:ascii="Times New Roman" w:hAnsi="Times New Roman" w:cs="Times New Roman"/>
          <w:bCs/>
          <w:color w:val="000000"/>
          <w:sz w:val="22"/>
          <w:szCs w:val="22"/>
        </w:rPr>
        <w:t xml:space="preserve">  </w:t>
      </w:r>
    </w:p>
    <w:sectPr w:rsidR="002A7A1E" w:rsidRPr="00F1345D"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A4E9C"/>
    <w:multiLevelType w:val="hybridMultilevel"/>
    <w:tmpl w:val="495A62CC"/>
    <w:lvl w:ilvl="0" w:tplc="FFFFFFFF">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629D0"/>
    <w:rsid w:val="0007207B"/>
    <w:rsid w:val="000763A8"/>
    <w:rsid w:val="000F0314"/>
    <w:rsid w:val="001706B1"/>
    <w:rsid w:val="00193B59"/>
    <w:rsid w:val="001C67AB"/>
    <w:rsid w:val="001C767C"/>
    <w:rsid w:val="001D30DE"/>
    <w:rsid w:val="001E2822"/>
    <w:rsid w:val="00243D63"/>
    <w:rsid w:val="00260507"/>
    <w:rsid w:val="002A5B93"/>
    <w:rsid w:val="002A7A1E"/>
    <w:rsid w:val="002B1224"/>
    <w:rsid w:val="002C68D8"/>
    <w:rsid w:val="002E5F01"/>
    <w:rsid w:val="00327F52"/>
    <w:rsid w:val="00374019"/>
    <w:rsid w:val="00393CF5"/>
    <w:rsid w:val="003A3BCF"/>
    <w:rsid w:val="003A4288"/>
    <w:rsid w:val="003B1211"/>
    <w:rsid w:val="003B1307"/>
    <w:rsid w:val="003D79B8"/>
    <w:rsid w:val="003F462E"/>
    <w:rsid w:val="00424C44"/>
    <w:rsid w:val="00447ED5"/>
    <w:rsid w:val="004528E0"/>
    <w:rsid w:val="00477FFB"/>
    <w:rsid w:val="004A642B"/>
    <w:rsid w:val="004B7D37"/>
    <w:rsid w:val="004E2B05"/>
    <w:rsid w:val="004F5A30"/>
    <w:rsid w:val="005146BE"/>
    <w:rsid w:val="00560845"/>
    <w:rsid w:val="005A51F7"/>
    <w:rsid w:val="005A5FAC"/>
    <w:rsid w:val="005A613D"/>
    <w:rsid w:val="005B142D"/>
    <w:rsid w:val="005B7BAA"/>
    <w:rsid w:val="005F2763"/>
    <w:rsid w:val="00603865"/>
    <w:rsid w:val="006113BE"/>
    <w:rsid w:val="00627CD9"/>
    <w:rsid w:val="006540D2"/>
    <w:rsid w:val="00655DD0"/>
    <w:rsid w:val="00666615"/>
    <w:rsid w:val="00673E06"/>
    <w:rsid w:val="00691DB8"/>
    <w:rsid w:val="006947D2"/>
    <w:rsid w:val="006E5771"/>
    <w:rsid w:val="007042CA"/>
    <w:rsid w:val="007451F9"/>
    <w:rsid w:val="00782B17"/>
    <w:rsid w:val="00782D03"/>
    <w:rsid w:val="00795E2C"/>
    <w:rsid w:val="007B322F"/>
    <w:rsid w:val="007D77CC"/>
    <w:rsid w:val="007F7D29"/>
    <w:rsid w:val="008225E2"/>
    <w:rsid w:val="00882286"/>
    <w:rsid w:val="008B6ECF"/>
    <w:rsid w:val="00902421"/>
    <w:rsid w:val="00975F32"/>
    <w:rsid w:val="00A07BEA"/>
    <w:rsid w:val="00A14FE4"/>
    <w:rsid w:val="00A31ECF"/>
    <w:rsid w:val="00A34AA4"/>
    <w:rsid w:val="00A53A8F"/>
    <w:rsid w:val="00A91C16"/>
    <w:rsid w:val="00A97E66"/>
    <w:rsid w:val="00AB2D76"/>
    <w:rsid w:val="00AB63EA"/>
    <w:rsid w:val="00AD7073"/>
    <w:rsid w:val="00AD708C"/>
    <w:rsid w:val="00B11A9C"/>
    <w:rsid w:val="00B226F1"/>
    <w:rsid w:val="00B552AB"/>
    <w:rsid w:val="00BC1703"/>
    <w:rsid w:val="00BC4F3B"/>
    <w:rsid w:val="00BF57D4"/>
    <w:rsid w:val="00C05905"/>
    <w:rsid w:val="00C73D55"/>
    <w:rsid w:val="00C7712D"/>
    <w:rsid w:val="00C773E8"/>
    <w:rsid w:val="00C838FF"/>
    <w:rsid w:val="00C91686"/>
    <w:rsid w:val="00CC044A"/>
    <w:rsid w:val="00CC09F9"/>
    <w:rsid w:val="00CC1484"/>
    <w:rsid w:val="00CC77BB"/>
    <w:rsid w:val="00D002B1"/>
    <w:rsid w:val="00D4133B"/>
    <w:rsid w:val="00D55685"/>
    <w:rsid w:val="00D61028"/>
    <w:rsid w:val="00D61B49"/>
    <w:rsid w:val="00D75BCA"/>
    <w:rsid w:val="00DB7A92"/>
    <w:rsid w:val="00DC4400"/>
    <w:rsid w:val="00DD4714"/>
    <w:rsid w:val="00E3445D"/>
    <w:rsid w:val="00E5361F"/>
    <w:rsid w:val="00E64095"/>
    <w:rsid w:val="00E81459"/>
    <w:rsid w:val="00E92067"/>
    <w:rsid w:val="00EF095C"/>
    <w:rsid w:val="00F014D3"/>
    <w:rsid w:val="00F104EC"/>
    <w:rsid w:val="00F1345D"/>
    <w:rsid w:val="00F143CA"/>
    <w:rsid w:val="00F60C9C"/>
    <w:rsid w:val="00F6540F"/>
    <w:rsid w:val="00F70478"/>
    <w:rsid w:val="00F875A4"/>
    <w:rsid w:val="00F970CF"/>
    <w:rsid w:val="00FC24D5"/>
    <w:rsid w:val="090FCC79"/>
    <w:rsid w:val="2CC1B3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F5E0EB"/>
  <w15:chartTrackingRefBased/>
  <w15:docId w15:val="{5529A78D-40E4-4149-974D-496DE194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59"/>
    <w:rsid w:val="001C7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3</cp:revision>
  <cp:lastPrinted>2019-02-06T19:21:00Z</cp:lastPrinted>
  <dcterms:created xsi:type="dcterms:W3CDTF">2019-03-20T16:31:00Z</dcterms:created>
  <dcterms:modified xsi:type="dcterms:W3CDTF">2019-04-03T18:55:00Z</dcterms:modified>
</cp:coreProperties>
</file>