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14075" w14:textId="3ACC4BEE" w:rsidR="002E5F01" w:rsidRDefault="008463A8" w:rsidP="0007207B">
      <w:pPr>
        <w:pStyle w:val="ListParagraph"/>
        <w:spacing w:after="0" w:line="240" w:lineRule="auto"/>
        <w:ind w:left="0"/>
        <w:contextualSpacing w:val="0"/>
        <w:jc w:val="center"/>
        <w:rPr>
          <w:rFonts w:ascii="Times New Roman" w:hAnsi="Times New Roman"/>
          <w:b/>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editId="1E574DDC">
                <wp:simplePos x="0" y="0"/>
                <wp:positionH relativeFrom="margin">
                  <wp:posOffset>4926330</wp:posOffset>
                </wp:positionH>
                <wp:positionV relativeFrom="paragraph">
                  <wp:posOffset>-213360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DACE52D" w14:textId="7D3A1A8C" w:rsidR="008463A8" w:rsidRPr="002F0246" w:rsidRDefault="008463A8" w:rsidP="008463A8">
                            <w:pPr>
                              <w:spacing w:after="0" w:line="240" w:lineRule="auto"/>
                              <w:rPr>
                                <w:rFonts w:ascii="Calibri Light" w:hAnsi="Calibri Light" w:cs="Calibri Light"/>
                                <w:sz w:val="24"/>
                                <w:szCs w:val="24"/>
                              </w:rPr>
                            </w:pPr>
                            <w:r>
                              <w:rPr>
                                <w:rFonts w:ascii="Calibri Light" w:hAnsi="Calibri Light" w:cs="Calibri Light"/>
                                <w:sz w:val="24"/>
                                <w:szCs w:val="24"/>
                              </w:rPr>
                              <w:t>Agenda Item #19-01</w:t>
                            </w:r>
                          </w:p>
                          <w:p w14:paraId="5CE0AB4A" w14:textId="77777777" w:rsidR="008463A8" w:rsidRPr="002F0246" w:rsidRDefault="008463A8" w:rsidP="008463A8">
                            <w:pPr>
                              <w:spacing w:after="0" w:line="240" w:lineRule="auto"/>
                              <w:rPr>
                                <w:rFonts w:ascii="Calibri Light" w:hAnsi="Calibri Light" w:cs="Calibri Light"/>
                                <w:sz w:val="24"/>
                                <w:szCs w:val="24"/>
                              </w:rPr>
                            </w:pPr>
                            <w:r w:rsidRPr="002F0246">
                              <w:rPr>
                                <w:rFonts w:ascii="Calibri Light" w:hAnsi="Calibri Light" w:cs="Calibri Light"/>
                                <w:sz w:val="24"/>
                                <w:szCs w:val="24"/>
                              </w:rPr>
                              <w:t xml:space="preserve">Effective </w:t>
                            </w:r>
                            <w:proofErr w:type="gramStart"/>
                            <w:r>
                              <w:rPr>
                                <w:rFonts w:ascii="Calibri Light" w:hAnsi="Calibri Light" w:cs="Calibri Light"/>
                                <w:sz w:val="24"/>
                                <w:szCs w:val="24"/>
                              </w:rPr>
                              <w:t>Summer</w:t>
                            </w:r>
                            <w:proofErr w:type="gramEnd"/>
                            <w:r>
                              <w:rPr>
                                <w:rFonts w:ascii="Calibri Light" w:hAnsi="Calibri Light" w:cs="Calibri Light"/>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7.9pt;margin-top:-16.8pt;width:132.6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">
                <v:textbox>
                  <w:txbxContent>
                    <w:p w14:paraId="2DACE52D" w14:textId="7D3A1A8C" w:rsidR="008463A8" w:rsidRPr="002F0246" w:rsidRDefault="008463A8" w:rsidP="008463A8">
                      <w:pPr>
                        <w:spacing w:after="0" w:line="240" w:lineRule="auto"/>
                        <w:rPr>
                          <w:rFonts w:ascii="Calibri Light" w:hAnsi="Calibri Light" w:cs="Calibri Light"/>
                          <w:sz w:val="24"/>
                          <w:szCs w:val="24"/>
                        </w:rPr>
                      </w:pPr>
                      <w:r>
                        <w:rPr>
                          <w:rFonts w:ascii="Calibri Light" w:hAnsi="Calibri Light" w:cs="Calibri Light"/>
                          <w:sz w:val="24"/>
                          <w:szCs w:val="24"/>
                        </w:rPr>
                        <w:t>Agenda Item #19-01</w:t>
                      </w:r>
                    </w:p>
                    <w:p w14:paraId="5CE0AB4A" w14:textId="77777777" w:rsidR="008463A8" w:rsidRPr="002F0246" w:rsidRDefault="008463A8" w:rsidP="008463A8">
                      <w:pPr>
                        <w:spacing w:after="0" w:line="240" w:lineRule="auto"/>
                        <w:rPr>
                          <w:rFonts w:ascii="Calibri Light" w:hAnsi="Calibri Light" w:cs="Calibri Light"/>
                          <w:sz w:val="24"/>
                          <w:szCs w:val="24"/>
                        </w:rPr>
                      </w:pPr>
                      <w:r w:rsidRPr="002F0246">
                        <w:rPr>
                          <w:rFonts w:ascii="Calibri Light" w:hAnsi="Calibri Light" w:cs="Calibri Light"/>
                          <w:sz w:val="24"/>
                          <w:szCs w:val="24"/>
                        </w:rPr>
                        <w:t xml:space="preserve">Effective </w:t>
                      </w:r>
                      <w:proofErr w:type="gramStart"/>
                      <w:r>
                        <w:rPr>
                          <w:rFonts w:ascii="Calibri Light" w:hAnsi="Calibri Light" w:cs="Calibri Light"/>
                          <w:sz w:val="24"/>
                          <w:szCs w:val="24"/>
                        </w:rPr>
                        <w:t>Summer</w:t>
                      </w:r>
                      <w:proofErr w:type="gramEnd"/>
                      <w:r>
                        <w:rPr>
                          <w:rFonts w:ascii="Calibri Light" w:hAnsi="Calibri Light" w:cs="Calibri Light"/>
                          <w:sz w:val="24"/>
                          <w:szCs w:val="24"/>
                        </w:rPr>
                        <w:t xml:space="preserve"> 2019</w:t>
                      </w:r>
                    </w:p>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3CE2D23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4A7A926" w14:textId="77777777" w:rsidR="0007207B" w:rsidRDefault="0007207B" w:rsidP="00F104EC">
      <w:pPr>
        <w:spacing w:after="0" w:line="240" w:lineRule="auto"/>
        <w:rPr>
          <w:rFonts w:ascii="Times New Roman" w:hAnsi="Times New Roman"/>
          <w:b/>
          <w:u w:val="single"/>
        </w:rPr>
      </w:pPr>
    </w:p>
    <w:p w14:paraId="0F110BD9"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bookmarkStart w:id="0" w:name="_GoBack"/>
      <w:bookmarkEnd w:id="0"/>
    </w:p>
    <w:p w14:paraId="1C002CAC"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w:t>
      </w:r>
      <w:proofErr w:type="spellStart"/>
      <w:r w:rsidR="005810E3">
        <w:rPr>
          <w:rFonts w:ascii="Times New Roman" w:hAnsi="Times New Roman"/>
          <w:b/>
        </w:rPr>
        <w:t>x</w:t>
      </w:r>
      <w:r w:rsidRPr="00AD7073">
        <w:rPr>
          <w:rFonts w:ascii="Times New Roman" w:hAnsi="Times New Roman"/>
          <w:b/>
        </w:rPr>
        <w:t>___New</w:t>
      </w:r>
      <w:proofErr w:type="spellEnd"/>
      <w:r w:rsidRPr="00AD7073">
        <w:rPr>
          <w:rFonts w:ascii="Times New Roman" w:hAnsi="Times New Roman"/>
          <w:b/>
        </w:rPr>
        <w:t xml:space="preserve"> Course or _____Revision of Existing Course</w:t>
      </w:r>
    </w:p>
    <w:p w14:paraId="4DBE75BC" w14:textId="77777777" w:rsidR="00A14FE4" w:rsidRPr="00AD7073" w:rsidRDefault="00A14FE4" w:rsidP="00A14FE4">
      <w:pPr>
        <w:pStyle w:val="ListParagraph"/>
        <w:spacing w:after="240" w:line="240" w:lineRule="auto"/>
        <w:ind w:left="360"/>
        <w:rPr>
          <w:rFonts w:ascii="Times New Roman" w:hAnsi="Times New Roman"/>
          <w:b/>
        </w:rPr>
      </w:pPr>
    </w:p>
    <w:p w14:paraId="1EB7906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w:t>
      </w:r>
      <w:r w:rsidR="00316B62">
        <w:rPr>
          <w:rFonts w:ascii="Times New Roman" w:hAnsi="Times New Roman"/>
        </w:rPr>
        <w:t>HCM</w:t>
      </w:r>
      <w:r w:rsidR="005810E3">
        <w:rPr>
          <w:rFonts w:ascii="Times New Roman" w:hAnsi="Times New Roman"/>
        </w:rPr>
        <w:t xml:space="preserve"> 5610</w:t>
      </w:r>
      <w:r w:rsidRPr="00AD7073">
        <w:rPr>
          <w:rFonts w:ascii="Times New Roman" w:hAnsi="Times New Roman"/>
          <w:b/>
        </w:rPr>
        <w:t xml:space="preserve"> </w:t>
      </w:r>
    </w:p>
    <w:p w14:paraId="032C8B5B" w14:textId="34ADCF4A" w:rsidR="002E5F01" w:rsidRPr="00AD7073" w:rsidRDefault="002E5F01" w:rsidP="00B3403E">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w:t>
      </w:r>
      <w:r w:rsidR="00B3403E">
        <w:rPr>
          <w:rFonts w:ascii="Times New Roman" w:hAnsi="Times New Roman"/>
        </w:rPr>
        <w:t xml:space="preserve">Advanced Health Communication  </w:t>
      </w:r>
    </w:p>
    <w:p w14:paraId="5EEAC8CC" w14:textId="02A10C84"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w:t>
      </w:r>
      <w:r w:rsidR="00B3403E">
        <w:rPr>
          <w:rFonts w:ascii="Times New Roman" w:hAnsi="Times New Roman"/>
        </w:rPr>
        <w:t>Advanced Analysis and Development of Health Communication Campaigns</w:t>
      </w:r>
    </w:p>
    <w:p w14:paraId="7026106D"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w:t>
      </w:r>
      <w:r w:rsidR="007D296F">
        <w:rPr>
          <w:rFonts w:ascii="Times New Roman" w:hAnsi="Times New Roman"/>
        </w:rPr>
        <w:t>3</w:t>
      </w:r>
      <w:r w:rsidRPr="00AD7073">
        <w:rPr>
          <w:rFonts w:ascii="Times New Roman" w:hAnsi="Times New Roman"/>
        </w:rPr>
        <w:t>__ Class      _</w:t>
      </w:r>
      <w:r w:rsidR="007D296F">
        <w:rPr>
          <w:rFonts w:ascii="Times New Roman" w:hAnsi="Times New Roman"/>
        </w:rPr>
        <w:t>0</w:t>
      </w:r>
      <w:r w:rsidRPr="00AD7073">
        <w:rPr>
          <w:rFonts w:ascii="Times New Roman" w:hAnsi="Times New Roman"/>
        </w:rPr>
        <w:t>__ Lab      _</w:t>
      </w:r>
      <w:r w:rsidR="007D296F">
        <w:rPr>
          <w:rFonts w:ascii="Times New Roman" w:hAnsi="Times New Roman"/>
        </w:rPr>
        <w:t>3</w:t>
      </w:r>
      <w:r w:rsidRPr="00AD7073">
        <w:rPr>
          <w:rFonts w:ascii="Times New Roman" w:hAnsi="Times New Roman"/>
        </w:rPr>
        <w:t>__ Credit</w:t>
      </w:r>
    </w:p>
    <w:p w14:paraId="7F512007" w14:textId="6A146EE1"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B3403E">
        <w:rPr>
          <w:rFonts w:ascii="Times New Roman" w:hAnsi="Times New Roman"/>
          <w:b/>
        </w:rPr>
        <w:t>Terms:</w:t>
      </w:r>
      <w:r w:rsidRPr="00AD7073">
        <w:rPr>
          <w:rFonts w:ascii="Times New Roman" w:hAnsi="Times New Roman"/>
        </w:rPr>
        <w:t xml:space="preserve"> ___ Fall     ___ Spring     ___ Summer     _</w:t>
      </w:r>
      <w:r w:rsidR="007D296F">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14:paraId="6646A54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___ Spring     _</w:t>
      </w:r>
      <w:r w:rsidR="005810E3">
        <w:rPr>
          <w:rFonts w:ascii="Times New Roman" w:hAnsi="Times New Roman"/>
        </w:rPr>
        <w:t>x</w:t>
      </w:r>
      <w:r w:rsidRPr="00AD7073">
        <w:rPr>
          <w:rFonts w:ascii="Times New Roman" w:hAnsi="Times New Roman"/>
        </w:rPr>
        <w:t>__ Summer     Year: _</w:t>
      </w:r>
      <w:r w:rsidR="005810E3">
        <w:rPr>
          <w:rFonts w:ascii="Times New Roman" w:hAnsi="Times New Roman"/>
        </w:rPr>
        <w:t>2019</w:t>
      </w:r>
      <w:r w:rsidRPr="00AD7073">
        <w:rPr>
          <w:rFonts w:ascii="Times New Roman" w:hAnsi="Times New Roman"/>
        </w:rPr>
        <w:t>_____</w:t>
      </w:r>
    </w:p>
    <w:p w14:paraId="3F3E7A11"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w:t>
      </w:r>
      <w:bookmarkStart w:id="1" w:name="_Hlk529136430"/>
      <w:r w:rsidR="005810E3">
        <w:rPr>
          <w:rFonts w:ascii="Times New Roman" w:hAnsi="Times New Roman"/>
        </w:rPr>
        <w:t>In depth evaluation and production of health communication campaigns based on health behavior theory and health promotion and communication concepts. Emphasis will be placed on critical analysis of communication skills including comparison of message designs, platforms and development of campaign and implementation plan.</w:t>
      </w:r>
      <w:bookmarkEnd w:id="1"/>
    </w:p>
    <w:p w14:paraId="5ADDB4A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0667E8F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7D296F">
        <w:rPr>
          <w:rFonts w:ascii="Times New Roman" w:hAnsi="Times New Roman"/>
        </w:rPr>
        <w:t>N/A</w:t>
      </w:r>
      <w:r w:rsidRPr="00AD7073">
        <w:rPr>
          <w:rFonts w:ascii="Times New Roman" w:hAnsi="Times New Roman"/>
        </w:rPr>
        <w:t>_____________________________________________</w:t>
      </w:r>
    </w:p>
    <w:p w14:paraId="5B605EEF" w14:textId="2F72E2DB"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w:t>
      </w:r>
      <w:r w:rsidR="00230391">
        <w:rPr>
          <w:rFonts w:ascii="Times New Roman" w:hAnsi="Times New Roman"/>
        </w:rPr>
        <w:t xml:space="preserve"> ___</w:t>
      </w:r>
      <w:r w:rsidR="002E5F01" w:rsidRPr="00AD7073">
        <w:rPr>
          <w:rFonts w:ascii="Times New Roman" w:hAnsi="Times New Roman"/>
        </w:rPr>
        <w:t>Writing intensive</w:t>
      </w:r>
      <w:r>
        <w:rPr>
          <w:rFonts w:ascii="Times New Roman" w:hAnsi="Times New Roman"/>
        </w:rPr>
        <w:t xml:space="preserve">  ___Writing active</w:t>
      </w:r>
    </w:p>
    <w:p w14:paraId="1B26DA8E"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3C9B4A5C"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2C807DEB"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810E3">
        <w:rPr>
          <w:rFonts w:ascii="Times New Roman" w:hAnsi="Times New Roman"/>
        </w:rPr>
        <w:t>x</w:t>
      </w:r>
      <w:r w:rsidRPr="00AD7073">
        <w:rPr>
          <w:rFonts w:ascii="Times New Roman" w:hAnsi="Times New Roman"/>
        </w:rPr>
        <w:t>__ Lecture     ___ Lab     ___ Lecture/lab combined     ___ Independent study/research</w:t>
      </w:r>
    </w:p>
    <w:p w14:paraId="586B79AF"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proofErr w:type="gramStart"/>
      <w:r w:rsidRPr="00AD7073">
        <w:rPr>
          <w:rFonts w:ascii="Times New Roman" w:hAnsi="Times New Roman"/>
        </w:rPr>
        <w:t>clinical  _</w:t>
      </w:r>
      <w:proofErr w:type="gramEnd"/>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2E281C32"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53CE7A09"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w:t>
      </w:r>
      <w:r w:rsidR="007D296F">
        <w:rPr>
          <w:rFonts w:ascii="Times New Roman" w:hAnsi="Times New Roman"/>
        </w:rPr>
        <w:t>X</w:t>
      </w:r>
      <w:r w:rsidRPr="00AD7073">
        <w:rPr>
          <w:rFonts w:ascii="Times New Roman" w:hAnsi="Times New Roman"/>
        </w:rPr>
        <w:t xml:space="preserve">__ </w:t>
      </w:r>
      <w:r>
        <w:rPr>
          <w:rFonts w:ascii="Times New Roman" w:hAnsi="Times New Roman"/>
        </w:rPr>
        <w:t xml:space="preserve">Face to Face      </w:t>
      </w:r>
      <w:r w:rsidRPr="00AD7073">
        <w:rPr>
          <w:rFonts w:ascii="Times New Roman" w:hAnsi="Times New Roman"/>
        </w:rPr>
        <w:t>_</w:t>
      </w:r>
      <w:r w:rsidR="007D296F">
        <w:rPr>
          <w:rFonts w:ascii="Times New Roman" w:hAnsi="Times New Roman"/>
        </w:rPr>
        <w:t>X</w:t>
      </w:r>
      <w:r w:rsidRPr="00AD7073">
        <w:rPr>
          <w:rFonts w:ascii="Times New Roman" w:hAnsi="Times New Roman"/>
        </w:rPr>
        <w:t xml:space="preserve">__ </w:t>
      </w:r>
      <w:proofErr w:type="gramStart"/>
      <w:r w:rsidRPr="00AD7073">
        <w:rPr>
          <w:rFonts w:ascii="Times New Roman" w:hAnsi="Times New Roman"/>
        </w:rPr>
        <w:t>Online</w:t>
      </w:r>
      <w:proofErr w:type="gramEnd"/>
      <w:r w:rsidRPr="00AD7073">
        <w:rPr>
          <w:rFonts w:ascii="Times New Roman" w:hAnsi="Times New Roman"/>
        </w:rPr>
        <w:t xml:space="preserv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332C9D3D" w14:textId="4E7CF269" w:rsidR="00E81459" w:rsidRPr="00A72DF7" w:rsidRDefault="00E81459" w:rsidP="00E81459">
      <w:pPr>
        <w:spacing w:after="240" w:line="240" w:lineRule="auto"/>
        <w:ind w:left="360"/>
        <w:rPr>
          <w:rFonts w:ascii="Times New Roman" w:hAnsi="Times New Roman"/>
        </w:rPr>
      </w:pPr>
      <w:r w:rsidRPr="00AD7073">
        <w:rPr>
          <w:rFonts w:ascii="Times New Roman" w:hAnsi="Times New Roman"/>
        </w:rPr>
        <w:t>_</w:t>
      </w:r>
      <w:proofErr w:type="spellStart"/>
      <w:r w:rsidR="007D296F">
        <w:rPr>
          <w:rFonts w:ascii="Times New Roman" w:hAnsi="Times New Roman"/>
        </w:rPr>
        <w:t>X</w:t>
      </w:r>
      <w:r w:rsidR="00A72DF7">
        <w:rPr>
          <w:rFonts w:ascii="Times New Roman" w:hAnsi="Times New Roman"/>
        </w:rPr>
        <w:t>_</w:t>
      </w:r>
      <w:r w:rsidRPr="00AD7073">
        <w:rPr>
          <w:rFonts w:ascii="Times New Roman" w:hAnsi="Times New Roman"/>
        </w:rPr>
        <w:t>Hybrid</w:t>
      </w:r>
      <w:proofErr w:type="spellEnd"/>
      <w:r w:rsidRPr="00AD7073">
        <w:rPr>
          <w:rFonts w:ascii="Times New Roman" w:hAnsi="Times New Roman"/>
        </w:rPr>
        <w:t>, specify approximate amount of on-line and face-to-face i</w:t>
      </w:r>
      <w:r>
        <w:rPr>
          <w:rFonts w:ascii="Times New Roman" w:hAnsi="Times New Roman"/>
        </w:rPr>
        <w:t>nstruction</w:t>
      </w:r>
      <w:r w:rsidR="007D296F">
        <w:rPr>
          <w:rFonts w:ascii="Times New Roman" w:hAnsi="Times New Roman"/>
        </w:rPr>
        <w:t xml:space="preserve">:  </w:t>
      </w:r>
      <w:r w:rsidR="007D296F" w:rsidRPr="00A72DF7">
        <w:rPr>
          <w:rFonts w:ascii="Times New Roman" w:hAnsi="Times New Roman"/>
        </w:rPr>
        <w:t>67% online &amp; 33% F2F</w:t>
      </w:r>
    </w:p>
    <w:p w14:paraId="5198EB33" w14:textId="77777777" w:rsidR="00F875A4" w:rsidRPr="00AD7073" w:rsidRDefault="004B7D37" w:rsidP="007D296F">
      <w:pPr>
        <w:pStyle w:val="HTMLPreformatted"/>
        <w:numPr>
          <w:ilvl w:val="0"/>
          <w:numId w:val="3"/>
        </w:numPr>
        <w:tabs>
          <w:tab w:val="clear" w:pos="916"/>
          <w:tab w:val="clear" w:pos="1832"/>
          <w:tab w:val="left" w:pos="5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____</w:t>
      </w:r>
      <w:r w:rsidR="007D296F">
        <w:rPr>
          <w:rFonts w:ascii="Times New Roman" w:hAnsi="Times New Roman" w:cs="Times New Roman"/>
          <w:sz w:val="22"/>
          <w:szCs w:val="22"/>
        </w:rPr>
        <w:t>None</w:t>
      </w:r>
      <w:r w:rsidR="00DD4714" w:rsidRPr="00AD7073">
        <w:rPr>
          <w:rFonts w:ascii="Times New Roman" w:hAnsi="Times New Roman" w:cs="Times New Roman"/>
          <w:sz w:val="22"/>
          <w:szCs w:val="22"/>
        </w:rPr>
        <w:t>_____</w:t>
      </w:r>
    </w:p>
    <w:p w14:paraId="7283ECA6"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w:t>
      </w:r>
      <w:r w:rsidR="005810E3">
        <w:rPr>
          <w:rFonts w:ascii="Times New Roman" w:hAnsi="Times New Roman"/>
        </w:rPr>
        <w:t>none</w:t>
      </w:r>
      <w:r w:rsidRPr="00AD7073">
        <w:rPr>
          <w:rFonts w:ascii="Times New Roman" w:hAnsi="Times New Roman"/>
        </w:rPr>
        <w:t>_______________________________________________________</w:t>
      </w:r>
    </w:p>
    <w:p w14:paraId="4A1A9670" w14:textId="77777777" w:rsidR="002E5F01" w:rsidRPr="00A72DF7"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Are </w:t>
      </w:r>
      <w:r w:rsidRPr="00A72DF7">
        <w:rPr>
          <w:rFonts w:ascii="Times New Roman" w:hAnsi="Times New Roman"/>
          <w:b/>
        </w:rPr>
        <w:t>students allowed to take equivalent course(s)</w:t>
      </w:r>
      <w:r w:rsidR="00A53A8F" w:rsidRPr="00A72DF7">
        <w:rPr>
          <w:rFonts w:ascii="Times New Roman" w:hAnsi="Times New Roman"/>
          <w:b/>
        </w:rPr>
        <w:t xml:space="preserve"> for credit</w:t>
      </w:r>
      <w:r w:rsidRPr="00A72DF7">
        <w:rPr>
          <w:rFonts w:ascii="Times New Roman" w:hAnsi="Times New Roman"/>
          <w:b/>
        </w:rPr>
        <w:t>?</w:t>
      </w:r>
      <w:r w:rsidRPr="00A72DF7">
        <w:rPr>
          <w:rFonts w:ascii="Times New Roman" w:hAnsi="Times New Roman"/>
        </w:rPr>
        <w:t xml:space="preserve">   ___ Yes     _</w:t>
      </w:r>
      <w:r w:rsidR="005810E3" w:rsidRPr="00A72DF7">
        <w:rPr>
          <w:rFonts w:ascii="Times New Roman" w:hAnsi="Times New Roman"/>
        </w:rPr>
        <w:t>x</w:t>
      </w:r>
      <w:r w:rsidRPr="00A72DF7">
        <w:rPr>
          <w:rFonts w:ascii="Times New Roman" w:hAnsi="Times New Roman"/>
        </w:rPr>
        <w:t>__ No</w:t>
      </w:r>
    </w:p>
    <w:p w14:paraId="790A2385" w14:textId="77777777" w:rsidR="002E5F01" w:rsidRPr="00A72DF7" w:rsidRDefault="002E5F01" w:rsidP="002E5F01">
      <w:pPr>
        <w:pStyle w:val="ListParagraph"/>
        <w:numPr>
          <w:ilvl w:val="0"/>
          <w:numId w:val="3"/>
        </w:numPr>
        <w:spacing w:after="240" w:line="240" w:lineRule="auto"/>
        <w:contextualSpacing w:val="0"/>
        <w:rPr>
          <w:rFonts w:ascii="Times New Roman" w:hAnsi="Times New Roman"/>
        </w:rPr>
      </w:pPr>
      <w:r w:rsidRPr="00A72DF7">
        <w:rPr>
          <w:rFonts w:ascii="Times New Roman" w:hAnsi="Times New Roman"/>
          <w:b/>
        </w:rPr>
        <w:t>Prerequisite(s): __</w:t>
      </w:r>
      <w:r w:rsidR="007D296F" w:rsidRPr="00A72DF7">
        <w:rPr>
          <w:rFonts w:ascii="Times New Roman" w:hAnsi="Times New Roman"/>
        </w:rPr>
        <w:t>None</w:t>
      </w:r>
      <w:r w:rsidRPr="00A72DF7">
        <w:rPr>
          <w:rFonts w:ascii="Times New Roman" w:hAnsi="Times New Roman"/>
          <w:b/>
        </w:rPr>
        <w:t>__________________________________________________________</w:t>
      </w:r>
    </w:p>
    <w:p w14:paraId="1501A78B" w14:textId="77777777" w:rsidR="00A53A8F" w:rsidRPr="00A72DF7"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72DF7">
        <w:rPr>
          <w:rFonts w:ascii="Times New Roman" w:hAnsi="Times New Roman"/>
          <w:b/>
        </w:rPr>
        <w:t>Can prerequisite be taken concurrently?</w:t>
      </w:r>
      <w:r w:rsidRPr="00A72DF7">
        <w:rPr>
          <w:rFonts w:ascii="Times New Roman" w:hAnsi="Times New Roman"/>
        </w:rPr>
        <w:t xml:space="preserve"> ___ Yes     ___ No</w:t>
      </w:r>
      <w:r w:rsidR="007D296F" w:rsidRPr="00A72DF7">
        <w:rPr>
          <w:rFonts w:ascii="Times New Roman" w:hAnsi="Times New Roman"/>
        </w:rPr>
        <w:t xml:space="preserve">   N/A</w:t>
      </w:r>
    </w:p>
    <w:p w14:paraId="7B854DA5" w14:textId="77777777" w:rsidR="00020CBD" w:rsidRPr="00A72DF7"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72DF7">
        <w:rPr>
          <w:rFonts w:ascii="Times New Roman" w:hAnsi="Times New Roman"/>
          <w:b/>
        </w:rPr>
        <w:t xml:space="preserve"> Minimum grade required for the prerequisite course(s)?  ___</w:t>
      </w:r>
      <w:r w:rsidR="007D296F" w:rsidRPr="00A72DF7">
        <w:rPr>
          <w:rFonts w:ascii="Times New Roman" w:hAnsi="Times New Roman"/>
          <w:b/>
        </w:rPr>
        <w:t xml:space="preserve">   </w:t>
      </w:r>
      <w:r w:rsidR="007D296F" w:rsidRPr="00A72DF7">
        <w:rPr>
          <w:rFonts w:ascii="Times New Roman" w:hAnsi="Times New Roman"/>
        </w:rPr>
        <w:t>N/A</w:t>
      </w:r>
    </w:p>
    <w:p w14:paraId="44009E17" w14:textId="77777777" w:rsidR="00020CBD" w:rsidRPr="00A72DF7"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72DF7">
        <w:rPr>
          <w:rFonts w:ascii="Times New Roman" w:hAnsi="Times New Roman"/>
          <w:b/>
        </w:rPr>
        <w:lastRenderedPageBreak/>
        <w:t>Use Banner coding to enforce prerequisite course(s)?</w:t>
      </w:r>
      <w:r w:rsidRPr="00A72DF7">
        <w:rPr>
          <w:rFonts w:ascii="Times New Roman" w:hAnsi="Times New Roman"/>
        </w:rPr>
        <w:t xml:space="preserve">   ___ Yes     ___ No</w:t>
      </w:r>
      <w:r w:rsidR="007D296F" w:rsidRPr="00A72DF7">
        <w:rPr>
          <w:rFonts w:ascii="Times New Roman" w:hAnsi="Times New Roman"/>
        </w:rPr>
        <w:t xml:space="preserve">  N/A</w:t>
      </w:r>
    </w:p>
    <w:p w14:paraId="66BDA89A" w14:textId="77777777" w:rsidR="002E5F01" w:rsidRPr="00A72DF7"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72DF7">
        <w:rPr>
          <w:rFonts w:ascii="Times New Roman" w:hAnsi="Times New Roman"/>
          <w:b/>
        </w:rPr>
        <w:t>Who may waive prerequisite(s)?</w:t>
      </w:r>
      <w:r w:rsidR="00F014D3" w:rsidRPr="00A72DF7">
        <w:rPr>
          <w:rFonts w:ascii="Times New Roman" w:hAnsi="Times New Roman"/>
          <w:b/>
        </w:rPr>
        <w:t xml:space="preserve"> </w:t>
      </w:r>
      <w:r w:rsidR="007D296F" w:rsidRPr="00A72DF7">
        <w:rPr>
          <w:rFonts w:ascii="Times New Roman" w:hAnsi="Times New Roman"/>
          <w:b/>
        </w:rPr>
        <w:t xml:space="preserve">  </w:t>
      </w:r>
      <w:r w:rsidR="007D296F" w:rsidRPr="00A72DF7">
        <w:rPr>
          <w:rFonts w:ascii="Times New Roman" w:hAnsi="Times New Roman"/>
        </w:rPr>
        <w:t>N/A</w:t>
      </w:r>
    </w:p>
    <w:p w14:paraId="14FA0A64" w14:textId="77777777" w:rsidR="002E5F01" w:rsidRPr="00A72DF7" w:rsidRDefault="002E5F01" w:rsidP="002E5F01">
      <w:pPr>
        <w:spacing w:after="240" w:line="240" w:lineRule="auto"/>
        <w:ind w:left="360" w:firstLine="360"/>
        <w:rPr>
          <w:rFonts w:ascii="Times New Roman" w:hAnsi="Times New Roman"/>
        </w:rPr>
      </w:pPr>
      <w:r w:rsidRPr="00A72DF7">
        <w:rPr>
          <w:rFonts w:ascii="Times New Roman" w:hAnsi="Times New Roman"/>
        </w:rPr>
        <w:t xml:space="preserve">___ No one     ___ Chair     ___ Instructor     ___ Advisor     ___ </w:t>
      </w:r>
      <w:proofErr w:type="gramStart"/>
      <w:r w:rsidRPr="00A72DF7">
        <w:rPr>
          <w:rFonts w:ascii="Times New Roman" w:hAnsi="Times New Roman"/>
        </w:rPr>
        <w:t>Other</w:t>
      </w:r>
      <w:proofErr w:type="gramEnd"/>
      <w:r w:rsidRPr="00A72DF7">
        <w:rPr>
          <w:rFonts w:ascii="Times New Roman" w:hAnsi="Times New Roman"/>
        </w:rPr>
        <w:t xml:space="preserve"> (specify)</w:t>
      </w:r>
    </w:p>
    <w:p w14:paraId="576D6E20" w14:textId="77777777" w:rsidR="002E5F01" w:rsidRPr="00A72DF7" w:rsidRDefault="002E5F01" w:rsidP="002E5F01">
      <w:pPr>
        <w:pStyle w:val="ListParagraph"/>
        <w:numPr>
          <w:ilvl w:val="0"/>
          <w:numId w:val="3"/>
        </w:numPr>
        <w:spacing w:after="240" w:line="240" w:lineRule="auto"/>
        <w:contextualSpacing w:val="0"/>
        <w:rPr>
          <w:rFonts w:ascii="Times New Roman" w:hAnsi="Times New Roman"/>
        </w:rPr>
      </w:pPr>
      <w:r w:rsidRPr="00A72DF7">
        <w:rPr>
          <w:rFonts w:ascii="Times New Roman" w:hAnsi="Times New Roman"/>
          <w:b/>
        </w:rPr>
        <w:t>Co-requisite(s):</w:t>
      </w:r>
      <w:r w:rsidRPr="00A72DF7">
        <w:rPr>
          <w:rFonts w:ascii="Times New Roman" w:hAnsi="Times New Roman"/>
        </w:rPr>
        <w:t xml:space="preserve"> __</w:t>
      </w:r>
      <w:r w:rsidR="007D296F" w:rsidRPr="00A72DF7">
        <w:rPr>
          <w:rFonts w:ascii="Times New Roman" w:hAnsi="Times New Roman"/>
        </w:rPr>
        <w:t xml:space="preserve"> N/A </w:t>
      </w:r>
      <w:r w:rsidRPr="00A72DF7">
        <w:rPr>
          <w:rFonts w:ascii="Times New Roman" w:hAnsi="Times New Roman"/>
        </w:rPr>
        <w:t>_____________________________________________________</w:t>
      </w:r>
    </w:p>
    <w:p w14:paraId="1C26ACA0"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12B9384A"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w:t>
      </w:r>
      <w:r w:rsidR="005810E3">
        <w:rPr>
          <w:rFonts w:ascii="Times New Roman" w:hAnsi="Times New Roman"/>
        </w:rPr>
        <w:t xml:space="preserve">graduate </w:t>
      </w:r>
      <w:r w:rsidR="008028BB">
        <w:rPr>
          <w:rFonts w:ascii="Times New Roman" w:hAnsi="Times New Roman"/>
        </w:rPr>
        <w:t xml:space="preserve">students </w:t>
      </w:r>
      <w:r w:rsidR="007D296F">
        <w:rPr>
          <w:rFonts w:ascii="Times New Roman" w:hAnsi="Times New Roman"/>
        </w:rPr>
        <w:t>in HPR, CMN, NDS, HSL, KSR.</w:t>
      </w:r>
    </w:p>
    <w:p w14:paraId="66B13144"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___________</w:t>
      </w:r>
    </w:p>
    <w:p w14:paraId="36BBFB5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7D296F">
        <w:rPr>
          <w:rFonts w:ascii="Times New Roman" w:hAnsi="Times New Roman"/>
        </w:rPr>
        <w:t>X</w:t>
      </w:r>
      <w:r w:rsidRPr="00AD7073">
        <w:rPr>
          <w:rFonts w:ascii="Times New Roman" w:hAnsi="Times New Roman"/>
        </w:rPr>
        <w:t>_ May not be repeated     ___ May be repeated once with credit</w:t>
      </w:r>
    </w:p>
    <w:p w14:paraId="64A6C359" w14:textId="77777777" w:rsidR="002E5F01" w:rsidRPr="00A72DF7"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w:t>
      </w:r>
      <w:r w:rsidR="002E5F01" w:rsidRPr="00A72DF7">
        <w:rPr>
          <w:rFonts w:ascii="Times New Roman" w:hAnsi="Times New Roman"/>
        </w:rPr>
        <w:t>___</w:t>
      </w:r>
      <w:r w:rsidR="007D296F" w:rsidRPr="00A72DF7">
        <w:rPr>
          <w:rFonts w:ascii="Times New Roman" w:hAnsi="Times New Roman"/>
        </w:rPr>
        <w:t xml:space="preserve">  N/A</w:t>
      </w:r>
    </w:p>
    <w:p w14:paraId="6CA11FBF" w14:textId="77777777" w:rsidR="002E5F01" w:rsidRPr="00A72DF7" w:rsidRDefault="002E5F01" w:rsidP="002E5F01">
      <w:pPr>
        <w:pStyle w:val="ListParagraph"/>
        <w:numPr>
          <w:ilvl w:val="0"/>
          <w:numId w:val="3"/>
        </w:numPr>
        <w:spacing w:after="240" w:line="240" w:lineRule="auto"/>
        <w:contextualSpacing w:val="0"/>
        <w:rPr>
          <w:rFonts w:ascii="Times New Roman" w:hAnsi="Times New Roman"/>
        </w:rPr>
      </w:pPr>
      <w:r w:rsidRPr="00A72DF7">
        <w:rPr>
          <w:rFonts w:ascii="Times New Roman" w:hAnsi="Times New Roman"/>
          <w:b/>
        </w:rPr>
        <w:t>Grading methods:</w:t>
      </w:r>
      <w:r w:rsidRPr="00A72DF7">
        <w:rPr>
          <w:rFonts w:ascii="Times New Roman" w:hAnsi="Times New Roman"/>
        </w:rPr>
        <w:t xml:space="preserve">   _</w:t>
      </w:r>
      <w:r w:rsidR="005810E3" w:rsidRPr="00A72DF7">
        <w:rPr>
          <w:rFonts w:ascii="Times New Roman" w:hAnsi="Times New Roman"/>
        </w:rPr>
        <w:t>x</w:t>
      </w:r>
      <w:r w:rsidRPr="00A72DF7">
        <w:rPr>
          <w:rFonts w:ascii="Times New Roman" w:hAnsi="Times New Roman"/>
        </w:rPr>
        <w:t>__ Standard     ___ CR/NC     __ Audit     ___ ABC/NC</w:t>
      </w:r>
    </w:p>
    <w:p w14:paraId="7C4BCA3C" w14:textId="77777777" w:rsidR="002E5F01" w:rsidRPr="00A72DF7" w:rsidRDefault="002E5F01" w:rsidP="00A14FE4">
      <w:pPr>
        <w:pStyle w:val="ListParagraph"/>
        <w:numPr>
          <w:ilvl w:val="0"/>
          <w:numId w:val="3"/>
        </w:numPr>
        <w:rPr>
          <w:rFonts w:ascii="Times New Roman" w:hAnsi="Times New Roman"/>
          <w:b/>
        </w:rPr>
      </w:pPr>
      <w:r w:rsidRPr="00A72DF7">
        <w:rPr>
          <w:rFonts w:ascii="Times New Roman" w:hAnsi="Times New Roman"/>
          <w:b/>
        </w:rPr>
        <w:t>Special grading provisions:</w:t>
      </w:r>
      <w:r w:rsidR="007D296F" w:rsidRPr="00A72DF7">
        <w:rPr>
          <w:rFonts w:ascii="Times New Roman" w:hAnsi="Times New Roman"/>
          <w:b/>
        </w:rPr>
        <w:t xml:space="preserve"> </w:t>
      </w:r>
      <w:r w:rsidR="007D296F" w:rsidRPr="00A72DF7">
        <w:rPr>
          <w:rFonts w:ascii="Times New Roman" w:hAnsi="Times New Roman"/>
        </w:rPr>
        <w:t>N/A</w:t>
      </w:r>
    </w:p>
    <w:p w14:paraId="029A56B6" w14:textId="77777777" w:rsidR="002E5F01" w:rsidRPr="00A72DF7" w:rsidRDefault="002E5F01" w:rsidP="002E5F01">
      <w:pPr>
        <w:spacing w:after="240" w:line="240" w:lineRule="auto"/>
        <w:ind w:left="360"/>
        <w:rPr>
          <w:rFonts w:ascii="Times New Roman" w:hAnsi="Times New Roman"/>
        </w:rPr>
      </w:pPr>
      <w:r w:rsidRPr="00A72DF7">
        <w:rPr>
          <w:rFonts w:ascii="Times New Roman" w:hAnsi="Times New Roman"/>
        </w:rPr>
        <w:t xml:space="preserve">___ Grade for course will </w:t>
      </w:r>
      <w:r w:rsidRPr="00A72DF7">
        <w:rPr>
          <w:rFonts w:ascii="Times New Roman" w:hAnsi="Times New Roman"/>
          <w:u w:val="single"/>
        </w:rPr>
        <w:t>not</w:t>
      </w:r>
      <w:r w:rsidRPr="00A72DF7">
        <w:rPr>
          <w:rFonts w:ascii="Times New Roman" w:hAnsi="Times New Roman"/>
        </w:rPr>
        <w:t xml:space="preserve"> count in a student’s grade point average.</w:t>
      </w:r>
    </w:p>
    <w:p w14:paraId="75FD41C8" w14:textId="77777777" w:rsidR="002E5F01" w:rsidRPr="00A72DF7" w:rsidRDefault="002E5F01" w:rsidP="002E5F01">
      <w:pPr>
        <w:spacing w:after="240" w:line="240" w:lineRule="auto"/>
        <w:ind w:left="360"/>
        <w:rPr>
          <w:rFonts w:ascii="Times New Roman" w:hAnsi="Times New Roman"/>
        </w:rPr>
      </w:pPr>
      <w:r w:rsidRPr="00A72DF7">
        <w:rPr>
          <w:rFonts w:ascii="Times New Roman" w:hAnsi="Times New Roman"/>
        </w:rPr>
        <w:t xml:space="preserve">___ Grade for course will </w:t>
      </w:r>
      <w:r w:rsidRPr="00A72DF7">
        <w:rPr>
          <w:rFonts w:ascii="Times New Roman" w:hAnsi="Times New Roman"/>
          <w:u w:val="single"/>
        </w:rPr>
        <w:t>not</w:t>
      </w:r>
      <w:r w:rsidRPr="00A72DF7">
        <w:rPr>
          <w:rFonts w:ascii="Times New Roman" w:hAnsi="Times New Roman"/>
        </w:rPr>
        <w:t xml:space="preserve"> count in hours toward graduation.</w:t>
      </w:r>
    </w:p>
    <w:p w14:paraId="0FD1824F" w14:textId="77777777" w:rsidR="002E5F01" w:rsidRPr="00A72DF7" w:rsidRDefault="002E5F01" w:rsidP="002E5F01">
      <w:pPr>
        <w:spacing w:after="240" w:line="240" w:lineRule="auto"/>
        <w:ind w:left="360"/>
        <w:rPr>
          <w:rFonts w:ascii="Times New Roman" w:hAnsi="Times New Roman"/>
        </w:rPr>
      </w:pPr>
      <w:r w:rsidRPr="00A72DF7">
        <w:rPr>
          <w:rFonts w:ascii="Times New Roman" w:hAnsi="Times New Roman"/>
        </w:rPr>
        <w:t>___ Grade for course will be removed from GPA if student already has credit for or is registered in: ________________________________________________________________</w:t>
      </w:r>
    </w:p>
    <w:p w14:paraId="7380C36C" w14:textId="77777777" w:rsidR="002E5F01" w:rsidRPr="00A72DF7" w:rsidRDefault="002E5F01" w:rsidP="002E5F01">
      <w:pPr>
        <w:spacing w:after="240" w:line="240" w:lineRule="auto"/>
        <w:ind w:left="360"/>
        <w:rPr>
          <w:rFonts w:ascii="Times New Roman" w:hAnsi="Times New Roman"/>
        </w:rPr>
      </w:pPr>
      <w:r w:rsidRPr="00A72DF7">
        <w:rPr>
          <w:rFonts w:ascii="Times New Roman" w:hAnsi="Times New Roman"/>
        </w:rPr>
        <w:t>___ Credit hours for course will be removed from student’s hours toward graduation if student already has credit for or is registered in: ____________________________________</w:t>
      </w:r>
    </w:p>
    <w:p w14:paraId="2DD60550" w14:textId="77777777" w:rsidR="001706B1" w:rsidRPr="00A72DF7" w:rsidRDefault="002E5F01" w:rsidP="00DB7A92">
      <w:pPr>
        <w:pStyle w:val="ListParagraph"/>
        <w:numPr>
          <w:ilvl w:val="0"/>
          <w:numId w:val="3"/>
        </w:numPr>
        <w:spacing w:after="240" w:line="240" w:lineRule="auto"/>
        <w:rPr>
          <w:rFonts w:ascii="Times New Roman" w:hAnsi="Times New Roman"/>
        </w:rPr>
      </w:pPr>
      <w:r w:rsidRPr="00A72DF7">
        <w:rPr>
          <w:rFonts w:ascii="Times New Roman" w:hAnsi="Times New Roman"/>
          <w:b/>
        </w:rPr>
        <w:t>Additional costs to students:</w:t>
      </w:r>
      <w:r w:rsidRPr="00A72DF7">
        <w:rPr>
          <w:rFonts w:ascii="Times New Roman" w:hAnsi="Times New Roman"/>
        </w:rPr>
        <w:t xml:space="preserve"> </w:t>
      </w:r>
    </w:p>
    <w:p w14:paraId="0696AA4E" w14:textId="77777777" w:rsidR="002E5F01" w:rsidRPr="00A72DF7" w:rsidRDefault="001706B1" w:rsidP="001706B1">
      <w:pPr>
        <w:pStyle w:val="ListParagraph"/>
        <w:spacing w:after="240" w:line="240" w:lineRule="auto"/>
        <w:ind w:left="360"/>
        <w:contextualSpacing w:val="0"/>
        <w:rPr>
          <w:rFonts w:ascii="Times New Roman" w:hAnsi="Times New Roman"/>
        </w:rPr>
      </w:pPr>
      <w:r w:rsidRPr="00A72DF7">
        <w:rPr>
          <w:rFonts w:ascii="Times New Roman" w:hAnsi="Times New Roman"/>
        </w:rPr>
        <w:t xml:space="preserve">Supplemental Materials or </w:t>
      </w:r>
      <w:proofErr w:type="spellStart"/>
      <w:r w:rsidRPr="00A72DF7">
        <w:rPr>
          <w:rFonts w:ascii="Times New Roman" w:hAnsi="Times New Roman"/>
        </w:rPr>
        <w:t>Software____</w:t>
      </w:r>
      <w:r w:rsidR="007D296F" w:rsidRPr="00A72DF7">
        <w:rPr>
          <w:rFonts w:ascii="Times New Roman" w:hAnsi="Times New Roman"/>
        </w:rPr>
        <w:t>none</w:t>
      </w:r>
      <w:proofErr w:type="spellEnd"/>
      <w:r w:rsidRPr="00A72DF7">
        <w:rPr>
          <w:rFonts w:ascii="Times New Roman" w:hAnsi="Times New Roman"/>
        </w:rPr>
        <w:t>____________________________</w:t>
      </w:r>
    </w:p>
    <w:p w14:paraId="5D101673" w14:textId="77777777" w:rsidR="001706B1" w:rsidRPr="00A72DF7" w:rsidRDefault="001706B1" w:rsidP="001706B1">
      <w:pPr>
        <w:pStyle w:val="ListParagraph"/>
        <w:spacing w:after="240" w:line="240" w:lineRule="auto"/>
        <w:ind w:left="360"/>
        <w:contextualSpacing w:val="0"/>
        <w:rPr>
          <w:rFonts w:ascii="Times New Roman" w:hAnsi="Times New Roman"/>
        </w:rPr>
      </w:pPr>
      <w:r w:rsidRPr="00A72DF7">
        <w:rPr>
          <w:rFonts w:ascii="Times New Roman" w:hAnsi="Times New Roman"/>
        </w:rPr>
        <w:t>Course Fee _</w:t>
      </w:r>
      <w:proofErr w:type="spellStart"/>
      <w:r w:rsidR="005810E3" w:rsidRPr="00A72DF7">
        <w:rPr>
          <w:rFonts w:ascii="Times New Roman" w:hAnsi="Times New Roman"/>
        </w:rPr>
        <w:t>x</w:t>
      </w:r>
      <w:r w:rsidRPr="00A72DF7">
        <w:rPr>
          <w:rFonts w:ascii="Times New Roman" w:hAnsi="Times New Roman"/>
        </w:rPr>
        <w:t>__No</w:t>
      </w:r>
      <w:proofErr w:type="spellEnd"/>
      <w:r w:rsidRPr="00A72DF7">
        <w:rPr>
          <w:rFonts w:ascii="Times New Roman" w:hAnsi="Times New Roman"/>
        </w:rPr>
        <w:t xml:space="preserve"> ___Yes, Explain if yes________________________________</w:t>
      </w:r>
    </w:p>
    <w:p w14:paraId="4D3A28B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4B3A019A"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14:paraId="0B5C3F19"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5810E3">
        <w:rPr>
          <w:rFonts w:ascii="Times New Roman" w:hAnsi="Times New Roman"/>
        </w:rPr>
        <w:t>x</w:t>
      </w:r>
      <w:r w:rsidRPr="00AD7073">
        <w:rPr>
          <w:rFonts w:ascii="Times New Roman" w:hAnsi="Times New Roman"/>
        </w:rPr>
        <w:t xml:space="preserve">__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14:paraId="6CED66DD"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6A9022BF" w14:textId="77777777" w:rsidR="002A7A1E" w:rsidRDefault="002A7A1E">
      <w:pPr>
        <w:rPr>
          <w:rFonts w:ascii="Times New Roman" w:hAnsi="Times New Roman"/>
          <w:b/>
          <w:sz w:val="24"/>
        </w:rPr>
      </w:pPr>
      <w:r>
        <w:rPr>
          <w:rFonts w:ascii="Times New Roman" w:hAnsi="Times New Roman"/>
          <w:b/>
          <w:sz w:val="24"/>
        </w:rPr>
        <w:br w:type="page"/>
      </w:r>
    </w:p>
    <w:p w14:paraId="3691D9F8"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1463DE1B"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w:t>
      </w:r>
      <w:proofErr w:type="spellStart"/>
      <w:r w:rsidR="005810E3">
        <w:rPr>
          <w:rFonts w:ascii="Times New Roman" w:hAnsi="Times New Roman"/>
          <w:sz w:val="24"/>
        </w:rPr>
        <w:t>x</w:t>
      </w:r>
      <w:r w:rsidRPr="006947D2">
        <w:rPr>
          <w:rFonts w:ascii="Times New Roman" w:hAnsi="Times New Roman"/>
          <w:sz w:val="24"/>
        </w:rPr>
        <w:t>__Course</w:t>
      </w:r>
      <w:proofErr w:type="spellEnd"/>
      <w:r w:rsidRPr="006947D2">
        <w:rPr>
          <w:rFonts w:ascii="Times New Roman" w:hAnsi="Times New Roman"/>
          <w:sz w:val="24"/>
        </w:rPr>
        <w:t xml:space="preserve"> is required for the major(s) of _</w:t>
      </w:r>
      <w:r w:rsidR="00E80E72">
        <w:rPr>
          <w:rFonts w:ascii="Times New Roman" w:hAnsi="Times New Roman"/>
          <w:sz w:val="24"/>
        </w:rPr>
        <w:t>MS HPL</w:t>
      </w:r>
      <w:r w:rsidRPr="006947D2">
        <w:rPr>
          <w:rFonts w:ascii="Times New Roman" w:hAnsi="Times New Roman"/>
          <w:sz w:val="24"/>
        </w:rPr>
        <w:t>___________________</w:t>
      </w:r>
    </w:p>
    <w:p w14:paraId="564C7192"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4DADDDFB"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2229CE43" w14:textId="029BCD42" w:rsidR="006947D2" w:rsidRPr="00A72DF7"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E80E72">
        <w:rPr>
          <w:rFonts w:ascii="Times New Roman" w:hAnsi="Times New Roman"/>
          <w:sz w:val="24"/>
        </w:rPr>
        <w:t>X</w:t>
      </w:r>
      <w:r w:rsidRPr="006947D2">
        <w:rPr>
          <w:rFonts w:ascii="Times New Roman" w:hAnsi="Times New Roman"/>
          <w:sz w:val="24"/>
        </w:rPr>
        <w:t xml:space="preserve">_ Course </w:t>
      </w:r>
      <w:r w:rsidRPr="00A72DF7">
        <w:rPr>
          <w:rFonts w:ascii="Times New Roman" w:hAnsi="Times New Roman"/>
          <w:sz w:val="24"/>
        </w:rPr>
        <w:t>is used as an elective</w:t>
      </w:r>
      <w:r w:rsidR="00B3403E">
        <w:rPr>
          <w:rFonts w:ascii="Times New Roman" w:hAnsi="Times New Roman"/>
          <w:sz w:val="24"/>
        </w:rPr>
        <w:t>:</w:t>
      </w:r>
      <w:r w:rsidR="00E80E72" w:rsidRPr="00A72DF7">
        <w:rPr>
          <w:rFonts w:ascii="Times New Roman" w:hAnsi="Times New Roman"/>
          <w:sz w:val="24"/>
        </w:rPr>
        <w:t xml:space="preserve"> Course may be used as an elective in other graduate programs at the discretion of the graduate coordinator for those programs.</w:t>
      </w:r>
    </w:p>
    <w:p w14:paraId="38DA9F48" w14:textId="77777777" w:rsidR="006947D2" w:rsidRPr="00A72DF7" w:rsidRDefault="006947D2" w:rsidP="006947D2">
      <w:pPr>
        <w:pStyle w:val="ListParagraph"/>
        <w:numPr>
          <w:ilvl w:val="0"/>
          <w:numId w:val="4"/>
        </w:numPr>
        <w:spacing w:after="0" w:line="360" w:lineRule="auto"/>
        <w:contextualSpacing w:val="0"/>
        <w:rPr>
          <w:rFonts w:ascii="Times New Roman" w:hAnsi="Times New Roman"/>
          <w:sz w:val="24"/>
        </w:rPr>
      </w:pPr>
      <w:r w:rsidRPr="00A72DF7">
        <w:rPr>
          <w:rFonts w:ascii="Times New Roman" w:hAnsi="Times New Roman"/>
          <w:b/>
          <w:sz w:val="24"/>
        </w:rPr>
        <w:t>Rationale for proposal</w:t>
      </w:r>
      <w:r w:rsidR="002B1224" w:rsidRPr="00A72DF7">
        <w:rPr>
          <w:rFonts w:ascii="Times New Roman" w:hAnsi="Times New Roman"/>
          <w:sz w:val="24"/>
        </w:rPr>
        <w:t>:</w:t>
      </w:r>
      <w:r w:rsidR="005810E3" w:rsidRPr="00A72DF7">
        <w:rPr>
          <w:rFonts w:ascii="Times New Roman" w:hAnsi="Times New Roman"/>
          <w:sz w:val="24"/>
        </w:rPr>
        <w:t xml:space="preserve"> By offering a graduate level </w:t>
      </w:r>
      <w:r w:rsidR="00E80E72" w:rsidRPr="00A72DF7">
        <w:rPr>
          <w:rFonts w:ascii="Times New Roman" w:hAnsi="Times New Roman"/>
          <w:sz w:val="24"/>
        </w:rPr>
        <w:t>h</w:t>
      </w:r>
      <w:r w:rsidR="005810E3" w:rsidRPr="00A72DF7">
        <w:rPr>
          <w:rFonts w:ascii="Times New Roman" w:hAnsi="Times New Roman"/>
          <w:sz w:val="24"/>
        </w:rPr>
        <w:t xml:space="preserve">ealth communication </w:t>
      </w:r>
      <w:r w:rsidR="00E80E72" w:rsidRPr="00A72DF7">
        <w:rPr>
          <w:rFonts w:ascii="Times New Roman" w:hAnsi="Times New Roman"/>
          <w:sz w:val="24"/>
        </w:rPr>
        <w:t>campaign development course,</w:t>
      </w:r>
      <w:r w:rsidR="005810E3" w:rsidRPr="00A72DF7">
        <w:rPr>
          <w:rFonts w:ascii="Times New Roman" w:hAnsi="Times New Roman"/>
          <w:sz w:val="24"/>
        </w:rPr>
        <w:t xml:space="preserve"> students will be able to </w:t>
      </w:r>
      <w:r w:rsidR="008028BB" w:rsidRPr="00A72DF7">
        <w:rPr>
          <w:rFonts w:ascii="Times New Roman" w:hAnsi="Times New Roman"/>
          <w:sz w:val="24"/>
        </w:rPr>
        <w:t>conduct</w:t>
      </w:r>
      <w:r w:rsidR="005810E3" w:rsidRPr="00A72DF7">
        <w:rPr>
          <w:rFonts w:ascii="Times New Roman" w:hAnsi="Times New Roman"/>
          <w:sz w:val="24"/>
        </w:rPr>
        <w:t xml:space="preserve"> in-depth analysis of a health issues and audience, as well as a higher level of campaign development</w:t>
      </w:r>
      <w:r w:rsidR="00E80E72" w:rsidRPr="00A72DF7">
        <w:rPr>
          <w:rFonts w:ascii="Times New Roman" w:hAnsi="Times New Roman"/>
          <w:sz w:val="24"/>
        </w:rPr>
        <w:t xml:space="preserve"> and implementation</w:t>
      </w:r>
      <w:r w:rsidR="005810E3" w:rsidRPr="00A72DF7">
        <w:rPr>
          <w:rFonts w:ascii="Times New Roman" w:hAnsi="Times New Roman"/>
          <w:sz w:val="24"/>
        </w:rPr>
        <w:t>.</w:t>
      </w:r>
    </w:p>
    <w:p w14:paraId="361D56D0" w14:textId="77777777" w:rsidR="005A613D" w:rsidRPr="00A72DF7" w:rsidRDefault="005A613D" w:rsidP="00673E06">
      <w:pPr>
        <w:pStyle w:val="ListParagraph"/>
        <w:numPr>
          <w:ilvl w:val="0"/>
          <w:numId w:val="4"/>
        </w:numPr>
        <w:spacing w:after="0" w:line="360" w:lineRule="auto"/>
        <w:contextualSpacing w:val="0"/>
        <w:rPr>
          <w:rFonts w:ascii="Times New Roman" w:hAnsi="Times New Roman"/>
          <w:b/>
          <w:sz w:val="24"/>
        </w:rPr>
      </w:pPr>
      <w:r w:rsidRPr="00A72DF7">
        <w:rPr>
          <w:rFonts w:ascii="Times New Roman" w:hAnsi="Times New Roman"/>
          <w:b/>
          <w:sz w:val="24"/>
        </w:rPr>
        <w:t>Justifications</w:t>
      </w:r>
      <w:r w:rsidR="00BC4F3B" w:rsidRPr="00A72DF7">
        <w:rPr>
          <w:rFonts w:ascii="Times New Roman" w:hAnsi="Times New Roman"/>
          <w:b/>
          <w:sz w:val="24"/>
        </w:rPr>
        <w:t xml:space="preserve"> for</w:t>
      </w:r>
      <w:r w:rsidR="002B1224" w:rsidRPr="00A72DF7">
        <w:rPr>
          <w:rFonts w:ascii="Times New Roman" w:hAnsi="Times New Roman"/>
          <w:b/>
          <w:sz w:val="24"/>
        </w:rPr>
        <w:t xml:space="preserve"> (answer</w:t>
      </w:r>
      <w:r w:rsidR="007042CA" w:rsidRPr="00A72DF7">
        <w:rPr>
          <w:rFonts w:ascii="Times New Roman" w:hAnsi="Times New Roman"/>
          <w:b/>
          <w:sz w:val="24"/>
        </w:rPr>
        <w:t xml:space="preserve"> N/A if not applicable)</w:t>
      </w:r>
    </w:p>
    <w:p w14:paraId="1E98323F" w14:textId="38E09BC5" w:rsidR="005A613D" w:rsidRPr="00A72DF7" w:rsidRDefault="005A613D" w:rsidP="00673E06">
      <w:pPr>
        <w:spacing w:after="0" w:line="360" w:lineRule="auto"/>
        <w:ind w:left="360"/>
        <w:rPr>
          <w:rFonts w:ascii="Times New Roman" w:hAnsi="Times New Roman"/>
          <w:sz w:val="24"/>
        </w:rPr>
      </w:pPr>
      <w:r w:rsidRPr="00A72DF7">
        <w:rPr>
          <w:rFonts w:ascii="Times New Roman" w:hAnsi="Times New Roman"/>
          <w:sz w:val="24"/>
          <w:u w:val="single"/>
        </w:rPr>
        <w:t>Similarity to other courses</w:t>
      </w:r>
      <w:r w:rsidRPr="00A72DF7">
        <w:rPr>
          <w:rFonts w:ascii="Times New Roman" w:hAnsi="Times New Roman"/>
          <w:sz w:val="24"/>
        </w:rPr>
        <w:t>:</w:t>
      </w:r>
      <w:r w:rsidR="005810E3" w:rsidRPr="00A72DF7">
        <w:rPr>
          <w:rFonts w:ascii="Times New Roman" w:hAnsi="Times New Roman"/>
          <w:sz w:val="24"/>
        </w:rPr>
        <w:t xml:space="preserve"> </w:t>
      </w:r>
      <w:r w:rsidR="00E80E72" w:rsidRPr="00A72DF7">
        <w:rPr>
          <w:rFonts w:ascii="Times New Roman" w:hAnsi="Times New Roman"/>
          <w:sz w:val="24"/>
        </w:rPr>
        <w:t xml:space="preserve">We offer an undergraduate course in Applied Health Communication </w:t>
      </w:r>
      <w:r w:rsidR="00B3403E">
        <w:rPr>
          <w:rFonts w:ascii="Times New Roman" w:hAnsi="Times New Roman"/>
          <w:sz w:val="24"/>
        </w:rPr>
        <w:t xml:space="preserve">(HCM 4910) </w:t>
      </w:r>
      <w:r w:rsidR="00E80E72" w:rsidRPr="00A72DF7">
        <w:rPr>
          <w:rFonts w:ascii="Times New Roman" w:hAnsi="Times New Roman"/>
          <w:sz w:val="24"/>
        </w:rPr>
        <w:t xml:space="preserve">which introduces many of the concepts and techniques </w:t>
      </w:r>
      <w:r w:rsidR="00B3403E">
        <w:rPr>
          <w:rFonts w:ascii="Times New Roman" w:hAnsi="Times New Roman"/>
          <w:sz w:val="24"/>
        </w:rPr>
        <w:t>that are more fully developed in HCM 5610.   HCM</w:t>
      </w:r>
      <w:r w:rsidR="00E80E72" w:rsidRPr="00A72DF7">
        <w:rPr>
          <w:rFonts w:ascii="Times New Roman" w:hAnsi="Times New Roman"/>
          <w:sz w:val="24"/>
        </w:rPr>
        <w:t xml:space="preserve"> 5610 will allow more in-depth and real-world design, implementation, and evaluation of health campaigns as is suitable for graduate students.</w:t>
      </w:r>
    </w:p>
    <w:p w14:paraId="4FCC55B4" w14:textId="77777777" w:rsidR="005A613D" w:rsidRPr="00A72DF7" w:rsidRDefault="00CC1484" w:rsidP="00673E06">
      <w:pPr>
        <w:spacing w:after="0" w:line="360" w:lineRule="auto"/>
        <w:ind w:left="360"/>
        <w:rPr>
          <w:rFonts w:ascii="Times New Roman" w:hAnsi="Times New Roman"/>
          <w:sz w:val="24"/>
        </w:rPr>
      </w:pPr>
      <w:r w:rsidRPr="00A72DF7">
        <w:rPr>
          <w:rFonts w:ascii="Times New Roman" w:hAnsi="Times New Roman"/>
          <w:sz w:val="24"/>
          <w:u w:val="single"/>
        </w:rPr>
        <w:t>Prerequisites</w:t>
      </w:r>
      <w:r w:rsidRPr="00A72DF7">
        <w:rPr>
          <w:rFonts w:ascii="Times New Roman" w:hAnsi="Times New Roman"/>
          <w:sz w:val="24"/>
        </w:rPr>
        <w:t>:</w:t>
      </w:r>
      <w:r w:rsidR="002B1224" w:rsidRPr="00A72DF7">
        <w:rPr>
          <w:rFonts w:ascii="Times New Roman" w:hAnsi="Times New Roman"/>
          <w:sz w:val="24"/>
        </w:rPr>
        <w:t xml:space="preserve"> </w:t>
      </w:r>
      <w:bookmarkStart w:id="2" w:name="_Hlk529113946"/>
      <w:r w:rsidR="005810E3" w:rsidRPr="00A72DF7">
        <w:rPr>
          <w:rFonts w:ascii="Times New Roman" w:hAnsi="Times New Roman"/>
          <w:sz w:val="24"/>
        </w:rPr>
        <w:t>N/A</w:t>
      </w:r>
      <w:bookmarkEnd w:id="2"/>
    </w:p>
    <w:p w14:paraId="6D00CAC8" w14:textId="77777777" w:rsidR="00CC1484" w:rsidRPr="00A72DF7" w:rsidRDefault="00CC1484" w:rsidP="00673E06">
      <w:pPr>
        <w:spacing w:after="0" w:line="360" w:lineRule="auto"/>
        <w:ind w:left="360"/>
        <w:rPr>
          <w:rFonts w:ascii="Times New Roman" w:hAnsi="Times New Roman"/>
          <w:sz w:val="24"/>
        </w:rPr>
      </w:pPr>
      <w:r w:rsidRPr="00A72DF7">
        <w:rPr>
          <w:rFonts w:ascii="Times New Roman" w:hAnsi="Times New Roman"/>
          <w:sz w:val="24"/>
          <w:u w:val="single"/>
        </w:rPr>
        <w:t>Co-requisites</w:t>
      </w:r>
      <w:r w:rsidRPr="00A72DF7">
        <w:rPr>
          <w:rFonts w:ascii="Times New Roman" w:hAnsi="Times New Roman"/>
          <w:sz w:val="24"/>
        </w:rPr>
        <w:t>:</w:t>
      </w:r>
      <w:r w:rsidR="002B1224" w:rsidRPr="00A72DF7">
        <w:rPr>
          <w:rFonts w:ascii="Times New Roman" w:hAnsi="Times New Roman"/>
          <w:sz w:val="24"/>
        </w:rPr>
        <w:t xml:space="preserve"> </w:t>
      </w:r>
      <w:r w:rsidR="005810E3" w:rsidRPr="00A72DF7">
        <w:rPr>
          <w:rFonts w:ascii="Times New Roman" w:hAnsi="Times New Roman"/>
          <w:sz w:val="24"/>
        </w:rPr>
        <w:t>N/A</w:t>
      </w:r>
    </w:p>
    <w:p w14:paraId="5270462D" w14:textId="6757CA7A" w:rsidR="00CC1484" w:rsidRPr="00A72DF7" w:rsidRDefault="00FC24D5" w:rsidP="00673E06">
      <w:pPr>
        <w:spacing w:after="0" w:line="360" w:lineRule="auto"/>
        <w:ind w:left="360"/>
        <w:rPr>
          <w:rFonts w:ascii="Times New Roman" w:hAnsi="Times New Roman"/>
          <w:sz w:val="24"/>
        </w:rPr>
      </w:pPr>
      <w:r w:rsidRPr="00A72DF7">
        <w:rPr>
          <w:rFonts w:ascii="Times New Roman" w:hAnsi="Times New Roman"/>
          <w:sz w:val="24"/>
          <w:u w:val="single"/>
        </w:rPr>
        <w:t>Enrollment</w:t>
      </w:r>
      <w:r w:rsidR="00CC1484" w:rsidRPr="00A72DF7">
        <w:rPr>
          <w:rFonts w:ascii="Times New Roman" w:hAnsi="Times New Roman"/>
          <w:sz w:val="24"/>
          <w:u w:val="single"/>
        </w:rPr>
        <w:t xml:space="preserve"> restrictions</w:t>
      </w:r>
      <w:r w:rsidR="002B1224" w:rsidRPr="00A72DF7">
        <w:rPr>
          <w:rFonts w:ascii="Times New Roman" w:hAnsi="Times New Roman"/>
          <w:sz w:val="24"/>
        </w:rPr>
        <w:t xml:space="preserve">: </w:t>
      </w:r>
      <w:r w:rsidR="00B3403E">
        <w:rPr>
          <w:rFonts w:ascii="Times New Roman" w:hAnsi="Times New Roman"/>
          <w:sz w:val="24"/>
        </w:rPr>
        <w:t>N/A</w:t>
      </w:r>
    </w:p>
    <w:p w14:paraId="38411F5D" w14:textId="120701E5" w:rsidR="00BC4F3B" w:rsidRPr="00A72DF7" w:rsidRDefault="00BC4F3B" w:rsidP="00673E06">
      <w:pPr>
        <w:spacing w:after="0" w:line="360" w:lineRule="auto"/>
        <w:ind w:left="360"/>
        <w:rPr>
          <w:rFonts w:ascii="Times New Roman" w:hAnsi="Times New Roman"/>
          <w:sz w:val="24"/>
        </w:rPr>
      </w:pPr>
      <w:r w:rsidRPr="00A72DF7">
        <w:rPr>
          <w:rFonts w:ascii="Times New Roman" w:hAnsi="Times New Roman"/>
          <w:sz w:val="24"/>
          <w:u w:val="single"/>
        </w:rPr>
        <w:t>Writing active, int</w:t>
      </w:r>
      <w:r w:rsidR="002B1224" w:rsidRPr="00A72DF7">
        <w:rPr>
          <w:rFonts w:ascii="Times New Roman" w:hAnsi="Times New Roman"/>
          <w:sz w:val="24"/>
          <w:u w:val="single"/>
        </w:rPr>
        <w:t>ensive, centered</w:t>
      </w:r>
      <w:r w:rsidR="002B1224" w:rsidRPr="00A72DF7">
        <w:rPr>
          <w:rFonts w:ascii="Times New Roman" w:hAnsi="Times New Roman"/>
          <w:sz w:val="24"/>
        </w:rPr>
        <w:t xml:space="preserve">: </w:t>
      </w:r>
      <w:r w:rsidR="00230391">
        <w:rPr>
          <w:rFonts w:ascii="Times New Roman" w:hAnsi="Times New Roman"/>
          <w:sz w:val="24"/>
        </w:rPr>
        <w:t>N/A</w:t>
      </w:r>
    </w:p>
    <w:p w14:paraId="355D05A8" w14:textId="77777777" w:rsidR="00327F52" w:rsidRPr="00A72DF7" w:rsidRDefault="002B1224" w:rsidP="00673E06">
      <w:pPr>
        <w:pStyle w:val="ListParagraph"/>
        <w:numPr>
          <w:ilvl w:val="0"/>
          <w:numId w:val="4"/>
        </w:numPr>
        <w:spacing w:after="0" w:line="360" w:lineRule="auto"/>
        <w:contextualSpacing w:val="0"/>
        <w:rPr>
          <w:rFonts w:ascii="Times New Roman" w:hAnsi="Times New Roman"/>
          <w:sz w:val="24"/>
        </w:rPr>
      </w:pPr>
      <w:r w:rsidRPr="00A72DF7">
        <w:rPr>
          <w:rFonts w:ascii="Times New Roman" w:hAnsi="Times New Roman"/>
          <w:b/>
          <w:sz w:val="24"/>
        </w:rPr>
        <w:t>General education assurances (answer N/A if not applicable)</w:t>
      </w:r>
      <w:r w:rsidR="00E80E72" w:rsidRPr="00A72DF7">
        <w:rPr>
          <w:rFonts w:ascii="Times New Roman" w:hAnsi="Times New Roman"/>
          <w:b/>
          <w:sz w:val="24"/>
        </w:rPr>
        <w:t xml:space="preserve">  </w:t>
      </w:r>
      <w:r w:rsidR="00E80E72" w:rsidRPr="00A72DF7">
        <w:rPr>
          <w:rFonts w:ascii="Times New Roman" w:hAnsi="Times New Roman"/>
        </w:rPr>
        <w:t>N/A</w:t>
      </w:r>
    </w:p>
    <w:p w14:paraId="4CAED3D3" w14:textId="77777777" w:rsidR="00902421" w:rsidRPr="00A72DF7" w:rsidRDefault="00902421" w:rsidP="00673E06">
      <w:pPr>
        <w:pStyle w:val="ListParagraph"/>
        <w:spacing w:after="0" w:line="360" w:lineRule="auto"/>
        <w:ind w:left="360"/>
        <w:contextualSpacing w:val="0"/>
        <w:rPr>
          <w:rFonts w:ascii="Times New Roman" w:hAnsi="Times New Roman"/>
          <w:sz w:val="24"/>
        </w:rPr>
      </w:pPr>
      <w:r w:rsidRPr="00A72DF7">
        <w:rPr>
          <w:rFonts w:ascii="Times New Roman" w:hAnsi="Times New Roman"/>
          <w:sz w:val="24"/>
          <w:u w:val="single"/>
        </w:rPr>
        <w:t>General educat</w:t>
      </w:r>
      <w:r w:rsidR="002B1224" w:rsidRPr="00A72DF7">
        <w:rPr>
          <w:rFonts w:ascii="Times New Roman" w:hAnsi="Times New Roman"/>
          <w:sz w:val="24"/>
          <w:u w:val="single"/>
        </w:rPr>
        <w:t>ion component</w:t>
      </w:r>
      <w:r w:rsidR="002B1224" w:rsidRPr="00A72DF7">
        <w:rPr>
          <w:rFonts w:ascii="Times New Roman" w:hAnsi="Times New Roman"/>
          <w:sz w:val="24"/>
        </w:rPr>
        <w:t>:</w:t>
      </w:r>
      <w:r w:rsidR="00E80E72" w:rsidRPr="00A72DF7">
        <w:rPr>
          <w:rFonts w:ascii="Times New Roman" w:hAnsi="Times New Roman"/>
          <w:sz w:val="24"/>
        </w:rPr>
        <w:t xml:space="preserve"> </w:t>
      </w:r>
      <w:r w:rsidR="00E80E72" w:rsidRPr="00A72DF7">
        <w:rPr>
          <w:rFonts w:ascii="Times New Roman" w:hAnsi="Times New Roman"/>
        </w:rPr>
        <w:t>N/A</w:t>
      </w:r>
    </w:p>
    <w:p w14:paraId="6A011EAA" w14:textId="77777777" w:rsidR="002B1224" w:rsidRPr="00A72DF7" w:rsidRDefault="00327F52" w:rsidP="00673E06">
      <w:pPr>
        <w:pStyle w:val="ListParagraph"/>
        <w:spacing w:after="0" w:line="360" w:lineRule="auto"/>
        <w:ind w:left="360"/>
        <w:contextualSpacing w:val="0"/>
        <w:rPr>
          <w:rFonts w:ascii="Times New Roman" w:hAnsi="Times New Roman"/>
          <w:sz w:val="24"/>
        </w:rPr>
      </w:pPr>
      <w:r w:rsidRPr="00A72DF7">
        <w:rPr>
          <w:rFonts w:ascii="Times New Roman" w:hAnsi="Times New Roman"/>
          <w:sz w:val="24"/>
          <w:u w:val="single"/>
        </w:rPr>
        <w:t>Curriculum</w:t>
      </w:r>
      <w:r w:rsidRPr="00A72DF7">
        <w:rPr>
          <w:rFonts w:ascii="Times New Roman" w:hAnsi="Times New Roman"/>
          <w:sz w:val="24"/>
        </w:rPr>
        <w:t xml:space="preserve">: </w:t>
      </w:r>
      <w:r w:rsidR="00E80E72" w:rsidRPr="00A72DF7">
        <w:rPr>
          <w:rFonts w:ascii="Times New Roman" w:hAnsi="Times New Roman"/>
          <w:sz w:val="24"/>
        </w:rPr>
        <w:t xml:space="preserve"> </w:t>
      </w:r>
      <w:r w:rsidR="00E80E72" w:rsidRPr="00A72DF7">
        <w:rPr>
          <w:rFonts w:ascii="Times New Roman" w:hAnsi="Times New Roman"/>
        </w:rPr>
        <w:t>N/A</w:t>
      </w:r>
    </w:p>
    <w:p w14:paraId="480257DE" w14:textId="77777777" w:rsidR="00327F52" w:rsidRPr="00A72DF7" w:rsidRDefault="00327F52" w:rsidP="00673E06">
      <w:pPr>
        <w:pStyle w:val="ListParagraph"/>
        <w:spacing w:after="0" w:line="360" w:lineRule="auto"/>
        <w:ind w:left="360"/>
        <w:contextualSpacing w:val="0"/>
        <w:rPr>
          <w:rFonts w:ascii="Times New Roman" w:hAnsi="Times New Roman"/>
          <w:sz w:val="24"/>
        </w:rPr>
      </w:pPr>
      <w:r w:rsidRPr="00A72DF7">
        <w:rPr>
          <w:rFonts w:ascii="Times New Roman" w:hAnsi="Times New Roman"/>
          <w:sz w:val="24"/>
          <w:u w:val="single"/>
        </w:rPr>
        <w:t>Instruction</w:t>
      </w:r>
      <w:r w:rsidRPr="00A72DF7">
        <w:rPr>
          <w:rFonts w:ascii="Times New Roman" w:hAnsi="Times New Roman"/>
          <w:sz w:val="24"/>
        </w:rPr>
        <w:t xml:space="preserve">: </w:t>
      </w:r>
      <w:r w:rsidR="00E80E72" w:rsidRPr="00A72DF7">
        <w:rPr>
          <w:rFonts w:ascii="Times New Roman" w:hAnsi="Times New Roman"/>
          <w:sz w:val="24"/>
        </w:rPr>
        <w:t xml:space="preserve"> </w:t>
      </w:r>
      <w:r w:rsidR="00E80E72" w:rsidRPr="00A72DF7">
        <w:rPr>
          <w:rFonts w:ascii="Times New Roman" w:hAnsi="Times New Roman"/>
        </w:rPr>
        <w:t>N/A</w:t>
      </w:r>
    </w:p>
    <w:p w14:paraId="1CF1C002" w14:textId="77777777" w:rsidR="00327F52" w:rsidRPr="00A72DF7" w:rsidRDefault="00327F52" w:rsidP="00673E06">
      <w:pPr>
        <w:pStyle w:val="ListParagraph"/>
        <w:spacing w:after="0" w:line="360" w:lineRule="auto"/>
        <w:ind w:left="360"/>
        <w:contextualSpacing w:val="0"/>
        <w:rPr>
          <w:rFonts w:ascii="Times New Roman" w:hAnsi="Times New Roman"/>
          <w:sz w:val="24"/>
        </w:rPr>
      </w:pPr>
      <w:r w:rsidRPr="00A72DF7">
        <w:rPr>
          <w:rFonts w:ascii="Times New Roman" w:hAnsi="Times New Roman"/>
          <w:sz w:val="24"/>
          <w:u w:val="single"/>
        </w:rPr>
        <w:t>Assessment</w:t>
      </w:r>
      <w:r w:rsidRPr="00A72DF7">
        <w:rPr>
          <w:rFonts w:ascii="Times New Roman" w:hAnsi="Times New Roman"/>
          <w:sz w:val="24"/>
        </w:rPr>
        <w:t>:</w:t>
      </w:r>
      <w:r w:rsidR="00E80E72" w:rsidRPr="00A72DF7">
        <w:rPr>
          <w:rFonts w:ascii="Times New Roman" w:hAnsi="Times New Roman"/>
        </w:rPr>
        <w:t xml:space="preserve"> N/A</w:t>
      </w:r>
    </w:p>
    <w:p w14:paraId="015FD6D6"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54C17581" w14:textId="7899D1A1"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5810E3">
        <w:rPr>
          <w:rFonts w:ascii="Times New Roman" w:hAnsi="Times New Roman"/>
          <w:sz w:val="24"/>
        </w:rPr>
        <w:t>This c</w:t>
      </w:r>
      <w:r w:rsidR="00E80E72">
        <w:rPr>
          <w:rFonts w:ascii="Times New Roman" w:hAnsi="Times New Roman"/>
          <w:sz w:val="24"/>
        </w:rPr>
        <w:t>ourse is primarily designed for an online-</w:t>
      </w:r>
      <w:r w:rsidR="005810E3">
        <w:rPr>
          <w:rFonts w:ascii="Times New Roman" w:hAnsi="Times New Roman"/>
          <w:sz w:val="24"/>
        </w:rPr>
        <w:t>only graduate program. The mode of delivery allows the instruction to be specifically tailored to this group of students in the online fo</w:t>
      </w:r>
      <w:r w:rsidR="00CE1383">
        <w:rPr>
          <w:rFonts w:ascii="Times New Roman" w:hAnsi="Times New Roman"/>
          <w:sz w:val="24"/>
        </w:rPr>
        <w:t>rmat.</w:t>
      </w:r>
      <w:r w:rsidR="00B3403E">
        <w:rPr>
          <w:rFonts w:ascii="Times New Roman" w:hAnsi="Times New Roman"/>
          <w:sz w:val="24"/>
        </w:rPr>
        <w:t xml:space="preserve">  Having the additional option to offer the course in a hybrid or F2F format will allow us to adapt to the emerging access needs of our graduate student population, including international graduate students who are in residence.</w:t>
      </w:r>
    </w:p>
    <w:p w14:paraId="1CC5C4B0"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CE1383">
        <w:rPr>
          <w:rFonts w:ascii="Times New Roman" w:hAnsi="Times New Roman"/>
          <w:sz w:val="24"/>
        </w:rPr>
        <w:t>All materials (</w:t>
      </w:r>
      <w:r w:rsidR="008647B4">
        <w:rPr>
          <w:rFonts w:ascii="Times New Roman" w:hAnsi="Times New Roman"/>
          <w:sz w:val="24"/>
        </w:rPr>
        <w:t>P</w:t>
      </w:r>
      <w:r w:rsidR="00CE1383">
        <w:rPr>
          <w:rFonts w:ascii="Times New Roman" w:hAnsi="Times New Roman"/>
          <w:sz w:val="24"/>
        </w:rPr>
        <w:t>ower</w:t>
      </w:r>
      <w:r w:rsidR="008647B4">
        <w:rPr>
          <w:rFonts w:ascii="Times New Roman" w:hAnsi="Times New Roman"/>
          <w:sz w:val="24"/>
        </w:rPr>
        <w:t>P</w:t>
      </w:r>
      <w:r w:rsidR="00CE1383">
        <w:rPr>
          <w:rFonts w:ascii="Times New Roman" w:hAnsi="Times New Roman"/>
          <w:sz w:val="24"/>
        </w:rPr>
        <w:t xml:space="preserve">oint and recorded lectures, library materials, professional organization information, etc.) will be provided through the Learning Management System (LMS), such as D2L.  </w:t>
      </w:r>
    </w:p>
    <w:p w14:paraId="6A174550"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lastRenderedPageBreak/>
        <w:t>Integrity</w:t>
      </w:r>
      <w:r>
        <w:rPr>
          <w:rFonts w:ascii="Times New Roman" w:hAnsi="Times New Roman"/>
          <w:sz w:val="24"/>
        </w:rPr>
        <w:t xml:space="preserve">: </w:t>
      </w:r>
      <w:r w:rsidR="00CE1383">
        <w:rPr>
          <w:rFonts w:ascii="Times New Roman" w:hAnsi="Times New Roman"/>
          <w:sz w:val="24"/>
        </w:rPr>
        <w:t xml:space="preserve">Any assessment activities will be conducted using the available security protocols of the LMS (e.g. </w:t>
      </w:r>
      <w:proofErr w:type="spellStart"/>
      <w:r w:rsidR="00CE1383">
        <w:rPr>
          <w:rFonts w:ascii="Times New Roman" w:hAnsi="Times New Roman"/>
          <w:sz w:val="24"/>
        </w:rPr>
        <w:t>LockDown</w:t>
      </w:r>
      <w:proofErr w:type="spellEnd"/>
      <w:r w:rsidR="00CE1383">
        <w:rPr>
          <w:rFonts w:ascii="Times New Roman" w:hAnsi="Times New Roman"/>
          <w:sz w:val="24"/>
        </w:rPr>
        <w:t xml:space="preserve"> Browser in D2L). Each student will </w:t>
      </w:r>
      <w:r w:rsidR="008028BB">
        <w:rPr>
          <w:rFonts w:ascii="Times New Roman" w:hAnsi="Times New Roman"/>
          <w:sz w:val="24"/>
        </w:rPr>
        <w:t xml:space="preserve">choose a unique topic for the campaign, and will produce images and messages specifically tailored to the client and audience. </w:t>
      </w:r>
      <w:r w:rsidR="00F37794">
        <w:rPr>
          <w:rFonts w:ascii="Times New Roman" w:hAnsi="Times New Roman"/>
          <w:sz w:val="24"/>
        </w:rPr>
        <w:t xml:space="preserve">Assignments will be submitted to the secure </w:t>
      </w:r>
      <w:proofErr w:type="spellStart"/>
      <w:r w:rsidR="00F37794">
        <w:rPr>
          <w:rFonts w:ascii="Times New Roman" w:hAnsi="Times New Roman"/>
          <w:sz w:val="24"/>
        </w:rPr>
        <w:t>dropboxes</w:t>
      </w:r>
      <w:proofErr w:type="spellEnd"/>
      <w:r w:rsidR="00F37794">
        <w:rPr>
          <w:rFonts w:ascii="Times New Roman" w:hAnsi="Times New Roman"/>
          <w:sz w:val="24"/>
        </w:rPr>
        <w:t xml:space="preserve"> in the LMS which included originality checks.</w:t>
      </w:r>
    </w:p>
    <w:p w14:paraId="19CB02CE" w14:textId="77777777"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8647B4">
        <w:rPr>
          <w:rFonts w:ascii="Times New Roman" w:hAnsi="Times New Roman"/>
          <w:sz w:val="24"/>
        </w:rPr>
        <w:t xml:space="preserve">Instructor-student and student-student interaction will be </w:t>
      </w:r>
      <w:r w:rsidR="008028BB">
        <w:rPr>
          <w:rFonts w:ascii="Times New Roman" w:hAnsi="Times New Roman"/>
          <w:sz w:val="24"/>
        </w:rPr>
        <w:t>facilitated</w:t>
      </w:r>
      <w:r w:rsidR="008647B4">
        <w:rPr>
          <w:rFonts w:ascii="Times New Roman" w:hAnsi="Times New Roman"/>
          <w:sz w:val="24"/>
        </w:rPr>
        <w:t xml:space="preserve"> mainly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high quality interaction.</w:t>
      </w:r>
    </w:p>
    <w:p w14:paraId="1C374C2A" w14:textId="77777777" w:rsidR="002A5B93" w:rsidRDefault="002A5B93" w:rsidP="002A5B93">
      <w:pPr>
        <w:pStyle w:val="HTMLPreformatted"/>
        <w:rPr>
          <w:rFonts w:ascii="Times New Roman" w:hAnsi="Times New Roman" w:cs="Times New Roman"/>
          <w:b/>
          <w:bCs/>
          <w:color w:val="000000"/>
          <w:sz w:val="22"/>
          <w:szCs w:val="22"/>
        </w:rPr>
      </w:pPr>
    </w:p>
    <w:p w14:paraId="1071AAFF"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73B9B3E7"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363798C2" w14:textId="77777777"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F37794">
        <w:rPr>
          <w:rFonts w:ascii="Times New Roman" w:hAnsi="Times New Roman"/>
          <w:color w:val="000000"/>
          <w:sz w:val="24"/>
          <w:szCs w:val="24"/>
        </w:rPr>
        <w:t>: HCM 5610</w:t>
      </w:r>
    </w:p>
    <w:p w14:paraId="0DEC1D6D" w14:textId="77777777" w:rsidR="00075E4F" w:rsidRPr="00075E4F" w:rsidRDefault="002A5B93" w:rsidP="00075E4F">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Catalog description</w:t>
      </w:r>
      <w:r w:rsidR="00F37794">
        <w:rPr>
          <w:rFonts w:ascii="Times New Roman" w:hAnsi="Times New Roman"/>
          <w:color w:val="000000"/>
          <w:sz w:val="24"/>
          <w:szCs w:val="24"/>
        </w:rPr>
        <w:t xml:space="preserve">: </w:t>
      </w:r>
      <w:r w:rsidR="00F37794" w:rsidRPr="00BA186A">
        <w:rPr>
          <w:rFonts w:ascii="Times New Roman" w:hAnsi="Times New Roman"/>
          <w:sz w:val="24"/>
          <w:szCs w:val="24"/>
        </w:rPr>
        <w:t>In depth evaluation and production of health communication campaigns based on health behavior theory and health promotion and communication concepts. Emphasis will be placed on critical analysis of communication skills including comparison of message designs, platforms and development of campaign and implementation plan.</w:t>
      </w:r>
    </w:p>
    <w:p w14:paraId="363194FF" w14:textId="46BF83FA" w:rsidR="00075E4F" w:rsidRDefault="002A5B93" w:rsidP="00075E4F">
      <w:pPr>
        <w:pStyle w:val="ListParagraph"/>
        <w:numPr>
          <w:ilvl w:val="0"/>
          <w:numId w:val="6"/>
        </w:numPr>
        <w:spacing w:after="0" w:line="240" w:lineRule="auto"/>
        <w:contextualSpacing w:val="0"/>
        <w:rPr>
          <w:rFonts w:ascii="Times New Roman" w:hAnsi="Times New Roman"/>
          <w:color w:val="000000"/>
          <w:sz w:val="24"/>
          <w:szCs w:val="24"/>
        </w:rPr>
      </w:pPr>
      <w:r w:rsidRPr="00075E4F">
        <w:rPr>
          <w:rFonts w:ascii="Times New Roman" w:hAnsi="Times New Roman"/>
          <w:color w:val="000000"/>
          <w:sz w:val="24"/>
          <w:szCs w:val="24"/>
        </w:rPr>
        <w:t>Learning objectives</w:t>
      </w:r>
      <w:r w:rsidR="00075E4F" w:rsidRPr="00075E4F">
        <w:rPr>
          <w:rFonts w:ascii="Times New Roman" w:hAnsi="Times New Roman"/>
          <w:color w:val="000000"/>
          <w:sz w:val="24"/>
          <w:szCs w:val="24"/>
        </w:rPr>
        <w:t>:</w:t>
      </w:r>
    </w:p>
    <w:p w14:paraId="3C36E736" w14:textId="4DB976D2" w:rsidR="00BE2226" w:rsidRDefault="00BE2226" w:rsidP="00BE2226">
      <w:pPr>
        <w:spacing w:after="0" w:line="240" w:lineRule="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675"/>
        <w:gridCol w:w="4675"/>
      </w:tblGrid>
      <w:tr w:rsidR="00BE2226" w14:paraId="2E41A8FD" w14:textId="77777777" w:rsidTr="00BE2226">
        <w:tc>
          <w:tcPr>
            <w:tcW w:w="4675" w:type="dxa"/>
          </w:tcPr>
          <w:p w14:paraId="79B6D13C" w14:textId="36C4C064"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Student Learning Outcomes</w:t>
            </w:r>
          </w:p>
        </w:tc>
        <w:tc>
          <w:tcPr>
            <w:tcW w:w="4675" w:type="dxa"/>
          </w:tcPr>
          <w:p w14:paraId="7585EF7E" w14:textId="74D8A87D"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EIU Graduate Learning Outcomes</w:t>
            </w:r>
          </w:p>
        </w:tc>
      </w:tr>
      <w:tr w:rsidR="00BE2226" w14:paraId="7699556A" w14:textId="77777777" w:rsidTr="00BE2226">
        <w:tc>
          <w:tcPr>
            <w:tcW w:w="4675" w:type="dxa"/>
          </w:tcPr>
          <w:p w14:paraId="3374D79A" w14:textId="23528AFF" w:rsidR="00BE2226" w:rsidRDefault="00BE2226" w:rsidP="00BE2226">
            <w:pPr>
              <w:numPr>
                <w:ilvl w:val="0"/>
                <w:numId w:val="12"/>
              </w:numPr>
              <w:spacing w:after="0" w:line="240" w:lineRule="auto"/>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19812B4A" w14:textId="77777777" w:rsidR="00BE2226" w:rsidRDefault="00BE2226" w:rsidP="00BE2226">
            <w:pPr>
              <w:spacing w:after="0" w:line="240" w:lineRule="auto"/>
              <w:rPr>
                <w:rFonts w:ascii="Times New Roman" w:hAnsi="Times New Roman"/>
                <w:color w:val="000000"/>
                <w:sz w:val="24"/>
                <w:szCs w:val="24"/>
              </w:rPr>
            </w:pPr>
          </w:p>
        </w:tc>
        <w:tc>
          <w:tcPr>
            <w:tcW w:w="4675" w:type="dxa"/>
          </w:tcPr>
          <w:p w14:paraId="2D3EA33C"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Depth of content knowledge</w:t>
            </w:r>
          </w:p>
          <w:p w14:paraId="0B668217" w14:textId="4F165BBA"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Critical thinking &amp; problem solving</w:t>
            </w:r>
          </w:p>
        </w:tc>
      </w:tr>
      <w:tr w:rsidR="00BE2226" w14:paraId="282CD686" w14:textId="77777777" w:rsidTr="00BE2226">
        <w:tc>
          <w:tcPr>
            <w:tcW w:w="4675" w:type="dxa"/>
          </w:tcPr>
          <w:p w14:paraId="3B9E7A56" w14:textId="0E88708D" w:rsidR="00BE2226" w:rsidRDefault="00BE2226" w:rsidP="00BE2226">
            <w:pPr>
              <w:numPr>
                <w:ilvl w:val="0"/>
                <w:numId w:val="12"/>
              </w:numPr>
              <w:spacing w:after="0" w:line="240" w:lineRule="auto"/>
              <w:rPr>
                <w:rFonts w:ascii="Times New Roman" w:hAnsi="Times New Roman"/>
                <w:sz w:val="24"/>
                <w:szCs w:val="24"/>
              </w:rPr>
            </w:pPr>
            <w:r>
              <w:rPr>
                <w:rFonts w:ascii="Times New Roman" w:hAnsi="Times New Roman"/>
                <w:sz w:val="24"/>
                <w:szCs w:val="24"/>
              </w:rPr>
              <w:t>Students will select an appropriate</w:t>
            </w:r>
            <w:r w:rsidRPr="00075E4F">
              <w:rPr>
                <w:rFonts w:ascii="Times New Roman" w:hAnsi="Times New Roman"/>
                <w:sz w:val="24"/>
                <w:szCs w:val="24"/>
              </w:rPr>
              <w:t xml:space="preserve"> health behavior theory </w:t>
            </w:r>
            <w:r>
              <w:rPr>
                <w:rFonts w:ascii="Times New Roman" w:hAnsi="Times New Roman"/>
                <w:sz w:val="24"/>
                <w:szCs w:val="24"/>
              </w:rPr>
              <w:t>based on an articulated assessment of</w:t>
            </w:r>
            <w:r w:rsidRPr="00075E4F">
              <w:rPr>
                <w:rFonts w:ascii="Times New Roman" w:hAnsi="Times New Roman"/>
                <w:sz w:val="24"/>
                <w:szCs w:val="24"/>
              </w:rPr>
              <w:t xml:space="preserve"> the problem description and </w:t>
            </w:r>
            <w:r>
              <w:rPr>
                <w:rFonts w:ascii="Times New Roman" w:hAnsi="Times New Roman"/>
                <w:sz w:val="24"/>
                <w:szCs w:val="24"/>
              </w:rPr>
              <w:t xml:space="preserve">target </w:t>
            </w:r>
            <w:r w:rsidRPr="00075E4F">
              <w:rPr>
                <w:rFonts w:ascii="Times New Roman" w:hAnsi="Times New Roman"/>
                <w:sz w:val="24"/>
                <w:szCs w:val="24"/>
              </w:rPr>
              <w:t xml:space="preserve">audience. </w:t>
            </w:r>
          </w:p>
          <w:p w14:paraId="736EB206" w14:textId="77777777" w:rsidR="00BE2226" w:rsidRDefault="00BE2226" w:rsidP="00BE2226">
            <w:pPr>
              <w:spacing w:after="0" w:line="240" w:lineRule="auto"/>
              <w:rPr>
                <w:rFonts w:ascii="Times New Roman" w:hAnsi="Times New Roman"/>
                <w:color w:val="000000"/>
                <w:sz w:val="24"/>
                <w:szCs w:val="24"/>
              </w:rPr>
            </w:pPr>
          </w:p>
        </w:tc>
        <w:tc>
          <w:tcPr>
            <w:tcW w:w="4675" w:type="dxa"/>
          </w:tcPr>
          <w:p w14:paraId="0661780F"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Depth of content knowledge</w:t>
            </w:r>
          </w:p>
          <w:p w14:paraId="78B08D62" w14:textId="39207DD1"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Critical thinking &amp; problem solving</w:t>
            </w:r>
          </w:p>
        </w:tc>
      </w:tr>
      <w:tr w:rsidR="00BE2226" w14:paraId="0842B00B" w14:textId="77777777" w:rsidTr="00BE2226">
        <w:tc>
          <w:tcPr>
            <w:tcW w:w="4675" w:type="dxa"/>
          </w:tcPr>
          <w:p w14:paraId="30E6A84B" w14:textId="77777777" w:rsidR="00BE2226" w:rsidRDefault="00BE2226" w:rsidP="00BE2226">
            <w:pPr>
              <w:numPr>
                <w:ilvl w:val="0"/>
                <w:numId w:val="12"/>
              </w:numPr>
              <w:spacing w:after="0" w:line="240" w:lineRule="auto"/>
              <w:rPr>
                <w:rFonts w:ascii="Times New Roman" w:hAnsi="Times New Roman"/>
                <w:sz w:val="24"/>
                <w:szCs w:val="24"/>
              </w:rPr>
            </w:pPr>
            <w:r w:rsidRPr="00075E4F">
              <w:rPr>
                <w:rFonts w:ascii="Times New Roman" w:hAnsi="Times New Roman"/>
                <w:sz w:val="24"/>
                <w:szCs w:val="24"/>
              </w:rPr>
              <w:t>Students will develop a complete health communication campaign targeting a health issue and population by developing a problem description, target audience analysis, campaign messages</w:t>
            </w:r>
            <w:r>
              <w:rPr>
                <w:rFonts w:ascii="Times New Roman" w:hAnsi="Times New Roman"/>
                <w:sz w:val="24"/>
                <w:szCs w:val="24"/>
              </w:rPr>
              <w:t xml:space="preserve"> </w:t>
            </w:r>
            <w:r w:rsidRPr="00075E4F">
              <w:rPr>
                <w:rFonts w:ascii="Times New Roman" w:hAnsi="Times New Roman"/>
                <w:sz w:val="24"/>
                <w:szCs w:val="24"/>
              </w:rPr>
              <w:t xml:space="preserve">and implementation strategy.  </w:t>
            </w:r>
          </w:p>
          <w:p w14:paraId="5B2E9823" w14:textId="77777777" w:rsidR="00BE2226" w:rsidRDefault="00BE2226" w:rsidP="00BE2226">
            <w:pPr>
              <w:spacing w:after="0" w:line="240" w:lineRule="auto"/>
              <w:rPr>
                <w:rFonts w:ascii="Times New Roman" w:hAnsi="Times New Roman"/>
                <w:color w:val="000000"/>
                <w:sz w:val="24"/>
                <w:szCs w:val="24"/>
              </w:rPr>
            </w:pPr>
          </w:p>
        </w:tc>
        <w:tc>
          <w:tcPr>
            <w:tcW w:w="4675" w:type="dxa"/>
          </w:tcPr>
          <w:p w14:paraId="701A6174"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Depth of content knowledge</w:t>
            </w:r>
          </w:p>
          <w:p w14:paraId="20F8C52C"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Critical thinking &amp; problem solving</w:t>
            </w:r>
          </w:p>
          <w:p w14:paraId="658A018B"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Effective oral &amp; written communication skills</w:t>
            </w:r>
          </w:p>
          <w:p w14:paraId="258F5F2B" w14:textId="0B47AA01"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Advanced Scholarship</w:t>
            </w:r>
          </w:p>
        </w:tc>
      </w:tr>
      <w:tr w:rsidR="00BE2226" w14:paraId="29024196" w14:textId="77777777" w:rsidTr="00BE2226">
        <w:tc>
          <w:tcPr>
            <w:tcW w:w="4675" w:type="dxa"/>
          </w:tcPr>
          <w:p w14:paraId="47A5CA3B" w14:textId="77777777" w:rsidR="00BE2226" w:rsidRPr="00075E4F" w:rsidRDefault="00BE2226" w:rsidP="00BE2226">
            <w:pPr>
              <w:numPr>
                <w:ilvl w:val="0"/>
                <w:numId w:val="12"/>
              </w:numPr>
              <w:spacing w:after="0" w:line="240" w:lineRule="auto"/>
              <w:rPr>
                <w:rFonts w:ascii="Times New Roman" w:hAnsi="Times New Roman"/>
                <w:sz w:val="24"/>
                <w:szCs w:val="24"/>
              </w:rPr>
            </w:pPr>
            <w:r w:rsidRPr="00075E4F">
              <w:rPr>
                <w:rFonts w:ascii="Times New Roman" w:hAnsi="Times New Roman"/>
                <w:sz w:val="24"/>
                <w:szCs w:val="24"/>
              </w:rPr>
              <w:t>Students will develop a cumulative summary paper and presentation of the health communication</w:t>
            </w:r>
            <w:r>
              <w:rPr>
                <w:rFonts w:ascii="Times New Roman" w:hAnsi="Times New Roman"/>
                <w:sz w:val="24"/>
                <w:szCs w:val="24"/>
              </w:rPr>
              <w:t xml:space="preserve"> </w:t>
            </w:r>
            <w:r w:rsidRPr="00075E4F">
              <w:rPr>
                <w:rFonts w:ascii="Times New Roman" w:hAnsi="Times New Roman"/>
                <w:sz w:val="24"/>
                <w:szCs w:val="24"/>
              </w:rPr>
              <w:t xml:space="preserve">campaign. </w:t>
            </w:r>
          </w:p>
          <w:p w14:paraId="01684B0D" w14:textId="77777777" w:rsidR="00BE2226" w:rsidRDefault="00BE2226" w:rsidP="00BE2226">
            <w:pPr>
              <w:spacing w:after="0" w:line="240" w:lineRule="auto"/>
              <w:rPr>
                <w:rFonts w:ascii="Times New Roman" w:hAnsi="Times New Roman"/>
                <w:color w:val="000000"/>
                <w:sz w:val="24"/>
                <w:szCs w:val="24"/>
              </w:rPr>
            </w:pPr>
          </w:p>
        </w:tc>
        <w:tc>
          <w:tcPr>
            <w:tcW w:w="4675" w:type="dxa"/>
          </w:tcPr>
          <w:p w14:paraId="02D8A7BF"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Depth of content knowledge</w:t>
            </w:r>
          </w:p>
          <w:p w14:paraId="4CA807AD"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Critical thinking &amp; problem solving</w:t>
            </w:r>
          </w:p>
          <w:p w14:paraId="653B6804" w14:textId="77777777"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Effective oral &amp; written communication skills</w:t>
            </w:r>
          </w:p>
          <w:p w14:paraId="1913D5EA" w14:textId="33124F13" w:rsidR="00BE2226" w:rsidRDefault="00BE2226" w:rsidP="00BE2226">
            <w:pPr>
              <w:spacing w:after="0" w:line="240" w:lineRule="auto"/>
              <w:rPr>
                <w:rFonts w:ascii="Times New Roman" w:hAnsi="Times New Roman"/>
                <w:color w:val="000000"/>
                <w:sz w:val="24"/>
                <w:szCs w:val="24"/>
              </w:rPr>
            </w:pPr>
            <w:r>
              <w:rPr>
                <w:rFonts w:ascii="Times New Roman" w:hAnsi="Times New Roman"/>
                <w:color w:val="000000"/>
                <w:sz w:val="24"/>
                <w:szCs w:val="24"/>
              </w:rPr>
              <w:t>Advanced Scholarship</w:t>
            </w:r>
          </w:p>
        </w:tc>
      </w:tr>
    </w:tbl>
    <w:p w14:paraId="5F1047BB" w14:textId="77777777" w:rsidR="00BE2226" w:rsidRPr="00BE2226" w:rsidRDefault="00BE2226" w:rsidP="00BE2226">
      <w:pPr>
        <w:spacing w:after="0" w:line="240" w:lineRule="auto"/>
        <w:rPr>
          <w:rFonts w:ascii="Times New Roman" w:hAnsi="Times New Roman"/>
          <w:color w:val="000000"/>
          <w:sz w:val="24"/>
          <w:szCs w:val="24"/>
        </w:rPr>
      </w:pPr>
    </w:p>
    <w:p w14:paraId="140455F3" w14:textId="77777777" w:rsidR="00075E4F" w:rsidRDefault="002A5B93" w:rsidP="00AE234F">
      <w:pPr>
        <w:pStyle w:val="ListParagraph"/>
        <w:numPr>
          <w:ilvl w:val="0"/>
          <w:numId w:val="6"/>
        </w:numPr>
        <w:spacing w:after="0" w:line="240" w:lineRule="auto"/>
        <w:contextualSpacing w:val="0"/>
        <w:rPr>
          <w:rFonts w:ascii="Times New Roman" w:hAnsi="Times New Roman"/>
          <w:sz w:val="24"/>
        </w:rPr>
      </w:pPr>
      <w:r w:rsidRPr="00F37794">
        <w:rPr>
          <w:rFonts w:ascii="Times New Roman" w:hAnsi="Times New Roman"/>
          <w:sz w:val="24"/>
          <w:szCs w:val="24"/>
        </w:rPr>
        <w:lastRenderedPageBreak/>
        <w:t>Course materials</w:t>
      </w:r>
      <w:r w:rsidR="00F37794" w:rsidRPr="00F37794">
        <w:rPr>
          <w:rFonts w:ascii="Times New Roman" w:hAnsi="Times New Roman"/>
          <w:sz w:val="24"/>
          <w:szCs w:val="24"/>
        </w:rPr>
        <w:t>:</w:t>
      </w:r>
      <w:r w:rsidR="00F37794" w:rsidRPr="00F37794">
        <w:t xml:space="preserve"> </w:t>
      </w:r>
      <w:r w:rsidR="00F37794" w:rsidRPr="00F37794">
        <w:rPr>
          <w:rFonts w:ascii="Times New Roman" w:hAnsi="Times New Roman"/>
          <w:sz w:val="24"/>
          <w:szCs w:val="24"/>
        </w:rPr>
        <w:t xml:space="preserve">There is no textbook for this course. </w:t>
      </w:r>
      <w:r w:rsidR="00F37794">
        <w:rPr>
          <w:rFonts w:ascii="Times New Roman" w:hAnsi="Times New Roman"/>
          <w:sz w:val="24"/>
        </w:rPr>
        <w:t>All materials (PowerPoint and recorded lectures, library databases, professional organization information, etc.) will be provided through D2L.</w:t>
      </w:r>
    </w:p>
    <w:p w14:paraId="05620221" w14:textId="77777777" w:rsidR="002A5B93" w:rsidRDefault="002A5B93" w:rsidP="00075E4F">
      <w:pPr>
        <w:pStyle w:val="ListParagraph"/>
        <w:spacing w:after="0" w:line="240" w:lineRule="auto"/>
        <w:ind w:left="0"/>
        <w:contextualSpacing w:val="0"/>
        <w:rPr>
          <w:rFonts w:ascii="Times New Roman" w:hAnsi="Times New Roman"/>
          <w:sz w:val="24"/>
        </w:rPr>
      </w:pPr>
    </w:p>
    <w:p w14:paraId="039950AB" w14:textId="77777777" w:rsidR="00F37794" w:rsidRPr="00075E4F" w:rsidRDefault="002A5B93" w:rsidP="00AE234F">
      <w:pPr>
        <w:pStyle w:val="ListParagraph"/>
        <w:numPr>
          <w:ilvl w:val="0"/>
          <w:numId w:val="6"/>
        </w:numPr>
        <w:tabs>
          <w:tab w:val="left" w:pos="360"/>
        </w:tabs>
        <w:spacing w:after="0" w:line="240" w:lineRule="auto"/>
        <w:contextualSpacing w:val="0"/>
        <w:rPr>
          <w:rFonts w:ascii="Times New Roman" w:hAnsi="Times New Roman"/>
          <w:color w:val="000000"/>
          <w:sz w:val="24"/>
          <w:szCs w:val="24"/>
        </w:rPr>
      </w:pPr>
      <w:r w:rsidRPr="00F37794">
        <w:rPr>
          <w:rFonts w:ascii="Times New Roman" w:hAnsi="Times New Roman"/>
          <w:sz w:val="24"/>
          <w:szCs w:val="24"/>
        </w:rPr>
        <w:t>Weekly outline of content.</w:t>
      </w:r>
    </w:p>
    <w:p w14:paraId="2BB857E9" w14:textId="77777777" w:rsidR="00075E4F" w:rsidRPr="00F37794" w:rsidRDefault="00075E4F" w:rsidP="00075E4F">
      <w:pPr>
        <w:pStyle w:val="ListParagraph"/>
        <w:tabs>
          <w:tab w:val="left" w:pos="360"/>
        </w:tabs>
        <w:spacing w:after="0" w:line="240" w:lineRule="auto"/>
        <w:ind w:left="360"/>
        <w:contextualSpacing w:val="0"/>
        <w:rPr>
          <w:rFonts w:ascii="Times New Roman" w:hAnsi="Times New Roman"/>
          <w:color w:val="000000"/>
          <w:sz w:val="24"/>
          <w:szCs w:val="24"/>
        </w:rPr>
      </w:pPr>
    </w:p>
    <w:tbl>
      <w:tblPr>
        <w:tblW w:w="8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420"/>
        <w:gridCol w:w="4140"/>
      </w:tblGrid>
      <w:tr w:rsidR="00BE2226" w:rsidRPr="00F37794" w14:paraId="6B9BD9F6" w14:textId="77777777" w:rsidTr="001B7697">
        <w:tc>
          <w:tcPr>
            <w:tcW w:w="877" w:type="dxa"/>
            <w:shd w:val="clear" w:color="auto" w:fill="auto"/>
          </w:tcPr>
          <w:p w14:paraId="7F30D5F4" w14:textId="77777777" w:rsidR="00BE2226" w:rsidRPr="00F37794" w:rsidRDefault="00BE2226" w:rsidP="00AE234F">
            <w:pPr>
              <w:spacing w:after="0" w:line="240" w:lineRule="auto"/>
              <w:jc w:val="center"/>
              <w:rPr>
                <w:rFonts w:ascii="Calisto MT" w:hAnsi="Calisto MT"/>
                <w:sz w:val="20"/>
                <w:szCs w:val="20"/>
              </w:rPr>
            </w:pPr>
            <w:r w:rsidRPr="00F37794">
              <w:rPr>
                <w:rFonts w:ascii="Calisto MT" w:hAnsi="Calisto MT"/>
                <w:sz w:val="20"/>
                <w:szCs w:val="20"/>
              </w:rPr>
              <w:t>WEEK</w:t>
            </w:r>
          </w:p>
        </w:tc>
        <w:tc>
          <w:tcPr>
            <w:tcW w:w="3420" w:type="dxa"/>
            <w:shd w:val="clear" w:color="auto" w:fill="auto"/>
          </w:tcPr>
          <w:p w14:paraId="0F8CF00C" w14:textId="77777777" w:rsidR="00BE2226" w:rsidRPr="00F37794" w:rsidRDefault="00BE2226" w:rsidP="00AE234F">
            <w:pPr>
              <w:spacing w:after="0" w:line="240" w:lineRule="auto"/>
              <w:rPr>
                <w:rFonts w:ascii="Times New Roman" w:hAnsi="Times New Roman"/>
                <w:sz w:val="20"/>
                <w:szCs w:val="20"/>
              </w:rPr>
            </w:pPr>
            <w:r w:rsidRPr="00F37794">
              <w:rPr>
                <w:rFonts w:ascii="Times New Roman" w:hAnsi="Times New Roman"/>
                <w:sz w:val="20"/>
                <w:szCs w:val="20"/>
              </w:rPr>
              <w:t xml:space="preserve">TOPIC </w:t>
            </w:r>
          </w:p>
        </w:tc>
        <w:tc>
          <w:tcPr>
            <w:tcW w:w="4140" w:type="dxa"/>
            <w:shd w:val="clear" w:color="auto" w:fill="auto"/>
          </w:tcPr>
          <w:p w14:paraId="2CE1C052" w14:textId="77777777" w:rsidR="00BE2226" w:rsidRPr="00F37794" w:rsidRDefault="00BE2226" w:rsidP="00AE234F">
            <w:pPr>
              <w:spacing w:after="0" w:line="240" w:lineRule="auto"/>
              <w:rPr>
                <w:rFonts w:ascii="Times New Roman" w:hAnsi="Times New Roman"/>
                <w:sz w:val="20"/>
                <w:szCs w:val="20"/>
              </w:rPr>
            </w:pPr>
            <w:r w:rsidRPr="00AE234F">
              <w:rPr>
                <w:rFonts w:ascii="Times New Roman" w:hAnsi="Times New Roman"/>
                <w:sz w:val="20"/>
                <w:szCs w:val="20"/>
              </w:rPr>
              <w:t>ASSIGNMENT</w:t>
            </w:r>
          </w:p>
        </w:tc>
      </w:tr>
      <w:tr w:rsidR="00BE2226" w:rsidRPr="00F37794" w14:paraId="7962B8E9" w14:textId="77777777" w:rsidTr="001B7697">
        <w:tc>
          <w:tcPr>
            <w:tcW w:w="877" w:type="dxa"/>
            <w:shd w:val="clear" w:color="auto" w:fill="auto"/>
          </w:tcPr>
          <w:p w14:paraId="3A4FEB76"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1</w:t>
            </w:r>
          </w:p>
        </w:tc>
        <w:tc>
          <w:tcPr>
            <w:tcW w:w="3420" w:type="dxa"/>
            <w:shd w:val="clear" w:color="auto" w:fill="auto"/>
          </w:tcPr>
          <w:p w14:paraId="2708CF6E"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Introductions</w:t>
            </w:r>
          </w:p>
          <w:p w14:paraId="3930C491" w14:textId="579FCB59" w:rsidR="001B7697" w:rsidRDefault="001B7697" w:rsidP="00AE234F">
            <w:pPr>
              <w:spacing w:after="0" w:line="240" w:lineRule="auto"/>
              <w:rPr>
                <w:rFonts w:ascii="Times New Roman" w:hAnsi="Times New Roman"/>
              </w:rPr>
            </w:pPr>
            <w:r>
              <w:rPr>
                <w:rFonts w:ascii="Times New Roman" w:hAnsi="Times New Roman"/>
              </w:rPr>
              <w:t>Problem descriptions</w:t>
            </w:r>
          </w:p>
          <w:p w14:paraId="180A8655" w14:textId="32246483" w:rsidR="00BE2226" w:rsidRPr="00F37794" w:rsidRDefault="00BE2226" w:rsidP="00AE234F">
            <w:pPr>
              <w:spacing w:after="0" w:line="240" w:lineRule="auto"/>
              <w:rPr>
                <w:rFonts w:ascii="Times New Roman" w:hAnsi="Times New Roman"/>
              </w:rPr>
            </w:pPr>
            <w:r w:rsidRPr="00F37794">
              <w:rPr>
                <w:rFonts w:ascii="Times New Roman" w:hAnsi="Times New Roman"/>
              </w:rPr>
              <w:t>Behavior Theory Methods</w:t>
            </w:r>
          </w:p>
        </w:tc>
        <w:tc>
          <w:tcPr>
            <w:tcW w:w="4140" w:type="dxa"/>
            <w:shd w:val="clear" w:color="auto" w:fill="auto"/>
          </w:tcPr>
          <w:p w14:paraId="66D01669" w14:textId="4B6486AF" w:rsidR="00BE2226" w:rsidRPr="00F37794" w:rsidRDefault="001B7697" w:rsidP="00AE234F">
            <w:pPr>
              <w:spacing w:after="0" w:line="240" w:lineRule="auto"/>
              <w:rPr>
                <w:rFonts w:ascii="Times New Roman" w:hAnsi="Times New Roman"/>
              </w:rPr>
            </w:pPr>
            <w:r>
              <w:rPr>
                <w:rFonts w:ascii="Times New Roman" w:hAnsi="Times New Roman"/>
              </w:rPr>
              <w:t xml:space="preserve">Intro discussion </w:t>
            </w:r>
          </w:p>
          <w:p w14:paraId="57F8A870" w14:textId="4B581D26" w:rsidR="00BE2226" w:rsidRPr="00F37794" w:rsidRDefault="00BE2226" w:rsidP="00AE234F">
            <w:pPr>
              <w:spacing w:after="0" w:line="240" w:lineRule="auto"/>
              <w:rPr>
                <w:rFonts w:ascii="Times New Roman" w:hAnsi="Times New Roman"/>
              </w:rPr>
            </w:pPr>
            <w:r w:rsidRPr="00F37794">
              <w:rPr>
                <w:rFonts w:ascii="Times New Roman" w:hAnsi="Times New Roman"/>
              </w:rPr>
              <w:t>Readiness quiz/Refresher modules Discussion</w:t>
            </w:r>
            <w:r w:rsidR="001B7697">
              <w:rPr>
                <w:rFonts w:ascii="Times New Roman" w:hAnsi="Times New Roman"/>
              </w:rPr>
              <w:t xml:space="preserve"> – problem description and </w:t>
            </w:r>
            <w:r w:rsidRPr="00AE234F">
              <w:rPr>
                <w:rFonts w:ascii="Times New Roman" w:hAnsi="Times New Roman"/>
              </w:rPr>
              <w:t>behavior theories</w:t>
            </w:r>
          </w:p>
        </w:tc>
      </w:tr>
      <w:tr w:rsidR="00BE2226" w:rsidRPr="00F37794" w14:paraId="62BEC4D1" w14:textId="77777777" w:rsidTr="001B7697">
        <w:tc>
          <w:tcPr>
            <w:tcW w:w="877" w:type="dxa"/>
            <w:shd w:val="clear" w:color="auto" w:fill="auto"/>
          </w:tcPr>
          <w:p w14:paraId="24DAEEE9"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2</w:t>
            </w:r>
          </w:p>
        </w:tc>
        <w:tc>
          <w:tcPr>
            <w:tcW w:w="3420" w:type="dxa"/>
            <w:shd w:val="clear" w:color="auto" w:fill="auto"/>
          </w:tcPr>
          <w:p w14:paraId="7E0C328A" w14:textId="1F85D398" w:rsidR="00BE2226" w:rsidRPr="00F37794" w:rsidRDefault="001B7697" w:rsidP="00AE234F">
            <w:pPr>
              <w:spacing w:after="0" w:line="240" w:lineRule="auto"/>
              <w:rPr>
                <w:rFonts w:ascii="Times New Roman" w:hAnsi="Times New Roman"/>
              </w:rPr>
            </w:pPr>
            <w:r>
              <w:rPr>
                <w:rFonts w:ascii="Times New Roman" w:hAnsi="Times New Roman"/>
              </w:rPr>
              <w:t>Communication concepts</w:t>
            </w:r>
          </w:p>
          <w:p w14:paraId="34FBC66E" w14:textId="77777777" w:rsidR="00BE2226" w:rsidRPr="00F37794" w:rsidRDefault="00BE2226" w:rsidP="00AE234F">
            <w:pPr>
              <w:spacing w:after="0" w:line="240" w:lineRule="auto"/>
              <w:rPr>
                <w:rFonts w:ascii="Times New Roman" w:hAnsi="Times New Roman"/>
              </w:rPr>
            </w:pPr>
          </w:p>
        </w:tc>
        <w:tc>
          <w:tcPr>
            <w:tcW w:w="4140" w:type="dxa"/>
            <w:shd w:val="clear" w:color="auto" w:fill="auto"/>
          </w:tcPr>
          <w:p w14:paraId="39F82BD3" w14:textId="0E1B2260" w:rsidR="00BE2226" w:rsidRPr="00F37794" w:rsidRDefault="00BE2226" w:rsidP="00AE234F">
            <w:pPr>
              <w:spacing w:after="0" w:line="240" w:lineRule="auto"/>
              <w:rPr>
                <w:rFonts w:ascii="Times New Roman" w:hAnsi="Times New Roman"/>
              </w:rPr>
            </w:pPr>
            <w:r w:rsidRPr="00F37794">
              <w:rPr>
                <w:rFonts w:ascii="Times New Roman" w:hAnsi="Times New Roman"/>
              </w:rPr>
              <w:t>Discussion – social marketing</w:t>
            </w:r>
            <w:r w:rsidR="001B7697">
              <w:rPr>
                <w:rFonts w:ascii="Times New Roman" w:hAnsi="Times New Roman"/>
              </w:rPr>
              <w:t>,</w:t>
            </w:r>
            <w:r w:rsidRPr="00F37794">
              <w:rPr>
                <w:rFonts w:ascii="Times New Roman" w:hAnsi="Times New Roman"/>
              </w:rPr>
              <w:t xml:space="preserve"> social media</w:t>
            </w:r>
          </w:p>
          <w:p w14:paraId="00B60A88"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Modes, styles, messages, designs, images, infographics</w:t>
            </w:r>
          </w:p>
        </w:tc>
      </w:tr>
      <w:tr w:rsidR="00BE2226" w:rsidRPr="00F37794" w14:paraId="2E5AE6FE" w14:textId="77777777" w:rsidTr="001B7697">
        <w:tc>
          <w:tcPr>
            <w:tcW w:w="877" w:type="dxa"/>
            <w:shd w:val="clear" w:color="auto" w:fill="auto"/>
          </w:tcPr>
          <w:p w14:paraId="7E376FF0"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3</w:t>
            </w:r>
          </w:p>
        </w:tc>
        <w:tc>
          <w:tcPr>
            <w:tcW w:w="3420" w:type="dxa"/>
            <w:shd w:val="clear" w:color="auto" w:fill="auto"/>
          </w:tcPr>
          <w:p w14:paraId="2FCE4F1D"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Audience Analysis – demographics, statistics, trends, at risk populations, most likely to change</w:t>
            </w:r>
          </w:p>
          <w:p w14:paraId="18BDC801"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Effective campaign development</w:t>
            </w:r>
          </w:p>
        </w:tc>
        <w:tc>
          <w:tcPr>
            <w:tcW w:w="4140" w:type="dxa"/>
            <w:shd w:val="clear" w:color="auto" w:fill="auto"/>
          </w:tcPr>
          <w:p w14:paraId="43AE983E"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understanding your audience (worried well, collaboration)</w:t>
            </w:r>
          </w:p>
          <w:p w14:paraId="1C13601D"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health literacy/cultural competence</w:t>
            </w:r>
          </w:p>
        </w:tc>
      </w:tr>
      <w:tr w:rsidR="00BE2226" w:rsidRPr="00F37794" w14:paraId="1AE1E38B" w14:textId="77777777" w:rsidTr="001B7697">
        <w:tc>
          <w:tcPr>
            <w:tcW w:w="877" w:type="dxa"/>
            <w:shd w:val="clear" w:color="auto" w:fill="auto"/>
          </w:tcPr>
          <w:p w14:paraId="13D6323A"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4</w:t>
            </w:r>
          </w:p>
        </w:tc>
        <w:tc>
          <w:tcPr>
            <w:tcW w:w="3420" w:type="dxa"/>
            <w:shd w:val="clear" w:color="auto" w:fill="auto"/>
          </w:tcPr>
          <w:p w14:paraId="1B51942B" w14:textId="029FD697" w:rsidR="00BE2226" w:rsidRPr="00F37794" w:rsidRDefault="00BE2226" w:rsidP="001B7697">
            <w:pPr>
              <w:widowControl w:val="0"/>
              <w:spacing w:after="0" w:line="240" w:lineRule="auto"/>
              <w:rPr>
                <w:rFonts w:ascii="Times New Roman" w:hAnsi="Times New Roman"/>
              </w:rPr>
            </w:pPr>
            <w:r w:rsidRPr="00F37794">
              <w:rPr>
                <w:rFonts w:ascii="Times New Roman" w:hAnsi="Times New Roman"/>
              </w:rPr>
              <w:t>Campaign planning: choosing a client</w:t>
            </w:r>
            <w:r w:rsidR="001B7697">
              <w:rPr>
                <w:rFonts w:ascii="Times New Roman" w:hAnsi="Times New Roman"/>
              </w:rPr>
              <w:t>, location, audience, and topic</w:t>
            </w:r>
          </w:p>
        </w:tc>
        <w:tc>
          <w:tcPr>
            <w:tcW w:w="4140" w:type="dxa"/>
            <w:shd w:val="clear" w:color="auto" w:fill="auto"/>
          </w:tcPr>
          <w:p w14:paraId="23ADF8D5"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sharing campaign ideas, clarifying and finalizing choices</w:t>
            </w:r>
          </w:p>
          <w:p w14:paraId="642FDA98"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Draft of problem description and audience analysis due.</w:t>
            </w:r>
          </w:p>
        </w:tc>
      </w:tr>
      <w:tr w:rsidR="00BE2226" w:rsidRPr="00F37794" w14:paraId="2E967976" w14:textId="77777777" w:rsidTr="001B7697">
        <w:tc>
          <w:tcPr>
            <w:tcW w:w="877" w:type="dxa"/>
            <w:shd w:val="clear" w:color="auto" w:fill="auto"/>
          </w:tcPr>
          <w:p w14:paraId="486BFF80"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5</w:t>
            </w:r>
          </w:p>
        </w:tc>
        <w:tc>
          <w:tcPr>
            <w:tcW w:w="3420" w:type="dxa"/>
            <w:shd w:val="clear" w:color="auto" w:fill="auto"/>
          </w:tcPr>
          <w:p w14:paraId="7235BC1F" w14:textId="239A88B7" w:rsidR="00BE2226" w:rsidRPr="00F37794" w:rsidRDefault="00BE2226" w:rsidP="001B7697">
            <w:pPr>
              <w:spacing w:after="0" w:line="240" w:lineRule="auto"/>
              <w:rPr>
                <w:rFonts w:ascii="Times New Roman" w:hAnsi="Times New Roman"/>
              </w:rPr>
            </w:pPr>
            <w:r w:rsidRPr="00F37794">
              <w:rPr>
                <w:rFonts w:ascii="Times New Roman" w:hAnsi="Times New Roman"/>
              </w:rPr>
              <w:t>Campaign development</w:t>
            </w:r>
            <w:r w:rsidR="001B7697">
              <w:rPr>
                <w:rFonts w:ascii="Times New Roman" w:hAnsi="Times New Roman"/>
              </w:rPr>
              <w:t xml:space="preserve"> and </w:t>
            </w:r>
            <w:r w:rsidRPr="00F37794">
              <w:rPr>
                <w:rFonts w:ascii="Times New Roman" w:hAnsi="Times New Roman"/>
              </w:rPr>
              <w:t>implementation strategies: client, gatekeepers, stakeholders, possible funding</w:t>
            </w:r>
          </w:p>
        </w:tc>
        <w:tc>
          <w:tcPr>
            <w:tcW w:w="4140" w:type="dxa"/>
            <w:shd w:val="clear" w:color="auto" w:fill="auto"/>
          </w:tcPr>
          <w:p w14:paraId="127EDD50"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“The pitch and the plan”</w:t>
            </w:r>
          </w:p>
          <w:p w14:paraId="27FCF6D8"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Secure approval to create and conduct campaign.</w:t>
            </w:r>
          </w:p>
        </w:tc>
      </w:tr>
      <w:tr w:rsidR="00BE2226" w:rsidRPr="00F37794" w14:paraId="13E623C6" w14:textId="77777777" w:rsidTr="001B7697">
        <w:tc>
          <w:tcPr>
            <w:tcW w:w="877" w:type="dxa"/>
            <w:shd w:val="clear" w:color="auto" w:fill="auto"/>
          </w:tcPr>
          <w:p w14:paraId="05E44515"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6</w:t>
            </w:r>
          </w:p>
        </w:tc>
        <w:tc>
          <w:tcPr>
            <w:tcW w:w="3420" w:type="dxa"/>
            <w:shd w:val="clear" w:color="auto" w:fill="auto"/>
          </w:tcPr>
          <w:p w14:paraId="213AE935"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Campaign development/Message creation</w:t>
            </w:r>
          </w:p>
        </w:tc>
        <w:tc>
          <w:tcPr>
            <w:tcW w:w="4140" w:type="dxa"/>
            <w:shd w:val="clear" w:color="auto" w:fill="auto"/>
          </w:tcPr>
          <w:p w14:paraId="6C116108"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Discussion – posting and critiquing messages</w:t>
            </w:r>
          </w:p>
          <w:p w14:paraId="71C45462"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Campaign proposals due.</w:t>
            </w:r>
          </w:p>
        </w:tc>
      </w:tr>
      <w:tr w:rsidR="00BE2226" w:rsidRPr="00F37794" w14:paraId="1E791938" w14:textId="77777777" w:rsidTr="001B7697">
        <w:tc>
          <w:tcPr>
            <w:tcW w:w="877" w:type="dxa"/>
            <w:shd w:val="clear" w:color="auto" w:fill="auto"/>
          </w:tcPr>
          <w:p w14:paraId="196A8D20"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7</w:t>
            </w:r>
          </w:p>
        </w:tc>
        <w:tc>
          <w:tcPr>
            <w:tcW w:w="3420" w:type="dxa"/>
            <w:shd w:val="clear" w:color="auto" w:fill="auto"/>
          </w:tcPr>
          <w:p w14:paraId="27B4C31E" w14:textId="77777777" w:rsidR="00BE2226" w:rsidRPr="00F37794" w:rsidRDefault="00BE2226" w:rsidP="00AE234F">
            <w:pPr>
              <w:widowControl w:val="0"/>
              <w:spacing w:after="0" w:line="240" w:lineRule="auto"/>
              <w:rPr>
                <w:rFonts w:ascii="Times New Roman" w:hAnsi="Times New Roman"/>
              </w:rPr>
            </w:pPr>
            <w:r w:rsidRPr="00F37794">
              <w:rPr>
                <w:rFonts w:ascii="Times New Roman" w:hAnsi="Times New Roman"/>
              </w:rPr>
              <w:t>Campaign development/Message creation</w:t>
            </w:r>
          </w:p>
        </w:tc>
        <w:tc>
          <w:tcPr>
            <w:tcW w:w="4140" w:type="dxa"/>
            <w:shd w:val="clear" w:color="auto" w:fill="auto"/>
          </w:tcPr>
          <w:p w14:paraId="5CAE1C1B"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Continuing work on campaign messaging and implementation plan.</w:t>
            </w:r>
          </w:p>
        </w:tc>
      </w:tr>
      <w:tr w:rsidR="00BE2226" w:rsidRPr="00F37794" w14:paraId="066A7123" w14:textId="77777777" w:rsidTr="001B7697">
        <w:tc>
          <w:tcPr>
            <w:tcW w:w="877" w:type="dxa"/>
            <w:shd w:val="clear" w:color="auto" w:fill="auto"/>
          </w:tcPr>
          <w:p w14:paraId="2541E853" w14:textId="77777777" w:rsidR="00BE2226" w:rsidRPr="00F37794" w:rsidRDefault="00BE2226" w:rsidP="00AE234F">
            <w:pPr>
              <w:spacing w:after="0" w:line="240" w:lineRule="auto"/>
              <w:ind w:left="1440" w:hanging="1440"/>
              <w:jc w:val="center"/>
              <w:rPr>
                <w:rFonts w:ascii="Times New Roman" w:hAnsi="Times New Roman"/>
              </w:rPr>
            </w:pPr>
            <w:r w:rsidRPr="00F37794">
              <w:rPr>
                <w:rFonts w:ascii="Times New Roman" w:hAnsi="Times New Roman"/>
              </w:rPr>
              <w:t>8</w:t>
            </w:r>
          </w:p>
        </w:tc>
        <w:tc>
          <w:tcPr>
            <w:tcW w:w="3420" w:type="dxa"/>
            <w:shd w:val="clear" w:color="auto" w:fill="auto"/>
          </w:tcPr>
          <w:p w14:paraId="6C7A797D"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 xml:space="preserve">Putting the plan together for presentation, ready to implement or modify for client. </w:t>
            </w:r>
          </w:p>
        </w:tc>
        <w:tc>
          <w:tcPr>
            <w:tcW w:w="4140" w:type="dxa"/>
            <w:shd w:val="clear" w:color="auto" w:fill="auto"/>
          </w:tcPr>
          <w:p w14:paraId="3193993C" w14:textId="77777777" w:rsidR="00BE2226" w:rsidRPr="00F37794" w:rsidRDefault="00BE2226" w:rsidP="00AE234F">
            <w:pPr>
              <w:spacing w:after="0" w:line="240" w:lineRule="auto"/>
              <w:rPr>
                <w:rFonts w:ascii="Times New Roman" w:hAnsi="Times New Roman"/>
              </w:rPr>
            </w:pPr>
            <w:r w:rsidRPr="00F37794">
              <w:rPr>
                <w:rFonts w:ascii="Times New Roman" w:hAnsi="Times New Roman"/>
              </w:rPr>
              <w:t>End of course. Final implementation plans with samples of messages and summary paper due.</w:t>
            </w:r>
          </w:p>
        </w:tc>
      </w:tr>
    </w:tbl>
    <w:p w14:paraId="3C82F321" w14:textId="77777777" w:rsidR="00075E4F" w:rsidRPr="00F37794" w:rsidRDefault="00075E4F" w:rsidP="00075E4F">
      <w:pPr>
        <w:pStyle w:val="ListParagraph"/>
        <w:tabs>
          <w:tab w:val="left" w:pos="360"/>
        </w:tabs>
        <w:spacing w:after="0" w:line="240" w:lineRule="auto"/>
        <w:ind w:left="0"/>
        <w:contextualSpacing w:val="0"/>
        <w:rPr>
          <w:rFonts w:ascii="Times New Roman" w:hAnsi="Times New Roman"/>
          <w:color w:val="000000"/>
          <w:sz w:val="24"/>
          <w:szCs w:val="24"/>
        </w:rPr>
      </w:pPr>
    </w:p>
    <w:p w14:paraId="06B6014C" w14:textId="77777777" w:rsidR="002A5B93" w:rsidRPr="00075E4F" w:rsidRDefault="002A5B93" w:rsidP="00AE234F">
      <w:pPr>
        <w:pStyle w:val="ListParagraph"/>
        <w:numPr>
          <w:ilvl w:val="0"/>
          <w:numId w:val="6"/>
        </w:numPr>
        <w:tabs>
          <w:tab w:val="left" w:pos="360"/>
        </w:tabs>
        <w:spacing w:after="0" w:line="240" w:lineRule="auto"/>
        <w:contextualSpacing w:val="0"/>
        <w:rPr>
          <w:rFonts w:ascii="Times New Roman" w:hAnsi="Times New Roman"/>
          <w:color w:val="000000"/>
          <w:sz w:val="24"/>
          <w:szCs w:val="24"/>
        </w:rPr>
      </w:pPr>
      <w:r w:rsidRPr="00F37794">
        <w:rPr>
          <w:rFonts w:ascii="Times New Roman" w:hAnsi="Times New Roman"/>
          <w:sz w:val="24"/>
          <w:szCs w:val="24"/>
        </w:rPr>
        <w:t>Assignments and evaluation, including weights for final course grade.</w:t>
      </w:r>
    </w:p>
    <w:p w14:paraId="0F5C7EF4" w14:textId="77777777" w:rsidR="00075E4F" w:rsidRPr="005764A1" w:rsidRDefault="00075E4F" w:rsidP="00075E4F">
      <w:pPr>
        <w:pStyle w:val="ListParagraph"/>
        <w:tabs>
          <w:tab w:val="left" w:pos="360"/>
        </w:tabs>
        <w:spacing w:after="0" w:line="240" w:lineRule="auto"/>
        <w:contextualSpacing w:val="0"/>
        <w:rPr>
          <w:rFonts w:ascii="Times New Roman" w:hAnsi="Times New Roman"/>
          <w:color w:val="000000"/>
          <w:sz w:val="24"/>
          <w:szCs w:val="24"/>
        </w:rPr>
      </w:pPr>
    </w:p>
    <w:tbl>
      <w:tblPr>
        <w:tblW w:w="107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080"/>
        <w:gridCol w:w="4500"/>
        <w:gridCol w:w="3263"/>
      </w:tblGrid>
      <w:tr w:rsidR="00075E4F" w:rsidRPr="0002232B" w14:paraId="7A137ACD" w14:textId="77777777" w:rsidTr="00654068">
        <w:tc>
          <w:tcPr>
            <w:tcW w:w="1890" w:type="dxa"/>
            <w:shd w:val="clear" w:color="auto" w:fill="auto"/>
          </w:tcPr>
          <w:p w14:paraId="6A7F0EE9" w14:textId="77777777" w:rsidR="00075E4F" w:rsidRPr="00AE234F" w:rsidRDefault="00075E4F" w:rsidP="00AE234F">
            <w:pPr>
              <w:spacing w:after="0" w:line="240" w:lineRule="auto"/>
              <w:rPr>
                <w:rFonts w:ascii="Times New Roman" w:eastAsia="Times New Roman" w:hAnsi="Times New Roman"/>
                <w:b/>
                <w:sz w:val="24"/>
                <w:szCs w:val="24"/>
              </w:rPr>
            </w:pPr>
            <w:r w:rsidRPr="00AE234F">
              <w:rPr>
                <w:rFonts w:ascii="Times New Roman" w:eastAsia="Times New Roman" w:hAnsi="Times New Roman"/>
                <w:b/>
                <w:sz w:val="24"/>
                <w:szCs w:val="24"/>
              </w:rPr>
              <w:t>Activity</w:t>
            </w:r>
          </w:p>
        </w:tc>
        <w:tc>
          <w:tcPr>
            <w:tcW w:w="1080" w:type="dxa"/>
            <w:shd w:val="clear" w:color="auto" w:fill="auto"/>
          </w:tcPr>
          <w:p w14:paraId="276BEA4C" w14:textId="77777777" w:rsidR="00075E4F" w:rsidRPr="00AE234F" w:rsidRDefault="00075E4F" w:rsidP="00AE234F">
            <w:pPr>
              <w:spacing w:after="0" w:line="240" w:lineRule="auto"/>
              <w:rPr>
                <w:rFonts w:ascii="Times New Roman" w:eastAsia="Times New Roman" w:hAnsi="Times New Roman"/>
                <w:b/>
                <w:sz w:val="24"/>
                <w:szCs w:val="24"/>
              </w:rPr>
            </w:pPr>
            <w:r w:rsidRPr="00AE234F">
              <w:rPr>
                <w:rFonts w:ascii="Times New Roman" w:eastAsia="Times New Roman" w:hAnsi="Times New Roman"/>
                <w:b/>
                <w:sz w:val="24"/>
                <w:szCs w:val="24"/>
              </w:rPr>
              <w:t>Points</w:t>
            </w:r>
          </w:p>
        </w:tc>
        <w:tc>
          <w:tcPr>
            <w:tcW w:w="4500" w:type="dxa"/>
            <w:shd w:val="clear" w:color="auto" w:fill="auto"/>
          </w:tcPr>
          <w:p w14:paraId="72081D6E" w14:textId="5104D8BA" w:rsidR="00075E4F" w:rsidRPr="00AE234F" w:rsidRDefault="00654068" w:rsidP="00AE234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Student Learning Outcomes</w:t>
            </w:r>
          </w:p>
        </w:tc>
        <w:tc>
          <w:tcPr>
            <w:tcW w:w="3263" w:type="dxa"/>
            <w:shd w:val="clear" w:color="auto" w:fill="auto"/>
          </w:tcPr>
          <w:p w14:paraId="3C5DEB2A" w14:textId="1439D930" w:rsidR="00075E4F" w:rsidRPr="00AE234F" w:rsidRDefault="00654068" w:rsidP="00AE234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Graduate Learning Goals</w:t>
            </w:r>
          </w:p>
        </w:tc>
      </w:tr>
      <w:tr w:rsidR="00075E4F" w:rsidRPr="0002232B" w14:paraId="4D7DD43B" w14:textId="77777777" w:rsidTr="00654068">
        <w:tc>
          <w:tcPr>
            <w:tcW w:w="1890" w:type="dxa"/>
            <w:shd w:val="clear" w:color="auto" w:fill="auto"/>
          </w:tcPr>
          <w:p w14:paraId="585B14CA" w14:textId="77777777" w:rsidR="00075E4F" w:rsidRPr="00AE23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Problem Description/Audience Analysis draft</w:t>
            </w:r>
          </w:p>
        </w:tc>
        <w:tc>
          <w:tcPr>
            <w:tcW w:w="1080" w:type="dxa"/>
            <w:shd w:val="clear" w:color="auto" w:fill="auto"/>
          </w:tcPr>
          <w:p w14:paraId="6310159C" w14:textId="77777777" w:rsidR="00075E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75</w:t>
            </w:r>
          </w:p>
          <w:p w14:paraId="39396F36" w14:textId="4EAA725F" w:rsidR="00654068" w:rsidRPr="00AE234F" w:rsidRDefault="00654068" w:rsidP="00AE23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(8.3%)</w:t>
            </w:r>
          </w:p>
        </w:tc>
        <w:tc>
          <w:tcPr>
            <w:tcW w:w="4500" w:type="dxa"/>
            <w:shd w:val="clear" w:color="auto" w:fill="auto"/>
          </w:tcPr>
          <w:p w14:paraId="7337249A" w14:textId="77777777"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6B6C3EAF" w14:textId="73EA429D" w:rsidR="00075E4F" w:rsidRPr="00AE234F" w:rsidRDefault="00075E4F" w:rsidP="00654068">
            <w:pPr>
              <w:spacing w:after="0" w:line="240" w:lineRule="auto"/>
              <w:ind w:left="161" w:hanging="90"/>
              <w:rPr>
                <w:rFonts w:ascii="Times New Roman" w:eastAsia="Times New Roman" w:hAnsi="Times New Roman"/>
                <w:sz w:val="24"/>
                <w:szCs w:val="24"/>
              </w:rPr>
            </w:pPr>
          </w:p>
        </w:tc>
        <w:tc>
          <w:tcPr>
            <w:tcW w:w="3263" w:type="dxa"/>
            <w:shd w:val="clear" w:color="auto" w:fill="auto"/>
          </w:tcPr>
          <w:p w14:paraId="0E6FBF29"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Depth of content knowledge</w:t>
            </w:r>
          </w:p>
          <w:p w14:paraId="32ADB823" w14:textId="700542C9" w:rsidR="00075E4F" w:rsidRPr="00AE234F" w:rsidRDefault="00654068" w:rsidP="00654068">
            <w:pPr>
              <w:spacing w:after="0" w:line="240" w:lineRule="auto"/>
              <w:ind w:left="346" w:hanging="346"/>
              <w:rPr>
                <w:rFonts w:ascii="Times New Roman" w:eastAsia="Times New Roman" w:hAnsi="Times New Roman"/>
                <w:sz w:val="24"/>
                <w:szCs w:val="24"/>
              </w:rPr>
            </w:pPr>
            <w:r>
              <w:rPr>
                <w:rFonts w:ascii="Times New Roman" w:hAnsi="Times New Roman"/>
                <w:color w:val="000000"/>
                <w:sz w:val="24"/>
                <w:szCs w:val="24"/>
              </w:rPr>
              <w:t>Critical thinking &amp; problem solving</w:t>
            </w:r>
          </w:p>
        </w:tc>
      </w:tr>
      <w:tr w:rsidR="00075E4F" w:rsidRPr="0002232B" w14:paraId="2D678FB9" w14:textId="77777777" w:rsidTr="00654068">
        <w:tc>
          <w:tcPr>
            <w:tcW w:w="1890" w:type="dxa"/>
            <w:shd w:val="clear" w:color="auto" w:fill="auto"/>
          </w:tcPr>
          <w:p w14:paraId="6F43BA24" w14:textId="77777777" w:rsidR="00075E4F" w:rsidRPr="00AE23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Behavior Methods Audience Analysis</w:t>
            </w:r>
          </w:p>
        </w:tc>
        <w:tc>
          <w:tcPr>
            <w:tcW w:w="1080" w:type="dxa"/>
            <w:shd w:val="clear" w:color="auto" w:fill="auto"/>
          </w:tcPr>
          <w:p w14:paraId="20BFD38B" w14:textId="77777777" w:rsidR="00075E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75</w:t>
            </w:r>
          </w:p>
          <w:p w14:paraId="1448E7B3" w14:textId="4E629C15" w:rsidR="00654068" w:rsidRPr="00AE234F" w:rsidRDefault="00654068" w:rsidP="00AE23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(8.3%)</w:t>
            </w:r>
          </w:p>
        </w:tc>
        <w:tc>
          <w:tcPr>
            <w:tcW w:w="4500" w:type="dxa"/>
            <w:shd w:val="clear" w:color="auto" w:fill="auto"/>
          </w:tcPr>
          <w:p w14:paraId="25840CE0" w14:textId="1E672DFD"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775C0D16" w14:textId="216EFE74" w:rsidR="00654068" w:rsidRDefault="00654068" w:rsidP="00654068">
            <w:pPr>
              <w:numPr>
                <w:ilvl w:val="0"/>
                <w:numId w:val="12"/>
              </w:numPr>
              <w:spacing w:after="0" w:line="240" w:lineRule="auto"/>
              <w:ind w:left="251" w:hanging="180"/>
              <w:rPr>
                <w:rFonts w:ascii="Times New Roman" w:hAnsi="Times New Roman"/>
                <w:sz w:val="24"/>
                <w:szCs w:val="24"/>
              </w:rPr>
            </w:pPr>
            <w:r>
              <w:rPr>
                <w:rFonts w:ascii="Times New Roman" w:hAnsi="Times New Roman"/>
                <w:sz w:val="24"/>
                <w:szCs w:val="24"/>
              </w:rPr>
              <w:t>Students will select an appropriate</w:t>
            </w:r>
            <w:r w:rsidRPr="00075E4F">
              <w:rPr>
                <w:rFonts w:ascii="Times New Roman" w:hAnsi="Times New Roman"/>
                <w:sz w:val="24"/>
                <w:szCs w:val="24"/>
              </w:rPr>
              <w:t xml:space="preserve"> health behavior theory </w:t>
            </w:r>
            <w:r>
              <w:rPr>
                <w:rFonts w:ascii="Times New Roman" w:hAnsi="Times New Roman"/>
                <w:sz w:val="24"/>
                <w:szCs w:val="24"/>
              </w:rPr>
              <w:t>based on an articulated assessment of</w:t>
            </w:r>
            <w:r w:rsidRPr="00075E4F">
              <w:rPr>
                <w:rFonts w:ascii="Times New Roman" w:hAnsi="Times New Roman"/>
                <w:sz w:val="24"/>
                <w:szCs w:val="24"/>
              </w:rPr>
              <w:t xml:space="preserve"> the problem description and </w:t>
            </w:r>
            <w:r>
              <w:rPr>
                <w:rFonts w:ascii="Times New Roman" w:hAnsi="Times New Roman"/>
                <w:sz w:val="24"/>
                <w:szCs w:val="24"/>
              </w:rPr>
              <w:t xml:space="preserve">target </w:t>
            </w:r>
            <w:r w:rsidRPr="00075E4F">
              <w:rPr>
                <w:rFonts w:ascii="Times New Roman" w:hAnsi="Times New Roman"/>
                <w:sz w:val="24"/>
                <w:szCs w:val="24"/>
              </w:rPr>
              <w:t>audience.</w:t>
            </w:r>
          </w:p>
          <w:p w14:paraId="4BED71CD" w14:textId="13B9F931" w:rsidR="00075E4F" w:rsidRPr="00AE234F" w:rsidRDefault="00075E4F" w:rsidP="00654068">
            <w:pPr>
              <w:spacing w:after="0" w:line="240" w:lineRule="auto"/>
              <w:ind w:left="251" w:hanging="180"/>
              <w:rPr>
                <w:rFonts w:ascii="Times New Roman" w:eastAsia="Times New Roman" w:hAnsi="Times New Roman"/>
                <w:sz w:val="24"/>
                <w:szCs w:val="24"/>
              </w:rPr>
            </w:pPr>
          </w:p>
        </w:tc>
        <w:tc>
          <w:tcPr>
            <w:tcW w:w="3263" w:type="dxa"/>
            <w:shd w:val="clear" w:color="auto" w:fill="auto"/>
          </w:tcPr>
          <w:p w14:paraId="14E01062"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Depth of content knowledge</w:t>
            </w:r>
          </w:p>
          <w:p w14:paraId="6F33B304" w14:textId="72E140B6" w:rsidR="00075E4F" w:rsidRPr="00AE234F" w:rsidRDefault="00654068" w:rsidP="00654068">
            <w:pPr>
              <w:spacing w:after="0" w:line="240" w:lineRule="auto"/>
              <w:ind w:left="346" w:hanging="346"/>
              <w:rPr>
                <w:rFonts w:ascii="Times New Roman" w:eastAsia="Times New Roman" w:hAnsi="Times New Roman"/>
                <w:sz w:val="24"/>
                <w:szCs w:val="24"/>
              </w:rPr>
            </w:pPr>
            <w:r>
              <w:rPr>
                <w:rFonts w:ascii="Times New Roman" w:hAnsi="Times New Roman"/>
                <w:color w:val="000000"/>
                <w:sz w:val="24"/>
                <w:szCs w:val="24"/>
              </w:rPr>
              <w:t>Critical thinking &amp; problem solving</w:t>
            </w:r>
          </w:p>
        </w:tc>
      </w:tr>
      <w:tr w:rsidR="00075E4F" w:rsidRPr="0002232B" w14:paraId="76D0D732" w14:textId="77777777" w:rsidTr="00654068">
        <w:tc>
          <w:tcPr>
            <w:tcW w:w="1890" w:type="dxa"/>
            <w:shd w:val="clear" w:color="auto" w:fill="auto"/>
          </w:tcPr>
          <w:p w14:paraId="79017C01" w14:textId="77777777" w:rsidR="00075E4F" w:rsidRPr="00AE23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Discussions</w:t>
            </w:r>
          </w:p>
        </w:tc>
        <w:tc>
          <w:tcPr>
            <w:tcW w:w="1080" w:type="dxa"/>
            <w:shd w:val="clear" w:color="auto" w:fill="auto"/>
          </w:tcPr>
          <w:p w14:paraId="0F66297B" w14:textId="77777777" w:rsidR="00075E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250</w:t>
            </w:r>
          </w:p>
          <w:p w14:paraId="48FF1D5C" w14:textId="6BC35282" w:rsidR="00654068" w:rsidRPr="00AE234F" w:rsidRDefault="00654068" w:rsidP="00AE23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(27.7%)</w:t>
            </w:r>
          </w:p>
        </w:tc>
        <w:tc>
          <w:tcPr>
            <w:tcW w:w="4500" w:type="dxa"/>
            <w:shd w:val="clear" w:color="auto" w:fill="auto"/>
          </w:tcPr>
          <w:p w14:paraId="55EEBAA0" w14:textId="3A246C8D"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226530D8" w14:textId="4ACDB978" w:rsidR="00654068" w:rsidRDefault="00654068" w:rsidP="00654068">
            <w:pPr>
              <w:numPr>
                <w:ilvl w:val="0"/>
                <w:numId w:val="12"/>
              </w:numPr>
              <w:spacing w:after="0" w:line="240" w:lineRule="auto"/>
              <w:ind w:left="251" w:hanging="180"/>
              <w:rPr>
                <w:rFonts w:ascii="Times New Roman" w:hAnsi="Times New Roman"/>
                <w:sz w:val="24"/>
                <w:szCs w:val="24"/>
              </w:rPr>
            </w:pPr>
            <w:r>
              <w:rPr>
                <w:rFonts w:ascii="Times New Roman" w:hAnsi="Times New Roman"/>
                <w:sz w:val="24"/>
                <w:szCs w:val="24"/>
              </w:rPr>
              <w:t>Students will select an appropriate</w:t>
            </w:r>
            <w:r w:rsidRPr="00075E4F">
              <w:rPr>
                <w:rFonts w:ascii="Times New Roman" w:hAnsi="Times New Roman"/>
                <w:sz w:val="24"/>
                <w:szCs w:val="24"/>
              </w:rPr>
              <w:t xml:space="preserve"> health behavior theory </w:t>
            </w:r>
            <w:r>
              <w:rPr>
                <w:rFonts w:ascii="Times New Roman" w:hAnsi="Times New Roman"/>
                <w:sz w:val="24"/>
                <w:szCs w:val="24"/>
              </w:rPr>
              <w:t xml:space="preserve">based on an articulated </w:t>
            </w:r>
            <w:r>
              <w:rPr>
                <w:rFonts w:ascii="Times New Roman" w:hAnsi="Times New Roman"/>
                <w:sz w:val="24"/>
                <w:szCs w:val="24"/>
              </w:rPr>
              <w:lastRenderedPageBreak/>
              <w:t>assessment of</w:t>
            </w:r>
            <w:r w:rsidRPr="00075E4F">
              <w:rPr>
                <w:rFonts w:ascii="Times New Roman" w:hAnsi="Times New Roman"/>
                <w:sz w:val="24"/>
                <w:szCs w:val="24"/>
              </w:rPr>
              <w:t xml:space="preserve"> the problem description and </w:t>
            </w:r>
            <w:r>
              <w:rPr>
                <w:rFonts w:ascii="Times New Roman" w:hAnsi="Times New Roman"/>
                <w:sz w:val="24"/>
                <w:szCs w:val="24"/>
              </w:rPr>
              <w:t xml:space="preserve">target </w:t>
            </w:r>
            <w:r w:rsidRPr="00075E4F">
              <w:rPr>
                <w:rFonts w:ascii="Times New Roman" w:hAnsi="Times New Roman"/>
                <w:sz w:val="24"/>
                <w:szCs w:val="24"/>
              </w:rPr>
              <w:t>audience.</w:t>
            </w:r>
          </w:p>
          <w:p w14:paraId="515104BD" w14:textId="2C2F9FD4"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Students will develop a complete health communication campaign targeting a health issue and population by developing a problem description, target audience analysis, campaign messages</w:t>
            </w:r>
            <w:r>
              <w:rPr>
                <w:rFonts w:ascii="Times New Roman" w:hAnsi="Times New Roman"/>
                <w:sz w:val="24"/>
                <w:szCs w:val="24"/>
              </w:rPr>
              <w:t xml:space="preserve"> </w:t>
            </w:r>
            <w:r w:rsidRPr="00075E4F">
              <w:rPr>
                <w:rFonts w:ascii="Times New Roman" w:hAnsi="Times New Roman"/>
                <w:sz w:val="24"/>
                <w:szCs w:val="24"/>
              </w:rPr>
              <w:t>and implementation strategy</w:t>
            </w:r>
          </w:p>
          <w:p w14:paraId="7E163AF2" w14:textId="60997F13" w:rsidR="00075E4F" w:rsidRPr="00AE234F" w:rsidRDefault="00075E4F" w:rsidP="00654068">
            <w:pPr>
              <w:spacing w:after="0" w:line="240" w:lineRule="auto"/>
              <w:ind w:left="251" w:hanging="180"/>
              <w:rPr>
                <w:rFonts w:ascii="Times New Roman" w:eastAsia="Times New Roman" w:hAnsi="Times New Roman"/>
                <w:sz w:val="24"/>
                <w:szCs w:val="24"/>
              </w:rPr>
            </w:pPr>
          </w:p>
        </w:tc>
        <w:tc>
          <w:tcPr>
            <w:tcW w:w="3263" w:type="dxa"/>
            <w:shd w:val="clear" w:color="auto" w:fill="auto"/>
          </w:tcPr>
          <w:p w14:paraId="5775E14F"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lastRenderedPageBreak/>
              <w:t>Depth of content knowledge</w:t>
            </w:r>
          </w:p>
          <w:p w14:paraId="60517A0D"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Critical thinking &amp; problem solving</w:t>
            </w:r>
          </w:p>
          <w:p w14:paraId="30C42335"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lastRenderedPageBreak/>
              <w:t>Effective oral &amp; written communication skills</w:t>
            </w:r>
          </w:p>
          <w:p w14:paraId="35E03EAA" w14:textId="6F8783F7" w:rsidR="00075E4F" w:rsidRPr="00AE234F" w:rsidRDefault="00654068" w:rsidP="00654068">
            <w:pPr>
              <w:spacing w:after="0" w:line="240" w:lineRule="auto"/>
              <w:ind w:left="346" w:hanging="346"/>
              <w:rPr>
                <w:rFonts w:ascii="Times New Roman" w:eastAsia="Times New Roman" w:hAnsi="Times New Roman"/>
                <w:sz w:val="24"/>
                <w:szCs w:val="24"/>
              </w:rPr>
            </w:pPr>
            <w:r>
              <w:rPr>
                <w:rFonts w:ascii="Times New Roman" w:hAnsi="Times New Roman"/>
                <w:color w:val="000000"/>
                <w:sz w:val="24"/>
                <w:szCs w:val="24"/>
              </w:rPr>
              <w:t>Advanced Scholarship</w:t>
            </w:r>
          </w:p>
        </w:tc>
      </w:tr>
      <w:tr w:rsidR="00075E4F" w:rsidRPr="0002232B" w14:paraId="7550071F" w14:textId="77777777" w:rsidTr="00654068">
        <w:tc>
          <w:tcPr>
            <w:tcW w:w="1890" w:type="dxa"/>
            <w:shd w:val="clear" w:color="auto" w:fill="auto"/>
          </w:tcPr>
          <w:p w14:paraId="44DC9864" w14:textId="77777777" w:rsidR="00075E4F" w:rsidRPr="00AE23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lastRenderedPageBreak/>
              <w:t>Campaign development, Implementation Strategy</w:t>
            </w:r>
          </w:p>
        </w:tc>
        <w:tc>
          <w:tcPr>
            <w:tcW w:w="1080" w:type="dxa"/>
            <w:shd w:val="clear" w:color="auto" w:fill="auto"/>
          </w:tcPr>
          <w:p w14:paraId="41FB0DC8" w14:textId="77777777" w:rsidR="00075E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400</w:t>
            </w:r>
          </w:p>
          <w:p w14:paraId="5DCF1EA6" w14:textId="64E32D1E" w:rsidR="00654068" w:rsidRPr="00AE234F" w:rsidRDefault="00654068" w:rsidP="00AE23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(44.4%)</w:t>
            </w:r>
          </w:p>
        </w:tc>
        <w:tc>
          <w:tcPr>
            <w:tcW w:w="4500" w:type="dxa"/>
            <w:shd w:val="clear" w:color="auto" w:fill="auto"/>
          </w:tcPr>
          <w:p w14:paraId="427A7061" w14:textId="350F4383"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259DCE16" w14:textId="774534E3" w:rsidR="00654068" w:rsidRDefault="00654068" w:rsidP="00654068">
            <w:pPr>
              <w:numPr>
                <w:ilvl w:val="0"/>
                <w:numId w:val="12"/>
              </w:numPr>
              <w:spacing w:after="0" w:line="240" w:lineRule="auto"/>
              <w:ind w:left="251" w:hanging="180"/>
              <w:rPr>
                <w:rFonts w:ascii="Times New Roman" w:hAnsi="Times New Roman"/>
                <w:sz w:val="24"/>
                <w:szCs w:val="24"/>
              </w:rPr>
            </w:pPr>
            <w:r>
              <w:rPr>
                <w:rFonts w:ascii="Times New Roman" w:hAnsi="Times New Roman"/>
                <w:sz w:val="24"/>
                <w:szCs w:val="24"/>
              </w:rPr>
              <w:t>Students will select an appropriate</w:t>
            </w:r>
            <w:r w:rsidRPr="00075E4F">
              <w:rPr>
                <w:rFonts w:ascii="Times New Roman" w:hAnsi="Times New Roman"/>
                <w:sz w:val="24"/>
                <w:szCs w:val="24"/>
              </w:rPr>
              <w:t xml:space="preserve"> health behavior theory </w:t>
            </w:r>
            <w:r>
              <w:rPr>
                <w:rFonts w:ascii="Times New Roman" w:hAnsi="Times New Roman"/>
                <w:sz w:val="24"/>
                <w:szCs w:val="24"/>
              </w:rPr>
              <w:t>based on an articulated assessment of</w:t>
            </w:r>
            <w:r w:rsidRPr="00075E4F">
              <w:rPr>
                <w:rFonts w:ascii="Times New Roman" w:hAnsi="Times New Roman"/>
                <w:sz w:val="24"/>
                <w:szCs w:val="24"/>
              </w:rPr>
              <w:t xml:space="preserve"> the problem description and </w:t>
            </w:r>
            <w:r>
              <w:rPr>
                <w:rFonts w:ascii="Times New Roman" w:hAnsi="Times New Roman"/>
                <w:sz w:val="24"/>
                <w:szCs w:val="24"/>
              </w:rPr>
              <w:t xml:space="preserve">target </w:t>
            </w:r>
            <w:r w:rsidRPr="00075E4F">
              <w:rPr>
                <w:rFonts w:ascii="Times New Roman" w:hAnsi="Times New Roman"/>
                <w:sz w:val="24"/>
                <w:szCs w:val="24"/>
              </w:rPr>
              <w:t>audience.</w:t>
            </w:r>
          </w:p>
          <w:p w14:paraId="350ADB55" w14:textId="7C8D10E2"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Students will develop a complete health communication campaign targeting a health issue and population by developing a problem description, target audience analysis, campaign messages</w:t>
            </w:r>
            <w:r>
              <w:rPr>
                <w:rFonts w:ascii="Times New Roman" w:hAnsi="Times New Roman"/>
                <w:sz w:val="24"/>
                <w:szCs w:val="24"/>
              </w:rPr>
              <w:t xml:space="preserve"> </w:t>
            </w:r>
            <w:r w:rsidRPr="00075E4F">
              <w:rPr>
                <w:rFonts w:ascii="Times New Roman" w:hAnsi="Times New Roman"/>
                <w:sz w:val="24"/>
                <w:szCs w:val="24"/>
              </w:rPr>
              <w:t>and implementation strategy</w:t>
            </w:r>
          </w:p>
          <w:p w14:paraId="6DD7BCD7" w14:textId="35A1115F" w:rsidR="00075E4F" w:rsidRPr="00AE234F" w:rsidRDefault="00075E4F" w:rsidP="00654068">
            <w:pPr>
              <w:spacing w:after="0" w:line="240" w:lineRule="auto"/>
              <w:ind w:left="251" w:hanging="180"/>
              <w:rPr>
                <w:rFonts w:ascii="Times New Roman" w:eastAsia="Times New Roman" w:hAnsi="Times New Roman"/>
                <w:sz w:val="24"/>
                <w:szCs w:val="24"/>
              </w:rPr>
            </w:pPr>
          </w:p>
        </w:tc>
        <w:tc>
          <w:tcPr>
            <w:tcW w:w="3263" w:type="dxa"/>
            <w:shd w:val="clear" w:color="auto" w:fill="auto"/>
          </w:tcPr>
          <w:p w14:paraId="3CDE8128"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Depth of content knowledge</w:t>
            </w:r>
          </w:p>
          <w:p w14:paraId="3F0DC10F"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Critical thinking &amp; problem solving</w:t>
            </w:r>
          </w:p>
          <w:p w14:paraId="0DB43B03"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Effective oral &amp; written communication skills</w:t>
            </w:r>
          </w:p>
          <w:p w14:paraId="08746B96" w14:textId="56489E68" w:rsidR="00075E4F" w:rsidRPr="00AE234F" w:rsidRDefault="00654068" w:rsidP="00654068">
            <w:pPr>
              <w:spacing w:after="0" w:line="240" w:lineRule="auto"/>
              <w:ind w:left="346" w:hanging="346"/>
              <w:rPr>
                <w:rFonts w:ascii="Times New Roman" w:eastAsia="Times New Roman" w:hAnsi="Times New Roman"/>
                <w:sz w:val="24"/>
                <w:szCs w:val="24"/>
              </w:rPr>
            </w:pPr>
            <w:r>
              <w:rPr>
                <w:rFonts w:ascii="Times New Roman" w:hAnsi="Times New Roman"/>
                <w:color w:val="000000"/>
                <w:sz w:val="24"/>
                <w:szCs w:val="24"/>
              </w:rPr>
              <w:t>Advanced Scholarship</w:t>
            </w:r>
          </w:p>
        </w:tc>
      </w:tr>
      <w:tr w:rsidR="00075E4F" w:rsidRPr="0002232B" w14:paraId="7B6B73B6" w14:textId="77777777" w:rsidTr="00654068">
        <w:tc>
          <w:tcPr>
            <w:tcW w:w="1890" w:type="dxa"/>
            <w:shd w:val="clear" w:color="auto" w:fill="auto"/>
          </w:tcPr>
          <w:p w14:paraId="1A2E21DB" w14:textId="77777777" w:rsidR="00075E4F" w:rsidRPr="00AE23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Final Summary Paper</w:t>
            </w:r>
          </w:p>
        </w:tc>
        <w:tc>
          <w:tcPr>
            <w:tcW w:w="1080" w:type="dxa"/>
            <w:shd w:val="clear" w:color="auto" w:fill="auto"/>
          </w:tcPr>
          <w:p w14:paraId="05796D33" w14:textId="77777777" w:rsidR="00075E4F" w:rsidRDefault="00075E4F" w:rsidP="00AE234F">
            <w:pPr>
              <w:spacing w:after="0" w:line="240" w:lineRule="auto"/>
              <w:rPr>
                <w:rFonts w:ascii="Times New Roman" w:eastAsia="Times New Roman" w:hAnsi="Times New Roman"/>
                <w:sz w:val="24"/>
                <w:szCs w:val="24"/>
              </w:rPr>
            </w:pPr>
            <w:r w:rsidRPr="00AE234F">
              <w:rPr>
                <w:rFonts w:ascii="Times New Roman" w:eastAsia="Times New Roman" w:hAnsi="Times New Roman"/>
                <w:sz w:val="24"/>
                <w:szCs w:val="24"/>
              </w:rPr>
              <w:t>100</w:t>
            </w:r>
          </w:p>
          <w:p w14:paraId="76D5901E" w14:textId="29F33E47" w:rsidR="00654068" w:rsidRPr="00AE234F" w:rsidRDefault="00654068" w:rsidP="00AE23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(11.1%)</w:t>
            </w:r>
          </w:p>
        </w:tc>
        <w:tc>
          <w:tcPr>
            <w:tcW w:w="4500" w:type="dxa"/>
            <w:shd w:val="clear" w:color="auto" w:fill="auto"/>
          </w:tcPr>
          <w:p w14:paraId="6E36146C" w14:textId="0D37FD96"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w:t>
            </w:r>
            <w:r>
              <w:rPr>
                <w:rFonts w:ascii="Times New Roman" w:hAnsi="Times New Roman"/>
                <w:sz w:val="24"/>
                <w:szCs w:val="24"/>
              </w:rPr>
              <w:t>tudents will assess</w:t>
            </w:r>
            <w:r w:rsidRPr="00075E4F">
              <w:rPr>
                <w:rFonts w:ascii="Times New Roman" w:hAnsi="Times New Roman"/>
                <w:sz w:val="24"/>
                <w:szCs w:val="24"/>
              </w:rPr>
              <w:t xml:space="preserve"> potential health risk issues and at risk population</w:t>
            </w:r>
            <w:r>
              <w:rPr>
                <w:rFonts w:ascii="Times New Roman" w:hAnsi="Times New Roman"/>
                <w:sz w:val="24"/>
                <w:szCs w:val="24"/>
              </w:rPr>
              <w:t xml:space="preserve">s </w:t>
            </w:r>
          </w:p>
          <w:p w14:paraId="38081BFD" w14:textId="3A134156" w:rsidR="00654068" w:rsidRDefault="00654068" w:rsidP="00654068">
            <w:pPr>
              <w:numPr>
                <w:ilvl w:val="0"/>
                <w:numId w:val="12"/>
              </w:numPr>
              <w:spacing w:after="0" w:line="240" w:lineRule="auto"/>
              <w:ind w:left="251" w:hanging="180"/>
              <w:rPr>
                <w:rFonts w:ascii="Times New Roman" w:hAnsi="Times New Roman"/>
                <w:sz w:val="24"/>
                <w:szCs w:val="24"/>
              </w:rPr>
            </w:pPr>
            <w:r>
              <w:rPr>
                <w:rFonts w:ascii="Times New Roman" w:hAnsi="Times New Roman"/>
                <w:sz w:val="24"/>
                <w:szCs w:val="24"/>
              </w:rPr>
              <w:t>Students will select an appropriate</w:t>
            </w:r>
            <w:r w:rsidRPr="00075E4F">
              <w:rPr>
                <w:rFonts w:ascii="Times New Roman" w:hAnsi="Times New Roman"/>
                <w:sz w:val="24"/>
                <w:szCs w:val="24"/>
              </w:rPr>
              <w:t xml:space="preserve"> health behavior theory </w:t>
            </w:r>
            <w:r>
              <w:rPr>
                <w:rFonts w:ascii="Times New Roman" w:hAnsi="Times New Roman"/>
                <w:sz w:val="24"/>
                <w:szCs w:val="24"/>
              </w:rPr>
              <w:t>based on an articulated assessment of</w:t>
            </w:r>
            <w:r w:rsidRPr="00075E4F">
              <w:rPr>
                <w:rFonts w:ascii="Times New Roman" w:hAnsi="Times New Roman"/>
                <w:sz w:val="24"/>
                <w:szCs w:val="24"/>
              </w:rPr>
              <w:t xml:space="preserve"> the problem description and </w:t>
            </w:r>
            <w:r>
              <w:rPr>
                <w:rFonts w:ascii="Times New Roman" w:hAnsi="Times New Roman"/>
                <w:sz w:val="24"/>
                <w:szCs w:val="24"/>
              </w:rPr>
              <w:t xml:space="preserve">target </w:t>
            </w:r>
            <w:r w:rsidRPr="00075E4F">
              <w:rPr>
                <w:rFonts w:ascii="Times New Roman" w:hAnsi="Times New Roman"/>
                <w:sz w:val="24"/>
                <w:szCs w:val="24"/>
              </w:rPr>
              <w:t>audience.</w:t>
            </w:r>
          </w:p>
          <w:p w14:paraId="0FBE585C" w14:textId="3DA6F36E" w:rsid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Students will develop a complete health communication campaign targeting a health issue and population by developing a problem description, target audience analysis, campaign messages</w:t>
            </w:r>
            <w:r>
              <w:rPr>
                <w:rFonts w:ascii="Times New Roman" w:hAnsi="Times New Roman"/>
                <w:sz w:val="24"/>
                <w:szCs w:val="24"/>
              </w:rPr>
              <w:t xml:space="preserve"> </w:t>
            </w:r>
            <w:r w:rsidRPr="00075E4F">
              <w:rPr>
                <w:rFonts w:ascii="Times New Roman" w:hAnsi="Times New Roman"/>
                <w:sz w:val="24"/>
                <w:szCs w:val="24"/>
              </w:rPr>
              <w:t>and implementation strategy</w:t>
            </w:r>
          </w:p>
          <w:p w14:paraId="48D5A378" w14:textId="15506829" w:rsidR="00654068" w:rsidRPr="00654068" w:rsidRDefault="00654068" w:rsidP="00654068">
            <w:pPr>
              <w:numPr>
                <w:ilvl w:val="0"/>
                <w:numId w:val="12"/>
              </w:numPr>
              <w:spacing w:after="0" w:line="240" w:lineRule="auto"/>
              <w:ind w:left="251" w:hanging="180"/>
              <w:rPr>
                <w:rFonts w:ascii="Times New Roman" w:hAnsi="Times New Roman"/>
                <w:sz w:val="24"/>
                <w:szCs w:val="24"/>
              </w:rPr>
            </w:pPr>
            <w:r w:rsidRPr="00075E4F">
              <w:rPr>
                <w:rFonts w:ascii="Times New Roman" w:hAnsi="Times New Roman"/>
                <w:sz w:val="24"/>
                <w:szCs w:val="24"/>
              </w:rPr>
              <w:t>Students will develop a cumulative summary paper and presentation of the health communication</w:t>
            </w:r>
            <w:r>
              <w:rPr>
                <w:rFonts w:ascii="Times New Roman" w:hAnsi="Times New Roman"/>
                <w:sz w:val="24"/>
                <w:szCs w:val="24"/>
              </w:rPr>
              <w:t xml:space="preserve"> </w:t>
            </w:r>
            <w:r w:rsidRPr="00075E4F">
              <w:rPr>
                <w:rFonts w:ascii="Times New Roman" w:hAnsi="Times New Roman"/>
                <w:sz w:val="24"/>
                <w:szCs w:val="24"/>
              </w:rPr>
              <w:t xml:space="preserve">campaign. </w:t>
            </w:r>
          </w:p>
          <w:p w14:paraId="7A06CCA0" w14:textId="2A9803A2" w:rsidR="00075E4F" w:rsidRPr="00AE234F" w:rsidRDefault="00075E4F" w:rsidP="00654068">
            <w:pPr>
              <w:spacing w:after="0" w:line="240" w:lineRule="auto"/>
              <w:ind w:left="251" w:hanging="180"/>
              <w:rPr>
                <w:rFonts w:ascii="Times New Roman" w:eastAsia="Times New Roman" w:hAnsi="Times New Roman"/>
                <w:sz w:val="24"/>
                <w:szCs w:val="24"/>
              </w:rPr>
            </w:pPr>
          </w:p>
        </w:tc>
        <w:tc>
          <w:tcPr>
            <w:tcW w:w="3263" w:type="dxa"/>
            <w:shd w:val="clear" w:color="auto" w:fill="auto"/>
          </w:tcPr>
          <w:p w14:paraId="3AF1DE16"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Depth of content knowledge</w:t>
            </w:r>
          </w:p>
          <w:p w14:paraId="6BE1D7D1"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Critical thinking &amp; problem solving</w:t>
            </w:r>
          </w:p>
          <w:p w14:paraId="5221675C" w14:textId="77777777" w:rsidR="00654068" w:rsidRDefault="00654068" w:rsidP="00654068">
            <w:pPr>
              <w:spacing w:after="0" w:line="240" w:lineRule="auto"/>
              <w:ind w:left="346" w:hanging="346"/>
              <w:rPr>
                <w:rFonts w:ascii="Times New Roman" w:hAnsi="Times New Roman"/>
                <w:color w:val="000000"/>
                <w:sz w:val="24"/>
                <w:szCs w:val="24"/>
              </w:rPr>
            </w:pPr>
            <w:r>
              <w:rPr>
                <w:rFonts w:ascii="Times New Roman" w:hAnsi="Times New Roman"/>
                <w:color w:val="000000"/>
                <w:sz w:val="24"/>
                <w:szCs w:val="24"/>
              </w:rPr>
              <w:t>Effective oral &amp; written communication skills</w:t>
            </w:r>
          </w:p>
          <w:p w14:paraId="71E50E88" w14:textId="668706C4" w:rsidR="00075E4F" w:rsidRPr="00AE234F" w:rsidRDefault="00654068" w:rsidP="00654068">
            <w:pPr>
              <w:spacing w:after="0" w:line="240" w:lineRule="auto"/>
              <w:ind w:left="346" w:hanging="346"/>
              <w:rPr>
                <w:rFonts w:ascii="Times New Roman" w:eastAsia="Times New Roman" w:hAnsi="Times New Roman"/>
                <w:sz w:val="24"/>
                <w:szCs w:val="24"/>
              </w:rPr>
            </w:pPr>
            <w:r>
              <w:rPr>
                <w:rFonts w:ascii="Times New Roman" w:hAnsi="Times New Roman"/>
                <w:color w:val="000000"/>
                <w:sz w:val="24"/>
                <w:szCs w:val="24"/>
              </w:rPr>
              <w:t>Advanced Scholarship</w:t>
            </w:r>
          </w:p>
        </w:tc>
      </w:tr>
      <w:tr w:rsidR="00075E4F" w:rsidRPr="0002232B" w14:paraId="48E5909B" w14:textId="77777777" w:rsidTr="00654068">
        <w:tc>
          <w:tcPr>
            <w:tcW w:w="1890" w:type="dxa"/>
            <w:shd w:val="clear" w:color="auto" w:fill="auto"/>
          </w:tcPr>
          <w:p w14:paraId="6442F424" w14:textId="77777777" w:rsidR="00075E4F" w:rsidRPr="00AE234F" w:rsidRDefault="00075E4F" w:rsidP="00AE234F">
            <w:pPr>
              <w:spacing w:after="0" w:line="240" w:lineRule="auto"/>
              <w:rPr>
                <w:rFonts w:ascii="Times New Roman" w:eastAsia="Times New Roman" w:hAnsi="Times New Roman"/>
                <w:b/>
                <w:sz w:val="24"/>
                <w:szCs w:val="24"/>
              </w:rPr>
            </w:pPr>
            <w:r w:rsidRPr="00AE234F">
              <w:rPr>
                <w:rFonts w:ascii="Times New Roman" w:eastAsia="Times New Roman" w:hAnsi="Times New Roman"/>
                <w:b/>
                <w:sz w:val="24"/>
                <w:szCs w:val="24"/>
              </w:rPr>
              <w:t>Total Points</w:t>
            </w:r>
          </w:p>
        </w:tc>
        <w:tc>
          <w:tcPr>
            <w:tcW w:w="1080" w:type="dxa"/>
            <w:shd w:val="clear" w:color="auto" w:fill="auto"/>
          </w:tcPr>
          <w:p w14:paraId="779CFFFC" w14:textId="77777777" w:rsidR="00075E4F" w:rsidRPr="00AE234F" w:rsidRDefault="00075E4F" w:rsidP="00AE234F">
            <w:pPr>
              <w:spacing w:after="0" w:line="240" w:lineRule="auto"/>
              <w:rPr>
                <w:rFonts w:ascii="Times New Roman" w:eastAsia="Times New Roman" w:hAnsi="Times New Roman"/>
                <w:b/>
                <w:sz w:val="24"/>
                <w:szCs w:val="24"/>
              </w:rPr>
            </w:pPr>
            <w:r w:rsidRPr="00AE234F">
              <w:rPr>
                <w:rFonts w:ascii="Times New Roman" w:eastAsia="Times New Roman" w:hAnsi="Times New Roman"/>
                <w:b/>
                <w:sz w:val="24"/>
                <w:szCs w:val="24"/>
              </w:rPr>
              <w:t>900</w:t>
            </w:r>
          </w:p>
        </w:tc>
        <w:tc>
          <w:tcPr>
            <w:tcW w:w="4500" w:type="dxa"/>
            <w:shd w:val="clear" w:color="auto" w:fill="auto"/>
          </w:tcPr>
          <w:p w14:paraId="5D1570DD" w14:textId="77777777" w:rsidR="00075E4F" w:rsidRPr="00AE234F" w:rsidRDefault="00075E4F" w:rsidP="00AE234F">
            <w:pPr>
              <w:spacing w:after="0" w:line="240" w:lineRule="auto"/>
              <w:rPr>
                <w:rFonts w:ascii="Times New Roman" w:eastAsia="Times New Roman" w:hAnsi="Times New Roman"/>
                <w:sz w:val="24"/>
                <w:szCs w:val="24"/>
              </w:rPr>
            </w:pPr>
          </w:p>
        </w:tc>
        <w:tc>
          <w:tcPr>
            <w:tcW w:w="3263" w:type="dxa"/>
            <w:shd w:val="clear" w:color="auto" w:fill="auto"/>
          </w:tcPr>
          <w:p w14:paraId="1A97B41E" w14:textId="77777777" w:rsidR="00075E4F" w:rsidRPr="00AE234F" w:rsidRDefault="00075E4F" w:rsidP="00AE234F">
            <w:pPr>
              <w:spacing w:after="0" w:line="240" w:lineRule="auto"/>
              <w:rPr>
                <w:rFonts w:ascii="Times New Roman" w:eastAsia="Times New Roman" w:hAnsi="Times New Roman"/>
                <w:sz w:val="24"/>
                <w:szCs w:val="24"/>
              </w:rPr>
            </w:pPr>
          </w:p>
        </w:tc>
      </w:tr>
    </w:tbl>
    <w:p w14:paraId="29E95C82" w14:textId="77777777" w:rsidR="005764A1" w:rsidRPr="00F37794" w:rsidRDefault="005764A1" w:rsidP="005764A1">
      <w:pPr>
        <w:pStyle w:val="ListParagraph"/>
        <w:tabs>
          <w:tab w:val="left" w:pos="360"/>
        </w:tabs>
        <w:spacing w:after="0" w:line="240" w:lineRule="auto"/>
        <w:ind w:left="360"/>
        <w:contextualSpacing w:val="0"/>
        <w:rPr>
          <w:rFonts w:ascii="Times New Roman" w:hAnsi="Times New Roman"/>
          <w:color w:val="000000"/>
          <w:sz w:val="24"/>
          <w:szCs w:val="24"/>
        </w:rPr>
      </w:pPr>
    </w:p>
    <w:p w14:paraId="788EA4AA" w14:textId="77777777" w:rsidR="002A5B93" w:rsidRPr="004F5A30" w:rsidRDefault="002A5B93" w:rsidP="00764C8A">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Grading s</w:t>
      </w:r>
      <w:r w:rsidR="00075E4F">
        <w:rPr>
          <w:rFonts w:ascii="Times New Roman" w:hAnsi="Times New Roman"/>
          <w:sz w:val="24"/>
          <w:szCs w:val="24"/>
        </w:rPr>
        <w:t>cale:</w:t>
      </w:r>
      <w:r w:rsidR="00764C8A" w:rsidRPr="00764C8A">
        <w:t xml:space="preserve"> </w:t>
      </w:r>
      <w:r w:rsidR="00764C8A" w:rsidRPr="00764C8A">
        <w:rPr>
          <w:rFonts w:ascii="Times New Roman" w:hAnsi="Times New Roman"/>
          <w:sz w:val="24"/>
          <w:szCs w:val="24"/>
        </w:rPr>
        <w:t>Standard A</w:t>
      </w:r>
      <w:proofErr w:type="gramStart"/>
      <w:r w:rsidR="00764C8A" w:rsidRPr="00764C8A">
        <w:rPr>
          <w:rFonts w:ascii="Times New Roman" w:hAnsi="Times New Roman"/>
          <w:sz w:val="24"/>
          <w:szCs w:val="24"/>
        </w:rPr>
        <w:t>,B,C,D,F</w:t>
      </w:r>
      <w:proofErr w:type="gramEnd"/>
      <w:r w:rsidR="00764C8A" w:rsidRPr="00764C8A">
        <w:rPr>
          <w:rFonts w:ascii="Times New Roman" w:hAnsi="Times New Roman"/>
          <w:sz w:val="24"/>
          <w:szCs w:val="24"/>
        </w:rPr>
        <w:t xml:space="preserve"> grading scale (90% and above A, etc.) will be used.</w:t>
      </w:r>
    </w:p>
    <w:p w14:paraId="13500BDD" w14:textId="681BF09B" w:rsidR="002A5B93" w:rsidRPr="00300EE9" w:rsidRDefault="002A5B93" w:rsidP="00300EE9">
      <w:pPr>
        <w:pStyle w:val="HTMLPreformatted"/>
        <w:numPr>
          <w:ilvl w:val="0"/>
          <w:numId w:val="6"/>
        </w:numPr>
        <w:tabs>
          <w:tab w:val="clear" w:pos="916"/>
          <w:tab w:val="left" w:pos="360"/>
        </w:tabs>
        <w:rPr>
          <w:rFonts w:ascii="Times New Roman" w:hAnsi="Times New Roman" w:cs="Times New Roman"/>
          <w:sz w:val="24"/>
          <w:szCs w:val="24"/>
        </w:rPr>
      </w:pPr>
      <w:r>
        <w:rPr>
          <w:rFonts w:ascii="Times New Roman" w:hAnsi="Times New Roman" w:cs="Times New Roman"/>
          <w:sz w:val="24"/>
          <w:szCs w:val="24"/>
        </w:rPr>
        <w:t>Correlation of learning objective</w:t>
      </w:r>
      <w:r w:rsidR="00075E4F">
        <w:rPr>
          <w:rFonts w:ascii="Times New Roman" w:hAnsi="Times New Roman" w:cs="Times New Roman"/>
          <w:sz w:val="24"/>
          <w:szCs w:val="24"/>
        </w:rPr>
        <w:t>s to assignments and evaluation:</w:t>
      </w:r>
      <w:r w:rsidR="00300EE9">
        <w:rPr>
          <w:rFonts w:ascii="Times New Roman" w:hAnsi="Times New Roman" w:cs="Times New Roman"/>
          <w:sz w:val="24"/>
          <w:szCs w:val="24"/>
        </w:rPr>
        <w:t xml:space="preserve"> </w:t>
      </w:r>
      <w:r w:rsidR="00654068">
        <w:rPr>
          <w:rFonts w:ascii="Times New Roman" w:hAnsi="Times New Roman" w:cs="Times New Roman"/>
          <w:sz w:val="24"/>
          <w:szCs w:val="24"/>
        </w:rPr>
        <w:t>see table under #6</w:t>
      </w:r>
    </w:p>
    <w:p w14:paraId="00E3EBBD" w14:textId="77777777" w:rsidR="002A5B93" w:rsidRDefault="002A5B93" w:rsidP="002A5B93">
      <w:pPr>
        <w:pStyle w:val="HTMLPreformatted"/>
        <w:rPr>
          <w:rFonts w:ascii="Times New Roman" w:hAnsi="Times New Roman" w:cs="Times New Roman"/>
          <w:b/>
          <w:bCs/>
          <w:color w:val="000000"/>
          <w:sz w:val="22"/>
          <w:szCs w:val="22"/>
        </w:rPr>
      </w:pPr>
    </w:p>
    <w:p w14:paraId="42D76BF4" w14:textId="1DBF7618" w:rsidR="002A5B93" w:rsidRPr="00AD7073" w:rsidRDefault="2DAA80F5" w:rsidP="2DAA80F5">
      <w:pPr>
        <w:pStyle w:val="HTMLPreformatted"/>
        <w:rPr>
          <w:rFonts w:ascii="Times New Roman" w:hAnsi="Times New Roman" w:cs="Times New Roman"/>
          <w:color w:val="000000" w:themeColor="text1"/>
          <w:sz w:val="22"/>
          <w:szCs w:val="22"/>
        </w:rPr>
      </w:pPr>
      <w:r w:rsidRPr="2DAA80F5">
        <w:rPr>
          <w:rFonts w:ascii="Times New Roman" w:hAnsi="Times New Roman" w:cs="Times New Roman"/>
          <w:b/>
          <w:bCs/>
          <w:color w:val="000000" w:themeColor="text1"/>
          <w:sz w:val="22"/>
          <w:szCs w:val="22"/>
        </w:rPr>
        <w:t xml:space="preserve">Date approved by the department or school:  </w:t>
      </w:r>
      <w:r w:rsidRPr="2DAA80F5">
        <w:rPr>
          <w:rFonts w:ascii="Times New Roman" w:hAnsi="Times New Roman" w:cs="Times New Roman"/>
          <w:color w:val="000000" w:themeColor="text1"/>
          <w:sz w:val="22"/>
          <w:szCs w:val="22"/>
        </w:rPr>
        <w:t>1.15.2019</w:t>
      </w:r>
    </w:p>
    <w:p w14:paraId="5D55559E"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2DC27BDF"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1916DBF4"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85E2D" w16cid:durableId="1FB36E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49E"/>
    <w:multiLevelType w:val="hybridMultilevel"/>
    <w:tmpl w:val="368E5E48"/>
    <w:lvl w:ilvl="0" w:tplc="09DC8C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166CA"/>
    <w:multiLevelType w:val="hybridMultilevel"/>
    <w:tmpl w:val="41CC9F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F422559"/>
    <w:multiLevelType w:val="hybridMultilevel"/>
    <w:tmpl w:val="EED8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D19CE"/>
    <w:multiLevelType w:val="hybridMultilevel"/>
    <w:tmpl w:val="762A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0B4E"/>
    <w:rsid w:val="00020CBD"/>
    <w:rsid w:val="0007207B"/>
    <w:rsid w:val="00075E4F"/>
    <w:rsid w:val="000763A8"/>
    <w:rsid w:val="000F0314"/>
    <w:rsid w:val="001706B1"/>
    <w:rsid w:val="00193B59"/>
    <w:rsid w:val="001B7697"/>
    <w:rsid w:val="001C67AB"/>
    <w:rsid w:val="002255D6"/>
    <w:rsid w:val="00230391"/>
    <w:rsid w:val="00243D63"/>
    <w:rsid w:val="00260507"/>
    <w:rsid w:val="002A5B93"/>
    <w:rsid w:val="002A7A1E"/>
    <w:rsid w:val="002B1224"/>
    <w:rsid w:val="002C68D8"/>
    <w:rsid w:val="002E5F01"/>
    <w:rsid w:val="00300EE9"/>
    <w:rsid w:val="00316B62"/>
    <w:rsid w:val="00327F52"/>
    <w:rsid w:val="00374019"/>
    <w:rsid w:val="00393CF5"/>
    <w:rsid w:val="003A3BCF"/>
    <w:rsid w:val="003A4288"/>
    <w:rsid w:val="003B1211"/>
    <w:rsid w:val="003B1307"/>
    <w:rsid w:val="003D79B8"/>
    <w:rsid w:val="003F462E"/>
    <w:rsid w:val="00416496"/>
    <w:rsid w:val="00424C44"/>
    <w:rsid w:val="004528E0"/>
    <w:rsid w:val="00477FFB"/>
    <w:rsid w:val="004A642B"/>
    <w:rsid w:val="004B7D37"/>
    <w:rsid w:val="004E2B05"/>
    <w:rsid w:val="004F5A30"/>
    <w:rsid w:val="005146BE"/>
    <w:rsid w:val="00560845"/>
    <w:rsid w:val="005764A1"/>
    <w:rsid w:val="005810E3"/>
    <w:rsid w:val="005A5FAC"/>
    <w:rsid w:val="005A613D"/>
    <w:rsid w:val="005B142D"/>
    <w:rsid w:val="005F2763"/>
    <w:rsid w:val="00603865"/>
    <w:rsid w:val="00627CD9"/>
    <w:rsid w:val="00654068"/>
    <w:rsid w:val="006540D2"/>
    <w:rsid w:val="00655DD0"/>
    <w:rsid w:val="00666615"/>
    <w:rsid w:val="00673E06"/>
    <w:rsid w:val="006947D2"/>
    <w:rsid w:val="006E5771"/>
    <w:rsid w:val="007042CA"/>
    <w:rsid w:val="007451F9"/>
    <w:rsid w:val="00764C8A"/>
    <w:rsid w:val="00782B17"/>
    <w:rsid w:val="00782D03"/>
    <w:rsid w:val="007B322F"/>
    <w:rsid w:val="007D296F"/>
    <w:rsid w:val="007F7D29"/>
    <w:rsid w:val="008028BB"/>
    <w:rsid w:val="008225E2"/>
    <w:rsid w:val="008463A8"/>
    <w:rsid w:val="00847A59"/>
    <w:rsid w:val="008647B4"/>
    <w:rsid w:val="00882286"/>
    <w:rsid w:val="008B6ECF"/>
    <w:rsid w:val="00902421"/>
    <w:rsid w:val="00A07BEA"/>
    <w:rsid w:val="00A14FE4"/>
    <w:rsid w:val="00A31ECF"/>
    <w:rsid w:val="00A34AA4"/>
    <w:rsid w:val="00A53A8F"/>
    <w:rsid w:val="00A6238B"/>
    <w:rsid w:val="00A72DF7"/>
    <w:rsid w:val="00A91C16"/>
    <w:rsid w:val="00A97E66"/>
    <w:rsid w:val="00AB2D76"/>
    <w:rsid w:val="00AD7073"/>
    <w:rsid w:val="00AD708C"/>
    <w:rsid w:val="00AE234F"/>
    <w:rsid w:val="00B11A9C"/>
    <w:rsid w:val="00B226F1"/>
    <w:rsid w:val="00B3403E"/>
    <w:rsid w:val="00B735C6"/>
    <w:rsid w:val="00BC1703"/>
    <w:rsid w:val="00BC4F3B"/>
    <w:rsid w:val="00BE2226"/>
    <w:rsid w:val="00C05905"/>
    <w:rsid w:val="00C73D55"/>
    <w:rsid w:val="00C7712D"/>
    <w:rsid w:val="00C838FF"/>
    <w:rsid w:val="00C91686"/>
    <w:rsid w:val="00CC044A"/>
    <w:rsid w:val="00CC09F9"/>
    <w:rsid w:val="00CC1484"/>
    <w:rsid w:val="00CC77BB"/>
    <w:rsid w:val="00CE1383"/>
    <w:rsid w:val="00D002B1"/>
    <w:rsid w:val="00D4133B"/>
    <w:rsid w:val="00D55685"/>
    <w:rsid w:val="00DB7A92"/>
    <w:rsid w:val="00DC4400"/>
    <w:rsid w:val="00DD4714"/>
    <w:rsid w:val="00E3445D"/>
    <w:rsid w:val="00E456D2"/>
    <w:rsid w:val="00E5361F"/>
    <w:rsid w:val="00E80E72"/>
    <w:rsid w:val="00E81459"/>
    <w:rsid w:val="00E92067"/>
    <w:rsid w:val="00EF095C"/>
    <w:rsid w:val="00F014D3"/>
    <w:rsid w:val="00F104EC"/>
    <w:rsid w:val="00F1345D"/>
    <w:rsid w:val="00F143CA"/>
    <w:rsid w:val="00F37794"/>
    <w:rsid w:val="00F60C9C"/>
    <w:rsid w:val="00F6540F"/>
    <w:rsid w:val="00F875A4"/>
    <w:rsid w:val="00F970CF"/>
    <w:rsid w:val="00FC24D5"/>
    <w:rsid w:val="2DAA8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988756"/>
  <w15:chartTrackingRefBased/>
  <w15:docId w15:val="{BCA88E78-FDCB-4D6B-9899-BB24E60B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customStyle="1" w:styleId="TableGrid1">
    <w:name w:val="Table Grid1"/>
    <w:basedOn w:val="TableNormal"/>
    <w:next w:val="TableGrid"/>
    <w:uiPriority w:val="59"/>
    <w:rsid w:val="00F37794"/>
    <w:rPr>
      <w:rFonts w:ascii="Calisto MT"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3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64A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D296F"/>
    <w:rPr>
      <w:sz w:val="16"/>
      <w:szCs w:val="16"/>
    </w:rPr>
  </w:style>
  <w:style w:type="paragraph" w:styleId="CommentText">
    <w:name w:val="annotation text"/>
    <w:basedOn w:val="Normal"/>
    <w:link w:val="CommentTextChar"/>
    <w:uiPriority w:val="99"/>
    <w:semiHidden/>
    <w:unhideWhenUsed/>
    <w:rsid w:val="007D296F"/>
    <w:rPr>
      <w:sz w:val="20"/>
      <w:szCs w:val="20"/>
    </w:rPr>
  </w:style>
  <w:style w:type="character" w:customStyle="1" w:styleId="CommentTextChar">
    <w:name w:val="Comment Text Char"/>
    <w:basedOn w:val="DefaultParagraphFont"/>
    <w:link w:val="CommentText"/>
    <w:uiPriority w:val="99"/>
    <w:semiHidden/>
    <w:rsid w:val="007D296F"/>
  </w:style>
  <w:style w:type="paragraph" w:styleId="CommentSubject">
    <w:name w:val="annotation subject"/>
    <w:basedOn w:val="CommentText"/>
    <w:next w:val="CommentText"/>
    <w:link w:val="CommentSubjectChar"/>
    <w:uiPriority w:val="99"/>
    <w:semiHidden/>
    <w:unhideWhenUsed/>
    <w:rsid w:val="007D296F"/>
    <w:rPr>
      <w:b/>
      <w:bCs/>
    </w:rPr>
  </w:style>
  <w:style w:type="character" w:customStyle="1" w:styleId="CommentSubjectChar">
    <w:name w:val="Comment Subject Char"/>
    <w:link w:val="CommentSubject"/>
    <w:uiPriority w:val="99"/>
    <w:semiHidden/>
    <w:rsid w:val="007D2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2018-12-11T22:16:00Z</cp:lastPrinted>
  <dcterms:created xsi:type="dcterms:W3CDTF">2019-01-10T18:49:00Z</dcterms:created>
  <dcterms:modified xsi:type="dcterms:W3CDTF">2019-01-23T16:48:00Z</dcterms:modified>
</cp:coreProperties>
</file>