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B251" w14:textId="4D2579D5" w:rsidR="00DE6AF3" w:rsidRDefault="00DE6AF3" w:rsidP="00DE6AF3">
      <w:pPr>
        <w:jc w:val="center"/>
        <w:rPr>
          <w:b/>
        </w:rPr>
      </w:pPr>
      <w:r w:rsidRPr="00DE6AF3">
        <w:rPr>
          <w:b/>
          <w:noProof/>
        </w:rPr>
        <mc:AlternateContent>
          <mc:Choice Requires="wps">
            <w:drawing>
              <wp:anchor distT="45720" distB="45720" distL="114300" distR="114300" simplePos="0" relativeHeight="251659264" behindDoc="0" locked="0" layoutInCell="1" allowOverlap="1" wp14:anchorId="7DF0BC8A" wp14:editId="059ABE26">
                <wp:simplePos x="0" y="0"/>
                <wp:positionH relativeFrom="margin">
                  <wp:posOffset>4914900</wp:posOffset>
                </wp:positionH>
                <wp:positionV relativeFrom="paragraph">
                  <wp:posOffset>424</wp:posOffset>
                </wp:positionV>
                <wp:extent cx="1854200" cy="140462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04620"/>
                        </a:xfrm>
                        <a:prstGeom prst="rect">
                          <a:avLst/>
                        </a:prstGeom>
                        <a:solidFill>
                          <a:srgbClr val="FFFFFF"/>
                        </a:solidFill>
                        <a:ln w="9525">
                          <a:solidFill>
                            <a:srgbClr val="000000"/>
                          </a:solidFill>
                          <a:miter lim="800000"/>
                          <a:headEnd/>
                          <a:tailEnd/>
                        </a:ln>
                      </wps:spPr>
                      <wps:txbx>
                        <w:txbxContent>
                          <w:p w14:paraId="2FDCB954" w14:textId="60469380" w:rsidR="00DE6AF3" w:rsidRDefault="00DE6AF3">
                            <w:bookmarkStart w:id="0" w:name="_GoBack"/>
                            <w:r>
                              <w:t>EA-LCBAS-17-22</w:t>
                            </w:r>
                            <w:r>
                              <w:br/>
                              <w:t>Effective Summer 2017</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0BC8A" id="_x0000_t202" coordsize="21600,21600" o:spt="202" path="m,l,21600r21600,l21600,xe">
                <v:stroke joinstyle="miter"/>
                <v:path gradientshapeok="t" o:connecttype="rect"/>
              </v:shapetype>
              <v:shape id="Text Box 2" o:spid="_x0000_s1026" type="#_x0000_t202" style="position:absolute;left:0;text-align:left;margin-left:387pt;margin-top:.05pt;width:14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">
                <v:textbox style="mso-fit-shape-to-text:t">
                  <w:txbxContent>
                    <w:p w14:paraId="2FDCB954" w14:textId="60469380" w:rsidR="00DE6AF3" w:rsidRDefault="00DE6AF3">
                      <w:bookmarkStart w:id="1" w:name="_GoBack"/>
                      <w:r>
                        <w:t>EA-LCBAS-17-22</w:t>
                      </w:r>
                      <w:r>
                        <w:br/>
                        <w:t>Effective Summer 2017</w:t>
                      </w:r>
                      <w:bookmarkEnd w:id="1"/>
                    </w:p>
                  </w:txbxContent>
                </v:textbox>
                <w10:wrap type="square" anchorx="margin"/>
              </v:shape>
            </w:pict>
          </mc:Fallback>
        </mc:AlternateContent>
      </w:r>
      <w:r>
        <w:rPr>
          <w:b/>
        </w:rPr>
        <w:t xml:space="preserve">LUMPKIN </w:t>
      </w:r>
      <w:smartTag w:uri="urn:schemas-microsoft-com:office:smarttags" w:element="PlaceType">
        <w:r>
          <w:rPr>
            <w:b/>
          </w:rPr>
          <w:t>COLLEGE</w:t>
        </w:r>
      </w:smartTag>
      <w:r>
        <w:rPr>
          <w:b/>
        </w:rPr>
        <w:t xml:space="preserve"> OF BUSINESS AND APPLIED SCIENCES</w:t>
      </w:r>
    </w:p>
    <w:p w14:paraId="0FB1A03A" w14:textId="77777777" w:rsidR="00DE6AF3" w:rsidRDefault="00DE6AF3" w:rsidP="00DE6AF3">
      <w:pPr>
        <w:jc w:val="center"/>
        <w:rPr>
          <w:b/>
        </w:rPr>
      </w:pPr>
      <w:r>
        <w:rPr>
          <w:b/>
        </w:rPr>
        <w:t xml:space="preserve">EASTERN </w:t>
      </w:r>
      <w:smartTag w:uri="urn:schemas-microsoft-com:office:smarttags" w:element="place">
        <w:smartTag w:uri="urn:schemas-microsoft-com:office:smarttags" w:element="PlaceName">
          <w:r>
            <w:rPr>
              <w:b/>
            </w:rPr>
            <w:t>ILLINOIS</w:t>
          </w:r>
        </w:smartTag>
        <w:r>
          <w:rPr>
            <w:b/>
          </w:rPr>
          <w:t xml:space="preserve"> </w:t>
        </w:r>
        <w:smartTag w:uri="urn:schemas-microsoft-com:office:smarttags" w:element="PlaceType">
          <w:r>
            <w:rPr>
              <w:b/>
            </w:rPr>
            <w:t>UNIVERSITY</w:t>
          </w:r>
        </w:smartTag>
      </w:smartTag>
    </w:p>
    <w:p w14:paraId="2C5C7988" w14:textId="47C434AC" w:rsidR="00DE6AF3" w:rsidRDefault="00DE6AF3" w:rsidP="00DE6AF3">
      <w:pPr>
        <w:jc w:val="center"/>
        <w:rPr>
          <w:b/>
        </w:rPr>
      </w:pPr>
    </w:p>
    <w:p w14:paraId="72AF338A" w14:textId="77777777" w:rsidR="00DE6AF3" w:rsidRDefault="00DE6AF3" w:rsidP="00DE6AF3">
      <w:pPr>
        <w:jc w:val="center"/>
        <w:rPr>
          <w:b/>
        </w:rPr>
      </w:pPr>
    </w:p>
    <w:p w14:paraId="46592CDE" w14:textId="77777777" w:rsidR="00DE6AF3" w:rsidRDefault="00DE6AF3" w:rsidP="00DE6AF3">
      <w:pPr>
        <w:ind w:firstLine="720"/>
        <w:rPr>
          <w:b/>
        </w:rPr>
      </w:pPr>
      <w:r>
        <w:rPr>
          <w:b/>
        </w:rPr>
        <w:t>TO:</w:t>
      </w:r>
      <w:r>
        <w:rPr>
          <w:b/>
        </w:rPr>
        <w:tab/>
      </w:r>
      <w:r>
        <w:rPr>
          <w:b/>
        </w:rPr>
        <w:tab/>
        <w:t>Council on Graduate Studies</w:t>
      </w:r>
    </w:p>
    <w:p w14:paraId="661B24AD" w14:textId="77777777" w:rsidR="00DE6AF3" w:rsidRDefault="00DE6AF3" w:rsidP="00DE6AF3">
      <w:pPr>
        <w:rPr>
          <w:b/>
        </w:rPr>
      </w:pPr>
    </w:p>
    <w:p w14:paraId="3A5AED7F" w14:textId="1047AEDA" w:rsidR="00DE6AF3" w:rsidRDefault="00DE6AF3" w:rsidP="00DE6AF3">
      <w:pPr>
        <w:ind w:firstLine="720"/>
        <w:rPr>
          <w:b/>
        </w:rPr>
      </w:pPr>
      <w:r>
        <w:rPr>
          <w:b/>
        </w:rPr>
        <w:t>FROM:</w:t>
      </w:r>
      <w:r>
        <w:rPr>
          <w:b/>
        </w:rPr>
        <w:tab/>
        <w:t>Mahyar Izadi, Dean</w:t>
      </w:r>
    </w:p>
    <w:p w14:paraId="4D55E326" w14:textId="788AF368" w:rsidR="00DE6AF3" w:rsidRDefault="00DE6AF3" w:rsidP="00DE6AF3">
      <w:pPr>
        <w:rPr>
          <w:b/>
        </w:rPr>
      </w:pPr>
    </w:p>
    <w:p w14:paraId="72F8039D" w14:textId="0F11F13D" w:rsidR="00DE6AF3" w:rsidRDefault="00DE6AF3" w:rsidP="00DE6AF3">
      <w:pPr>
        <w:ind w:right="-720"/>
        <w:rPr>
          <w:b/>
        </w:rPr>
      </w:pPr>
      <w:r>
        <w:rPr>
          <w:b/>
        </w:rPr>
        <w:tab/>
        <w:t>SUBJECT:</w:t>
      </w:r>
      <w:r>
        <w:rPr>
          <w:b/>
        </w:rPr>
        <w:tab/>
        <w:t>EXECUTIVE ACTION</w:t>
      </w:r>
    </w:p>
    <w:p w14:paraId="2FAFA3EF" w14:textId="75FC9ABE" w:rsidR="00DE6AF3" w:rsidRDefault="00DE6AF3" w:rsidP="00DE6AF3">
      <w:pPr>
        <w:rPr>
          <w:b/>
        </w:rPr>
      </w:pPr>
    </w:p>
    <w:p w14:paraId="0030D215" w14:textId="4C4E945F" w:rsidR="00DE6AF3" w:rsidRDefault="00DE6AF3" w:rsidP="00DE6AF3">
      <w:pPr>
        <w:ind w:firstLine="720"/>
        <w:rPr>
          <w:b/>
        </w:rPr>
      </w:pPr>
      <w:r>
        <w:rPr>
          <w:b/>
        </w:rPr>
        <w:t>DATE:</w:t>
      </w:r>
      <w:r>
        <w:rPr>
          <w:b/>
        </w:rPr>
        <w:tab/>
        <w:t>March 6, 2017</w:t>
      </w:r>
    </w:p>
    <w:p w14:paraId="6BF82354" w14:textId="0C7C008F" w:rsidR="00DE6AF3" w:rsidRDefault="00DE6AF3" w:rsidP="00DE6AF3">
      <w:pPr>
        <w:rPr>
          <w:b/>
        </w:rPr>
      </w:pPr>
    </w:p>
    <w:p w14:paraId="29703418" w14:textId="77777777" w:rsidR="00DE6AF3" w:rsidRDefault="00DE6AF3" w:rsidP="00DE6AF3">
      <w:pPr>
        <w:rPr>
          <w:b/>
        </w:rPr>
      </w:pPr>
    </w:p>
    <w:p w14:paraId="508B5835" w14:textId="77777777" w:rsidR="00DE6AF3" w:rsidRDefault="00DE6AF3" w:rsidP="00DE6AF3">
      <w:pPr>
        <w:rPr>
          <w:b/>
        </w:rPr>
      </w:pPr>
    </w:p>
    <w:p w14:paraId="0CC3BAC8" w14:textId="77777777" w:rsidR="00DE6AF3" w:rsidRDefault="00DE6AF3" w:rsidP="00DE6AF3">
      <w:pPr>
        <w:rPr>
          <w:b/>
        </w:rPr>
      </w:pPr>
    </w:p>
    <w:p w14:paraId="4BE12FBF" w14:textId="77777777" w:rsidR="00DE6AF3" w:rsidRDefault="00DE6AF3" w:rsidP="00DE6AF3"/>
    <w:p w14:paraId="18F188DB" w14:textId="77777777" w:rsidR="00DE6AF3" w:rsidRPr="00503095" w:rsidRDefault="00DE6AF3" w:rsidP="00DE6AF3">
      <w:pPr>
        <w:ind w:right="-720"/>
      </w:pPr>
      <w:r>
        <w:rPr>
          <w:b/>
        </w:rPr>
        <w:tab/>
        <w:t xml:space="preserve">Effective: </w:t>
      </w:r>
      <w:r>
        <w:t>Summer 2017</w:t>
      </w:r>
    </w:p>
    <w:p w14:paraId="051C0491" w14:textId="77777777" w:rsidR="00DE6AF3" w:rsidRPr="008858BB" w:rsidRDefault="00DE6AF3" w:rsidP="00DE6AF3">
      <w:pPr>
        <w:ind w:right="-720"/>
      </w:pPr>
    </w:p>
    <w:p w14:paraId="1EE7DB56" w14:textId="77777777" w:rsidR="00DE6AF3" w:rsidRDefault="00DE6AF3" w:rsidP="00DE6AF3">
      <w:pPr>
        <w:ind w:right="-720"/>
        <w:rPr>
          <w:b/>
        </w:rPr>
      </w:pPr>
      <w:r>
        <w:tab/>
      </w:r>
      <w:r>
        <w:rPr>
          <w:b/>
        </w:rPr>
        <w:t>Add Online Delivery Mode:</w:t>
      </w:r>
    </w:p>
    <w:p w14:paraId="3FD62F9C" w14:textId="77777777" w:rsidR="00DE6AF3" w:rsidRDefault="00DE6AF3" w:rsidP="00DE6AF3">
      <w:pPr>
        <w:ind w:left="1440" w:right="-720"/>
      </w:pPr>
      <w:r>
        <w:t>CTE 4913 – Organization and Administration of Cooperative Occupational Education</w:t>
      </w:r>
    </w:p>
    <w:p w14:paraId="16ED4473" w14:textId="77777777" w:rsidR="00DE6AF3" w:rsidRDefault="00DE6AF3" w:rsidP="00DE6AF3">
      <w:pPr>
        <w:ind w:right="-720"/>
      </w:pPr>
      <w:r>
        <w:tab/>
      </w:r>
      <w:r>
        <w:tab/>
        <w:t>CTE 4923 – Coordination Techniques for Cooperative Education</w:t>
      </w:r>
    </w:p>
    <w:p w14:paraId="27679BE9" w14:textId="77777777" w:rsidR="00DE6AF3" w:rsidRPr="004376E9" w:rsidRDefault="00DE6AF3" w:rsidP="00DE6AF3">
      <w:pPr>
        <w:ind w:right="-720"/>
        <w:rPr>
          <w:b/>
        </w:rPr>
      </w:pPr>
    </w:p>
    <w:p w14:paraId="4CD512F5" w14:textId="77777777" w:rsidR="00DE6AF3" w:rsidRDefault="00DE6AF3" w:rsidP="00DE6AF3">
      <w:pPr>
        <w:ind w:right="-720"/>
      </w:pPr>
      <w:r>
        <w:tab/>
      </w:r>
      <w:r>
        <w:tab/>
      </w:r>
    </w:p>
    <w:p w14:paraId="25452EA0" w14:textId="77777777" w:rsidR="00DE6AF3" w:rsidRDefault="00DE6AF3" w:rsidP="00DE6AF3">
      <w:pPr>
        <w:ind w:right="-720"/>
      </w:pPr>
    </w:p>
    <w:p w14:paraId="6A1A7FFF" w14:textId="77777777" w:rsidR="00DE6AF3" w:rsidRDefault="00DE6AF3" w:rsidP="00DE6AF3">
      <w:pPr>
        <w:ind w:right="-720"/>
      </w:pPr>
    </w:p>
    <w:p w14:paraId="15AD4B9B" w14:textId="77777777" w:rsidR="00DE6AF3" w:rsidRDefault="00DE6AF3" w:rsidP="00DE6AF3">
      <w:pPr>
        <w:ind w:right="-720"/>
      </w:pPr>
      <w:r>
        <w:tab/>
      </w:r>
    </w:p>
    <w:p w14:paraId="343A375A" w14:textId="77777777" w:rsidR="00DE6AF3" w:rsidRDefault="00DE6AF3" w:rsidP="00DE6AF3">
      <w:pPr>
        <w:ind w:right="-720"/>
      </w:pPr>
    </w:p>
    <w:p w14:paraId="386A3A75" w14:textId="77777777" w:rsidR="00DE6AF3" w:rsidRDefault="00DE6AF3" w:rsidP="00DE6AF3">
      <w:pPr>
        <w:ind w:right="-720"/>
      </w:pPr>
    </w:p>
    <w:p w14:paraId="5E516E46" w14:textId="77777777" w:rsidR="00DE6AF3" w:rsidRDefault="00DE6AF3" w:rsidP="00DE6AF3">
      <w:pPr>
        <w:ind w:right="-720" w:firstLine="720"/>
        <w:rPr>
          <w:b/>
        </w:rPr>
      </w:pPr>
      <w:r>
        <w:rPr>
          <w:b/>
        </w:rPr>
        <w:t>Request from Dr. Cheney attached.</w:t>
      </w:r>
    </w:p>
    <w:p w14:paraId="7500501D" w14:textId="77777777" w:rsidR="00DE6AF3" w:rsidRDefault="00DE6AF3" w:rsidP="00DE6AF3">
      <w:pPr>
        <w:ind w:right="-720" w:firstLine="720"/>
      </w:pPr>
    </w:p>
    <w:p w14:paraId="280E5CD3" w14:textId="77777777" w:rsidR="00DE6AF3" w:rsidRDefault="00DE6AF3" w:rsidP="00DE6AF3">
      <w:pPr>
        <w:ind w:right="-720" w:firstLine="720"/>
      </w:pPr>
    </w:p>
    <w:p w14:paraId="4A0BE0E5" w14:textId="77777777" w:rsidR="00DE6AF3" w:rsidRDefault="00DE6AF3" w:rsidP="00DE6AF3">
      <w:pPr>
        <w:ind w:right="-720" w:firstLine="720"/>
      </w:pPr>
    </w:p>
    <w:p w14:paraId="44BF8DA7" w14:textId="77777777" w:rsidR="00DE6AF3" w:rsidRDefault="00DE6AF3" w:rsidP="00DE6AF3"/>
    <w:p w14:paraId="03AA1F0E" w14:textId="77777777" w:rsidR="00DE6AF3" w:rsidRDefault="00DE6AF3" w:rsidP="00DE6AF3"/>
    <w:p w14:paraId="30761854" w14:textId="77777777" w:rsidR="00DE6AF3" w:rsidRDefault="00DE6AF3" w:rsidP="00DE6AF3"/>
    <w:p w14:paraId="3D9029DB" w14:textId="77777777" w:rsidR="00DE6AF3" w:rsidRDefault="00DE6AF3" w:rsidP="00DE6AF3"/>
    <w:p w14:paraId="5EA27A24" w14:textId="77777777" w:rsidR="00DE6AF3" w:rsidRDefault="00DE6AF3" w:rsidP="00DE6AF3"/>
    <w:p w14:paraId="1A34B124" w14:textId="77777777" w:rsidR="00DE6AF3" w:rsidRDefault="00DE6AF3" w:rsidP="00DE6AF3"/>
    <w:p w14:paraId="727C616E" w14:textId="77777777" w:rsidR="00DE6AF3" w:rsidRDefault="00DE6AF3" w:rsidP="00DE6AF3"/>
    <w:p w14:paraId="28B2B15F" w14:textId="77777777" w:rsidR="00DE6AF3" w:rsidRDefault="00DE6AF3" w:rsidP="00DE6AF3"/>
    <w:p w14:paraId="6A4B5F74" w14:textId="77777777" w:rsidR="00DE6AF3" w:rsidRDefault="00DE6AF3" w:rsidP="00DE6AF3"/>
    <w:p w14:paraId="6899CC17" w14:textId="77777777" w:rsidR="00DE6AF3" w:rsidRDefault="00DE6AF3" w:rsidP="00DE6AF3">
      <w:r>
        <w:t xml:space="preserve">cc    </w:t>
      </w:r>
    </w:p>
    <w:p w14:paraId="6F377E39" w14:textId="77777777" w:rsidR="00DE6AF3" w:rsidRDefault="00DE6AF3" w:rsidP="00DE6AF3">
      <w:pPr>
        <w:ind w:left="600"/>
      </w:pPr>
      <w:r>
        <w:t>Austin Cheney, Chair, School of Technology</w:t>
      </w:r>
    </w:p>
    <w:p w14:paraId="3EF231D1" w14:textId="77777777" w:rsidR="00DE6AF3" w:rsidRDefault="00DE6AF3" w:rsidP="00DE6AF3">
      <w:pPr>
        <w:ind w:left="600"/>
      </w:pPr>
      <w:r>
        <w:tab/>
      </w:r>
    </w:p>
    <w:p w14:paraId="6C6DE1FC" w14:textId="77777777" w:rsidR="00DE6AF3" w:rsidRDefault="00DE6AF3" w:rsidP="002B6EF7">
      <w:pPr>
        <w:jc w:val="center"/>
        <w:rPr>
          <w:b/>
        </w:rPr>
      </w:pPr>
    </w:p>
    <w:p w14:paraId="4E837031" w14:textId="77777777" w:rsidR="00DE6AF3" w:rsidRDefault="00DE6AF3" w:rsidP="002B6EF7">
      <w:pPr>
        <w:jc w:val="center"/>
        <w:rPr>
          <w:b/>
        </w:rPr>
      </w:pPr>
    </w:p>
    <w:p w14:paraId="2373D428" w14:textId="77777777" w:rsidR="00DE6AF3" w:rsidRDefault="00DE6AF3" w:rsidP="002B6EF7">
      <w:pPr>
        <w:jc w:val="center"/>
        <w:rPr>
          <w:b/>
        </w:rPr>
      </w:pPr>
    </w:p>
    <w:p w14:paraId="2D9EB988" w14:textId="77777777" w:rsidR="00DE6AF3" w:rsidRDefault="00DE6AF3" w:rsidP="002B6EF7">
      <w:pPr>
        <w:jc w:val="center"/>
        <w:rPr>
          <w:b/>
        </w:rPr>
      </w:pPr>
    </w:p>
    <w:p w14:paraId="3D405652" w14:textId="77777777" w:rsidR="00DE6AF3" w:rsidRDefault="00DE6AF3" w:rsidP="002B6EF7">
      <w:pPr>
        <w:jc w:val="center"/>
        <w:rPr>
          <w:b/>
        </w:rPr>
      </w:pPr>
    </w:p>
    <w:p w14:paraId="4EA0C37A" w14:textId="6413314C" w:rsidR="002B6EF7" w:rsidRPr="00175F7C" w:rsidRDefault="002B6EF7" w:rsidP="002B6EF7">
      <w:pPr>
        <w:jc w:val="center"/>
        <w:rPr>
          <w:b/>
        </w:rPr>
      </w:pPr>
      <w:r w:rsidRPr="00175F7C">
        <w:rPr>
          <w:b/>
        </w:rPr>
        <w:t>LUMPKIN COLLEGE OF BUSINESS AND APPLIED SCIENCES</w:t>
      </w:r>
    </w:p>
    <w:p w14:paraId="08780C45" w14:textId="77777777" w:rsidR="002B6EF7" w:rsidRPr="00175F7C" w:rsidRDefault="002B6EF7" w:rsidP="002B6EF7">
      <w:pPr>
        <w:jc w:val="center"/>
        <w:rPr>
          <w:b/>
        </w:rPr>
      </w:pPr>
      <w:r w:rsidRPr="00175F7C">
        <w:rPr>
          <w:b/>
        </w:rPr>
        <w:t>EXECUTIVE ACTION REQUEST</w:t>
      </w:r>
    </w:p>
    <w:p w14:paraId="007B6A98" w14:textId="77777777" w:rsidR="002B6EF7" w:rsidRPr="00175F7C" w:rsidRDefault="002B6EF7" w:rsidP="002B6EF7">
      <w:pPr>
        <w:jc w:val="center"/>
        <w:rPr>
          <w:b/>
        </w:rPr>
      </w:pPr>
    </w:p>
    <w:p w14:paraId="19B4ED30" w14:textId="77777777" w:rsidR="002B6EF7" w:rsidRPr="00175F7C" w:rsidRDefault="002B6EF7" w:rsidP="002B6EF7">
      <w:pPr>
        <w:rPr>
          <w:b/>
        </w:rPr>
      </w:pPr>
    </w:p>
    <w:p w14:paraId="4CFC051B" w14:textId="77777777" w:rsidR="002B6EF7" w:rsidRPr="00175F7C" w:rsidRDefault="002B6EF7" w:rsidP="002B6EF7">
      <w:pPr>
        <w:rPr>
          <w:b/>
        </w:rPr>
      </w:pPr>
      <w:r w:rsidRPr="00175F7C">
        <w:rPr>
          <w:b/>
        </w:rPr>
        <w:t>TO:</w:t>
      </w:r>
      <w:r w:rsidRPr="00175F7C">
        <w:rPr>
          <w:b/>
        </w:rPr>
        <w:tab/>
      </w:r>
      <w:r w:rsidRPr="00175F7C">
        <w:rPr>
          <w:b/>
        </w:rPr>
        <w:tab/>
      </w:r>
      <w:r w:rsidR="00336F3B">
        <w:t>AMY ANNIS</w:t>
      </w:r>
      <w:r w:rsidRPr="00175F7C">
        <w:t>, Certification Officer</w:t>
      </w:r>
    </w:p>
    <w:p w14:paraId="7B5CCAC3" w14:textId="77777777" w:rsidR="002B6EF7" w:rsidRPr="00175F7C" w:rsidRDefault="002B6EF7" w:rsidP="002B6EF7">
      <w:pPr>
        <w:rPr>
          <w:b/>
        </w:rPr>
      </w:pPr>
    </w:p>
    <w:p w14:paraId="31DB9D37" w14:textId="77777777" w:rsidR="002B6EF7" w:rsidRPr="00175F7C" w:rsidRDefault="002B6EF7" w:rsidP="002B6EF7">
      <w:pPr>
        <w:rPr>
          <w:b/>
        </w:rPr>
      </w:pPr>
      <w:r w:rsidRPr="00175F7C">
        <w:rPr>
          <w:b/>
        </w:rPr>
        <w:t>FROM:</w:t>
      </w:r>
      <w:r w:rsidRPr="00175F7C">
        <w:rPr>
          <w:b/>
        </w:rPr>
        <w:tab/>
      </w:r>
      <w:r w:rsidRPr="00D10FED">
        <w:rPr>
          <w:u w:val="single"/>
        </w:rPr>
        <w:t xml:space="preserve">Austin Cheney, </w:t>
      </w:r>
      <w:proofErr w:type="spellStart"/>
      <w:r w:rsidRPr="00D10FED">
        <w:rPr>
          <w:u w:val="single"/>
        </w:rPr>
        <w:t>SoT</w:t>
      </w:r>
      <w:proofErr w:type="spellEnd"/>
      <w:r w:rsidRPr="00D10FED">
        <w:rPr>
          <w:u w:val="single"/>
        </w:rPr>
        <w:t xml:space="preserve"> Chair</w:t>
      </w:r>
    </w:p>
    <w:p w14:paraId="512B22EB" w14:textId="77777777" w:rsidR="002B6EF7" w:rsidRPr="00175F7C" w:rsidRDefault="002B6EF7" w:rsidP="002B6EF7">
      <w:pPr>
        <w:rPr>
          <w:b/>
        </w:rPr>
      </w:pPr>
    </w:p>
    <w:p w14:paraId="7EE76656" w14:textId="301F9A2E" w:rsidR="002B6EF7" w:rsidRPr="00175F7C" w:rsidRDefault="002B6EF7" w:rsidP="002B6EF7">
      <w:pPr>
        <w:rPr>
          <w:b/>
        </w:rPr>
      </w:pPr>
      <w:r w:rsidRPr="00175F7C">
        <w:rPr>
          <w:b/>
        </w:rPr>
        <w:t>DATE:</w:t>
      </w:r>
      <w:r w:rsidRPr="00175F7C">
        <w:rPr>
          <w:b/>
        </w:rPr>
        <w:tab/>
      </w:r>
      <w:r w:rsidR="00D73162">
        <w:rPr>
          <w:u w:val="single"/>
        </w:rPr>
        <w:t>3</w:t>
      </w:r>
      <w:r w:rsidRPr="00D10FED">
        <w:rPr>
          <w:u w:val="single"/>
        </w:rPr>
        <w:t>/</w:t>
      </w:r>
      <w:r w:rsidR="003C1705">
        <w:rPr>
          <w:u w:val="single"/>
        </w:rPr>
        <w:t>6</w:t>
      </w:r>
      <w:r w:rsidRPr="00D10FED">
        <w:rPr>
          <w:u w:val="single"/>
        </w:rPr>
        <w:t>/1</w:t>
      </w:r>
      <w:r w:rsidR="003C1705">
        <w:rPr>
          <w:u w:val="single"/>
        </w:rPr>
        <w:t>7</w:t>
      </w:r>
    </w:p>
    <w:p w14:paraId="0E4DF0B3" w14:textId="77777777" w:rsidR="002B6EF7" w:rsidRPr="00175F7C" w:rsidRDefault="002B6EF7" w:rsidP="002B6EF7">
      <w:pPr>
        <w:rPr>
          <w:b/>
        </w:rPr>
      </w:pPr>
    </w:p>
    <w:p w14:paraId="5F17B574" w14:textId="77777777" w:rsidR="002B6EF7" w:rsidRPr="00175F7C" w:rsidRDefault="002B6EF7" w:rsidP="002B6EF7">
      <w:pPr>
        <w:rPr>
          <w:b/>
        </w:rPr>
      </w:pPr>
      <w:r w:rsidRPr="00175F7C">
        <w:rPr>
          <w:b/>
        </w:rPr>
        <w:t>ACTION REQUESTED:</w:t>
      </w:r>
      <w:r w:rsidRPr="00175F7C">
        <w:rPr>
          <w:b/>
        </w:rPr>
        <w:tab/>
      </w:r>
    </w:p>
    <w:p w14:paraId="2B990659" w14:textId="77777777" w:rsidR="002B6EF7" w:rsidRDefault="002B6EF7"/>
    <w:p w14:paraId="28954AB1" w14:textId="5AF4947E" w:rsidR="002B6EF7" w:rsidRDefault="002B6EF7" w:rsidP="002B6EF7">
      <w:r w:rsidRPr="00D10FED">
        <w:t xml:space="preserve">This request is </w:t>
      </w:r>
      <w:r w:rsidR="00D73162">
        <w:t>to add an online delivery mode option to CTE 4913</w:t>
      </w:r>
      <w:r w:rsidR="005F58CC">
        <w:t>: Organization and Administration of Cooperative Occupational Education</w:t>
      </w:r>
      <w:r w:rsidR="00D73162">
        <w:t xml:space="preserve"> and CTE 4923</w:t>
      </w:r>
      <w:r w:rsidR="005F58CC">
        <w:t>: Coordination Techniques for Cooperative Education</w:t>
      </w:r>
      <w:r w:rsidR="00D73162">
        <w:t xml:space="preserve"> beginning summer, 2017.</w:t>
      </w:r>
    </w:p>
    <w:p w14:paraId="025F3149" w14:textId="77777777" w:rsidR="00336F3B" w:rsidRDefault="00336F3B" w:rsidP="002B6EF7"/>
    <w:p w14:paraId="18F26DDA" w14:textId="77777777" w:rsidR="00336F3B" w:rsidRPr="00175F7C" w:rsidRDefault="00336F3B" w:rsidP="00336F3B">
      <w:pPr>
        <w:rPr>
          <w:b/>
        </w:rPr>
      </w:pPr>
      <w:r w:rsidRPr="00175F7C">
        <w:rPr>
          <w:b/>
        </w:rPr>
        <w:t>RATIONALE:</w:t>
      </w:r>
    </w:p>
    <w:p w14:paraId="276CFDBF" w14:textId="77777777" w:rsidR="00336F3B" w:rsidRDefault="00336F3B" w:rsidP="002B6EF7"/>
    <w:p w14:paraId="1B4F3FB0" w14:textId="3898765C" w:rsidR="00336F3B" w:rsidRPr="00D10FED" w:rsidRDefault="00D73162" w:rsidP="00336F3B">
      <w:r>
        <w:t>There is a potentially significant sized pool of practicing CTE educators in the Illinois public education sector who will be interested in and benefit from taking these two courses, and online delivery allows us to reach a larger pool of geographically diverse potential students.</w:t>
      </w:r>
      <w:r w:rsidR="00A5102B">
        <w:t xml:space="preserve">  The course help to fulfill the Illinois State Board of Education’s requirements to teach/supervise Cooperative Education. </w:t>
      </w:r>
    </w:p>
    <w:p w14:paraId="4A4AF85C" w14:textId="77777777" w:rsidR="002B6EF7" w:rsidRDefault="002B6EF7"/>
    <w:p w14:paraId="3926CED1" w14:textId="0773CFD3" w:rsidR="00336F3B" w:rsidRDefault="00336F3B" w:rsidP="00336F3B">
      <w:pPr>
        <w:rPr>
          <w:u w:val="single"/>
        </w:rPr>
      </w:pPr>
      <w:r w:rsidRPr="00175F7C">
        <w:rPr>
          <w:b/>
        </w:rPr>
        <w:t xml:space="preserve">EFFECTIVE DATE: (i.e.: Fall 20XX, </w:t>
      </w:r>
      <w:proofErr w:type="gramStart"/>
      <w:r w:rsidRPr="00175F7C">
        <w:rPr>
          <w:b/>
        </w:rPr>
        <w:t>Spring</w:t>
      </w:r>
      <w:proofErr w:type="gramEnd"/>
      <w:r w:rsidRPr="00175F7C">
        <w:rPr>
          <w:b/>
        </w:rPr>
        <w:t xml:space="preserve"> 20XX):</w:t>
      </w:r>
      <w:r w:rsidRPr="00175F7C">
        <w:rPr>
          <w:b/>
        </w:rPr>
        <w:tab/>
        <w:t xml:space="preserve"> </w:t>
      </w:r>
      <w:r w:rsidR="00D73162">
        <w:rPr>
          <w:u w:val="single"/>
        </w:rPr>
        <w:t>SUMMER 2017</w:t>
      </w:r>
    </w:p>
    <w:p w14:paraId="20D90943" w14:textId="77777777" w:rsidR="00336F3B" w:rsidRDefault="00336F3B" w:rsidP="00336F3B">
      <w:pPr>
        <w:rPr>
          <w:u w:val="single"/>
        </w:rPr>
      </w:pPr>
    </w:p>
    <w:p w14:paraId="4A015C01" w14:textId="77777777" w:rsidR="00336F3B" w:rsidRDefault="00336F3B" w:rsidP="00AE51D8"/>
    <w:sectPr w:rsidR="00336F3B" w:rsidSect="00336F3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F7"/>
    <w:rsid w:val="00093011"/>
    <w:rsid w:val="000E19CF"/>
    <w:rsid w:val="002027B3"/>
    <w:rsid w:val="002B6EF7"/>
    <w:rsid w:val="002E0F3D"/>
    <w:rsid w:val="00336F3B"/>
    <w:rsid w:val="003C1705"/>
    <w:rsid w:val="005544EF"/>
    <w:rsid w:val="005F58CC"/>
    <w:rsid w:val="006848A4"/>
    <w:rsid w:val="006E295D"/>
    <w:rsid w:val="006E7637"/>
    <w:rsid w:val="007C05A3"/>
    <w:rsid w:val="00A5102B"/>
    <w:rsid w:val="00AE51D8"/>
    <w:rsid w:val="00BA1349"/>
    <w:rsid w:val="00C479A5"/>
    <w:rsid w:val="00CB6FE5"/>
    <w:rsid w:val="00D44C85"/>
    <w:rsid w:val="00D73162"/>
    <w:rsid w:val="00DA424F"/>
    <w:rsid w:val="00DE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D1464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01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1A6C5-7019-43C0-875E-A63C37EE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ED2742-370C-43F0-B2E3-AC57286A41FD}">
  <ds:schemaRefs>
    <ds:schemaRef ds:uri="http://schemas.microsoft.com/sharepoint/v3/contenttype/forms"/>
  </ds:schemaRefs>
</ds:datastoreItem>
</file>

<file path=customXml/itemProps3.xml><?xml version="1.0" encoding="utf-8"?>
<ds:datastoreItem xmlns:ds="http://schemas.openxmlformats.org/officeDocument/2006/customXml" ds:itemID="{1C5DC553-CD24-41A6-A93B-D1516D03A81B}">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J Grant</dc:creator>
  <cp:keywords/>
  <dc:description/>
  <cp:lastModifiedBy>Lori A Henderson</cp:lastModifiedBy>
  <cp:revision>2</cp:revision>
  <dcterms:created xsi:type="dcterms:W3CDTF">2017-03-20T20:38:00Z</dcterms:created>
  <dcterms:modified xsi:type="dcterms:W3CDTF">2017-03-20T20:38:00Z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