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19FE2" w14:textId="77777777" w:rsidR="004B12EC" w:rsidRPr="00CE40F1" w:rsidRDefault="004B12EC">
      <w:pPr>
        <w:widowControl w:val="0"/>
        <w:autoSpaceDE w:val="0"/>
        <w:autoSpaceDN w:val="0"/>
        <w:adjustRightInd w:val="0"/>
        <w:rPr>
          <w:b/>
          <w:bCs/>
          <w:i/>
          <w:iCs/>
          <w:sz w:val="20"/>
          <w:szCs w:val="20"/>
        </w:rPr>
      </w:pPr>
      <w:bookmarkStart w:id="0" w:name="_GoBack"/>
      <w:bookmarkEnd w:id="0"/>
      <w:r w:rsidRPr="00CE40F1">
        <w:rPr>
          <w:b/>
          <w:bCs/>
          <w:i/>
          <w:iCs/>
          <w:sz w:val="20"/>
          <w:szCs w:val="20"/>
        </w:rPr>
        <w:t>STUDENT LEARNING ASSESSMENT PROGRAM</w:t>
      </w:r>
    </w:p>
    <w:p w14:paraId="6B6F600A" w14:textId="75C6B75F" w:rsidR="004B12EC" w:rsidRPr="00CE40F1" w:rsidRDefault="004B12EC">
      <w:pPr>
        <w:widowControl w:val="0"/>
        <w:autoSpaceDE w:val="0"/>
        <w:autoSpaceDN w:val="0"/>
        <w:adjustRightInd w:val="0"/>
        <w:rPr>
          <w:b/>
          <w:bCs/>
          <w:color w:val="FF0000"/>
          <w:sz w:val="20"/>
          <w:szCs w:val="20"/>
        </w:rPr>
      </w:pPr>
      <w:r w:rsidRPr="00CE40F1">
        <w:rPr>
          <w:b/>
          <w:bCs/>
          <w:i/>
          <w:iCs/>
          <w:sz w:val="20"/>
          <w:szCs w:val="20"/>
        </w:rPr>
        <w:t xml:space="preserve">SUMMARY </w:t>
      </w:r>
      <w:proofErr w:type="gramStart"/>
      <w:r w:rsidRPr="00CE40F1">
        <w:rPr>
          <w:b/>
          <w:bCs/>
          <w:i/>
          <w:iCs/>
          <w:sz w:val="20"/>
          <w:szCs w:val="20"/>
        </w:rPr>
        <w:t xml:space="preserve">FORM  </w:t>
      </w:r>
      <w:r w:rsidR="003404E9">
        <w:rPr>
          <w:b/>
          <w:bCs/>
          <w:i/>
          <w:iCs/>
          <w:color w:val="FF0000"/>
          <w:sz w:val="20"/>
          <w:szCs w:val="20"/>
        </w:rPr>
        <w:t>AY</w:t>
      </w:r>
      <w:proofErr w:type="gramEnd"/>
      <w:r w:rsidR="003404E9">
        <w:rPr>
          <w:b/>
          <w:bCs/>
          <w:i/>
          <w:iCs/>
          <w:color w:val="FF0000"/>
          <w:sz w:val="20"/>
          <w:szCs w:val="20"/>
        </w:rPr>
        <w:t xml:space="preserve"> 2016</w:t>
      </w:r>
      <w:r w:rsidRPr="00CE40F1">
        <w:rPr>
          <w:b/>
          <w:bCs/>
          <w:i/>
          <w:iCs/>
          <w:color w:val="FF0000"/>
          <w:sz w:val="20"/>
          <w:szCs w:val="20"/>
        </w:rPr>
        <w:t>-201</w:t>
      </w:r>
      <w:r w:rsidR="003404E9">
        <w:rPr>
          <w:b/>
          <w:bCs/>
          <w:i/>
          <w:iCs/>
          <w:color w:val="FF0000"/>
          <w:sz w:val="20"/>
          <w:szCs w:val="20"/>
        </w:rPr>
        <w:t>7</w:t>
      </w:r>
    </w:p>
    <w:p w14:paraId="2AC45B27" w14:textId="77777777" w:rsidR="004B12EC" w:rsidRPr="00CE40F1" w:rsidRDefault="004B12EC">
      <w:pPr>
        <w:widowControl w:val="0"/>
        <w:autoSpaceDE w:val="0"/>
        <w:autoSpaceDN w:val="0"/>
        <w:adjustRightInd w:val="0"/>
        <w:rPr>
          <w:sz w:val="20"/>
          <w:szCs w:val="20"/>
        </w:rPr>
      </w:pPr>
    </w:p>
    <w:p w14:paraId="49E9BE9C" w14:textId="77777777" w:rsidR="004B12EC" w:rsidRPr="00CE40F1" w:rsidRDefault="004B12EC">
      <w:pPr>
        <w:widowControl w:val="0"/>
        <w:autoSpaceDE w:val="0"/>
        <w:autoSpaceDN w:val="0"/>
        <w:adjustRightInd w:val="0"/>
        <w:rPr>
          <w:b/>
          <w:bCs/>
          <w:sz w:val="20"/>
          <w:szCs w:val="20"/>
        </w:rPr>
      </w:pPr>
      <w:r w:rsidRPr="00CE40F1">
        <w:rPr>
          <w:b/>
          <w:bCs/>
          <w:sz w:val="20"/>
          <w:szCs w:val="20"/>
        </w:rPr>
        <w:t>Degree and</w:t>
      </w:r>
      <w:r w:rsidR="00150160" w:rsidRPr="00CE40F1">
        <w:rPr>
          <w:b/>
          <w:bCs/>
          <w:sz w:val="20"/>
          <w:szCs w:val="20"/>
        </w:rPr>
        <w:t xml:space="preserve"> </w:t>
      </w:r>
      <w:r w:rsidRPr="00CE40F1">
        <w:rPr>
          <w:b/>
          <w:bCs/>
          <w:sz w:val="20"/>
          <w:szCs w:val="20"/>
        </w:rPr>
        <w:t>Program Name: M.A. Mathematics</w:t>
      </w:r>
    </w:p>
    <w:p w14:paraId="27423F8A" w14:textId="77777777" w:rsidR="004B12EC" w:rsidRPr="00CE40F1" w:rsidRDefault="004B12EC">
      <w:pPr>
        <w:widowControl w:val="0"/>
        <w:autoSpaceDE w:val="0"/>
        <w:autoSpaceDN w:val="0"/>
        <w:adjustRightInd w:val="0"/>
        <w:rPr>
          <w:b/>
          <w:bCs/>
          <w:sz w:val="20"/>
          <w:szCs w:val="20"/>
        </w:rPr>
      </w:pPr>
    </w:p>
    <w:p w14:paraId="338C54F2" w14:textId="41ED884D" w:rsidR="004B12EC" w:rsidRPr="00CE40F1" w:rsidRDefault="00150160">
      <w:pPr>
        <w:widowControl w:val="0"/>
        <w:autoSpaceDE w:val="0"/>
        <w:autoSpaceDN w:val="0"/>
        <w:adjustRightInd w:val="0"/>
        <w:rPr>
          <w:b/>
          <w:bCs/>
          <w:sz w:val="20"/>
          <w:szCs w:val="20"/>
        </w:rPr>
      </w:pPr>
      <w:r w:rsidRPr="00CE40F1">
        <w:rPr>
          <w:b/>
          <w:bCs/>
          <w:sz w:val="20"/>
          <w:szCs w:val="20"/>
        </w:rPr>
        <w:t>Prepared by:</w:t>
      </w:r>
      <w:r w:rsidR="00683443">
        <w:rPr>
          <w:b/>
          <w:bCs/>
          <w:sz w:val="20"/>
          <w:szCs w:val="20"/>
        </w:rPr>
        <w:t xml:space="preserve"> Bogdan P</w:t>
      </w:r>
      <w:r w:rsidR="003404E9">
        <w:rPr>
          <w:b/>
          <w:bCs/>
          <w:sz w:val="20"/>
          <w:szCs w:val="20"/>
        </w:rPr>
        <w:t>e</w:t>
      </w:r>
      <w:r w:rsidR="00683443">
        <w:rPr>
          <w:b/>
          <w:bCs/>
          <w:sz w:val="20"/>
          <w:szCs w:val="20"/>
        </w:rPr>
        <w:t>t</w:t>
      </w:r>
      <w:r w:rsidR="003404E9">
        <w:rPr>
          <w:b/>
          <w:bCs/>
          <w:sz w:val="20"/>
          <w:szCs w:val="20"/>
        </w:rPr>
        <w:t>renko</w:t>
      </w:r>
      <w:r w:rsidRPr="00CE40F1">
        <w:rPr>
          <w:b/>
          <w:bCs/>
          <w:sz w:val="20"/>
          <w:szCs w:val="20"/>
        </w:rPr>
        <w:t>, Graduate Coordinator</w:t>
      </w:r>
      <w:r w:rsidR="003404E9">
        <w:rPr>
          <w:b/>
          <w:bCs/>
          <w:sz w:val="20"/>
          <w:szCs w:val="20"/>
        </w:rPr>
        <w:t xml:space="preserve"> since June 1, 2017</w:t>
      </w:r>
    </w:p>
    <w:p w14:paraId="29A38A27" w14:textId="77777777" w:rsidR="004B12EC" w:rsidRPr="00CE40F1" w:rsidRDefault="00150160">
      <w:pPr>
        <w:widowControl w:val="0"/>
        <w:autoSpaceDE w:val="0"/>
        <w:autoSpaceDN w:val="0"/>
        <w:adjustRightInd w:val="0"/>
        <w:rPr>
          <w:b/>
          <w:bCs/>
          <w:sz w:val="20"/>
          <w:szCs w:val="20"/>
        </w:rPr>
      </w:pPr>
      <w:r w:rsidRPr="00CE40F1">
        <w:rPr>
          <w:b/>
          <w:bCs/>
          <w:sz w:val="20"/>
          <w:szCs w:val="20"/>
        </w:rPr>
        <w:t xml:space="preserve">Submitted By: </w:t>
      </w:r>
      <w:r w:rsidR="004B12EC" w:rsidRPr="00CE40F1">
        <w:rPr>
          <w:b/>
          <w:bCs/>
          <w:sz w:val="20"/>
          <w:szCs w:val="20"/>
        </w:rPr>
        <w:t>Marshall Lassak, Chair</w:t>
      </w:r>
    </w:p>
    <w:p w14:paraId="01F7C387" w14:textId="77777777" w:rsidR="004B12EC" w:rsidRPr="00CE40F1" w:rsidRDefault="004B12EC">
      <w:pPr>
        <w:widowControl w:val="0"/>
        <w:autoSpaceDE w:val="0"/>
        <w:autoSpaceDN w:val="0"/>
        <w:adjustRightInd w:val="0"/>
        <w:rPr>
          <w:b/>
          <w:bCs/>
          <w:sz w:val="20"/>
          <w:szCs w:val="20"/>
        </w:rPr>
      </w:pPr>
    </w:p>
    <w:p w14:paraId="1914BEDA" w14:textId="77777777" w:rsidR="004B12EC" w:rsidRPr="00CE40F1" w:rsidRDefault="004B12EC">
      <w:pPr>
        <w:widowControl w:val="0"/>
        <w:autoSpaceDE w:val="0"/>
        <w:autoSpaceDN w:val="0"/>
        <w:adjustRightInd w:val="0"/>
        <w:rPr>
          <w:b/>
          <w:bCs/>
          <w:sz w:val="20"/>
          <w:szCs w:val="20"/>
        </w:rPr>
      </w:pPr>
      <w:r w:rsidRPr="00CE40F1">
        <w:rPr>
          <w:b/>
          <w:bCs/>
          <w:sz w:val="20"/>
          <w:szCs w:val="20"/>
        </w:rPr>
        <w:t>PART ONE</w:t>
      </w:r>
    </w:p>
    <w:p w14:paraId="4BEA7C80" w14:textId="77777777" w:rsidR="004B12EC" w:rsidRPr="00CE40F1" w:rsidRDefault="004B12EC">
      <w:pPr>
        <w:widowControl w:val="0"/>
        <w:tabs>
          <w:tab w:val="left" w:pos="1740"/>
        </w:tabs>
        <w:autoSpaceDE w:val="0"/>
        <w:autoSpaceDN w:val="0"/>
        <w:adjustRightInd w:val="0"/>
        <w:rPr>
          <w:b/>
          <w:bCs/>
          <w:sz w:val="20"/>
          <w:szCs w:val="20"/>
        </w:rPr>
      </w:pPr>
    </w:p>
    <w:tbl>
      <w:tblPr>
        <w:tblW w:w="0" w:type="auto"/>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300"/>
        <w:gridCol w:w="2668"/>
        <w:gridCol w:w="2232"/>
        <w:gridCol w:w="2200"/>
        <w:gridCol w:w="2340"/>
      </w:tblGrid>
      <w:tr w:rsidR="004B12EC" w:rsidRPr="00CE40F1" w14:paraId="7B08B949" w14:textId="77777777" w:rsidTr="007B078C">
        <w:tc>
          <w:tcPr>
            <w:tcW w:w="2300" w:type="dxa"/>
            <w:tcBorders>
              <w:top w:val="single" w:sz="4" w:space="0" w:color="BFBFBF"/>
              <w:bottom w:val="single" w:sz="4" w:space="0" w:color="BFBFBF"/>
              <w:right w:val="single" w:sz="4" w:space="0" w:color="BFBFBF"/>
            </w:tcBorders>
            <w:tcMar>
              <w:top w:w="100" w:type="nil"/>
              <w:right w:w="100" w:type="nil"/>
            </w:tcMar>
          </w:tcPr>
          <w:p w14:paraId="7DB71A08" w14:textId="77777777" w:rsidR="004B12EC" w:rsidRPr="00CE40F1" w:rsidRDefault="004B12EC">
            <w:pPr>
              <w:widowControl w:val="0"/>
              <w:tabs>
                <w:tab w:val="left" w:pos="1740"/>
              </w:tabs>
              <w:autoSpaceDE w:val="0"/>
              <w:autoSpaceDN w:val="0"/>
              <w:adjustRightInd w:val="0"/>
              <w:rPr>
                <w:sz w:val="20"/>
                <w:szCs w:val="20"/>
              </w:rPr>
            </w:pPr>
            <w:r w:rsidRPr="00CE40F1">
              <w:rPr>
                <w:sz w:val="20"/>
                <w:szCs w:val="20"/>
              </w:rPr>
              <w:t>What are the learning objectives?</w:t>
            </w:r>
          </w:p>
        </w:tc>
        <w:tc>
          <w:tcPr>
            <w:tcW w:w="26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746E9572" w14:textId="77777777" w:rsidR="004B12EC" w:rsidRPr="00CE40F1" w:rsidRDefault="004B12EC">
            <w:pPr>
              <w:widowControl w:val="0"/>
              <w:tabs>
                <w:tab w:val="left" w:pos="1740"/>
              </w:tabs>
              <w:autoSpaceDE w:val="0"/>
              <w:autoSpaceDN w:val="0"/>
              <w:adjustRightInd w:val="0"/>
              <w:rPr>
                <w:sz w:val="20"/>
                <w:szCs w:val="20"/>
              </w:rPr>
            </w:pPr>
            <w:r w:rsidRPr="00CE40F1">
              <w:rPr>
                <w:sz w:val="20"/>
                <w:szCs w:val="20"/>
              </w:rPr>
              <w:t xml:space="preserve">How, where, and when are they assessed? </w:t>
            </w:r>
          </w:p>
        </w:tc>
        <w:tc>
          <w:tcPr>
            <w:tcW w:w="223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683006" w14:textId="77777777" w:rsidR="004B12EC" w:rsidRPr="00CE40F1" w:rsidRDefault="004B12EC">
            <w:pPr>
              <w:widowControl w:val="0"/>
              <w:tabs>
                <w:tab w:val="left" w:pos="1740"/>
              </w:tabs>
              <w:autoSpaceDE w:val="0"/>
              <w:autoSpaceDN w:val="0"/>
              <w:adjustRightInd w:val="0"/>
              <w:rPr>
                <w:sz w:val="20"/>
                <w:szCs w:val="20"/>
              </w:rPr>
            </w:pPr>
            <w:r w:rsidRPr="00CE40F1">
              <w:rPr>
                <w:sz w:val="20"/>
                <w:szCs w:val="20"/>
              </w:rPr>
              <w:t>What are the expectations?</w:t>
            </w:r>
          </w:p>
          <w:p w14:paraId="1EAA8E6C" w14:textId="77777777" w:rsidR="004B12EC" w:rsidRPr="00CE40F1" w:rsidRDefault="004B12EC" w:rsidP="00F01F98">
            <w:pPr>
              <w:widowControl w:val="0"/>
              <w:tabs>
                <w:tab w:val="left" w:pos="1740"/>
              </w:tabs>
              <w:autoSpaceDE w:val="0"/>
              <w:autoSpaceDN w:val="0"/>
              <w:adjustRightInd w:val="0"/>
              <w:rPr>
                <w:sz w:val="20"/>
                <w:szCs w:val="20"/>
              </w:rPr>
            </w:pPr>
          </w:p>
        </w:tc>
        <w:tc>
          <w:tcPr>
            <w:tcW w:w="2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102694BD" w14:textId="77777777" w:rsidR="004B12EC" w:rsidRPr="00CE40F1" w:rsidRDefault="004B12EC">
            <w:pPr>
              <w:widowControl w:val="0"/>
              <w:tabs>
                <w:tab w:val="left" w:pos="1740"/>
              </w:tabs>
              <w:autoSpaceDE w:val="0"/>
              <w:autoSpaceDN w:val="0"/>
              <w:adjustRightInd w:val="0"/>
              <w:rPr>
                <w:sz w:val="20"/>
                <w:szCs w:val="20"/>
              </w:rPr>
            </w:pPr>
            <w:r w:rsidRPr="00CE40F1">
              <w:rPr>
                <w:sz w:val="20"/>
                <w:szCs w:val="20"/>
              </w:rPr>
              <w:t>What are the results?</w:t>
            </w:r>
          </w:p>
          <w:p w14:paraId="3324BF6C" w14:textId="77777777" w:rsidR="004B12EC" w:rsidRPr="00CE40F1" w:rsidRDefault="004B12EC">
            <w:pPr>
              <w:widowControl w:val="0"/>
              <w:tabs>
                <w:tab w:val="left" w:pos="1740"/>
              </w:tabs>
              <w:autoSpaceDE w:val="0"/>
              <w:autoSpaceDN w:val="0"/>
              <w:adjustRightInd w:val="0"/>
              <w:rPr>
                <w:sz w:val="20"/>
                <w:szCs w:val="20"/>
              </w:rPr>
            </w:pPr>
          </w:p>
          <w:p w14:paraId="23D064E2" w14:textId="77777777" w:rsidR="004B12EC" w:rsidRPr="00CE40F1" w:rsidRDefault="004B12EC">
            <w:pPr>
              <w:widowControl w:val="0"/>
              <w:tabs>
                <w:tab w:val="left" w:pos="1740"/>
              </w:tabs>
              <w:autoSpaceDE w:val="0"/>
              <w:autoSpaceDN w:val="0"/>
              <w:adjustRightInd w:val="0"/>
              <w:rPr>
                <w:sz w:val="20"/>
                <w:szCs w:val="20"/>
              </w:rPr>
            </w:pPr>
            <w:r w:rsidRPr="00CE40F1">
              <w:rPr>
                <w:sz w:val="20"/>
                <w:szCs w:val="20"/>
              </w:rPr>
              <w:t>(students) GPA 0.0 to 4.0</w:t>
            </w:r>
          </w:p>
        </w:tc>
        <w:tc>
          <w:tcPr>
            <w:tcW w:w="2340" w:type="dxa"/>
            <w:tcBorders>
              <w:top w:val="single" w:sz="4" w:space="0" w:color="BFBFBF"/>
              <w:left w:val="single" w:sz="4" w:space="0" w:color="BFBFBF"/>
              <w:bottom w:val="single" w:sz="4" w:space="0" w:color="BFBFBF"/>
            </w:tcBorders>
            <w:tcMar>
              <w:top w:w="100" w:type="nil"/>
              <w:right w:w="100" w:type="nil"/>
            </w:tcMar>
          </w:tcPr>
          <w:p w14:paraId="0CBAF2FE" w14:textId="77777777" w:rsidR="004B12EC" w:rsidRPr="00CE40F1" w:rsidRDefault="004B12EC">
            <w:pPr>
              <w:widowControl w:val="0"/>
              <w:tabs>
                <w:tab w:val="left" w:pos="1740"/>
              </w:tabs>
              <w:autoSpaceDE w:val="0"/>
              <w:autoSpaceDN w:val="0"/>
              <w:adjustRightInd w:val="0"/>
              <w:rPr>
                <w:sz w:val="20"/>
                <w:szCs w:val="20"/>
              </w:rPr>
            </w:pPr>
            <w:r w:rsidRPr="00CE40F1">
              <w:rPr>
                <w:sz w:val="20"/>
                <w:szCs w:val="20"/>
              </w:rPr>
              <w:t>Committee/ person responsible?  How are results shared?</w:t>
            </w:r>
          </w:p>
        </w:tc>
      </w:tr>
      <w:tr w:rsidR="004B12EC" w:rsidRPr="00CE40F1" w14:paraId="3D288571" w14:textId="77777777" w:rsidTr="007B078C">
        <w:tblPrEx>
          <w:tblBorders>
            <w:top w:val="none" w:sz="0" w:space="0" w:color="auto"/>
          </w:tblBorders>
        </w:tblPrEx>
        <w:tc>
          <w:tcPr>
            <w:tcW w:w="2300" w:type="dxa"/>
            <w:tcBorders>
              <w:top w:val="single" w:sz="4" w:space="0" w:color="BFBFBF"/>
              <w:bottom w:val="single" w:sz="4" w:space="0" w:color="BFBFBF"/>
              <w:right w:val="single" w:sz="4" w:space="0" w:color="BFBFBF"/>
            </w:tcBorders>
            <w:tcMar>
              <w:top w:w="100" w:type="nil"/>
              <w:right w:w="100" w:type="nil"/>
            </w:tcMar>
          </w:tcPr>
          <w:p w14:paraId="18B91C82" w14:textId="77777777" w:rsidR="004B12EC" w:rsidRPr="00CE40F1" w:rsidRDefault="004B12EC">
            <w:pPr>
              <w:widowControl w:val="0"/>
              <w:tabs>
                <w:tab w:val="left" w:pos="1740"/>
              </w:tabs>
              <w:autoSpaceDE w:val="0"/>
              <w:autoSpaceDN w:val="0"/>
              <w:adjustRightInd w:val="0"/>
              <w:rPr>
                <w:sz w:val="20"/>
                <w:szCs w:val="20"/>
              </w:rPr>
            </w:pPr>
            <w:r w:rsidRPr="00CE40F1">
              <w:rPr>
                <w:sz w:val="20"/>
                <w:szCs w:val="20"/>
              </w:rPr>
              <w:t>1.  Depth of Content Knowledge:  Students will learn fundamental principles at an advanced level in selected areas of mathematics.</w:t>
            </w:r>
          </w:p>
        </w:tc>
        <w:tc>
          <w:tcPr>
            <w:tcW w:w="26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CB40D21" w14:textId="77777777" w:rsidR="00970F25" w:rsidRDefault="00970F25" w:rsidP="00CE40F1">
            <w:pPr>
              <w:rPr>
                <w:sz w:val="20"/>
                <w:szCs w:val="20"/>
              </w:rPr>
            </w:pPr>
            <w:r>
              <w:rPr>
                <w:sz w:val="20"/>
                <w:szCs w:val="20"/>
              </w:rPr>
              <w:t>Uniform exit exams in required courses-</w:t>
            </w:r>
          </w:p>
          <w:p w14:paraId="464D9AB2" w14:textId="77777777" w:rsidR="007B078C" w:rsidRDefault="007B078C" w:rsidP="00CE40F1">
            <w:pPr>
              <w:rPr>
                <w:sz w:val="20"/>
                <w:szCs w:val="20"/>
              </w:rPr>
            </w:pPr>
          </w:p>
          <w:p w14:paraId="2A348B89" w14:textId="0882278B" w:rsidR="007B078C" w:rsidRDefault="007B078C" w:rsidP="00CE40F1">
            <w:pPr>
              <w:rPr>
                <w:sz w:val="20"/>
                <w:szCs w:val="20"/>
              </w:rPr>
            </w:pPr>
            <w:r w:rsidRPr="007B078C">
              <w:rPr>
                <w:sz w:val="20"/>
                <w:szCs w:val="20"/>
              </w:rPr>
              <w:t>MAT 5000</w:t>
            </w:r>
            <w:r>
              <w:rPr>
                <w:sz w:val="20"/>
                <w:szCs w:val="20"/>
              </w:rPr>
              <w:t xml:space="preserve">: </w:t>
            </w:r>
            <w:r w:rsidRPr="007B078C">
              <w:rPr>
                <w:sz w:val="20"/>
                <w:szCs w:val="20"/>
              </w:rPr>
              <w:t>Mathematics Graduate Seminar</w:t>
            </w:r>
          </w:p>
          <w:p w14:paraId="3CD9DDB0" w14:textId="77777777" w:rsidR="007B078C" w:rsidRDefault="007B078C" w:rsidP="00CE40F1">
            <w:pPr>
              <w:rPr>
                <w:sz w:val="20"/>
                <w:szCs w:val="20"/>
              </w:rPr>
            </w:pPr>
          </w:p>
          <w:p w14:paraId="279D071B" w14:textId="2974A2F7" w:rsidR="00970F25" w:rsidRDefault="007B078C" w:rsidP="00CE40F1">
            <w:pPr>
              <w:rPr>
                <w:sz w:val="20"/>
                <w:szCs w:val="20"/>
              </w:rPr>
            </w:pPr>
            <w:r>
              <w:rPr>
                <w:sz w:val="20"/>
                <w:szCs w:val="20"/>
              </w:rPr>
              <w:t xml:space="preserve">MAT 5100: </w:t>
            </w:r>
            <w:r w:rsidR="00970F25">
              <w:rPr>
                <w:sz w:val="20"/>
                <w:szCs w:val="20"/>
              </w:rPr>
              <w:t>Abstract Algebra</w:t>
            </w:r>
          </w:p>
          <w:p w14:paraId="7A9C9600" w14:textId="77777777" w:rsidR="007B078C" w:rsidRDefault="007B078C" w:rsidP="00CE40F1">
            <w:pPr>
              <w:rPr>
                <w:sz w:val="20"/>
                <w:szCs w:val="20"/>
              </w:rPr>
            </w:pPr>
          </w:p>
          <w:p w14:paraId="51E41488" w14:textId="231C29A4" w:rsidR="00970F25" w:rsidRDefault="007B078C" w:rsidP="00CE40F1">
            <w:pPr>
              <w:rPr>
                <w:sz w:val="20"/>
                <w:szCs w:val="20"/>
              </w:rPr>
            </w:pPr>
            <w:r>
              <w:rPr>
                <w:sz w:val="20"/>
                <w:szCs w:val="20"/>
              </w:rPr>
              <w:t xml:space="preserve">MAT 5301: </w:t>
            </w:r>
            <w:r w:rsidR="00970F25">
              <w:rPr>
                <w:sz w:val="20"/>
                <w:szCs w:val="20"/>
              </w:rPr>
              <w:t>Real Variables</w:t>
            </w:r>
          </w:p>
          <w:p w14:paraId="487C01D5" w14:textId="77777777" w:rsidR="00204DCC" w:rsidRDefault="00204DCC" w:rsidP="00CE40F1">
            <w:pPr>
              <w:rPr>
                <w:sz w:val="20"/>
                <w:szCs w:val="20"/>
              </w:rPr>
            </w:pPr>
          </w:p>
          <w:p w14:paraId="2463354C" w14:textId="1DD8EAD6" w:rsidR="00204DCC" w:rsidRDefault="00204DCC" w:rsidP="00204DCC">
            <w:pPr>
              <w:rPr>
                <w:sz w:val="20"/>
                <w:szCs w:val="20"/>
              </w:rPr>
            </w:pPr>
            <w:r w:rsidRPr="00204DCC">
              <w:rPr>
                <w:sz w:val="20"/>
                <w:szCs w:val="20"/>
              </w:rPr>
              <w:t>MAT 53352-001</w:t>
            </w:r>
            <w:r>
              <w:rPr>
                <w:sz w:val="20"/>
                <w:szCs w:val="20"/>
              </w:rPr>
              <w:t>:</w:t>
            </w:r>
            <w:r w:rsidRPr="00204DCC">
              <w:rPr>
                <w:sz w:val="20"/>
                <w:szCs w:val="20"/>
              </w:rPr>
              <w:t xml:space="preserve"> Introduction to Algebraic Number Theory </w:t>
            </w:r>
          </w:p>
          <w:p w14:paraId="25B5E677" w14:textId="77777777" w:rsidR="00204DCC" w:rsidRPr="00204DCC" w:rsidRDefault="00204DCC" w:rsidP="00204DCC">
            <w:pPr>
              <w:rPr>
                <w:sz w:val="20"/>
                <w:szCs w:val="20"/>
              </w:rPr>
            </w:pPr>
          </w:p>
          <w:p w14:paraId="585F279D" w14:textId="011CCC41" w:rsidR="00204DCC" w:rsidRDefault="00204DCC" w:rsidP="00204DCC">
            <w:pPr>
              <w:rPr>
                <w:sz w:val="20"/>
                <w:szCs w:val="20"/>
              </w:rPr>
            </w:pPr>
            <w:r w:rsidRPr="00204DCC">
              <w:rPr>
                <w:sz w:val="20"/>
                <w:szCs w:val="20"/>
              </w:rPr>
              <w:t>MAT 53352-002</w:t>
            </w:r>
            <w:r>
              <w:rPr>
                <w:sz w:val="20"/>
                <w:szCs w:val="20"/>
              </w:rPr>
              <w:t>:</w:t>
            </w:r>
            <w:r w:rsidRPr="00204DCC">
              <w:rPr>
                <w:sz w:val="20"/>
                <w:szCs w:val="20"/>
              </w:rPr>
              <w:t xml:space="preserve"> Introduction to Data Science </w:t>
            </w:r>
          </w:p>
          <w:p w14:paraId="29694375" w14:textId="77777777" w:rsidR="007B078C" w:rsidRDefault="007B078C" w:rsidP="00CE40F1">
            <w:pPr>
              <w:rPr>
                <w:sz w:val="20"/>
                <w:szCs w:val="20"/>
              </w:rPr>
            </w:pPr>
          </w:p>
          <w:p w14:paraId="10876BCA" w14:textId="0A1CB4E1" w:rsidR="004B12EC" w:rsidRPr="00CE40F1" w:rsidRDefault="004B12EC" w:rsidP="00970F25"/>
        </w:tc>
        <w:tc>
          <w:tcPr>
            <w:tcW w:w="223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F708D96" w14:textId="6A20E1CD" w:rsidR="00F01F98" w:rsidRPr="00C65892" w:rsidRDefault="00F01F98" w:rsidP="00F01F98">
            <w:pPr>
              <w:widowControl w:val="0"/>
              <w:tabs>
                <w:tab w:val="left" w:pos="1740"/>
              </w:tabs>
              <w:autoSpaceDE w:val="0"/>
              <w:autoSpaceDN w:val="0"/>
              <w:adjustRightInd w:val="0"/>
              <w:rPr>
                <w:sz w:val="20"/>
                <w:szCs w:val="20"/>
              </w:rPr>
            </w:pPr>
            <w:r w:rsidRPr="00C65892">
              <w:rPr>
                <w:sz w:val="20"/>
                <w:szCs w:val="20"/>
              </w:rPr>
              <w:t>Students should obtain at least a “</w:t>
            </w:r>
            <w:r w:rsidR="00970F25">
              <w:rPr>
                <w:sz w:val="20"/>
                <w:szCs w:val="20"/>
              </w:rPr>
              <w:t>B” (3</w:t>
            </w:r>
            <w:r w:rsidRPr="00C65892">
              <w:rPr>
                <w:sz w:val="20"/>
                <w:szCs w:val="20"/>
              </w:rPr>
              <w:t xml:space="preserve">.00 out of a 4.00 scale) or better on the first attempt. </w:t>
            </w:r>
          </w:p>
          <w:p w14:paraId="363EDF94" w14:textId="77777777" w:rsidR="00F01F98" w:rsidRPr="00CE40F1" w:rsidRDefault="00F01F98">
            <w:pPr>
              <w:widowControl w:val="0"/>
              <w:tabs>
                <w:tab w:val="left" w:pos="1740"/>
              </w:tabs>
              <w:autoSpaceDE w:val="0"/>
              <w:autoSpaceDN w:val="0"/>
              <w:adjustRightInd w:val="0"/>
              <w:rPr>
                <w:sz w:val="20"/>
                <w:szCs w:val="20"/>
              </w:rPr>
            </w:pPr>
          </w:p>
        </w:tc>
        <w:tc>
          <w:tcPr>
            <w:tcW w:w="2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F035989" w14:textId="506CBC8B" w:rsidR="004B12EC" w:rsidRDefault="004B12EC">
            <w:pPr>
              <w:widowControl w:val="0"/>
              <w:tabs>
                <w:tab w:val="left" w:pos="1740"/>
              </w:tabs>
              <w:autoSpaceDE w:val="0"/>
              <w:autoSpaceDN w:val="0"/>
              <w:adjustRightInd w:val="0"/>
              <w:rPr>
                <w:sz w:val="20"/>
                <w:szCs w:val="20"/>
              </w:rPr>
            </w:pPr>
            <w:r w:rsidRPr="00CE40F1">
              <w:rPr>
                <w:sz w:val="20"/>
                <w:szCs w:val="20"/>
              </w:rPr>
              <w:t>F</w:t>
            </w:r>
            <w:r w:rsidR="00970F25">
              <w:rPr>
                <w:sz w:val="20"/>
                <w:szCs w:val="20"/>
              </w:rPr>
              <w:t>A</w:t>
            </w:r>
            <w:r w:rsidR="007B078C">
              <w:rPr>
                <w:sz w:val="20"/>
                <w:szCs w:val="20"/>
              </w:rPr>
              <w:t xml:space="preserve"> 2016</w:t>
            </w:r>
            <w:r w:rsidRPr="00CE40F1">
              <w:rPr>
                <w:sz w:val="20"/>
                <w:szCs w:val="20"/>
              </w:rPr>
              <w:t>:</w:t>
            </w:r>
          </w:p>
          <w:p w14:paraId="05CDD8D8" w14:textId="77777777" w:rsidR="007B078C" w:rsidRDefault="007B078C">
            <w:pPr>
              <w:widowControl w:val="0"/>
              <w:tabs>
                <w:tab w:val="left" w:pos="1740"/>
              </w:tabs>
              <w:autoSpaceDE w:val="0"/>
              <w:autoSpaceDN w:val="0"/>
              <w:adjustRightInd w:val="0"/>
              <w:rPr>
                <w:sz w:val="20"/>
                <w:szCs w:val="20"/>
              </w:rPr>
            </w:pPr>
          </w:p>
          <w:p w14:paraId="12BB6A5B" w14:textId="650E6C4C" w:rsidR="007B078C" w:rsidRDefault="00523118">
            <w:pPr>
              <w:widowControl w:val="0"/>
              <w:tabs>
                <w:tab w:val="left" w:pos="1740"/>
              </w:tabs>
              <w:autoSpaceDE w:val="0"/>
              <w:autoSpaceDN w:val="0"/>
              <w:adjustRightInd w:val="0"/>
              <w:rPr>
                <w:sz w:val="20"/>
                <w:szCs w:val="20"/>
              </w:rPr>
            </w:pPr>
            <w:r>
              <w:rPr>
                <w:sz w:val="20"/>
                <w:szCs w:val="20"/>
              </w:rPr>
              <w:t>MAT 5000: 2 of 2</w:t>
            </w:r>
            <w:r w:rsidR="007B078C">
              <w:rPr>
                <w:sz w:val="20"/>
                <w:szCs w:val="20"/>
              </w:rPr>
              <w:t xml:space="preserve"> students met expectations.</w:t>
            </w:r>
          </w:p>
          <w:p w14:paraId="3AEBF0D0" w14:textId="77777777" w:rsidR="007B078C" w:rsidRDefault="007B078C">
            <w:pPr>
              <w:widowControl w:val="0"/>
              <w:tabs>
                <w:tab w:val="left" w:pos="1740"/>
              </w:tabs>
              <w:autoSpaceDE w:val="0"/>
              <w:autoSpaceDN w:val="0"/>
              <w:adjustRightInd w:val="0"/>
              <w:rPr>
                <w:sz w:val="20"/>
                <w:szCs w:val="20"/>
              </w:rPr>
            </w:pPr>
          </w:p>
          <w:p w14:paraId="45049256" w14:textId="339B5E0D" w:rsidR="007B078C" w:rsidRDefault="007B078C">
            <w:pPr>
              <w:widowControl w:val="0"/>
              <w:tabs>
                <w:tab w:val="left" w:pos="1740"/>
              </w:tabs>
              <w:autoSpaceDE w:val="0"/>
              <w:autoSpaceDN w:val="0"/>
              <w:adjustRightInd w:val="0"/>
              <w:rPr>
                <w:sz w:val="20"/>
                <w:szCs w:val="20"/>
              </w:rPr>
            </w:pPr>
            <w:r>
              <w:rPr>
                <w:sz w:val="20"/>
                <w:szCs w:val="20"/>
              </w:rPr>
              <w:t xml:space="preserve">MAT 5100: </w:t>
            </w:r>
            <w:r w:rsidR="00523118">
              <w:rPr>
                <w:sz w:val="20"/>
                <w:szCs w:val="20"/>
              </w:rPr>
              <w:t xml:space="preserve">2 of 2 </w:t>
            </w:r>
            <w:r>
              <w:rPr>
                <w:sz w:val="20"/>
                <w:szCs w:val="20"/>
              </w:rPr>
              <w:t>students met expectations.</w:t>
            </w:r>
          </w:p>
          <w:p w14:paraId="5B6ECC1A" w14:textId="77777777" w:rsidR="007B078C" w:rsidRPr="00CE40F1" w:rsidRDefault="007B078C">
            <w:pPr>
              <w:widowControl w:val="0"/>
              <w:tabs>
                <w:tab w:val="left" w:pos="1740"/>
              </w:tabs>
              <w:autoSpaceDE w:val="0"/>
              <w:autoSpaceDN w:val="0"/>
              <w:adjustRightInd w:val="0"/>
              <w:rPr>
                <w:sz w:val="20"/>
                <w:szCs w:val="20"/>
              </w:rPr>
            </w:pPr>
          </w:p>
          <w:p w14:paraId="411D520E" w14:textId="7B3086DF" w:rsidR="004B12EC" w:rsidRDefault="007B078C" w:rsidP="00D17140">
            <w:pPr>
              <w:widowControl w:val="0"/>
              <w:tabs>
                <w:tab w:val="left" w:pos="1740"/>
              </w:tabs>
              <w:autoSpaceDE w:val="0"/>
              <w:autoSpaceDN w:val="0"/>
              <w:adjustRightInd w:val="0"/>
              <w:rPr>
                <w:sz w:val="20"/>
                <w:szCs w:val="20"/>
              </w:rPr>
            </w:pPr>
            <w:r>
              <w:rPr>
                <w:sz w:val="20"/>
                <w:szCs w:val="20"/>
              </w:rPr>
              <w:t xml:space="preserve">MAT 5301: </w:t>
            </w:r>
            <w:r w:rsidR="00523118">
              <w:rPr>
                <w:sz w:val="20"/>
                <w:szCs w:val="20"/>
              </w:rPr>
              <w:t xml:space="preserve">2 of 2 </w:t>
            </w:r>
            <w:r w:rsidR="00970F25">
              <w:rPr>
                <w:sz w:val="20"/>
                <w:szCs w:val="20"/>
              </w:rPr>
              <w:t xml:space="preserve">students </w:t>
            </w:r>
            <w:r w:rsidR="00D17140">
              <w:rPr>
                <w:sz w:val="20"/>
                <w:szCs w:val="20"/>
              </w:rPr>
              <w:t>met</w:t>
            </w:r>
            <w:r w:rsidR="00970F25">
              <w:rPr>
                <w:sz w:val="20"/>
                <w:szCs w:val="20"/>
              </w:rPr>
              <w:t xml:space="preserve"> </w:t>
            </w:r>
            <w:r w:rsidR="00D17140">
              <w:rPr>
                <w:sz w:val="20"/>
                <w:szCs w:val="20"/>
              </w:rPr>
              <w:t>expectations</w:t>
            </w:r>
            <w:r w:rsidR="00970F25">
              <w:rPr>
                <w:sz w:val="20"/>
                <w:szCs w:val="20"/>
              </w:rPr>
              <w:t>.</w:t>
            </w:r>
          </w:p>
          <w:p w14:paraId="2F456115" w14:textId="77777777" w:rsidR="007B078C" w:rsidRDefault="007B078C" w:rsidP="00D17140">
            <w:pPr>
              <w:widowControl w:val="0"/>
              <w:tabs>
                <w:tab w:val="left" w:pos="1740"/>
              </w:tabs>
              <w:autoSpaceDE w:val="0"/>
              <w:autoSpaceDN w:val="0"/>
              <w:adjustRightInd w:val="0"/>
              <w:rPr>
                <w:sz w:val="20"/>
                <w:szCs w:val="20"/>
              </w:rPr>
            </w:pPr>
          </w:p>
          <w:p w14:paraId="13AA319B" w14:textId="0A76465B" w:rsidR="007B078C" w:rsidRDefault="007B078C" w:rsidP="00D17140">
            <w:pPr>
              <w:widowControl w:val="0"/>
              <w:tabs>
                <w:tab w:val="left" w:pos="1740"/>
              </w:tabs>
              <w:autoSpaceDE w:val="0"/>
              <w:autoSpaceDN w:val="0"/>
              <w:adjustRightInd w:val="0"/>
              <w:rPr>
                <w:sz w:val="20"/>
                <w:szCs w:val="20"/>
              </w:rPr>
            </w:pPr>
            <w:r>
              <w:rPr>
                <w:sz w:val="20"/>
                <w:szCs w:val="20"/>
              </w:rPr>
              <w:t>SP 2017</w:t>
            </w:r>
          </w:p>
          <w:p w14:paraId="2220A97E" w14:textId="77777777" w:rsidR="007B078C" w:rsidRDefault="007B078C" w:rsidP="00D17140">
            <w:pPr>
              <w:widowControl w:val="0"/>
              <w:tabs>
                <w:tab w:val="left" w:pos="1740"/>
              </w:tabs>
              <w:autoSpaceDE w:val="0"/>
              <w:autoSpaceDN w:val="0"/>
              <w:adjustRightInd w:val="0"/>
              <w:rPr>
                <w:sz w:val="20"/>
                <w:szCs w:val="20"/>
              </w:rPr>
            </w:pPr>
          </w:p>
          <w:p w14:paraId="25CF32A6" w14:textId="7F320ED9" w:rsidR="007B078C" w:rsidRDefault="00874385" w:rsidP="007B078C">
            <w:pPr>
              <w:widowControl w:val="0"/>
              <w:tabs>
                <w:tab w:val="left" w:pos="1740"/>
              </w:tabs>
              <w:autoSpaceDE w:val="0"/>
              <w:autoSpaceDN w:val="0"/>
              <w:adjustRightInd w:val="0"/>
              <w:rPr>
                <w:sz w:val="20"/>
                <w:szCs w:val="20"/>
              </w:rPr>
            </w:pPr>
            <w:r>
              <w:rPr>
                <w:sz w:val="20"/>
                <w:szCs w:val="20"/>
              </w:rPr>
              <w:t xml:space="preserve">MAT 5000: 2 of </w:t>
            </w:r>
            <w:r w:rsidR="007B078C">
              <w:rPr>
                <w:sz w:val="20"/>
                <w:szCs w:val="20"/>
              </w:rPr>
              <w:t>3 students met expectations.</w:t>
            </w:r>
          </w:p>
          <w:p w14:paraId="53958B4C" w14:textId="77777777" w:rsidR="00204DCC" w:rsidRDefault="00204DCC" w:rsidP="007B078C">
            <w:pPr>
              <w:widowControl w:val="0"/>
              <w:tabs>
                <w:tab w:val="left" w:pos="1740"/>
              </w:tabs>
              <w:autoSpaceDE w:val="0"/>
              <w:autoSpaceDN w:val="0"/>
              <w:adjustRightInd w:val="0"/>
              <w:rPr>
                <w:sz w:val="20"/>
                <w:szCs w:val="20"/>
              </w:rPr>
            </w:pPr>
          </w:p>
          <w:p w14:paraId="2493E944" w14:textId="77777777" w:rsidR="00204DCC" w:rsidRDefault="00204DCC" w:rsidP="00204DCC">
            <w:pPr>
              <w:widowControl w:val="0"/>
              <w:tabs>
                <w:tab w:val="left" w:pos="1740"/>
              </w:tabs>
              <w:autoSpaceDE w:val="0"/>
              <w:autoSpaceDN w:val="0"/>
              <w:adjustRightInd w:val="0"/>
              <w:rPr>
                <w:sz w:val="20"/>
                <w:szCs w:val="20"/>
              </w:rPr>
            </w:pPr>
            <w:r w:rsidRPr="00204DCC">
              <w:rPr>
                <w:sz w:val="20"/>
                <w:szCs w:val="20"/>
              </w:rPr>
              <w:t>MAT 53352-001</w:t>
            </w:r>
            <w:r>
              <w:rPr>
                <w:sz w:val="20"/>
                <w:szCs w:val="20"/>
              </w:rPr>
              <w:t>: 3 of 3 students met expectations.</w:t>
            </w:r>
          </w:p>
          <w:p w14:paraId="2B0DC956" w14:textId="7EEE8C0F" w:rsidR="00204DCC" w:rsidRDefault="00204DCC" w:rsidP="007B078C">
            <w:pPr>
              <w:widowControl w:val="0"/>
              <w:tabs>
                <w:tab w:val="left" w:pos="1740"/>
              </w:tabs>
              <w:autoSpaceDE w:val="0"/>
              <w:autoSpaceDN w:val="0"/>
              <w:adjustRightInd w:val="0"/>
              <w:rPr>
                <w:sz w:val="20"/>
                <w:szCs w:val="20"/>
              </w:rPr>
            </w:pPr>
          </w:p>
          <w:p w14:paraId="67AF35C2" w14:textId="77777777" w:rsidR="007B078C" w:rsidRDefault="007B078C" w:rsidP="007B078C">
            <w:pPr>
              <w:widowControl w:val="0"/>
              <w:tabs>
                <w:tab w:val="left" w:pos="1740"/>
              </w:tabs>
              <w:autoSpaceDE w:val="0"/>
              <w:autoSpaceDN w:val="0"/>
              <w:adjustRightInd w:val="0"/>
              <w:rPr>
                <w:sz w:val="20"/>
                <w:szCs w:val="20"/>
              </w:rPr>
            </w:pPr>
          </w:p>
          <w:p w14:paraId="1D435A47" w14:textId="459E0D68" w:rsidR="00204DCC" w:rsidRDefault="00204DCC" w:rsidP="00204DCC">
            <w:pPr>
              <w:widowControl w:val="0"/>
              <w:tabs>
                <w:tab w:val="left" w:pos="1740"/>
              </w:tabs>
              <w:autoSpaceDE w:val="0"/>
              <w:autoSpaceDN w:val="0"/>
              <w:adjustRightInd w:val="0"/>
              <w:rPr>
                <w:sz w:val="20"/>
                <w:szCs w:val="20"/>
              </w:rPr>
            </w:pPr>
            <w:r>
              <w:rPr>
                <w:sz w:val="20"/>
                <w:szCs w:val="20"/>
              </w:rPr>
              <w:t>MAT 53352-002: 3 of 3 students met expectations.</w:t>
            </w:r>
          </w:p>
          <w:p w14:paraId="47AE4F2F" w14:textId="77777777" w:rsidR="007B078C" w:rsidRDefault="007B078C" w:rsidP="007B078C">
            <w:pPr>
              <w:widowControl w:val="0"/>
              <w:tabs>
                <w:tab w:val="left" w:pos="1740"/>
              </w:tabs>
              <w:autoSpaceDE w:val="0"/>
              <w:autoSpaceDN w:val="0"/>
              <w:adjustRightInd w:val="0"/>
              <w:rPr>
                <w:sz w:val="20"/>
                <w:szCs w:val="20"/>
              </w:rPr>
            </w:pPr>
          </w:p>
          <w:p w14:paraId="5A12FF0B" w14:textId="77777777" w:rsidR="007B078C" w:rsidRDefault="007B078C" w:rsidP="00D17140">
            <w:pPr>
              <w:widowControl w:val="0"/>
              <w:tabs>
                <w:tab w:val="left" w:pos="1740"/>
              </w:tabs>
              <w:autoSpaceDE w:val="0"/>
              <w:autoSpaceDN w:val="0"/>
              <w:adjustRightInd w:val="0"/>
              <w:rPr>
                <w:sz w:val="20"/>
                <w:szCs w:val="20"/>
              </w:rPr>
            </w:pPr>
          </w:p>
          <w:p w14:paraId="18D6C221" w14:textId="77777777" w:rsidR="007B078C" w:rsidRDefault="007B078C" w:rsidP="00D17140">
            <w:pPr>
              <w:widowControl w:val="0"/>
              <w:tabs>
                <w:tab w:val="left" w:pos="1740"/>
              </w:tabs>
              <w:autoSpaceDE w:val="0"/>
              <w:autoSpaceDN w:val="0"/>
              <w:adjustRightInd w:val="0"/>
              <w:rPr>
                <w:sz w:val="20"/>
                <w:szCs w:val="20"/>
              </w:rPr>
            </w:pPr>
          </w:p>
          <w:p w14:paraId="0FDBB712" w14:textId="6BD40DAB" w:rsidR="00D17140" w:rsidRPr="00CE40F1" w:rsidRDefault="00D17140" w:rsidP="007B078C">
            <w:pPr>
              <w:widowControl w:val="0"/>
              <w:tabs>
                <w:tab w:val="left" w:pos="1740"/>
              </w:tabs>
              <w:autoSpaceDE w:val="0"/>
              <w:autoSpaceDN w:val="0"/>
              <w:adjustRightInd w:val="0"/>
              <w:rPr>
                <w:sz w:val="20"/>
                <w:szCs w:val="20"/>
              </w:rPr>
            </w:pPr>
          </w:p>
        </w:tc>
        <w:tc>
          <w:tcPr>
            <w:tcW w:w="2340" w:type="dxa"/>
            <w:tcBorders>
              <w:top w:val="single" w:sz="4" w:space="0" w:color="BFBFBF"/>
              <w:left w:val="single" w:sz="4" w:space="0" w:color="BFBFBF"/>
              <w:bottom w:val="single" w:sz="4" w:space="0" w:color="BFBFBF"/>
            </w:tcBorders>
            <w:tcMar>
              <w:top w:w="100" w:type="nil"/>
              <w:right w:w="100" w:type="nil"/>
            </w:tcMar>
          </w:tcPr>
          <w:p w14:paraId="45A834C1" w14:textId="52A50956" w:rsidR="00BF01A7" w:rsidRDefault="00D661B0">
            <w:pPr>
              <w:widowControl w:val="0"/>
              <w:tabs>
                <w:tab w:val="left" w:pos="1740"/>
              </w:tabs>
              <w:autoSpaceDE w:val="0"/>
              <w:autoSpaceDN w:val="0"/>
              <w:adjustRightInd w:val="0"/>
              <w:rPr>
                <w:sz w:val="20"/>
                <w:szCs w:val="20"/>
              </w:rPr>
            </w:pPr>
            <w:r>
              <w:rPr>
                <w:sz w:val="20"/>
                <w:szCs w:val="20"/>
              </w:rPr>
              <w:lastRenderedPageBreak/>
              <w:t>Data are collected by course faculty and g</w:t>
            </w:r>
            <w:r w:rsidR="00BF01A7">
              <w:rPr>
                <w:sz w:val="20"/>
                <w:szCs w:val="20"/>
              </w:rPr>
              <w:t>raduate coordinator.</w:t>
            </w:r>
          </w:p>
          <w:p w14:paraId="0846D980" w14:textId="77777777" w:rsidR="004B12EC" w:rsidRDefault="00BF01A7">
            <w:pPr>
              <w:widowControl w:val="0"/>
              <w:tabs>
                <w:tab w:val="left" w:pos="1740"/>
              </w:tabs>
              <w:autoSpaceDE w:val="0"/>
              <w:autoSpaceDN w:val="0"/>
              <w:adjustRightInd w:val="0"/>
              <w:rPr>
                <w:sz w:val="20"/>
                <w:szCs w:val="20"/>
              </w:rPr>
            </w:pPr>
            <w:r>
              <w:rPr>
                <w:sz w:val="20"/>
                <w:szCs w:val="20"/>
              </w:rPr>
              <w:t xml:space="preserve">Results are shared </w:t>
            </w:r>
            <w:r w:rsidR="00D661B0">
              <w:rPr>
                <w:sz w:val="20"/>
                <w:szCs w:val="20"/>
              </w:rPr>
              <w:t>with chair and g</w:t>
            </w:r>
            <w:r w:rsidR="004B12EC" w:rsidRPr="00CE40F1">
              <w:rPr>
                <w:sz w:val="20"/>
                <w:szCs w:val="20"/>
              </w:rPr>
              <w:t>raduate committee</w:t>
            </w:r>
            <w:r w:rsidR="00D661B0">
              <w:rPr>
                <w:sz w:val="20"/>
                <w:szCs w:val="20"/>
              </w:rPr>
              <w:t>.</w:t>
            </w:r>
          </w:p>
          <w:p w14:paraId="0176946B" w14:textId="38A5AA13" w:rsidR="00D661B0" w:rsidRPr="00CE40F1" w:rsidRDefault="00D661B0" w:rsidP="00D661B0">
            <w:pPr>
              <w:widowControl w:val="0"/>
              <w:tabs>
                <w:tab w:val="left" w:pos="1740"/>
              </w:tabs>
              <w:autoSpaceDE w:val="0"/>
              <w:autoSpaceDN w:val="0"/>
              <w:adjustRightInd w:val="0"/>
              <w:rPr>
                <w:sz w:val="20"/>
                <w:szCs w:val="20"/>
              </w:rPr>
            </w:pPr>
            <w:r w:rsidRPr="00C65892">
              <w:rPr>
                <w:sz w:val="20"/>
                <w:szCs w:val="20"/>
              </w:rPr>
              <w:t>Students who earn a “</w:t>
            </w:r>
            <w:r>
              <w:rPr>
                <w:sz w:val="20"/>
                <w:szCs w:val="20"/>
              </w:rPr>
              <w:t>B</w:t>
            </w:r>
            <w:r w:rsidRPr="00C65892">
              <w:rPr>
                <w:sz w:val="20"/>
                <w:szCs w:val="20"/>
              </w:rPr>
              <w:t xml:space="preserve">” or lower </w:t>
            </w:r>
            <w:r>
              <w:rPr>
                <w:sz w:val="20"/>
                <w:szCs w:val="20"/>
              </w:rPr>
              <w:t>must meet with graduate coordinator</w:t>
            </w:r>
            <w:r w:rsidRPr="00C65892">
              <w:rPr>
                <w:sz w:val="20"/>
                <w:szCs w:val="20"/>
              </w:rPr>
              <w:t xml:space="preserve"> to discuss potential issues</w:t>
            </w:r>
            <w:r>
              <w:rPr>
                <w:sz w:val="20"/>
                <w:szCs w:val="20"/>
              </w:rPr>
              <w:t>,</w:t>
            </w:r>
            <w:r w:rsidRPr="00C65892">
              <w:rPr>
                <w:sz w:val="20"/>
                <w:szCs w:val="20"/>
              </w:rPr>
              <w:t xml:space="preserve"> deficiencies</w:t>
            </w:r>
            <w:r>
              <w:rPr>
                <w:sz w:val="20"/>
                <w:szCs w:val="20"/>
              </w:rPr>
              <w:t>, and graduate school regulations</w:t>
            </w:r>
            <w:r w:rsidRPr="00C65892">
              <w:rPr>
                <w:sz w:val="20"/>
                <w:szCs w:val="20"/>
              </w:rPr>
              <w:t xml:space="preserve"> that may be present moving forward.</w:t>
            </w:r>
          </w:p>
        </w:tc>
      </w:tr>
      <w:tr w:rsidR="004B12EC" w:rsidRPr="00CE40F1" w14:paraId="1DF7FBFA" w14:textId="77777777" w:rsidTr="007B078C">
        <w:tblPrEx>
          <w:tblBorders>
            <w:top w:val="none" w:sz="0" w:space="0" w:color="auto"/>
          </w:tblBorders>
        </w:tblPrEx>
        <w:tc>
          <w:tcPr>
            <w:tcW w:w="2300" w:type="dxa"/>
            <w:tcBorders>
              <w:top w:val="single" w:sz="4" w:space="0" w:color="BFBFBF"/>
              <w:bottom w:val="single" w:sz="4" w:space="0" w:color="BFBFBF"/>
              <w:right w:val="single" w:sz="4" w:space="0" w:color="BFBFBF"/>
            </w:tcBorders>
            <w:tcMar>
              <w:top w:w="100" w:type="nil"/>
              <w:right w:w="100" w:type="nil"/>
            </w:tcMar>
          </w:tcPr>
          <w:p w14:paraId="56941F36" w14:textId="56BAA4B9" w:rsidR="004B12EC" w:rsidRPr="00CE40F1" w:rsidRDefault="004B12EC" w:rsidP="00D17140">
            <w:pPr>
              <w:widowControl w:val="0"/>
              <w:tabs>
                <w:tab w:val="left" w:pos="1740"/>
              </w:tabs>
              <w:autoSpaceDE w:val="0"/>
              <w:autoSpaceDN w:val="0"/>
              <w:adjustRightInd w:val="0"/>
              <w:rPr>
                <w:sz w:val="20"/>
                <w:szCs w:val="20"/>
              </w:rPr>
            </w:pPr>
            <w:r w:rsidRPr="00CE40F1">
              <w:rPr>
                <w:sz w:val="20"/>
                <w:szCs w:val="20"/>
              </w:rPr>
              <w:t xml:space="preserve">2.  Critical Thinking &amp; Problem Solving:  Students will demonstrate the ability </w:t>
            </w:r>
            <w:r w:rsidR="00ED1720">
              <w:rPr>
                <w:sz w:val="20"/>
                <w:szCs w:val="20"/>
              </w:rPr>
              <w:t xml:space="preserve">to think and write critically, </w:t>
            </w:r>
            <w:r w:rsidRPr="00CE40F1">
              <w:rPr>
                <w:sz w:val="20"/>
                <w:szCs w:val="20"/>
              </w:rPr>
              <w:t>as well as acquire technical and problem solving skills.</w:t>
            </w:r>
          </w:p>
        </w:tc>
        <w:tc>
          <w:tcPr>
            <w:tcW w:w="26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B7E33C9" w14:textId="5A7C0A34" w:rsidR="004B12EC" w:rsidRPr="00CE40F1" w:rsidRDefault="003720DE">
            <w:pPr>
              <w:widowControl w:val="0"/>
              <w:tabs>
                <w:tab w:val="left" w:pos="1740"/>
              </w:tabs>
              <w:autoSpaceDE w:val="0"/>
              <w:autoSpaceDN w:val="0"/>
              <w:adjustRightInd w:val="0"/>
              <w:rPr>
                <w:sz w:val="20"/>
                <w:szCs w:val="20"/>
              </w:rPr>
            </w:pPr>
            <w:r>
              <w:rPr>
                <w:sz w:val="20"/>
                <w:szCs w:val="20"/>
              </w:rPr>
              <w:t xml:space="preserve">a) </w:t>
            </w:r>
            <w:r w:rsidR="004B12EC" w:rsidRPr="00CE40F1">
              <w:rPr>
                <w:sz w:val="20"/>
                <w:szCs w:val="20"/>
              </w:rPr>
              <w:t>Evaluation of a selection of assignments from 5000+ level coursework.</w:t>
            </w:r>
          </w:p>
          <w:p w14:paraId="03955F58" w14:textId="77777777" w:rsidR="004B12EC" w:rsidRPr="00CE40F1" w:rsidRDefault="004B12EC">
            <w:pPr>
              <w:widowControl w:val="0"/>
              <w:tabs>
                <w:tab w:val="left" w:pos="1740"/>
              </w:tabs>
              <w:autoSpaceDE w:val="0"/>
              <w:autoSpaceDN w:val="0"/>
              <w:adjustRightInd w:val="0"/>
              <w:rPr>
                <w:sz w:val="20"/>
                <w:szCs w:val="20"/>
              </w:rPr>
            </w:pPr>
          </w:p>
          <w:p w14:paraId="147764B9" w14:textId="0B9CFE67" w:rsidR="00745782" w:rsidRDefault="003720DE" w:rsidP="00745782">
            <w:pPr>
              <w:widowControl w:val="0"/>
              <w:tabs>
                <w:tab w:val="left" w:pos="1740"/>
              </w:tabs>
              <w:autoSpaceDE w:val="0"/>
              <w:autoSpaceDN w:val="0"/>
              <w:adjustRightInd w:val="0"/>
              <w:rPr>
                <w:sz w:val="20"/>
                <w:szCs w:val="20"/>
              </w:rPr>
            </w:pPr>
            <w:r>
              <w:rPr>
                <w:sz w:val="20"/>
                <w:szCs w:val="20"/>
              </w:rPr>
              <w:t xml:space="preserve">b) </w:t>
            </w:r>
            <w:r w:rsidR="00D17140">
              <w:rPr>
                <w:sz w:val="20"/>
                <w:szCs w:val="20"/>
              </w:rPr>
              <w:t xml:space="preserve">Teaching </w:t>
            </w:r>
            <w:r w:rsidR="00745782">
              <w:rPr>
                <w:sz w:val="20"/>
                <w:szCs w:val="20"/>
              </w:rPr>
              <w:t xml:space="preserve">of MAT 1271 </w:t>
            </w:r>
          </w:p>
          <w:p w14:paraId="0CED5796" w14:textId="49B94145" w:rsidR="00D17140" w:rsidRDefault="00D17140">
            <w:pPr>
              <w:widowControl w:val="0"/>
              <w:tabs>
                <w:tab w:val="left" w:pos="1740"/>
              </w:tabs>
              <w:autoSpaceDE w:val="0"/>
              <w:autoSpaceDN w:val="0"/>
              <w:adjustRightInd w:val="0"/>
              <w:rPr>
                <w:sz w:val="20"/>
                <w:szCs w:val="20"/>
              </w:rPr>
            </w:pPr>
          </w:p>
          <w:p w14:paraId="31157171" w14:textId="7B29E202" w:rsidR="004B12EC" w:rsidRPr="00CE40F1" w:rsidRDefault="004B12EC">
            <w:pPr>
              <w:widowControl w:val="0"/>
              <w:tabs>
                <w:tab w:val="left" w:pos="1740"/>
              </w:tabs>
              <w:autoSpaceDE w:val="0"/>
              <w:autoSpaceDN w:val="0"/>
              <w:adjustRightInd w:val="0"/>
              <w:rPr>
                <w:sz w:val="20"/>
                <w:szCs w:val="20"/>
              </w:rPr>
            </w:pPr>
          </w:p>
        </w:tc>
        <w:tc>
          <w:tcPr>
            <w:tcW w:w="223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2EC2CF7" w14:textId="1702A2E4" w:rsidR="00D17140" w:rsidRPr="00C65892" w:rsidRDefault="003720DE" w:rsidP="00D17140">
            <w:pPr>
              <w:widowControl w:val="0"/>
              <w:tabs>
                <w:tab w:val="left" w:pos="1740"/>
              </w:tabs>
              <w:autoSpaceDE w:val="0"/>
              <w:autoSpaceDN w:val="0"/>
              <w:adjustRightInd w:val="0"/>
              <w:rPr>
                <w:sz w:val="20"/>
                <w:szCs w:val="20"/>
              </w:rPr>
            </w:pPr>
            <w:r>
              <w:rPr>
                <w:sz w:val="20"/>
                <w:szCs w:val="20"/>
              </w:rPr>
              <w:t xml:space="preserve">a) </w:t>
            </w:r>
            <w:r w:rsidR="00D17140" w:rsidRPr="00C65892">
              <w:rPr>
                <w:sz w:val="20"/>
                <w:szCs w:val="20"/>
              </w:rPr>
              <w:t>Students should obtain at least a “</w:t>
            </w:r>
            <w:r w:rsidR="00D17140">
              <w:rPr>
                <w:sz w:val="20"/>
                <w:szCs w:val="20"/>
              </w:rPr>
              <w:t>B” (3</w:t>
            </w:r>
            <w:r w:rsidR="00D17140" w:rsidRPr="00C65892">
              <w:rPr>
                <w:sz w:val="20"/>
                <w:szCs w:val="20"/>
              </w:rPr>
              <w:t xml:space="preserve">.00 out of a 4.00 scale) or better on </w:t>
            </w:r>
            <w:r w:rsidR="008558EA">
              <w:rPr>
                <w:sz w:val="20"/>
                <w:szCs w:val="20"/>
              </w:rPr>
              <w:t>coursework samples.</w:t>
            </w:r>
          </w:p>
          <w:p w14:paraId="10D0650F" w14:textId="77777777" w:rsidR="00D17140" w:rsidRDefault="00D17140">
            <w:pPr>
              <w:widowControl w:val="0"/>
              <w:tabs>
                <w:tab w:val="left" w:pos="1740"/>
              </w:tabs>
              <w:autoSpaceDE w:val="0"/>
              <w:autoSpaceDN w:val="0"/>
              <w:adjustRightInd w:val="0"/>
              <w:rPr>
                <w:sz w:val="20"/>
                <w:szCs w:val="20"/>
              </w:rPr>
            </w:pPr>
          </w:p>
          <w:p w14:paraId="3D0A4B58" w14:textId="3356871C" w:rsidR="008558EA" w:rsidRPr="00CE40F1" w:rsidRDefault="003720DE">
            <w:pPr>
              <w:widowControl w:val="0"/>
              <w:tabs>
                <w:tab w:val="left" w:pos="1740"/>
              </w:tabs>
              <w:autoSpaceDE w:val="0"/>
              <w:autoSpaceDN w:val="0"/>
              <w:adjustRightInd w:val="0"/>
              <w:rPr>
                <w:sz w:val="20"/>
                <w:szCs w:val="20"/>
              </w:rPr>
            </w:pPr>
            <w:r>
              <w:rPr>
                <w:sz w:val="20"/>
                <w:szCs w:val="20"/>
              </w:rPr>
              <w:t xml:space="preserve">b) </w:t>
            </w:r>
            <w:r w:rsidR="00745782">
              <w:rPr>
                <w:sz w:val="20"/>
                <w:szCs w:val="20"/>
              </w:rPr>
              <w:t xml:space="preserve">Teaching evaluations by the graduate teaching coordinator </w:t>
            </w:r>
            <w:r w:rsidR="008558EA">
              <w:rPr>
                <w:sz w:val="20"/>
                <w:szCs w:val="20"/>
              </w:rPr>
              <w:t>should be at the satisfactory or higher level</w:t>
            </w:r>
          </w:p>
          <w:p w14:paraId="4617858A" w14:textId="77777777" w:rsidR="004B12EC" w:rsidRPr="00CE40F1" w:rsidRDefault="004B12EC">
            <w:pPr>
              <w:widowControl w:val="0"/>
              <w:tabs>
                <w:tab w:val="left" w:pos="1740"/>
              </w:tabs>
              <w:autoSpaceDE w:val="0"/>
              <w:autoSpaceDN w:val="0"/>
              <w:adjustRightInd w:val="0"/>
              <w:rPr>
                <w:sz w:val="20"/>
                <w:szCs w:val="20"/>
              </w:rPr>
            </w:pPr>
          </w:p>
        </w:tc>
        <w:tc>
          <w:tcPr>
            <w:tcW w:w="2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04F7F96E" w14:textId="40162808" w:rsidR="004B12EC" w:rsidRDefault="004B12EC">
            <w:pPr>
              <w:widowControl w:val="0"/>
              <w:tabs>
                <w:tab w:val="left" w:pos="1740"/>
              </w:tabs>
              <w:autoSpaceDE w:val="0"/>
              <w:autoSpaceDN w:val="0"/>
              <w:adjustRightInd w:val="0"/>
              <w:rPr>
                <w:sz w:val="20"/>
                <w:szCs w:val="20"/>
              </w:rPr>
            </w:pPr>
            <w:r w:rsidRPr="00CE40F1">
              <w:rPr>
                <w:sz w:val="20"/>
                <w:szCs w:val="20"/>
              </w:rPr>
              <w:t>F</w:t>
            </w:r>
            <w:r w:rsidR="008558EA">
              <w:rPr>
                <w:sz w:val="20"/>
                <w:szCs w:val="20"/>
              </w:rPr>
              <w:t>A</w:t>
            </w:r>
            <w:r w:rsidR="007B078C">
              <w:rPr>
                <w:sz w:val="20"/>
                <w:szCs w:val="20"/>
              </w:rPr>
              <w:t xml:space="preserve"> 2016</w:t>
            </w:r>
            <w:r w:rsidRPr="00CE40F1">
              <w:rPr>
                <w:sz w:val="20"/>
                <w:szCs w:val="20"/>
              </w:rPr>
              <w:t>:</w:t>
            </w:r>
          </w:p>
          <w:p w14:paraId="3A61970E" w14:textId="77777777" w:rsidR="00A91D03" w:rsidRPr="00CE40F1" w:rsidRDefault="00A91D03">
            <w:pPr>
              <w:widowControl w:val="0"/>
              <w:tabs>
                <w:tab w:val="left" w:pos="1740"/>
              </w:tabs>
              <w:autoSpaceDE w:val="0"/>
              <w:autoSpaceDN w:val="0"/>
              <w:adjustRightInd w:val="0"/>
              <w:rPr>
                <w:sz w:val="20"/>
                <w:szCs w:val="20"/>
              </w:rPr>
            </w:pPr>
          </w:p>
          <w:p w14:paraId="27060009" w14:textId="77777777" w:rsidR="00745782" w:rsidRDefault="00E21D89" w:rsidP="00523118">
            <w:pPr>
              <w:widowControl w:val="0"/>
              <w:tabs>
                <w:tab w:val="left" w:pos="1740"/>
              </w:tabs>
              <w:autoSpaceDE w:val="0"/>
              <w:autoSpaceDN w:val="0"/>
              <w:adjustRightInd w:val="0"/>
              <w:rPr>
                <w:sz w:val="20"/>
                <w:szCs w:val="20"/>
              </w:rPr>
            </w:pPr>
            <w:r>
              <w:rPr>
                <w:sz w:val="20"/>
                <w:szCs w:val="20"/>
              </w:rPr>
              <w:t xml:space="preserve">a) </w:t>
            </w:r>
          </w:p>
          <w:p w14:paraId="24EEB368" w14:textId="77777777" w:rsidR="00745782" w:rsidRDefault="00523118" w:rsidP="00523118">
            <w:pPr>
              <w:widowControl w:val="0"/>
              <w:tabs>
                <w:tab w:val="left" w:pos="1740"/>
              </w:tabs>
              <w:autoSpaceDE w:val="0"/>
              <w:autoSpaceDN w:val="0"/>
              <w:adjustRightInd w:val="0"/>
              <w:rPr>
                <w:sz w:val="20"/>
                <w:szCs w:val="20"/>
              </w:rPr>
            </w:pPr>
            <w:r>
              <w:rPr>
                <w:sz w:val="20"/>
                <w:szCs w:val="20"/>
              </w:rPr>
              <w:t>MAT 5100: 2 of 2 students met expectations.</w:t>
            </w:r>
          </w:p>
          <w:p w14:paraId="08E3A7DC" w14:textId="77777777" w:rsidR="00745782" w:rsidRDefault="00745782" w:rsidP="00523118">
            <w:pPr>
              <w:widowControl w:val="0"/>
              <w:tabs>
                <w:tab w:val="left" w:pos="1740"/>
              </w:tabs>
              <w:autoSpaceDE w:val="0"/>
              <w:autoSpaceDN w:val="0"/>
              <w:adjustRightInd w:val="0"/>
              <w:rPr>
                <w:sz w:val="20"/>
                <w:szCs w:val="20"/>
              </w:rPr>
            </w:pPr>
          </w:p>
          <w:p w14:paraId="31A3DB8D" w14:textId="715C9C43" w:rsidR="00523118" w:rsidRDefault="00523118" w:rsidP="00523118">
            <w:pPr>
              <w:widowControl w:val="0"/>
              <w:tabs>
                <w:tab w:val="left" w:pos="1740"/>
              </w:tabs>
              <w:autoSpaceDE w:val="0"/>
              <w:autoSpaceDN w:val="0"/>
              <w:adjustRightInd w:val="0"/>
              <w:rPr>
                <w:sz w:val="20"/>
                <w:szCs w:val="20"/>
              </w:rPr>
            </w:pPr>
            <w:r>
              <w:rPr>
                <w:sz w:val="20"/>
                <w:szCs w:val="20"/>
              </w:rPr>
              <w:t>MAT 5301: 2 of 2 students met expectations.</w:t>
            </w:r>
          </w:p>
          <w:p w14:paraId="0D9FD938" w14:textId="0B807D2C" w:rsidR="005B5464" w:rsidRDefault="005B5464">
            <w:pPr>
              <w:widowControl w:val="0"/>
              <w:tabs>
                <w:tab w:val="left" w:pos="1740"/>
              </w:tabs>
              <w:autoSpaceDE w:val="0"/>
              <w:autoSpaceDN w:val="0"/>
              <w:adjustRightInd w:val="0"/>
              <w:rPr>
                <w:sz w:val="20"/>
                <w:szCs w:val="20"/>
              </w:rPr>
            </w:pPr>
          </w:p>
          <w:p w14:paraId="20AB5D98" w14:textId="7FD5F98F" w:rsidR="00745782" w:rsidRDefault="00745782">
            <w:pPr>
              <w:widowControl w:val="0"/>
              <w:tabs>
                <w:tab w:val="left" w:pos="1740"/>
              </w:tabs>
              <w:autoSpaceDE w:val="0"/>
              <w:autoSpaceDN w:val="0"/>
              <w:adjustRightInd w:val="0"/>
              <w:rPr>
                <w:sz w:val="20"/>
                <w:szCs w:val="20"/>
              </w:rPr>
            </w:pPr>
            <w:r>
              <w:rPr>
                <w:sz w:val="20"/>
                <w:szCs w:val="20"/>
              </w:rPr>
              <w:t xml:space="preserve">b) Both GAs exceeded the rating of satisfactory for teaching. </w:t>
            </w:r>
          </w:p>
          <w:p w14:paraId="69324C4F" w14:textId="77777777" w:rsidR="00745782" w:rsidRDefault="00745782">
            <w:pPr>
              <w:widowControl w:val="0"/>
              <w:tabs>
                <w:tab w:val="left" w:pos="1740"/>
              </w:tabs>
              <w:autoSpaceDE w:val="0"/>
              <w:autoSpaceDN w:val="0"/>
              <w:adjustRightInd w:val="0"/>
              <w:rPr>
                <w:sz w:val="20"/>
                <w:szCs w:val="20"/>
              </w:rPr>
            </w:pPr>
          </w:p>
          <w:p w14:paraId="6A6CD7AA" w14:textId="0A2FD29B" w:rsidR="004B12EC" w:rsidRPr="00CE40F1" w:rsidRDefault="004B12EC">
            <w:pPr>
              <w:widowControl w:val="0"/>
              <w:tabs>
                <w:tab w:val="left" w:pos="1740"/>
              </w:tabs>
              <w:autoSpaceDE w:val="0"/>
              <w:autoSpaceDN w:val="0"/>
              <w:adjustRightInd w:val="0"/>
              <w:rPr>
                <w:sz w:val="20"/>
                <w:szCs w:val="20"/>
              </w:rPr>
            </w:pPr>
            <w:r w:rsidRPr="00CE40F1">
              <w:rPr>
                <w:sz w:val="20"/>
                <w:szCs w:val="20"/>
              </w:rPr>
              <w:t>S</w:t>
            </w:r>
            <w:r w:rsidR="00287A08">
              <w:rPr>
                <w:sz w:val="20"/>
                <w:szCs w:val="20"/>
              </w:rPr>
              <w:t>P</w:t>
            </w:r>
            <w:r w:rsidR="007B078C">
              <w:rPr>
                <w:sz w:val="20"/>
                <w:szCs w:val="20"/>
              </w:rPr>
              <w:t xml:space="preserve"> 2017</w:t>
            </w:r>
            <w:r w:rsidRPr="00CE40F1">
              <w:rPr>
                <w:sz w:val="20"/>
                <w:szCs w:val="20"/>
              </w:rPr>
              <w:t xml:space="preserve">: </w:t>
            </w:r>
          </w:p>
          <w:p w14:paraId="1F89B27C" w14:textId="77777777" w:rsidR="00523118" w:rsidRDefault="00523118" w:rsidP="00523118">
            <w:pPr>
              <w:widowControl w:val="0"/>
              <w:tabs>
                <w:tab w:val="left" w:pos="1740"/>
              </w:tabs>
              <w:autoSpaceDE w:val="0"/>
              <w:autoSpaceDN w:val="0"/>
              <w:adjustRightInd w:val="0"/>
              <w:rPr>
                <w:sz w:val="20"/>
                <w:szCs w:val="20"/>
              </w:rPr>
            </w:pPr>
          </w:p>
          <w:p w14:paraId="4ED3E912" w14:textId="77777777" w:rsidR="00745782" w:rsidRDefault="00523118" w:rsidP="00523118">
            <w:pPr>
              <w:widowControl w:val="0"/>
              <w:tabs>
                <w:tab w:val="left" w:pos="1740"/>
              </w:tabs>
              <w:autoSpaceDE w:val="0"/>
              <w:autoSpaceDN w:val="0"/>
              <w:adjustRightInd w:val="0"/>
              <w:rPr>
                <w:sz w:val="20"/>
                <w:szCs w:val="20"/>
              </w:rPr>
            </w:pPr>
            <w:r>
              <w:rPr>
                <w:sz w:val="20"/>
                <w:szCs w:val="20"/>
              </w:rPr>
              <w:t>a)</w:t>
            </w:r>
            <w:r w:rsidR="00793E02">
              <w:rPr>
                <w:sz w:val="20"/>
                <w:szCs w:val="20"/>
              </w:rPr>
              <w:t xml:space="preserve"> </w:t>
            </w:r>
          </w:p>
          <w:p w14:paraId="20E7F843" w14:textId="32A136C6" w:rsidR="00523118" w:rsidRDefault="00523118" w:rsidP="00523118">
            <w:pPr>
              <w:widowControl w:val="0"/>
              <w:tabs>
                <w:tab w:val="left" w:pos="1740"/>
              </w:tabs>
              <w:autoSpaceDE w:val="0"/>
              <w:autoSpaceDN w:val="0"/>
              <w:adjustRightInd w:val="0"/>
              <w:rPr>
                <w:sz w:val="20"/>
                <w:szCs w:val="20"/>
              </w:rPr>
            </w:pPr>
            <w:r w:rsidRPr="00204DCC">
              <w:rPr>
                <w:sz w:val="20"/>
                <w:szCs w:val="20"/>
              </w:rPr>
              <w:t>MAT 53352-001</w:t>
            </w:r>
            <w:r>
              <w:rPr>
                <w:sz w:val="20"/>
                <w:szCs w:val="20"/>
              </w:rPr>
              <w:t>: 3 of 3 students met expectations.</w:t>
            </w:r>
          </w:p>
          <w:p w14:paraId="7E2BF4C2" w14:textId="77777777" w:rsidR="00523118" w:rsidRDefault="00523118" w:rsidP="00523118">
            <w:pPr>
              <w:widowControl w:val="0"/>
              <w:tabs>
                <w:tab w:val="left" w:pos="1740"/>
              </w:tabs>
              <w:autoSpaceDE w:val="0"/>
              <w:autoSpaceDN w:val="0"/>
              <w:adjustRightInd w:val="0"/>
              <w:rPr>
                <w:sz w:val="20"/>
                <w:szCs w:val="20"/>
              </w:rPr>
            </w:pPr>
          </w:p>
          <w:p w14:paraId="46A28FE4" w14:textId="6DBF1E99" w:rsidR="00523118" w:rsidRDefault="00523118" w:rsidP="00523118">
            <w:pPr>
              <w:widowControl w:val="0"/>
              <w:tabs>
                <w:tab w:val="left" w:pos="1740"/>
              </w:tabs>
              <w:autoSpaceDE w:val="0"/>
              <w:autoSpaceDN w:val="0"/>
              <w:adjustRightInd w:val="0"/>
              <w:rPr>
                <w:sz w:val="20"/>
                <w:szCs w:val="20"/>
              </w:rPr>
            </w:pPr>
            <w:r>
              <w:rPr>
                <w:sz w:val="20"/>
                <w:szCs w:val="20"/>
              </w:rPr>
              <w:t>MAT 53352-002: 3 of 3 students met expectations.</w:t>
            </w:r>
          </w:p>
          <w:p w14:paraId="7899D2EE" w14:textId="77777777" w:rsidR="004B12EC" w:rsidRDefault="004B12EC" w:rsidP="005B5464">
            <w:pPr>
              <w:widowControl w:val="0"/>
              <w:tabs>
                <w:tab w:val="left" w:pos="1740"/>
              </w:tabs>
              <w:autoSpaceDE w:val="0"/>
              <w:autoSpaceDN w:val="0"/>
              <w:adjustRightInd w:val="0"/>
              <w:rPr>
                <w:sz w:val="20"/>
                <w:szCs w:val="20"/>
              </w:rPr>
            </w:pPr>
          </w:p>
          <w:p w14:paraId="1CB853FD" w14:textId="77777777" w:rsidR="00745782" w:rsidRDefault="00745782" w:rsidP="00745782">
            <w:pPr>
              <w:widowControl w:val="0"/>
              <w:tabs>
                <w:tab w:val="left" w:pos="1740"/>
              </w:tabs>
              <w:autoSpaceDE w:val="0"/>
              <w:autoSpaceDN w:val="0"/>
              <w:adjustRightInd w:val="0"/>
              <w:rPr>
                <w:sz w:val="20"/>
                <w:szCs w:val="20"/>
              </w:rPr>
            </w:pPr>
            <w:r>
              <w:rPr>
                <w:sz w:val="20"/>
                <w:szCs w:val="20"/>
              </w:rPr>
              <w:t xml:space="preserve">b) Both GAs exceeded the rating of satisfactory for teaching. </w:t>
            </w:r>
          </w:p>
          <w:p w14:paraId="7F83456B" w14:textId="6DF64B6C" w:rsidR="005B5464" w:rsidRPr="00CE40F1" w:rsidRDefault="005B5464" w:rsidP="005B5464">
            <w:pPr>
              <w:widowControl w:val="0"/>
              <w:tabs>
                <w:tab w:val="left" w:pos="1740"/>
              </w:tabs>
              <w:autoSpaceDE w:val="0"/>
              <w:autoSpaceDN w:val="0"/>
              <w:adjustRightInd w:val="0"/>
              <w:rPr>
                <w:sz w:val="20"/>
                <w:szCs w:val="20"/>
              </w:rPr>
            </w:pPr>
          </w:p>
        </w:tc>
        <w:tc>
          <w:tcPr>
            <w:tcW w:w="2340" w:type="dxa"/>
            <w:tcBorders>
              <w:top w:val="single" w:sz="4" w:space="0" w:color="BFBFBF"/>
              <w:left w:val="single" w:sz="4" w:space="0" w:color="BFBFBF"/>
              <w:bottom w:val="single" w:sz="4" w:space="0" w:color="BFBFBF"/>
            </w:tcBorders>
            <w:tcMar>
              <w:top w:w="100" w:type="nil"/>
              <w:right w:w="100" w:type="nil"/>
            </w:tcMar>
          </w:tcPr>
          <w:p w14:paraId="3A8589BA" w14:textId="3710ACC1" w:rsidR="00D661B0" w:rsidRDefault="003A51CE" w:rsidP="00D661B0">
            <w:pPr>
              <w:widowControl w:val="0"/>
              <w:tabs>
                <w:tab w:val="left" w:pos="1740"/>
              </w:tabs>
              <w:autoSpaceDE w:val="0"/>
              <w:autoSpaceDN w:val="0"/>
              <w:adjustRightInd w:val="0"/>
              <w:rPr>
                <w:sz w:val="20"/>
                <w:szCs w:val="20"/>
              </w:rPr>
            </w:pPr>
            <w:r>
              <w:rPr>
                <w:sz w:val="20"/>
                <w:szCs w:val="20"/>
              </w:rPr>
              <w:t xml:space="preserve">a) </w:t>
            </w:r>
            <w:r w:rsidR="00D661B0">
              <w:rPr>
                <w:sz w:val="20"/>
                <w:szCs w:val="20"/>
              </w:rPr>
              <w:t>Data are collected by course faculty and graduate coordinator.</w:t>
            </w:r>
          </w:p>
          <w:p w14:paraId="30016BE7" w14:textId="77777777" w:rsidR="00D661B0" w:rsidRDefault="00D661B0" w:rsidP="00D661B0">
            <w:pPr>
              <w:widowControl w:val="0"/>
              <w:tabs>
                <w:tab w:val="left" w:pos="1740"/>
              </w:tabs>
              <w:autoSpaceDE w:val="0"/>
              <w:autoSpaceDN w:val="0"/>
              <w:adjustRightInd w:val="0"/>
              <w:rPr>
                <w:sz w:val="20"/>
                <w:szCs w:val="20"/>
              </w:rPr>
            </w:pPr>
            <w:r>
              <w:rPr>
                <w:sz w:val="20"/>
                <w:szCs w:val="20"/>
              </w:rPr>
              <w:t>Results are shared with chair and g</w:t>
            </w:r>
            <w:r w:rsidRPr="00CE40F1">
              <w:rPr>
                <w:sz w:val="20"/>
                <w:szCs w:val="20"/>
              </w:rPr>
              <w:t>raduate committee</w:t>
            </w:r>
            <w:r>
              <w:rPr>
                <w:sz w:val="20"/>
                <w:szCs w:val="20"/>
              </w:rPr>
              <w:t>.</w:t>
            </w:r>
          </w:p>
          <w:p w14:paraId="1B7ACEC2" w14:textId="093E6A6D" w:rsidR="004B12EC" w:rsidRDefault="004B12EC">
            <w:pPr>
              <w:widowControl w:val="0"/>
              <w:tabs>
                <w:tab w:val="left" w:pos="1740"/>
              </w:tabs>
              <w:autoSpaceDE w:val="0"/>
              <w:autoSpaceDN w:val="0"/>
              <w:adjustRightInd w:val="0"/>
              <w:rPr>
                <w:sz w:val="20"/>
                <w:szCs w:val="20"/>
              </w:rPr>
            </w:pPr>
          </w:p>
          <w:p w14:paraId="52C9C432" w14:textId="77777777" w:rsidR="003A51CE" w:rsidRDefault="003A51CE" w:rsidP="003A51CE">
            <w:pPr>
              <w:widowControl w:val="0"/>
              <w:tabs>
                <w:tab w:val="left" w:pos="1740"/>
              </w:tabs>
              <w:autoSpaceDE w:val="0"/>
              <w:autoSpaceDN w:val="0"/>
              <w:adjustRightInd w:val="0"/>
              <w:rPr>
                <w:sz w:val="20"/>
                <w:szCs w:val="20"/>
              </w:rPr>
            </w:pPr>
            <w:r w:rsidRPr="00C65892">
              <w:rPr>
                <w:sz w:val="20"/>
                <w:szCs w:val="20"/>
              </w:rPr>
              <w:t>Students who earn a “</w:t>
            </w:r>
            <w:r>
              <w:rPr>
                <w:sz w:val="20"/>
                <w:szCs w:val="20"/>
              </w:rPr>
              <w:t>B</w:t>
            </w:r>
            <w:r w:rsidRPr="00C65892">
              <w:rPr>
                <w:sz w:val="20"/>
                <w:szCs w:val="20"/>
              </w:rPr>
              <w:t xml:space="preserve">” or lower </w:t>
            </w:r>
            <w:r>
              <w:rPr>
                <w:sz w:val="20"/>
                <w:szCs w:val="20"/>
              </w:rPr>
              <w:t>must meet with graduate coordinator</w:t>
            </w:r>
            <w:r w:rsidRPr="00C65892">
              <w:rPr>
                <w:sz w:val="20"/>
                <w:szCs w:val="20"/>
              </w:rPr>
              <w:t xml:space="preserve"> to discuss potential issues</w:t>
            </w:r>
            <w:r>
              <w:rPr>
                <w:sz w:val="20"/>
                <w:szCs w:val="20"/>
              </w:rPr>
              <w:t>,</w:t>
            </w:r>
            <w:r w:rsidRPr="00C65892">
              <w:rPr>
                <w:sz w:val="20"/>
                <w:szCs w:val="20"/>
              </w:rPr>
              <w:t xml:space="preserve"> deficiencies</w:t>
            </w:r>
            <w:r>
              <w:rPr>
                <w:sz w:val="20"/>
                <w:szCs w:val="20"/>
              </w:rPr>
              <w:t>, and graduate school regulations</w:t>
            </w:r>
            <w:r w:rsidRPr="00C65892">
              <w:rPr>
                <w:sz w:val="20"/>
                <w:szCs w:val="20"/>
              </w:rPr>
              <w:t xml:space="preserve"> that may be present moving forward</w:t>
            </w:r>
            <w:r>
              <w:rPr>
                <w:sz w:val="20"/>
                <w:szCs w:val="20"/>
              </w:rPr>
              <w:t>.</w:t>
            </w:r>
          </w:p>
          <w:p w14:paraId="328FE578" w14:textId="77777777" w:rsidR="003A51CE" w:rsidRDefault="003A51CE">
            <w:pPr>
              <w:widowControl w:val="0"/>
              <w:tabs>
                <w:tab w:val="left" w:pos="1740"/>
              </w:tabs>
              <w:autoSpaceDE w:val="0"/>
              <w:autoSpaceDN w:val="0"/>
              <w:adjustRightInd w:val="0"/>
              <w:rPr>
                <w:sz w:val="20"/>
                <w:szCs w:val="20"/>
              </w:rPr>
            </w:pPr>
          </w:p>
          <w:p w14:paraId="55630528" w14:textId="77777777" w:rsidR="003A51CE" w:rsidRDefault="003A51CE">
            <w:pPr>
              <w:widowControl w:val="0"/>
              <w:tabs>
                <w:tab w:val="left" w:pos="1740"/>
              </w:tabs>
              <w:autoSpaceDE w:val="0"/>
              <w:autoSpaceDN w:val="0"/>
              <w:adjustRightInd w:val="0"/>
              <w:rPr>
                <w:sz w:val="20"/>
                <w:szCs w:val="20"/>
              </w:rPr>
            </w:pPr>
          </w:p>
          <w:p w14:paraId="5DD28F40" w14:textId="77777777" w:rsidR="00114713" w:rsidRDefault="00114713">
            <w:pPr>
              <w:widowControl w:val="0"/>
              <w:tabs>
                <w:tab w:val="left" w:pos="1740"/>
              </w:tabs>
              <w:autoSpaceDE w:val="0"/>
              <w:autoSpaceDN w:val="0"/>
              <w:adjustRightInd w:val="0"/>
              <w:rPr>
                <w:sz w:val="20"/>
                <w:szCs w:val="20"/>
              </w:rPr>
            </w:pPr>
          </w:p>
          <w:p w14:paraId="71CE7372" w14:textId="77777777" w:rsidR="00114713" w:rsidRDefault="00114713">
            <w:pPr>
              <w:widowControl w:val="0"/>
              <w:tabs>
                <w:tab w:val="left" w:pos="1740"/>
              </w:tabs>
              <w:autoSpaceDE w:val="0"/>
              <w:autoSpaceDN w:val="0"/>
              <w:adjustRightInd w:val="0"/>
              <w:rPr>
                <w:sz w:val="20"/>
                <w:szCs w:val="20"/>
              </w:rPr>
            </w:pPr>
          </w:p>
          <w:p w14:paraId="1D93DF75" w14:textId="77777777" w:rsidR="00B03024" w:rsidRDefault="003A51CE">
            <w:pPr>
              <w:widowControl w:val="0"/>
              <w:tabs>
                <w:tab w:val="left" w:pos="1740"/>
              </w:tabs>
              <w:autoSpaceDE w:val="0"/>
              <w:autoSpaceDN w:val="0"/>
              <w:adjustRightInd w:val="0"/>
              <w:rPr>
                <w:sz w:val="20"/>
                <w:szCs w:val="20"/>
              </w:rPr>
            </w:pPr>
            <w:r>
              <w:rPr>
                <w:sz w:val="20"/>
                <w:szCs w:val="20"/>
              </w:rPr>
              <w:t xml:space="preserve">b) </w:t>
            </w:r>
            <w:r w:rsidR="00B03024">
              <w:rPr>
                <w:sz w:val="20"/>
                <w:szCs w:val="20"/>
              </w:rPr>
              <w:t xml:space="preserve">GAs are evaluated twice a semester </w:t>
            </w:r>
            <w:proofErr w:type="spellStart"/>
            <w:r w:rsidR="00B03024">
              <w:rPr>
                <w:sz w:val="20"/>
                <w:szCs w:val="20"/>
              </w:rPr>
              <w:t>bu</w:t>
            </w:r>
            <w:proofErr w:type="spellEnd"/>
            <w:r w:rsidR="00B03024">
              <w:rPr>
                <w:sz w:val="20"/>
                <w:szCs w:val="20"/>
              </w:rPr>
              <w:t xml:space="preserve"> the graduate teaching coordinator. </w:t>
            </w:r>
            <w:proofErr w:type="spellStart"/>
            <w:r w:rsidR="00B03024">
              <w:rPr>
                <w:sz w:val="20"/>
                <w:szCs w:val="20"/>
              </w:rPr>
              <w:t>Additioanlly</w:t>
            </w:r>
            <w:proofErr w:type="spellEnd"/>
            <w:r w:rsidR="00B03024">
              <w:rPr>
                <w:sz w:val="20"/>
                <w:szCs w:val="20"/>
              </w:rPr>
              <w:t>, the GAs meet weekly with the graduate teaching coordinator to discuss teaching issues.</w:t>
            </w:r>
          </w:p>
          <w:p w14:paraId="5FD8F547" w14:textId="7A2F6AB4" w:rsidR="00D661B0" w:rsidRDefault="003A51CE">
            <w:pPr>
              <w:widowControl w:val="0"/>
              <w:tabs>
                <w:tab w:val="left" w:pos="1740"/>
              </w:tabs>
              <w:autoSpaceDE w:val="0"/>
              <w:autoSpaceDN w:val="0"/>
              <w:adjustRightInd w:val="0"/>
              <w:rPr>
                <w:sz w:val="20"/>
                <w:szCs w:val="20"/>
              </w:rPr>
            </w:pPr>
            <w:r>
              <w:rPr>
                <w:sz w:val="20"/>
                <w:szCs w:val="20"/>
              </w:rPr>
              <w:t xml:space="preserve">Department chair </w:t>
            </w:r>
          </w:p>
          <w:p w14:paraId="081D638B" w14:textId="77777777" w:rsidR="00B03024" w:rsidRDefault="00B03024">
            <w:pPr>
              <w:widowControl w:val="0"/>
              <w:tabs>
                <w:tab w:val="left" w:pos="1740"/>
              </w:tabs>
              <w:autoSpaceDE w:val="0"/>
              <w:autoSpaceDN w:val="0"/>
              <w:adjustRightInd w:val="0"/>
              <w:rPr>
                <w:sz w:val="20"/>
                <w:szCs w:val="20"/>
              </w:rPr>
            </w:pPr>
          </w:p>
          <w:p w14:paraId="217884E3" w14:textId="530AF0C0" w:rsidR="00D661B0" w:rsidRDefault="00B03024">
            <w:pPr>
              <w:widowControl w:val="0"/>
              <w:tabs>
                <w:tab w:val="left" w:pos="1740"/>
              </w:tabs>
              <w:autoSpaceDE w:val="0"/>
              <w:autoSpaceDN w:val="0"/>
              <w:adjustRightInd w:val="0"/>
              <w:rPr>
                <w:sz w:val="20"/>
                <w:szCs w:val="20"/>
              </w:rPr>
            </w:pPr>
            <w:r>
              <w:rPr>
                <w:sz w:val="20"/>
                <w:szCs w:val="20"/>
              </w:rPr>
              <w:t>Teaching</w:t>
            </w:r>
            <w:r w:rsidR="00D661B0">
              <w:rPr>
                <w:sz w:val="20"/>
                <w:szCs w:val="20"/>
              </w:rPr>
              <w:t xml:space="preserve"> ratings are shared with </w:t>
            </w:r>
            <w:r>
              <w:rPr>
                <w:sz w:val="20"/>
                <w:szCs w:val="20"/>
              </w:rPr>
              <w:t>GAs</w:t>
            </w:r>
            <w:r w:rsidR="00D661B0">
              <w:rPr>
                <w:sz w:val="20"/>
                <w:szCs w:val="20"/>
              </w:rPr>
              <w:t xml:space="preserve"> in a conference with the graduate coordinator and department chair.</w:t>
            </w:r>
          </w:p>
          <w:p w14:paraId="515AA851" w14:textId="5659EEB3" w:rsidR="003A51CE" w:rsidRPr="00CE40F1" w:rsidRDefault="003A51CE">
            <w:pPr>
              <w:widowControl w:val="0"/>
              <w:tabs>
                <w:tab w:val="left" w:pos="1740"/>
              </w:tabs>
              <w:autoSpaceDE w:val="0"/>
              <w:autoSpaceDN w:val="0"/>
              <w:adjustRightInd w:val="0"/>
              <w:rPr>
                <w:sz w:val="20"/>
                <w:szCs w:val="20"/>
              </w:rPr>
            </w:pPr>
          </w:p>
        </w:tc>
      </w:tr>
      <w:tr w:rsidR="004B12EC" w:rsidRPr="00CE40F1" w14:paraId="3F662896" w14:textId="77777777" w:rsidTr="007B078C">
        <w:tblPrEx>
          <w:tblBorders>
            <w:top w:val="none" w:sz="0" w:space="0" w:color="auto"/>
          </w:tblBorders>
        </w:tblPrEx>
        <w:tc>
          <w:tcPr>
            <w:tcW w:w="2300" w:type="dxa"/>
            <w:tcBorders>
              <w:top w:val="single" w:sz="4" w:space="0" w:color="BFBFBF"/>
              <w:bottom w:val="single" w:sz="4" w:space="0" w:color="BFBFBF"/>
              <w:right w:val="single" w:sz="4" w:space="0" w:color="BFBFBF"/>
            </w:tcBorders>
            <w:tcMar>
              <w:top w:w="100" w:type="nil"/>
              <w:right w:w="100" w:type="nil"/>
            </w:tcMar>
          </w:tcPr>
          <w:p w14:paraId="4D8A6369" w14:textId="4CF06079" w:rsidR="004B12EC" w:rsidRPr="00CE40F1" w:rsidRDefault="004B12EC">
            <w:pPr>
              <w:widowControl w:val="0"/>
              <w:tabs>
                <w:tab w:val="left" w:pos="1740"/>
              </w:tabs>
              <w:autoSpaceDE w:val="0"/>
              <w:autoSpaceDN w:val="0"/>
              <w:adjustRightInd w:val="0"/>
              <w:ind w:right="400"/>
              <w:rPr>
                <w:sz w:val="20"/>
                <w:szCs w:val="20"/>
              </w:rPr>
            </w:pPr>
            <w:r w:rsidRPr="00CE40F1">
              <w:rPr>
                <w:sz w:val="20"/>
                <w:szCs w:val="20"/>
              </w:rPr>
              <w:t>3.</w:t>
            </w:r>
            <w:r w:rsidR="00793E02">
              <w:rPr>
                <w:sz w:val="20"/>
                <w:szCs w:val="20"/>
              </w:rPr>
              <w:t xml:space="preserve"> </w:t>
            </w:r>
            <w:r w:rsidRPr="00CE40F1">
              <w:rPr>
                <w:sz w:val="20"/>
                <w:szCs w:val="20"/>
              </w:rPr>
              <w:t xml:space="preserve">Oral &amp; Written Communication Skills:  Students will be able to </w:t>
            </w:r>
            <w:r w:rsidRPr="00CE40F1">
              <w:rPr>
                <w:sz w:val="20"/>
                <w:szCs w:val="20"/>
              </w:rPr>
              <w:lastRenderedPageBreak/>
              <w:t>communicate advanced mathematics in both oral and written format; as well as be able to read and assimilate advanced research level mathematics from original and secondary sources.</w:t>
            </w:r>
          </w:p>
        </w:tc>
        <w:tc>
          <w:tcPr>
            <w:tcW w:w="2668"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511498D2" w14:textId="4FE5C0E9" w:rsidR="004B12EC" w:rsidRPr="00CE40F1" w:rsidRDefault="003720DE">
            <w:pPr>
              <w:widowControl w:val="0"/>
              <w:tabs>
                <w:tab w:val="left" w:pos="1740"/>
              </w:tabs>
              <w:autoSpaceDE w:val="0"/>
              <w:autoSpaceDN w:val="0"/>
              <w:adjustRightInd w:val="0"/>
              <w:rPr>
                <w:sz w:val="20"/>
                <w:szCs w:val="20"/>
              </w:rPr>
            </w:pPr>
            <w:r>
              <w:rPr>
                <w:sz w:val="20"/>
                <w:szCs w:val="20"/>
              </w:rPr>
              <w:lastRenderedPageBreak/>
              <w:t>P</w:t>
            </w:r>
            <w:r w:rsidR="004B12EC" w:rsidRPr="00CE40F1">
              <w:rPr>
                <w:sz w:val="20"/>
                <w:szCs w:val="20"/>
              </w:rPr>
              <w:t xml:space="preserve">resentations </w:t>
            </w:r>
            <w:r>
              <w:rPr>
                <w:sz w:val="20"/>
                <w:szCs w:val="20"/>
              </w:rPr>
              <w:t>given during the graduate seminar (taken over 3 semesters)</w:t>
            </w:r>
          </w:p>
          <w:p w14:paraId="219C7AC8" w14:textId="77777777" w:rsidR="003720DE" w:rsidRDefault="003720DE">
            <w:pPr>
              <w:widowControl w:val="0"/>
              <w:tabs>
                <w:tab w:val="left" w:pos="1740"/>
              </w:tabs>
              <w:autoSpaceDE w:val="0"/>
              <w:autoSpaceDN w:val="0"/>
              <w:adjustRightInd w:val="0"/>
              <w:rPr>
                <w:sz w:val="20"/>
                <w:szCs w:val="20"/>
              </w:rPr>
            </w:pPr>
          </w:p>
          <w:p w14:paraId="6B99B8BB" w14:textId="77777777" w:rsidR="004B12EC" w:rsidRPr="00CE40F1" w:rsidRDefault="004B12EC">
            <w:pPr>
              <w:widowControl w:val="0"/>
              <w:tabs>
                <w:tab w:val="left" w:pos="1740"/>
              </w:tabs>
              <w:autoSpaceDE w:val="0"/>
              <w:autoSpaceDN w:val="0"/>
              <w:adjustRightInd w:val="0"/>
              <w:rPr>
                <w:sz w:val="20"/>
                <w:szCs w:val="20"/>
              </w:rPr>
            </w:pPr>
          </w:p>
          <w:p w14:paraId="0350D586" w14:textId="77777777" w:rsidR="004B12EC" w:rsidRPr="00CE40F1" w:rsidRDefault="004B12EC">
            <w:pPr>
              <w:widowControl w:val="0"/>
              <w:tabs>
                <w:tab w:val="left" w:pos="1740"/>
              </w:tabs>
              <w:autoSpaceDE w:val="0"/>
              <w:autoSpaceDN w:val="0"/>
              <w:adjustRightInd w:val="0"/>
              <w:rPr>
                <w:sz w:val="20"/>
                <w:szCs w:val="20"/>
              </w:rPr>
            </w:pPr>
          </w:p>
        </w:tc>
        <w:tc>
          <w:tcPr>
            <w:tcW w:w="2232"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49E03BD2" w14:textId="3C269797" w:rsidR="00287A08" w:rsidRDefault="003720DE" w:rsidP="003720DE">
            <w:pPr>
              <w:widowControl w:val="0"/>
              <w:tabs>
                <w:tab w:val="left" w:pos="1740"/>
              </w:tabs>
              <w:autoSpaceDE w:val="0"/>
              <w:autoSpaceDN w:val="0"/>
              <w:adjustRightInd w:val="0"/>
              <w:rPr>
                <w:sz w:val="20"/>
                <w:szCs w:val="20"/>
              </w:rPr>
            </w:pPr>
            <w:r w:rsidRPr="00C65892">
              <w:rPr>
                <w:sz w:val="20"/>
                <w:szCs w:val="20"/>
              </w:rPr>
              <w:lastRenderedPageBreak/>
              <w:t>Students should obtain at least a “</w:t>
            </w:r>
            <w:r>
              <w:rPr>
                <w:sz w:val="20"/>
                <w:szCs w:val="20"/>
              </w:rPr>
              <w:t>B” (3</w:t>
            </w:r>
            <w:r w:rsidRPr="00C65892">
              <w:rPr>
                <w:sz w:val="20"/>
                <w:szCs w:val="20"/>
              </w:rPr>
              <w:t xml:space="preserve">.00 out of a 4.00 scale) or better </w:t>
            </w:r>
            <w:r>
              <w:rPr>
                <w:sz w:val="20"/>
                <w:szCs w:val="20"/>
              </w:rPr>
              <w:t xml:space="preserve">in each seminar. </w:t>
            </w:r>
            <w:r>
              <w:rPr>
                <w:sz w:val="20"/>
                <w:szCs w:val="20"/>
              </w:rPr>
              <w:lastRenderedPageBreak/>
              <w:t xml:space="preserve">Each presentation should </w:t>
            </w:r>
            <w:r w:rsidR="00E21D89">
              <w:rPr>
                <w:sz w:val="20"/>
                <w:szCs w:val="20"/>
              </w:rPr>
              <w:t xml:space="preserve">rate at </w:t>
            </w:r>
            <w:r w:rsidR="00287A08">
              <w:rPr>
                <w:sz w:val="20"/>
                <w:szCs w:val="20"/>
              </w:rPr>
              <w:t xml:space="preserve">least </w:t>
            </w:r>
            <w:r w:rsidR="00E21D89">
              <w:rPr>
                <w:sz w:val="20"/>
                <w:szCs w:val="20"/>
              </w:rPr>
              <w:t>at the “Basic” level or higher for each presentation.</w:t>
            </w:r>
          </w:p>
          <w:p w14:paraId="101BEB17" w14:textId="77777777" w:rsidR="004B12EC" w:rsidRDefault="004B12EC" w:rsidP="003720DE">
            <w:pPr>
              <w:widowControl w:val="0"/>
              <w:tabs>
                <w:tab w:val="left" w:pos="1740"/>
              </w:tabs>
              <w:autoSpaceDE w:val="0"/>
              <w:autoSpaceDN w:val="0"/>
              <w:adjustRightInd w:val="0"/>
              <w:rPr>
                <w:sz w:val="20"/>
                <w:szCs w:val="20"/>
              </w:rPr>
            </w:pPr>
          </w:p>
          <w:p w14:paraId="19E5B75E" w14:textId="59A0E834" w:rsidR="00287A08" w:rsidRDefault="00287A08" w:rsidP="00287A08">
            <w:pPr>
              <w:widowControl w:val="0"/>
              <w:tabs>
                <w:tab w:val="left" w:pos="1740"/>
              </w:tabs>
              <w:autoSpaceDE w:val="0"/>
              <w:autoSpaceDN w:val="0"/>
              <w:adjustRightInd w:val="0"/>
              <w:rPr>
                <w:sz w:val="20"/>
                <w:szCs w:val="20"/>
              </w:rPr>
            </w:pPr>
          </w:p>
          <w:p w14:paraId="4F1C2542" w14:textId="1A168608" w:rsidR="00287A08" w:rsidRPr="00CE40F1" w:rsidRDefault="00287A08" w:rsidP="003720DE">
            <w:pPr>
              <w:widowControl w:val="0"/>
              <w:tabs>
                <w:tab w:val="left" w:pos="1740"/>
              </w:tabs>
              <w:autoSpaceDE w:val="0"/>
              <w:autoSpaceDN w:val="0"/>
              <w:adjustRightInd w:val="0"/>
              <w:rPr>
                <w:sz w:val="20"/>
                <w:szCs w:val="20"/>
              </w:rPr>
            </w:pPr>
          </w:p>
        </w:tc>
        <w:tc>
          <w:tcPr>
            <w:tcW w:w="2200" w:type="dxa"/>
            <w:tcBorders>
              <w:top w:val="single" w:sz="4" w:space="0" w:color="BFBFBF"/>
              <w:left w:val="single" w:sz="4" w:space="0" w:color="BFBFBF"/>
              <w:bottom w:val="single" w:sz="4" w:space="0" w:color="BFBFBF"/>
              <w:right w:val="single" w:sz="4" w:space="0" w:color="BFBFBF"/>
            </w:tcBorders>
            <w:tcMar>
              <w:top w:w="100" w:type="nil"/>
              <w:right w:w="100" w:type="nil"/>
            </w:tcMar>
          </w:tcPr>
          <w:p w14:paraId="3DF99C1D" w14:textId="4896931D" w:rsidR="00E21D89" w:rsidRDefault="00287A08" w:rsidP="00E21D89">
            <w:pPr>
              <w:widowControl w:val="0"/>
              <w:tabs>
                <w:tab w:val="left" w:pos="1740"/>
              </w:tabs>
              <w:autoSpaceDE w:val="0"/>
              <w:autoSpaceDN w:val="0"/>
              <w:adjustRightInd w:val="0"/>
              <w:rPr>
                <w:sz w:val="20"/>
                <w:szCs w:val="20"/>
              </w:rPr>
            </w:pPr>
            <w:r>
              <w:rPr>
                <w:sz w:val="20"/>
                <w:szCs w:val="20"/>
              </w:rPr>
              <w:lastRenderedPageBreak/>
              <w:t>FA</w:t>
            </w:r>
            <w:r w:rsidR="00683443">
              <w:rPr>
                <w:sz w:val="20"/>
                <w:szCs w:val="20"/>
              </w:rPr>
              <w:t>2016</w:t>
            </w:r>
            <w:r w:rsidR="00E21D89">
              <w:rPr>
                <w:sz w:val="20"/>
                <w:szCs w:val="20"/>
              </w:rPr>
              <w:t>:</w:t>
            </w:r>
          </w:p>
          <w:p w14:paraId="50CE92FD" w14:textId="2F9259BE" w:rsidR="00E21D89" w:rsidRDefault="00683443" w:rsidP="00E21D89">
            <w:pPr>
              <w:widowControl w:val="0"/>
              <w:tabs>
                <w:tab w:val="left" w:pos="1740"/>
              </w:tabs>
              <w:autoSpaceDE w:val="0"/>
              <w:autoSpaceDN w:val="0"/>
              <w:adjustRightInd w:val="0"/>
              <w:rPr>
                <w:sz w:val="20"/>
                <w:szCs w:val="20"/>
              </w:rPr>
            </w:pPr>
            <w:r>
              <w:rPr>
                <w:sz w:val="20"/>
                <w:szCs w:val="20"/>
              </w:rPr>
              <w:t>2 of 2</w:t>
            </w:r>
            <w:r w:rsidR="0070565C">
              <w:rPr>
                <w:sz w:val="20"/>
                <w:szCs w:val="20"/>
              </w:rPr>
              <w:t xml:space="preserve"> students exceeded expectations for seminar.</w:t>
            </w:r>
          </w:p>
          <w:p w14:paraId="3DF5213E" w14:textId="64A95FE3" w:rsidR="0070565C" w:rsidRDefault="00683443" w:rsidP="00E21D89">
            <w:pPr>
              <w:widowControl w:val="0"/>
              <w:tabs>
                <w:tab w:val="left" w:pos="1740"/>
              </w:tabs>
              <w:autoSpaceDE w:val="0"/>
              <w:autoSpaceDN w:val="0"/>
              <w:adjustRightInd w:val="0"/>
              <w:rPr>
                <w:sz w:val="20"/>
                <w:szCs w:val="20"/>
              </w:rPr>
            </w:pPr>
            <w:r>
              <w:rPr>
                <w:sz w:val="20"/>
                <w:szCs w:val="20"/>
              </w:rPr>
              <w:lastRenderedPageBreak/>
              <w:t>2 of 2</w:t>
            </w:r>
            <w:r w:rsidR="0070565C">
              <w:rPr>
                <w:sz w:val="20"/>
                <w:szCs w:val="20"/>
              </w:rPr>
              <w:t xml:space="preserve"> students rated at least “Basic” or higher for each presentation.</w:t>
            </w:r>
          </w:p>
          <w:p w14:paraId="1B4E2D59" w14:textId="77777777" w:rsidR="0070565C" w:rsidRDefault="0070565C" w:rsidP="00E21D89">
            <w:pPr>
              <w:widowControl w:val="0"/>
              <w:tabs>
                <w:tab w:val="left" w:pos="1740"/>
              </w:tabs>
              <w:autoSpaceDE w:val="0"/>
              <w:autoSpaceDN w:val="0"/>
              <w:adjustRightInd w:val="0"/>
              <w:rPr>
                <w:sz w:val="20"/>
                <w:szCs w:val="20"/>
              </w:rPr>
            </w:pPr>
          </w:p>
          <w:p w14:paraId="69335D26" w14:textId="77777777" w:rsidR="00E21D89" w:rsidRDefault="00E21D89" w:rsidP="00E21D89">
            <w:pPr>
              <w:widowControl w:val="0"/>
              <w:tabs>
                <w:tab w:val="left" w:pos="1740"/>
              </w:tabs>
              <w:autoSpaceDE w:val="0"/>
              <w:autoSpaceDN w:val="0"/>
              <w:adjustRightInd w:val="0"/>
              <w:rPr>
                <w:sz w:val="20"/>
                <w:szCs w:val="20"/>
              </w:rPr>
            </w:pPr>
          </w:p>
          <w:p w14:paraId="2F7A7B30" w14:textId="6D334F83" w:rsidR="004B12EC" w:rsidRDefault="00683443" w:rsidP="00E21D89">
            <w:pPr>
              <w:widowControl w:val="0"/>
              <w:tabs>
                <w:tab w:val="left" w:pos="1740"/>
              </w:tabs>
              <w:autoSpaceDE w:val="0"/>
              <w:autoSpaceDN w:val="0"/>
              <w:adjustRightInd w:val="0"/>
              <w:rPr>
                <w:sz w:val="20"/>
                <w:szCs w:val="20"/>
              </w:rPr>
            </w:pPr>
            <w:r>
              <w:rPr>
                <w:sz w:val="20"/>
                <w:szCs w:val="20"/>
              </w:rPr>
              <w:t>SP 2017</w:t>
            </w:r>
            <w:r w:rsidR="00E21D89">
              <w:rPr>
                <w:sz w:val="20"/>
                <w:szCs w:val="20"/>
              </w:rPr>
              <w:t>:</w:t>
            </w:r>
            <w:r w:rsidR="00287A08">
              <w:rPr>
                <w:sz w:val="20"/>
                <w:szCs w:val="20"/>
              </w:rPr>
              <w:t xml:space="preserve"> </w:t>
            </w:r>
          </w:p>
          <w:p w14:paraId="08D4B99B" w14:textId="1C89985B" w:rsidR="00E21D89" w:rsidRDefault="00683443" w:rsidP="00E21D89">
            <w:pPr>
              <w:widowControl w:val="0"/>
              <w:tabs>
                <w:tab w:val="left" w:pos="1740"/>
              </w:tabs>
              <w:autoSpaceDE w:val="0"/>
              <w:autoSpaceDN w:val="0"/>
              <w:adjustRightInd w:val="0"/>
              <w:rPr>
                <w:sz w:val="20"/>
                <w:szCs w:val="20"/>
              </w:rPr>
            </w:pPr>
            <w:r>
              <w:rPr>
                <w:sz w:val="20"/>
                <w:szCs w:val="20"/>
              </w:rPr>
              <w:t>2 of 2</w:t>
            </w:r>
            <w:r w:rsidR="00E21D89">
              <w:rPr>
                <w:sz w:val="20"/>
                <w:szCs w:val="20"/>
              </w:rPr>
              <w:t xml:space="preserve"> students exceeded expectations for seminar. </w:t>
            </w:r>
          </w:p>
          <w:p w14:paraId="7B76CB66" w14:textId="65A695BA" w:rsidR="00E21D89" w:rsidRPr="00CE40F1" w:rsidRDefault="00E21D89" w:rsidP="00E21D89">
            <w:pPr>
              <w:widowControl w:val="0"/>
              <w:tabs>
                <w:tab w:val="left" w:pos="1740"/>
              </w:tabs>
              <w:autoSpaceDE w:val="0"/>
              <w:autoSpaceDN w:val="0"/>
              <w:adjustRightInd w:val="0"/>
              <w:rPr>
                <w:sz w:val="20"/>
                <w:szCs w:val="20"/>
              </w:rPr>
            </w:pPr>
          </w:p>
        </w:tc>
        <w:tc>
          <w:tcPr>
            <w:tcW w:w="2340" w:type="dxa"/>
            <w:tcBorders>
              <w:top w:val="single" w:sz="4" w:space="0" w:color="BFBFBF"/>
              <w:left w:val="single" w:sz="4" w:space="0" w:color="BFBFBF"/>
              <w:bottom w:val="single" w:sz="4" w:space="0" w:color="BFBFBF"/>
            </w:tcBorders>
            <w:tcMar>
              <w:top w:w="100" w:type="nil"/>
              <w:right w:w="100" w:type="nil"/>
            </w:tcMar>
          </w:tcPr>
          <w:p w14:paraId="68221BD6" w14:textId="3E2B35AC" w:rsidR="003A51CE" w:rsidRDefault="003A51CE" w:rsidP="003A51CE">
            <w:pPr>
              <w:widowControl w:val="0"/>
              <w:tabs>
                <w:tab w:val="left" w:pos="1740"/>
              </w:tabs>
              <w:autoSpaceDE w:val="0"/>
              <w:autoSpaceDN w:val="0"/>
              <w:adjustRightInd w:val="0"/>
              <w:rPr>
                <w:sz w:val="20"/>
                <w:szCs w:val="20"/>
              </w:rPr>
            </w:pPr>
            <w:r>
              <w:rPr>
                <w:sz w:val="20"/>
                <w:szCs w:val="20"/>
              </w:rPr>
              <w:lastRenderedPageBreak/>
              <w:t xml:space="preserve">Data are collected by </w:t>
            </w:r>
            <w:r w:rsidR="00691702">
              <w:rPr>
                <w:sz w:val="20"/>
                <w:szCs w:val="20"/>
              </w:rPr>
              <w:t>seminar</w:t>
            </w:r>
            <w:r>
              <w:rPr>
                <w:sz w:val="20"/>
                <w:szCs w:val="20"/>
              </w:rPr>
              <w:t>/independent study faculty and graduate coordinator.</w:t>
            </w:r>
          </w:p>
          <w:p w14:paraId="7F92E12A" w14:textId="77777777" w:rsidR="003A51CE" w:rsidRDefault="003A51CE" w:rsidP="003A51CE">
            <w:pPr>
              <w:widowControl w:val="0"/>
              <w:tabs>
                <w:tab w:val="left" w:pos="1740"/>
              </w:tabs>
              <w:autoSpaceDE w:val="0"/>
              <w:autoSpaceDN w:val="0"/>
              <w:adjustRightInd w:val="0"/>
              <w:rPr>
                <w:sz w:val="20"/>
                <w:szCs w:val="20"/>
              </w:rPr>
            </w:pPr>
            <w:r>
              <w:rPr>
                <w:sz w:val="20"/>
                <w:szCs w:val="20"/>
              </w:rPr>
              <w:lastRenderedPageBreak/>
              <w:t>Results are shared with chair and g</w:t>
            </w:r>
            <w:r w:rsidRPr="00CE40F1">
              <w:rPr>
                <w:sz w:val="20"/>
                <w:szCs w:val="20"/>
              </w:rPr>
              <w:t>raduate committee</w:t>
            </w:r>
            <w:r>
              <w:rPr>
                <w:sz w:val="20"/>
                <w:szCs w:val="20"/>
              </w:rPr>
              <w:t>.</w:t>
            </w:r>
          </w:p>
          <w:p w14:paraId="499B12A1" w14:textId="77777777" w:rsidR="003A51CE" w:rsidRDefault="003A51CE" w:rsidP="003A51CE">
            <w:pPr>
              <w:widowControl w:val="0"/>
              <w:tabs>
                <w:tab w:val="left" w:pos="1740"/>
              </w:tabs>
              <w:autoSpaceDE w:val="0"/>
              <w:autoSpaceDN w:val="0"/>
              <w:adjustRightInd w:val="0"/>
              <w:rPr>
                <w:sz w:val="20"/>
                <w:szCs w:val="20"/>
              </w:rPr>
            </w:pPr>
          </w:p>
          <w:p w14:paraId="5D2680CE" w14:textId="77777777" w:rsidR="003A51CE" w:rsidRDefault="003A51CE" w:rsidP="003A51CE">
            <w:pPr>
              <w:widowControl w:val="0"/>
              <w:tabs>
                <w:tab w:val="left" w:pos="1740"/>
              </w:tabs>
              <w:autoSpaceDE w:val="0"/>
              <w:autoSpaceDN w:val="0"/>
              <w:adjustRightInd w:val="0"/>
              <w:rPr>
                <w:sz w:val="20"/>
                <w:szCs w:val="20"/>
              </w:rPr>
            </w:pPr>
            <w:r w:rsidRPr="00C65892">
              <w:rPr>
                <w:sz w:val="20"/>
                <w:szCs w:val="20"/>
              </w:rPr>
              <w:t>Students who earn a “</w:t>
            </w:r>
            <w:r>
              <w:rPr>
                <w:sz w:val="20"/>
                <w:szCs w:val="20"/>
              </w:rPr>
              <w:t>B</w:t>
            </w:r>
            <w:r w:rsidRPr="00C65892">
              <w:rPr>
                <w:sz w:val="20"/>
                <w:szCs w:val="20"/>
              </w:rPr>
              <w:t xml:space="preserve">” or lower </w:t>
            </w:r>
            <w:r>
              <w:rPr>
                <w:sz w:val="20"/>
                <w:szCs w:val="20"/>
              </w:rPr>
              <w:t>must meet with graduate coordinator</w:t>
            </w:r>
            <w:r w:rsidRPr="00C65892">
              <w:rPr>
                <w:sz w:val="20"/>
                <w:szCs w:val="20"/>
              </w:rPr>
              <w:t xml:space="preserve"> to discuss potential issues</w:t>
            </w:r>
            <w:r>
              <w:rPr>
                <w:sz w:val="20"/>
                <w:szCs w:val="20"/>
              </w:rPr>
              <w:t>,</w:t>
            </w:r>
            <w:r w:rsidRPr="00C65892">
              <w:rPr>
                <w:sz w:val="20"/>
                <w:szCs w:val="20"/>
              </w:rPr>
              <w:t xml:space="preserve"> deficiencies</w:t>
            </w:r>
            <w:r>
              <w:rPr>
                <w:sz w:val="20"/>
                <w:szCs w:val="20"/>
              </w:rPr>
              <w:t>, and graduate school regulations</w:t>
            </w:r>
            <w:r w:rsidRPr="00C65892">
              <w:rPr>
                <w:sz w:val="20"/>
                <w:szCs w:val="20"/>
              </w:rPr>
              <w:t xml:space="preserve"> that may be present moving forward</w:t>
            </w:r>
            <w:r>
              <w:rPr>
                <w:sz w:val="20"/>
                <w:szCs w:val="20"/>
              </w:rPr>
              <w:t>.</w:t>
            </w:r>
          </w:p>
          <w:p w14:paraId="29284244" w14:textId="77777777" w:rsidR="003A51CE" w:rsidRDefault="003A51CE" w:rsidP="003A51CE">
            <w:pPr>
              <w:widowControl w:val="0"/>
              <w:tabs>
                <w:tab w:val="left" w:pos="1740"/>
              </w:tabs>
              <w:autoSpaceDE w:val="0"/>
              <w:autoSpaceDN w:val="0"/>
              <w:adjustRightInd w:val="0"/>
              <w:rPr>
                <w:sz w:val="20"/>
                <w:szCs w:val="20"/>
              </w:rPr>
            </w:pPr>
          </w:p>
          <w:p w14:paraId="176601F7" w14:textId="71E12200" w:rsidR="004B12EC" w:rsidRPr="00CE40F1" w:rsidRDefault="00691702" w:rsidP="003A51CE">
            <w:pPr>
              <w:widowControl w:val="0"/>
              <w:tabs>
                <w:tab w:val="left" w:pos="1740"/>
              </w:tabs>
              <w:autoSpaceDE w:val="0"/>
              <w:autoSpaceDN w:val="0"/>
              <w:adjustRightInd w:val="0"/>
              <w:rPr>
                <w:sz w:val="20"/>
                <w:szCs w:val="20"/>
              </w:rPr>
            </w:pPr>
            <w:r>
              <w:rPr>
                <w:sz w:val="20"/>
                <w:szCs w:val="20"/>
              </w:rPr>
              <w:t>Presentation results are shared with students</w:t>
            </w:r>
            <w:r w:rsidR="003A51CE">
              <w:rPr>
                <w:sz w:val="20"/>
                <w:szCs w:val="20"/>
              </w:rPr>
              <w:t>.</w:t>
            </w:r>
          </w:p>
        </w:tc>
      </w:tr>
      <w:tr w:rsidR="004B12EC" w:rsidRPr="00CE40F1" w14:paraId="45B7AAF8" w14:textId="77777777" w:rsidTr="007B078C">
        <w:tblPrEx>
          <w:tblBorders>
            <w:top w:val="none" w:sz="0" w:space="0" w:color="auto"/>
            <w:bottom w:val="single" w:sz="4" w:space="0" w:color="BFBFBF"/>
          </w:tblBorders>
        </w:tblPrEx>
        <w:trPr>
          <w:trHeight w:val="2428"/>
        </w:trPr>
        <w:tc>
          <w:tcPr>
            <w:tcW w:w="23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D2FE3C0" w14:textId="63E128A0" w:rsidR="004B12EC" w:rsidRPr="00CE40F1" w:rsidRDefault="004B12EC">
            <w:pPr>
              <w:widowControl w:val="0"/>
              <w:tabs>
                <w:tab w:val="left" w:pos="1740"/>
              </w:tabs>
              <w:autoSpaceDE w:val="0"/>
              <w:autoSpaceDN w:val="0"/>
              <w:adjustRightInd w:val="0"/>
              <w:rPr>
                <w:sz w:val="20"/>
                <w:szCs w:val="20"/>
              </w:rPr>
            </w:pPr>
            <w:r w:rsidRPr="00CE40F1">
              <w:rPr>
                <w:sz w:val="20"/>
                <w:szCs w:val="20"/>
              </w:rPr>
              <w:lastRenderedPageBreak/>
              <w:t>4.  Advanced Scholarship through Research and Creative Activity</w:t>
            </w:r>
          </w:p>
        </w:tc>
        <w:tc>
          <w:tcPr>
            <w:tcW w:w="266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8D0F556" w14:textId="063EE323" w:rsidR="004B12EC" w:rsidRPr="00CE40F1" w:rsidRDefault="004B12EC">
            <w:pPr>
              <w:widowControl w:val="0"/>
              <w:tabs>
                <w:tab w:val="left" w:pos="1740"/>
              </w:tabs>
              <w:autoSpaceDE w:val="0"/>
              <w:autoSpaceDN w:val="0"/>
              <w:adjustRightInd w:val="0"/>
              <w:rPr>
                <w:sz w:val="20"/>
                <w:szCs w:val="20"/>
              </w:rPr>
            </w:pPr>
            <w:r w:rsidRPr="00CE40F1">
              <w:rPr>
                <w:sz w:val="20"/>
                <w:szCs w:val="20"/>
              </w:rPr>
              <w:t xml:space="preserve">Thesis </w:t>
            </w:r>
            <w:r w:rsidR="003720DE">
              <w:rPr>
                <w:sz w:val="20"/>
                <w:szCs w:val="20"/>
              </w:rPr>
              <w:t>work and presentations</w:t>
            </w:r>
          </w:p>
        </w:tc>
        <w:tc>
          <w:tcPr>
            <w:tcW w:w="223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60ACB3" w14:textId="4177C2F2" w:rsidR="004B12EC" w:rsidRPr="00CE40F1" w:rsidRDefault="0048212C">
            <w:pPr>
              <w:widowControl w:val="0"/>
              <w:tabs>
                <w:tab w:val="left" w:pos="1740"/>
              </w:tabs>
              <w:autoSpaceDE w:val="0"/>
              <w:autoSpaceDN w:val="0"/>
              <w:adjustRightInd w:val="0"/>
              <w:rPr>
                <w:sz w:val="20"/>
                <w:szCs w:val="20"/>
              </w:rPr>
            </w:pPr>
            <w:r>
              <w:rPr>
                <w:sz w:val="20"/>
                <w:szCs w:val="20"/>
              </w:rPr>
              <w:t xml:space="preserve">Thesis will be completed in a timely manner (generally 2 semesters) and exhibit the qualities </w:t>
            </w:r>
            <w:r w:rsidR="00341F1D">
              <w:rPr>
                <w:sz w:val="20"/>
                <w:szCs w:val="20"/>
              </w:rPr>
              <w:t>as described in the Graduate School Thesis Manual.</w:t>
            </w:r>
          </w:p>
        </w:tc>
        <w:tc>
          <w:tcPr>
            <w:tcW w:w="220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ECE1B4E" w14:textId="72AC2C0C" w:rsidR="00E21D89" w:rsidRPr="00CE40F1" w:rsidRDefault="00CD0E3C" w:rsidP="002B77B3">
            <w:pPr>
              <w:widowControl w:val="0"/>
              <w:tabs>
                <w:tab w:val="left" w:pos="1740"/>
              </w:tabs>
              <w:autoSpaceDE w:val="0"/>
              <w:autoSpaceDN w:val="0"/>
              <w:adjustRightInd w:val="0"/>
              <w:rPr>
                <w:sz w:val="20"/>
                <w:szCs w:val="20"/>
              </w:rPr>
            </w:pPr>
            <w:r>
              <w:rPr>
                <w:sz w:val="20"/>
                <w:szCs w:val="20"/>
              </w:rPr>
              <w:t>No students defended the thesis in AY 2016-2017</w:t>
            </w:r>
            <w:r w:rsidR="002B77B3">
              <w:rPr>
                <w:sz w:val="20"/>
                <w:szCs w:val="20"/>
              </w:rPr>
              <w:t xml:space="preserve">. </w:t>
            </w:r>
          </w:p>
        </w:tc>
        <w:tc>
          <w:tcPr>
            <w:tcW w:w="234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30DF8A" w14:textId="77777777" w:rsidR="004B12EC" w:rsidRDefault="0048212C" w:rsidP="0048212C">
            <w:pPr>
              <w:widowControl w:val="0"/>
              <w:tabs>
                <w:tab w:val="left" w:pos="1740"/>
              </w:tabs>
              <w:autoSpaceDE w:val="0"/>
              <w:autoSpaceDN w:val="0"/>
              <w:adjustRightInd w:val="0"/>
              <w:rPr>
                <w:sz w:val="20"/>
                <w:szCs w:val="20"/>
              </w:rPr>
            </w:pPr>
            <w:r>
              <w:rPr>
                <w:sz w:val="20"/>
                <w:szCs w:val="20"/>
              </w:rPr>
              <w:t>Thesis advisor and thesis committee are primarily responsible for assessing the quality of the thesis.</w:t>
            </w:r>
          </w:p>
          <w:p w14:paraId="44FC9589" w14:textId="77777777" w:rsidR="0048212C" w:rsidRDefault="0048212C" w:rsidP="0048212C">
            <w:pPr>
              <w:widowControl w:val="0"/>
              <w:tabs>
                <w:tab w:val="left" w:pos="1740"/>
              </w:tabs>
              <w:autoSpaceDE w:val="0"/>
              <w:autoSpaceDN w:val="0"/>
              <w:adjustRightInd w:val="0"/>
              <w:rPr>
                <w:sz w:val="20"/>
                <w:szCs w:val="20"/>
              </w:rPr>
            </w:pPr>
          </w:p>
          <w:p w14:paraId="53FA55BA" w14:textId="03F1A70F" w:rsidR="0048212C" w:rsidRPr="00CE40F1" w:rsidRDefault="0048212C" w:rsidP="0048212C">
            <w:pPr>
              <w:widowControl w:val="0"/>
              <w:tabs>
                <w:tab w:val="left" w:pos="1740"/>
              </w:tabs>
              <w:autoSpaceDE w:val="0"/>
              <w:autoSpaceDN w:val="0"/>
              <w:adjustRightInd w:val="0"/>
              <w:rPr>
                <w:sz w:val="20"/>
                <w:szCs w:val="20"/>
              </w:rPr>
            </w:pPr>
            <w:r>
              <w:rPr>
                <w:sz w:val="20"/>
                <w:szCs w:val="20"/>
              </w:rPr>
              <w:t>Results are shared with student through the thesis presentation/defense.</w:t>
            </w:r>
          </w:p>
        </w:tc>
      </w:tr>
    </w:tbl>
    <w:p w14:paraId="3226C33D" w14:textId="36EE60E7" w:rsidR="004B12EC" w:rsidRPr="00CE40F1" w:rsidRDefault="004B12EC">
      <w:pPr>
        <w:widowControl w:val="0"/>
        <w:tabs>
          <w:tab w:val="left" w:pos="1740"/>
        </w:tabs>
        <w:autoSpaceDE w:val="0"/>
        <w:autoSpaceDN w:val="0"/>
        <w:adjustRightInd w:val="0"/>
        <w:rPr>
          <w:b/>
          <w:bCs/>
          <w:sz w:val="20"/>
          <w:szCs w:val="20"/>
        </w:rPr>
      </w:pPr>
    </w:p>
    <w:p w14:paraId="141CB828" w14:textId="1952D642" w:rsidR="004B12EC" w:rsidRPr="00CE40F1" w:rsidRDefault="004B12EC" w:rsidP="0009277F">
      <w:pPr>
        <w:rPr>
          <w:b/>
          <w:bCs/>
          <w:sz w:val="20"/>
          <w:szCs w:val="20"/>
        </w:rPr>
      </w:pPr>
      <w:r w:rsidRPr="00CE40F1">
        <w:rPr>
          <w:b/>
          <w:bCs/>
          <w:sz w:val="20"/>
          <w:szCs w:val="20"/>
        </w:rPr>
        <w:t>PART TWO and PART THREE</w:t>
      </w:r>
    </w:p>
    <w:p w14:paraId="2CD18477" w14:textId="77777777" w:rsidR="004B12EC" w:rsidRPr="00CE40F1" w:rsidRDefault="004B12EC">
      <w:pPr>
        <w:widowControl w:val="0"/>
        <w:autoSpaceDE w:val="0"/>
        <w:autoSpaceDN w:val="0"/>
        <w:adjustRightInd w:val="0"/>
        <w:rPr>
          <w:sz w:val="20"/>
          <w:szCs w:val="20"/>
        </w:rPr>
      </w:pPr>
      <w:r w:rsidRPr="00CE40F1">
        <w:rPr>
          <w:sz w:val="20"/>
          <w:szCs w:val="20"/>
        </w:rPr>
        <w:t>(2)  Describe your program’s assessment accomplishments since your last report was submitted.  Discuss ways in which you have responded to the CASA Director’s comments on last year’s report or simply describe what assessment work was initiated, continued, or completed.</w:t>
      </w:r>
    </w:p>
    <w:p w14:paraId="5A60C689" w14:textId="77777777" w:rsidR="004B12EC" w:rsidRPr="00CE40F1" w:rsidRDefault="004B12EC">
      <w:pPr>
        <w:widowControl w:val="0"/>
        <w:tabs>
          <w:tab w:val="left" w:pos="1740"/>
        </w:tabs>
        <w:autoSpaceDE w:val="0"/>
        <w:autoSpaceDN w:val="0"/>
        <w:adjustRightInd w:val="0"/>
        <w:rPr>
          <w:sz w:val="20"/>
          <w:szCs w:val="20"/>
        </w:rPr>
      </w:pPr>
      <w:r w:rsidRPr="00CE40F1">
        <w:rPr>
          <w:sz w:val="20"/>
          <w:szCs w:val="20"/>
        </w:rPr>
        <w:t xml:space="preserve">(3)  Summarize changes and improvements in </w:t>
      </w:r>
      <w:r w:rsidRPr="00CE40F1">
        <w:rPr>
          <w:b/>
          <w:bCs/>
          <w:sz w:val="20"/>
          <w:szCs w:val="20"/>
        </w:rPr>
        <w:t>curriculum, instruction, and learning</w:t>
      </w:r>
      <w:r w:rsidRPr="00CE40F1">
        <w:rPr>
          <w:sz w:val="20"/>
          <w:szCs w:val="20"/>
        </w:rPr>
        <w:t xml:space="preserve"> that have resulted from the implementation of your assessment program.  How have you used the data?  What have you learned?  In light of what you have learned through your assessment efforts this year and in past years, what are your plans for the future?</w:t>
      </w:r>
    </w:p>
    <w:p w14:paraId="0CB166E6" w14:textId="77777777" w:rsidR="004B12EC" w:rsidRPr="00CE40F1" w:rsidRDefault="004B12EC">
      <w:pPr>
        <w:widowControl w:val="0"/>
        <w:autoSpaceDE w:val="0"/>
        <w:autoSpaceDN w:val="0"/>
        <w:adjustRightInd w:val="0"/>
        <w:rPr>
          <w:sz w:val="20"/>
          <w:szCs w:val="20"/>
        </w:rPr>
      </w:pPr>
    </w:p>
    <w:p w14:paraId="0CC543AC" w14:textId="1A64B9A5" w:rsidR="004B12EC" w:rsidRPr="00CE40F1" w:rsidRDefault="004B12EC">
      <w:pPr>
        <w:widowControl w:val="0"/>
        <w:autoSpaceDE w:val="0"/>
        <w:autoSpaceDN w:val="0"/>
        <w:adjustRightInd w:val="0"/>
        <w:rPr>
          <w:sz w:val="20"/>
          <w:szCs w:val="20"/>
        </w:rPr>
      </w:pPr>
      <w:r w:rsidRPr="00CE40F1">
        <w:rPr>
          <w:sz w:val="20"/>
          <w:szCs w:val="20"/>
        </w:rPr>
        <w:t xml:space="preserve">In </w:t>
      </w:r>
      <w:r w:rsidR="001847E8">
        <w:rPr>
          <w:sz w:val="20"/>
          <w:szCs w:val="20"/>
        </w:rPr>
        <w:t xml:space="preserve">general, a mathematics graduate program is able to offer a significant number of graduate assistantships. </w:t>
      </w:r>
      <w:r w:rsidRPr="00CE40F1">
        <w:rPr>
          <w:sz w:val="20"/>
          <w:szCs w:val="20"/>
        </w:rPr>
        <w:t>Unfortunately</w:t>
      </w:r>
      <w:r w:rsidR="001847E8">
        <w:rPr>
          <w:sz w:val="20"/>
          <w:szCs w:val="20"/>
        </w:rPr>
        <w:t xml:space="preserve"> over the past several years our ability to offer assistantships has eroded due to lack of support from the Graduate School</w:t>
      </w:r>
      <w:r w:rsidRPr="00CE40F1">
        <w:rPr>
          <w:sz w:val="20"/>
          <w:szCs w:val="20"/>
        </w:rPr>
        <w:t>.</w:t>
      </w:r>
      <w:r w:rsidR="00A91D03">
        <w:rPr>
          <w:sz w:val="20"/>
          <w:szCs w:val="20"/>
        </w:rPr>
        <w:t xml:space="preserve">  </w:t>
      </w:r>
      <w:r w:rsidR="00A91D03" w:rsidRPr="00DE0718">
        <w:rPr>
          <w:sz w:val="20"/>
          <w:szCs w:val="20"/>
        </w:rPr>
        <w:t>We currently have</w:t>
      </w:r>
      <w:r w:rsidR="002B77B3" w:rsidRPr="00DE0718">
        <w:rPr>
          <w:sz w:val="20"/>
          <w:szCs w:val="20"/>
        </w:rPr>
        <w:t xml:space="preserve"> only</w:t>
      </w:r>
      <w:r w:rsidR="00A91D03" w:rsidRPr="00DE0718">
        <w:rPr>
          <w:sz w:val="20"/>
          <w:szCs w:val="20"/>
        </w:rPr>
        <w:t xml:space="preserve"> 2 Graduate </w:t>
      </w:r>
      <w:r w:rsidR="002B77B3" w:rsidRPr="00DE0718">
        <w:rPr>
          <w:sz w:val="20"/>
          <w:szCs w:val="20"/>
        </w:rPr>
        <w:t>Assistantships</w:t>
      </w:r>
      <w:r w:rsidR="00A91D03" w:rsidRPr="00DE0718">
        <w:rPr>
          <w:sz w:val="20"/>
          <w:szCs w:val="20"/>
        </w:rPr>
        <w:t>.</w:t>
      </w:r>
      <w:r w:rsidRPr="00CE40F1">
        <w:rPr>
          <w:sz w:val="20"/>
          <w:szCs w:val="20"/>
        </w:rPr>
        <w:t xml:space="preserve">  </w:t>
      </w:r>
      <w:r w:rsidR="003C32AD">
        <w:rPr>
          <w:sz w:val="20"/>
          <w:szCs w:val="20"/>
        </w:rPr>
        <w:t xml:space="preserve">Furthermore, </w:t>
      </w:r>
      <w:r w:rsidRPr="00CE40F1">
        <w:rPr>
          <w:sz w:val="20"/>
          <w:szCs w:val="20"/>
        </w:rPr>
        <w:t xml:space="preserve">students who manage to pay for their own graduate education </w:t>
      </w:r>
      <w:r w:rsidR="003C32AD" w:rsidRPr="00CE40F1">
        <w:rPr>
          <w:sz w:val="20"/>
          <w:szCs w:val="20"/>
        </w:rPr>
        <w:t>expenses</w:t>
      </w:r>
      <w:r w:rsidRPr="00CE40F1">
        <w:rPr>
          <w:sz w:val="20"/>
          <w:szCs w:val="20"/>
        </w:rPr>
        <w:t xml:space="preserve"> </w:t>
      </w:r>
      <w:r w:rsidR="005F120E">
        <w:rPr>
          <w:sz w:val="20"/>
          <w:szCs w:val="20"/>
        </w:rPr>
        <w:t xml:space="preserve">(many will go elsewhere instead of doing so for mathematics programs) </w:t>
      </w:r>
      <w:r w:rsidRPr="00CE40F1">
        <w:rPr>
          <w:sz w:val="20"/>
          <w:szCs w:val="20"/>
        </w:rPr>
        <w:t xml:space="preserve">are not receiving the teaching skills required to be an effective community college instructor or teaching assistant at their Ph.D. programs.  </w:t>
      </w:r>
    </w:p>
    <w:p w14:paraId="06C1E738" w14:textId="77777777" w:rsidR="004B12EC" w:rsidRPr="00CE40F1" w:rsidRDefault="004B12EC">
      <w:pPr>
        <w:widowControl w:val="0"/>
        <w:autoSpaceDE w:val="0"/>
        <w:autoSpaceDN w:val="0"/>
        <w:adjustRightInd w:val="0"/>
        <w:rPr>
          <w:sz w:val="20"/>
          <w:szCs w:val="20"/>
        </w:rPr>
      </w:pPr>
    </w:p>
    <w:p w14:paraId="57CFF8A1" w14:textId="5BF053FF" w:rsidR="004B12EC" w:rsidRPr="00CE40F1" w:rsidRDefault="004B12EC">
      <w:pPr>
        <w:widowControl w:val="0"/>
        <w:autoSpaceDE w:val="0"/>
        <w:autoSpaceDN w:val="0"/>
        <w:adjustRightInd w:val="0"/>
        <w:rPr>
          <w:sz w:val="20"/>
          <w:szCs w:val="20"/>
        </w:rPr>
      </w:pPr>
      <w:r w:rsidRPr="00CE40F1">
        <w:rPr>
          <w:sz w:val="20"/>
          <w:szCs w:val="20"/>
        </w:rPr>
        <w:t xml:space="preserve">Since the </w:t>
      </w:r>
      <w:r w:rsidR="00A24489">
        <w:rPr>
          <w:sz w:val="20"/>
          <w:szCs w:val="20"/>
        </w:rPr>
        <w:t>G</w:t>
      </w:r>
      <w:r w:rsidRPr="00CE40F1">
        <w:rPr>
          <w:sz w:val="20"/>
          <w:szCs w:val="20"/>
        </w:rPr>
        <w:t xml:space="preserve">raduate </w:t>
      </w:r>
      <w:r w:rsidR="00A24489">
        <w:rPr>
          <w:sz w:val="20"/>
          <w:szCs w:val="20"/>
        </w:rPr>
        <w:t>S</w:t>
      </w:r>
      <w:r w:rsidRPr="00CE40F1">
        <w:rPr>
          <w:sz w:val="20"/>
          <w:szCs w:val="20"/>
        </w:rPr>
        <w:t xml:space="preserve">chool no longer implements a graduation application survey, we plan to create a survey to be sent to graduate students 5 years after they complete their program.  This survey is still under development.  Currently, we have only kept track of whether students secured employment or were pursuing a doctorate upon graduation.  </w:t>
      </w:r>
      <w:r w:rsidR="003D4C84">
        <w:rPr>
          <w:sz w:val="20"/>
          <w:szCs w:val="20"/>
        </w:rPr>
        <w:t xml:space="preserve">However we have removed employment and pursuing a graduate degree from our list of objectives because as was pointed out by the CASA director in a previous report, we currently do not have an effective or consistent assessment to link </w:t>
      </w:r>
      <w:r w:rsidR="003D4C84">
        <w:rPr>
          <w:sz w:val="20"/>
          <w:szCs w:val="20"/>
        </w:rPr>
        <w:lastRenderedPageBreak/>
        <w:t>to this goal. Provided our program survives beyond the coming academic year, we will revisit this issue to see how we can better articulate this goal into our assessment program.</w:t>
      </w:r>
    </w:p>
    <w:p w14:paraId="6082158C" w14:textId="77777777" w:rsidR="004B12EC" w:rsidRPr="00CE40F1" w:rsidRDefault="004B12EC">
      <w:pPr>
        <w:widowControl w:val="0"/>
        <w:autoSpaceDE w:val="0"/>
        <w:autoSpaceDN w:val="0"/>
        <w:adjustRightInd w:val="0"/>
        <w:rPr>
          <w:sz w:val="20"/>
          <w:szCs w:val="20"/>
        </w:rPr>
      </w:pPr>
    </w:p>
    <w:p w14:paraId="6B3815A6" w14:textId="739B2B50" w:rsidR="00005258" w:rsidRDefault="00B55038">
      <w:pPr>
        <w:widowControl w:val="0"/>
        <w:autoSpaceDE w:val="0"/>
        <w:autoSpaceDN w:val="0"/>
        <w:adjustRightInd w:val="0"/>
        <w:rPr>
          <w:sz w:val="20"/>
          <w:szCs w:val="20"/>
        </w:rPr>
      </w:pPr>
      <w:r>
        <w:rPr>
          <w:sz w:val="20"/>
          <w:szCs w:val="20"/>
        </w:rPr>
        <w:t xml:space="preserve">In AY 2016-2017. </w:t>
      </w:r>
      <w:proofErr w:type="gramStart"/>
      <w:r w:rsidR="00A24489">
        <w:rPr>
          <w:sz w:val="20"/>
          <w:szCs w:val="20"/>
        </w:rPr>
        <w:t>the</w:t>
      </w:r>
      <w:proofErr w:type="gramEnd"/>
      <w:r w:rsidR="00A24489">
        <w:rPr>
          <w:sz w:val="20"/>
          <w:szCs w:val="20"/>
        </w:rPr>
        <w:t xml:space="preserve"> department </w:t>
      </w:r>
      <w:r w:rsidR="00005258">
        <w:rPr>
          <w:sz w:val="20"/>
          <w:szCs w:val="20"/>
        </w:rPr>
        <w:t>dis</w:t>
      </w:r>
      <w:r>
        <w:rPr>
          <w:sz w:val="20"/>
          <w:szCs w:val="20"/>
        </w:rPr>
        <w:t xml:space="preserve">continued </w:t>
      </w:r>
      <w:r w:rsidR="00005258">
        <w:rPr>
          <w:sz w:val="20"/>
          <w:szCs w:val="20"/>
        </w:rPr>
        <w:t xml:space="preserve">the Supplemental Instruction </w:t>
      </w:r>
      <w:r w:rsidR="00D55C36">
        <w:rPr>
          <w:sz w:val="20"/>
          <w:szCs w:val="20"/>
        </w:rPr>
        <w:t xml:space="preserve">program </w:t>
      </w:r>
      <w:r w:rsidR="00005258">
        <w:rPr>
          <w:sz w:val="20"/>
          <w:szCs w:val="20"/>
        </w:rPr>
        <w:t xml:space="preserve">and reinstated having GAs teach sections of MAT 1271 – College Algebra. </w:t>
      </w:r>
      <w:r w:rsidR="00D54609">
        <w:rPr>
          <w:sz w:val="20"/>
          <w:szCs w:val="20"/>
        </w:rPr>
        <w:t>The graduate teaching coordinator monitored instruction for these sections</w:t>
      </w:r>
      <w:r w:rsidR="00005258">
        <w:rPr>
          <w:sz w:val="20"/>
          <w:szCs w:val="20"/>
        </w:rPr>
        <w:t xml:space="preserve">. </w:t>
      </w:r>
      <w:r w:rsidR="00D54609">
        <w:rPr>
          <w:sz w:val="20"/>
          <w:szCs w:val="20"/>
        </w:rPr>
        <w:t>Additionally the GAs m</w:t>
      </w:r>
      <w:r w:rsidR="00005258">
        <w:rPr>
          <w:sz w:val="20"/>
          <w:szCs w:val="20"/>
        </w:rPr>
        <w:t xml:space="preserve">et weekly with the teaching coordinator to discuss </w:t>
      </w:r>
      <w:r w:rsidR="00D54609">
        <w:rPr>
          <w:sz w:val="20"/>
          <w:szCs w:val="20"/>
        </w:rPr>
        <w:t>pedagogical</w:t>
      </w:r>
      <w:r w:rsidR="00005258">
        <w:rPr>
          <w:sz w:val="20"/>
          <w:szCs w:val="20"/>
        </w:rPr>
        <w:t xml:space="preserve"> ideas and issues. Moving forward, we will </w:t>
      </w:r>
      <w:r w:rsidR="00D54609">
        <w:rPr>
          <w:sz w:val="20"/>
          <w:szCs w:val="20"/>
        </w:rPr>
        <w:t>implement departmental</w:t>
      </w:r>
      <w:r w:rsidR="00005258">
        <w:rPr>
          <w:sz w:val="20"/>
          <w:szCs w:val="20"/>
        </w:rPr>
        <w:t xml:space="preserve"> student evaluation form</w:t>
      </w:r>
      <w:r w:rsidR="00D54609">
        <w:rPr>
          <w:sz w:val="20"/>
          <w:szCs w:val="20"/>
        </w:rPr>
        <w:t>s</w:t>
      </w:r>
      <w:r w:rsidR="00005258">
        <w:rPr>
          <w:sz w:val="20"/>
          <w:szCs w:val="20"/>
        </w:rPr>
        <w:t xml:space="preserve"> for these classes.</w:t>
      </w:r>
    </w:p>
    <w:p w14:paraId="0E424B37" w14:textId="77777777" w:rsidR="004B12EC" w:rsidRPr="00CE40F1" w:rsidRDefault="004B12EC">
      <w:pPr>
        <w:widowControl w:val="0"/>
        <w:autoSpaceDE w:val="0"/>
        <w:autoSpaceDN w:val="0"/>
        <w:adjustRightInd w:val="0"/>
        <w:ind w:right="4320"/>
        <w:rPr>
          <w:sz w:val="20"/>
          <w:szCs w:val="20"/>
        </w:rPr>
      </w:pPr>
    </w:p>
    <w:p w14:paraId="204C3507" w14:textId="0F332690" w:rsidR="004B12EC" w:rsidRPr="00CE40F1" w:rsidRDefault="004B12EC">
      <w:pPr>
        <w:widowControl w:val="0"/>
        <w:autoSpaceDE w:val="0"/>
        <w:autoSpaceDN w:val="0"/>
        <w:adjustRightInd w:val="0"/>
        <w:rPr>
          <w:sz w:val="20"/>
          <w:szCs w:val="20"/>
        </w:rPr>
      </w:pPr>
      <w:r w:rsidRPr="00CE40F1">
        <w:rPr>
          <w:sz w:val="20"/>
          <w:szCs w:val="20"/>
        </w:rPr>
        <w:t>We have continued the one credit hour graduate seminar.</w:t>
      </w:r>
      <w:r w:rsidR="00D54609">
        <w:rPr>
          <w:sz w:val="20"/>
          <w:szCs w:val="20"/>
        </w:rPr>
        <w:t xml:space="preserve"> During AY 2016-2017</w:t>
      </w:r>
      <w:proofErr w:type="gramStart"/>
      <w:r w:rsidR="00D54609">
        <w:rPr>
          <w:sz w:val="20"/>
          <w:szCs w:val="20"/>
        </w:rPr>
        <w:t xml:space="preserve">,  </w:t>
      </w:r>
      <w:r w:rsidR="002B77B3">
        <w:rPr>
          <w:sz w:val="20"/>
          <w:szCs w:val="20"/>
        </w:rPr>
        <w:t>t</w:t>
      </w:r>
      <w:r w:rsidRPr="00CE40F1">
        <w:rPr>
          <w:sz w:val="20"/>
          <w:szCs w:val="20"/>
        </w:rPr>
        <w:t>he</w:t>
      </w:r>
      <w:proofErr w:type="gramEnd"/>
      <w:r w:rsidRPr="00CE40F1">
        <w:rPr>
          <w:sz w:val="20"/>
          <w:szCs w:val="20"/>
        </w:rPr>
        <w:t xml:space="preserve"> </w:t>
      </w:r>
      <w:r w:rsidR="002B77B3">
        <w:rPr>
          <w:sz w:val="20"/>
          <w:szCs w:val="20"/>
        </w:rPr>
        <w:t>semester began</w:t>
      </w:r>
      <w:r w:rsidRPr="00CE40F1">
        <w:rPr>
          <w:sz w:val="20"/>
          <w:szCs w:val="20"/>
        </w:rPr>
        <w:t xml:space="preserve"> with two faculty pres</w:t>
      </w:r>
      <w:r w:rsidR="002B77B3">
        <w:rPr>
          <w:sz w:val="20"/>
          <w:szCs w:val="20"/>
        </w:rPr>
        <w:t>entations.  Faculty members gave</w:t>
      </w:r>
      <w:r w:rsidRPr="00CE40F1">
        <w:rPr>
          <w:sz w:val="20"/>
          <w:szCs w:val="20"/>
        </w:rPr>
        <w:t xml:space="preserve"> presentations on topics outside the standard curriculum in order to introduce areas of potential research interest and provided students with models of how knowledge in varied mathematical areas might be effectively communicated.  </w:t>
      </w:r>
      <w:r w:rsidR="002B77B3">
        <w:rPr>
          <w:sz w:val="20"/>
          <w:szCs w:val="20"/>
        </w:rPr>
        <w:t>The remaining class sessions were devoted to</w:t>
      </w:r>
      <w:r w:rsidRPr="00CE40F1">
        <w:rPr>
          <w:sz w:val="20"/>
          <w:szCs w:val="20"/>
        </w:rPr>
        <w:t xml:space="preserve"> several student presentations based on advanced mathematical</w:t>
      </w:r>
      <w:r w:rsidR="002B77B3">
        <w:rPr>
          <w:sz w:val="20"/>
          <w:szCs w:val="20"/>
        </w:rPr>
        <w:t xml:space="preserve"> research papers.  The semester ended</w:t>
      </w:r>
      <w:r w:rsidRPr="00CE40F1">
        <w:rPr>
          <w:sz w:val="20"/>
          <w:szCs w:val="20"/>
        </w:rPr>
        <w:t xml:space="preserve"> with a final department wide presentation</w:t>
      </w:r>
      <w:r w:rsidR="002B77B3">
        <w:rPr>
          <w:sz w:val="20"/>
          <w:szCs w:val="20"/>
        </w:rPr>
        <w:t xml:space="preserve"> by each student in class</w:t>
      </w:r>
      <w:r w:rsidRPr="00CE40F1">
        <w:rPr>
          <w:sz w:val="20"/>
          <w:szCs w:val="20"/>
        </w:rPr>
        <w:t xml:space="preserve">.  </w:t>
      </w:r>
    </w:p>
    <w:p w14:paraId="1C5EAE9E" w14:textId="77777777" w:rsidR="004B12EC" w:rsidRPr="00CE40F1" w:rsidRDefault="004B12EC">
      <w:pPr>
        <w:widowControl w:val="0"/>
        <w:autoSpaceDE w:val="0"/>
        <w:autoSpaceDN w:val="0"/>
        <w:adjustRightInd w:val="0"/>
        <w:ind w:right="4320"/>
        <w:rPr>
          <w:sz w:val="20"/>
          <w:szCs w:val="20"/>
        </w:rPr>
      </w:pPr>
    </w:p>
    <w:p w14:paraId="00B87C6C" w14:textId="2BFA5094" w:rsidR="00B55038" w:rsidRDefault="007E019C">
      <w:pPr>
        <w:widowControl w:val="0"/>
        <w:autoSpaceDE w:val="0"/>
        <w:autoSpaceDN w:val="0"/>
        <w:adjustRightInd w:val="0"/>
        <w:rPr>
          <w:sz w:val="20"/>
          <w:szCs w:val="20"/>
        </w:rPr>
      </w:pPr>
      <w:r>
        <w:rPr>
          <w:sz w:val="20"/>
          <w:szCs w:val="20"/>
        </w:rPr>
        <w:t>Finally</w:t>
      </w:r>
      <w:r w:rsidR="00B55038">
        <w:rPr>
          <w:sz w:val="20"/>
          <w:szCs w:val="20"/>
        </w:rPr>
        <w:t xml:space="preserve">, our department has been </w:t>
      </w:r>
      <w:r w:rsidR="00CD0E3C">
        <w:rPr>
          <w:sz w:val="20"/>
          <w:szCs w:val="20"/>
        </w:rPr>
        <w:t>developing</w:t>
      </w:r>
      <w:r w:rsidR="004B12EC" w:rsidRPr="00CE40F1">
        <w:rPr>
          <w:sz w:val="20"/>
          <w:szCs w:val="20"/>
        </w:rPr>
        <w:t xml:space="preserve"> a five-year plan for advanced and high achieving undergraduat</w:t>
      </w:r>
      <w:r w:rsidR="00B55038">
        <w:rPr>
          <w:sz w:val="20"/>
          <w:szCs w:val="20"/>
        </w:rPr>
        <w:t>e students to earn their MA in M</w:t>
      </w:r>
      <w:r w:rsidR="004B12EC" w:rsidRPr="00CE40F1">
        <w:rPr>
          <w:sz w:val="20"/>
          <w:szCs w:val="20"/>
        </w:rPr>
        <w:t xml:space="preserve">athematics by taking one extra year </w:t>
      </w:r>
      <w:r>
        <w:rPr>
          <w:sz w:val="20"/>
          <w:szCs w:val="20"/>
        </w:rPr>
        <w:t>of graduate level material.</w:t>
      </w:r>
      <w:r w:rsidR="00B55038">
        <w:rPr>
          <w:sz w:val="20"/>
          <w:szCs w:val="20"/>
        </w:rPr>
        <w:t xml:space="preserve"> We intend to submit this plan in August of 2017 for approval the relevant</w:t>
      </w:r>
      <w:r w:rsidR="002B77B3">
        <w:rPr>
          <w:sz w:val="20"/>
          <w:szCs w:val="20"/>
        </w:rPr>
        <w:t xml:space="preserve"> EIU</w:t>
      </w:r>
      <w:r w:rsidR="00B55038">
        <w:rPr>
          <w:sz w:val="20"/>
          <w:szCs w:val="20"/>
        </w:rPr>
        <w:t xml:space="preserve"> committees. </w:t>
      </w:r>
    </w:p>
    <w:p w14:paraId="5D63562F" w14:textId="77777777" w:rsidR="00495C68" w:rsidRPr="00CE40F1" w:rsidRDefault="00495C68">
      <w:pPr>
        <w:rPr>
          <w:sz w:val="20"/>
          <w:szCs w:val="20"/>
        </w:rPr>
      </w:pPr>
    </w:p>
    <w:sectPr w:rsidR="00495C68" w:rsidRPr="00CE40F1" w:rsidSect="0009277F">
      <w:pgSz w:w="15840" w:h="12240" w:orient="landscape"/>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2EC"/>
    <w:rsid w:val="00005258"/>
    <w:rsid w:val="00071B10"/>
    <w:rsid w:val="0009277F"/>
    <w:rsid w:val="00114713"/>
    <w:rsid w:val="00150160"/>
    <w:rsid w:val="001847E8"/>
    <w:rsid w:val="00204DCC"/>
    <w:rsid w:val="00287A08"/>
    <w:rsid w:val="002B77B3"/>
    <w:rsid w:val="003404E9"/>
    <w:rsid w:val="00341F1D"/>
    <w:rsid w:val="003720DE"/>
    <w:rsid w:val="003A51CE"/>
    <w:rsid w:val="003C32AD"/>
    <w:rsid w:val="003D4C84"/>
    <w:rsid w:val="0048212C"/>
    <w:rsid w:val="00495C68"/>
    <w:rsid w:val="004B12EC"/>
    <w:rsid w:val="00523118"/>
    <w:rsid w:val="005B5464"/>
    <w:rsid w:val="005F120E"/>
    <w:rsid w:val="00683443"/>
    <w:rsid w:val="00691702"/>
    <w:rsid w:val="006D6787"/>
    <w:rsid w:val="006F0104"/>
    <w:rsid w:val="0070565C"/>
    <w:rsid w:val="00745782"/>
    <w:rsid w:val="00793E02"/>
    <w:rsid w:val="007B078C"/>
    <w:rsid w:val="007C6AD4"/>
    <w:rsid w:val="007E019C"/>
    <w:rsid w:val="007F61D0"/>
    <w:rsid w:val="008558EA"/>
    <w:rsid w:val="00874385"/>
    <w:rsid w:val="00970F25"/>
    <w:rsid w:val="009973FD"/>
    <w:rsid w:val="00A24489"/>
    <w:rsid w:val="00A91D03"/>
    <w:rsid w:val="00AE09F7"/>
    <w:rsid w:val="00B03024"/>
    <w:rsid w:val="00B16493"/>
    <w:rsid w:val="00B55038"/>
    <w:rsid w:val="00BF01A7"/>
    <w:rsid w:val="00C47BEE"/>
    <w:rsid w:val="00CD0E3C"/>
    <w:rsid w:val="00CE40F1"/>
    <w:rsid w:val="00D17140"/>
    <w:rsid w:val="00D54609"/>
    <w:rsid w:val="00D55C36"/>
    <w:rsid w:val="00D661B0"/>
    <w:rsid w:val="00DE0718"/>
    <w:rsid w:val="00E21D89"/>
    <w:rsid w:val="00ED1720"/>
    <w:rsid w:val="00F01F98"/>
    <w:rsid w:val="00FD0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03EC0"/>
  <w14:defaultImageDpi w14:val="300"/>
  <w15:docId w15:val="{BEE22D16-4F0B-4221-9EAE-61C48EF5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Carrie Gossett</cp:lastModifiedBy>
  <cp:revision>2</cp:revision>
  <dcterms:created xsi:type="dcterms:W3CDTF">2017-07-19T14:29:00Z</dcterms:created>
  <dcterms:modified xsi:type="dcterms:W3CDTF">2017-07-19T14:29:00Z</dcterms:modified>
</cp:coreProperties>
</file>