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AC" w:rsidRDefault="00B41FAC">
      <w:pPr>
        <w:jc w:val="center"/>
        <w:rPr>
          <w:b/>
          <w:bCs/>
        </w:rPr>
      </w:pPr>
      <w:r>
        <w:rPr>
          <w:b/>
          <w:bCs/>
        </w:rPr>
        <w:t>Student Learning Assessment Program</w:t>
      </w:r>
    </w:p>
    <w:p w:rsidR="00B41FAC" w:rsidRDefault="00B41FAC">
      <w:pPr>
        <w:pStyle w:val="Heading2"/>
      </w:pPr>
      <w:r>
        <w:t>Response to Summary Form</w:t>
      </w:r>
    </w:p>
    <w:p w:rsidR="00B41FAC" w:rsidRDefault="00D41A0E">
      <w:pPr>
        <w:jc w:val="center"/>
      </w:pPr>
      <w:r>
        <w:rPr>
          <w:b/>
          <w:bCs/>
        </w:rPr>
        <w:t xml:space="preserve">Undergraduate Program </w:t>
      </w:r>
      <w:r w:rsidR="00B41FAC">
        <w:rPr>
          <w:b/>
          <w:bCs/>
        </w:rPr>
        <w:t>20</w:t>
      </w:r>
      <w:r w:rsidR="00AD563F">
        <w:rPr>
          <w:b/>
          <w:bCs/>
        </w:rPr>
        <w:t>1</w:t>
      </w:r>
      <w:r w:rsidR="00225954">
        <w:rPr>
          <w:b/>
          <w:bCs/>
        </w:rPr>
        <w:t>8</w:t>
      </w:r>
    </w:p>
    <w:p w:rsidR="00B41FAC" w:rsidRDefault="00B41FAC">
      <w:pPr>
        <w:jc w:val="center"/>
      </w:pPr>
    </w:p>
    <w:p w:rsidR="00B41FAC" w:rsidRDefault="00B41FAC">
      <w:r>
        <w:t>Department:  Geology/Geography</w:t>
      </w:r>
    </w:p>
    <w:p w:rsidR="00B41FAC" w:rsidRDefault="00B41FA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44"/>
        <w:gridCol w:w="6570"/>
      </w:tblGrid>
      <w:tr w:rsidR="00B41FAC" w:rsidRPr="00B11DCA" w:rsidTr="00B11DCA">
        <w:trPr>
          <w:trHeight w:val="665"/>
        </w:trPr>
        <w:tc>
          <w:tcPr>
            <w:tcW w:w="1606" w:type="dxa"/>
          </w:tcPr>
          <w:p w:rsidR="00B41FAC" w:rsidRPr="00B11DCA" w:rsidRDefault="00B41FAC">
            <w:pPr>
              <w:jc w:val="center"/>
              <w:rPr>
                <w:b/>
                <w:bCs/>
              </w:rPr>
            </w:pPr>
            <w:r w:rsidRPr="00B11DCA">
              <w:rPr>
                <w:b/>
                <w:bCs/>
              </w:rPr>
              <w:t>Category</w:t>
            </w:r>
          </w:p>
        </w:tc>
        <w:tc>
          <w:tcPr>
            <w:tcW w:w="1544" w:type="dxa"/>
          </w:tcPr>
          <w:p w:rsidR="00B41FAC" w:rsidRPr="00B11DCA" w:rsidRDefault="00B41FAC">
            <w:pPr>
              <w:jc w:val="center"/>
              <w:rPr>
                <w:b/>
                <w:bCs/>
              </w:rPr>
            </w:pPr>
            <w:r w:rsidRPr="00B11DCA">
              <w:rPr>
                <w:b/>
                <w:bCs/>
              </w:rPr>
              <w:t>Level</w:t>
            </w:r>
            <w:r w:rsidRPr="00B11DCA">
              <w:rPr>
                <w:rStyle w:val="FootnoteReference"/>
                <w:b/>
                <w:bCs/>
              </w:rPr>
              <w:footnoteReference w:customMarkFollows="1" w:id="1"/>
              <w:t>*</w:t>
            </w:r>
          </w:p>
        </w:tc>
        <w:tc>
          <w:tcPr>
            <w:tcW w:w="6570" w:type="dxa"/>
          </w:tcPr>
          <w:p w:rsidR="00B41FAC" w:rsidRPr="00B11DCA" w:rsidRDefault="00B41FAC">
            <w:pPr>
              <w:pStyle w:val="Heading1"/>
              <w:jc w:val="center"/>
              <w:rPr>
                <w:b w:val="0"/>
                <w:bCs w:val="0"/>
              </w:rPr>
            </w:pPr>
            <w:r w:rsidRPr="00B11DCA">
              <w:t>Comments</w:t>
            </w:r>
          </w:p>
        </w:tc>
      </w:tr>
      <w:tr w:rsidR="00B41FAC" w:rsidRPr="00B11DCA" w:rsidTr="00B11DCA">
        <w:tc>
          <w:tcPr>
            <w:tcW w:w="1606" w:type="dxa"/>
          </w:tcPr>
          <w:p w:rsidR="00B41FAC" w:rsidRPr="00B11DCA" w:rsidRDefault="00B41FAC">
            <w:pPr>
              <w:pStyle w:val="Heading1"/>
            </w:pPr>
            <w:r w:rsidRPr="00B11DCA">
              <w:t>Learning Objectives</w:t>
            </w:r>
          </w:p>
        </w:tc>
        <w:tc>
          <w:tcPr>
            <w:tcW w:w="1544" w:type="dxa"/>
          </w:tcPr>
          <w:p w:rsidR="00DF4EFE" w:rsidRPr="00B11DCA" w:rsidRDefault="00DF4EFE">
            <w:r w:rsidRPr="00B11DCA">
              <w:t>Level 3, B.S. Geography</w:t>
            </w:r>
          </w:p>
        </w:tc>
        <w:tc>
          <w:tcPr>
            <w:tcW w:w="6570" w:type="dxa"/>
          </w:tcPr>
          <w:p w:rsidR="00AD563F" w:rsidRPr="00B11DCA" w:rsidRDefault="00BE4E21" w:rsidP="00B11DCA">
            <w:r w:rsidRPr="00B11DCA">
              <w:t xml:space="preserve">Very comprehensive and specific objectives.  The program’s expected learning outcomes are clear and measurable.  </w:t>
            </w:r>
            <w:r w:rsidR="00B11DCA" w:rsidRPr="00B11DCA">
              <w:t>All of the undergraduate learning goals have been adopted by this program.</w:t>
            </w:r>
            <w:r w:rsidR="00E84CE9" w:rsidRPr="00B11DCA">
              <w:t xml:space="preserve">  </w:t>
            </w:r>
          </w:p>
        </w:tc>
      </w:tr>
      <w:tr w:rsidR="00B41FAC" w:rsidRPr="00B11DCA" w:rsidTr="00B11DCA">
        <w:tc>
          <w:tcPr>
            <w:tcW w:w="1606" w:type="dxa"/>
          </w:tcPr>
          <w:p w:rsidR="00B41FAC" w:rsidRPr="00B11DCA" w:rsidRDefault="00B41FAC">
            <w:pPr>
              <w:rPr>
                <w:b/>
                <w:bCs/>
              </w:rPr>
            </w:pPr>
            <w:r w:rsidRPr="00B11DCA">
              <w:rPr>
                <w:b/>
                <w:bCs/>
              </w:rPr>
              <w:t>How, Where, and When Assessed</w:t>
            </w:r>
          </w:p>
        </w:tc>
        <w:tc>
          <w:tcPr>
            <w:tcW w:w="1544" w:type="dxa"/>
          </w:tcPr>
          <w:p w:rsidR="00A3302F" w:rsidRPr="00B11DCA" w:rsidRDefault="00A3302F">
            <w:r w:rsidRPr="00B11DCA">
              <w:t>Level 3, B.S. Geography</w:t>
            </w:r>
          </w:p>
        </w:tc>
        <w:tc>
          <w:tcPr>
            <w:tcW w:w="6570" w:type="dxa"/>
          </w:tcPr>
          <w:p w:rsidR="00A3302F" w:rsidRPr="00B11DCA" w:rsidRDefault="00A0096C" w:rsidP="00CF0405">
            <w:r w:rsidRPr="00B11DCA">
              <w:t xml:space="preserve">This program continues to have an exemplary assessment plan! </w:t>
            </w:r>
            <w:r w:rsidR="00A03CE0" w:rsidRPr="00B11DCA">
              <w:t xml:space="preserve"> You have course-embedded assessments and your major portfolio</w:t>
            </w:r>
            <w:r w:rsidR="00433FC9" w:rsidRPr="00B11DCA">
              <w:t xml:space="preserve"> and thus have both formative and summative assessment measures</w:t>
            </w:r>
            <w:r w:rsidR="00A03CE0" w:rsidRPr="00B11DCA">
              <w:t xml:space="preserve">.  </w:t>
            </w:r>
            <w:r w:rsidR="004E4639">
              <w:t xml:space="preserve">Is there any way to connect your portfolio completion to a course, a capstone experience, or a graduation requirement for your major?  Numbers will be down given enrollment declines, but if you are still having difficulty with completion, that is, as you say, worrisome.  </w:t>
            </w:r>
            <w:r w:rsidR="00863429">
              <w:t xml:space="preserve">Some departments with small numbers have found exit interviews to be very useful.  The programs ask students questions, but they also provide information to the students to help with job search or graduate school, so both sides benefit.  </w:t>
            </w:r>
            <w:r w:rsidR="004E4639">
              <w:t xml:space="preserve">You have a wealth of direct measures, which is excellent, </w:t>
            </w:r>
            <w:r w:rsidR="00CF0405">
              <w:t>so looking at open-ended, qualitative data rather than a portfolio is worth a try.  You might think about a focus group to start, too.  I would be happy to help if you would like a non-geography perspective.</w:t>
            </w:r>
            <w:r w:rsidR="00863429">
              <w:t xml:space="preserve"> </w:t>
            </w:r>
            <w:r w:rsidR="00CF0405">
              <w:t xml:space="preserve"> I would look at your plan and see if there are any gaps that would be left by eliminating the portfolio and then consider how to fill those gaps.  I’m happy to chat with you all in the fall.</w:t>
            </w:r>
            <w:bookmarkStart w:id="0" w:name="_GoBack"/>
            <w:bookmarkEnd w:id="0"/>
            <w:r w:rsidR="00863429">
              <w:t xml:space="preserve"> I am glad to </w:t>
            </w:r>
            <w:r w:rsidR="00CF0405">
              <w:t>h</w:t>
            </w:r>
            <w:r w:rsidR="00863429">
              <w:t>ear that the writing and speaking rubrics are working well for you.  You may want to try some anchoring of the rubrics to help eliminate some of th</w:t>
            </w:r>
            <w:r w:rsidR="00CF0405">
              <w:t xml:space="preserve">e </w:t>
            </w:r>
            <w:r w:rsidR="00863429">
              <w:t xml:space="preserve">differences among faculty you have noticed.  </w:t>
            </w:r>
          </w:p>
        </w:tc>
      </w:tr>
      <w:tr w:rsidR="00B41FAC" w:rsidRPr="00B11DCA" w:rsidTr="00B11DCA">
        <w:tc>
          <w:tcPr>
            <w:tcW w:w="1606" w:type="dxa"/>
          </w:tcPr>
          <w:p w:rsidR="00B41FAC" w:rsidRPr="00B11DCA" w:rsidRDefault="00B41FAC">
            <w:pPr>
              <w:rPr>
                <w:b/>
                <w:bCs/>
              </w:rPr>
            </w:pPr>
          </w:p>
          <w:p w:rsidR="00B41FAC" w:rsidRPr="00B11DCA" w:rsidRDefault="00B41FAC">
            <w:pPr>
              <w:rPr>
                <w:b/>
                <w:bCs/>
              </w:rPr>
            </w:pPr>
            <w:r w:rsidRPr="00B11DCA">
              <w:rPr>
                <w:b/>
                <w:bCs/>
              </w:rPr>
              <w:t>Expectations</w:t>
            </w:r>
          </w:p>
        </w:tc>
        <w:tc>
          <w:tcPr>
            <w:tcW w:w="1544" w:type="dxa"/>
          </w:tcPr>
          <w:p w:rsidR="00B41FAC" w:rsidRPr="00B11DCA" w:rsidRDefault="00DF4EFE">
            <w:r w:rsidRPr="00B11DCA">
              <w:t>Level</w:t>
            </w:r>
            <w:r w:rsidR="00D85E36" w:rsidRPr="00B11DCA">
              <w:t xml:space="preserve"> </w:t>
            </w:r>
            <w:r w:rsidR="00BE4E21" w:rsidRPr="00B11DCA">
              <w:t>3</w:t>
            </w:r>
            <w:r w:rsidRPr="00B11DCA">
              <w:t xml:space="preserve">, B.S. </w:t>
            </w:r>
            <w:r w:rsidR="00DE7285" w:rsidRPr="00B11DCA">
              <w:t>Geography</w:t>
            </w:r>
          </w:p>
        </w:tc>
        <w:tc>
          <w:tcPr>
            <w:tcW w:w="6570" w:type="dxa"/>
          </w:tcPr>
          <w:p w:rsidR="0009242F" w:rsidRPr="00B11DCA" w:rsidRDefault="00BE4E21" w:rsidP="004E4639">
            <w:r w:rsidRPr="00B11DCA">
              <w:t>Nice description of the 5-point scale used to determine student attainment of learning objectives.</w:t>
            </w:r>
            <w:r w:rsidR="00587803" w:rsidRPr="00B11DCA">
              <w:t xml:space="preserve"> </w:t>
            </w:r>
            <w:r w:rsidR="00D85E36" w:rsidRPr="00B11DCA">
              <w:t xml:space="preserve"> </w:t>
            </w:r>
            <w:r w:rsidR="00145596" w:rsidRPr="00B11DCA">
              <w:t>You are doing well to capture data that speaks directly to the objectives established.</w:t>
            </w:r>
            <w:r w:rsidR="00544F6A" w:rsidRPr="00B11DCA">
              <w:t xml:space="preserve">  </w:t>
            </w:r>
            <w:r w:rsidR="002F6ABF" w:rsidRPr="00B11DCA">
              <w:t xml:space="preserve">Expectations are clear.  </w:t>
            </w:r>
          </w:p>
        </w:tc>
      </w:tr>
      <w:tr w:rsidR="00B41FAC" w:rsidRPr="00B11DCA" w:rsidTr="00B11DCA">
        <w:tc>
          <w:tcPr>
            <w:tcW w:w="1606" w:type="dxa"/>
          </w:tcPr>
          <w:p w:rsidR="00B41FAC" w:rsidRPr="00B11DCA" w:rsidRDefault="00B41FAC">
            <w:pPr>
              <w:rPr>
                <w:b/>
                <w:bCs/>
              </w:rPr>
            </w:pPr>
          </w:p>
          <w:p w:rsidR="00B41FAC" w:rsidRPr="00B11DCA" w:rsidRDefault="00B41FAC">
            <w:pPr>
              <w:rPr>
                <w:b/>
                <w:bCs/>
              </w:rPr>
            </w:pPr>
            <w:r w:rsidRPr="00B11DCA">
              <w:rPr>
                <w:b/>
                <w:bCs/>
              </w:rPr>
              <w:t>Results</w:t>
            </w:r>
          </w:p>
        </w:tc>
        <w:tc>
          <w:tcPr>
            <w:tcW w:w="1544" w:type="dxa"/>
          </w:tcPr>
          <w:p w:rsidR="00B41FAC" w:rsidRPr="00B11DCA" w:rsidRDefault="00D85E36">
            <w:r w:rsidRPr="00B11DCA">
              <w:t>Level</w:t>
            </w:r>
            <w:r w:rsidR="00D15A67" w:rsidRPr="00B11DCA">
              <w:t xml:space="preserve"> </w:t>
            </w:r>
            <w:r w:rsidR="0035606E" w:rsidRPr="00B11DCA">
              <w:t>3</w:t>
            </w:r>
            <w:r w:rsidRPr="00B11DCA">
              <w:t xml:space="preserve">, B.S. </w:t>
            </w:r>
            <w:r w:rsidR="00956B38" w:rsidRPr="00B11DCA">
              <w:t>Geography</w:t>
            </w:r>
          </w:p>
        </w:tc>
        <w:tc>
          <w:tcPr>
            <w:tcW w:w="6570" w:type="dxa"/>
          </w:tcPr>
          <w:p w:rsidR="00D85E36" w:rsidRPr="00B11DCA" w:rsidRDefault="00A335FE" w:rsidP="00CF0405">
            <w:r w:rsidRPr="00B11DCA">
              <w:t xml:space="preserve">There is a wealth of information here, and the department </w:t>
            </w:r>
            <w:r w:rsidR="00CF0405">
              <w:t>is clearly using the data to improve student learning.</w:t>
            </w:r>
            <w:r w:rsidR="00616093" w:rsidRPr="00B11DCA">
              <w:t xml:space="preserve">  </w:t>
            </w:r>
          </w:p>
        </w:tc>
      </w:tr>
      <w:tr w:rsidR="00B41FAC" w:rsidRPr="00B11DCA" w:rsidTr="00B11DCA">
        <w:tc>
          <w:tcPr>
            <w:tcW w:w="1606" w:type="dxa"/>
          </w:tcPr>
          <w:p w:rsidR="00B41FAC" w:rsidRPr="00B11DCA" w:rsidRDefault="00B41FAC">
            <w:pPr>
              <w:rPr>
                <w:b/>
                <w:bCs/>
              </w:rPr>
            </w:pPr>
            <w:r w:rsidRPr="00B11DCA">
              <w:rPr>
                <w:b/>
                <w:bCs/>
              </w:rPr>
              <w:t>How Results Will be Used</w:t>
            </w:r>
          </w:p>
        </w:tc>
        <w:tc>
          <w:tcPr>
            <w:tcW w:w="1544" w:type="dxa"/>
          </w:tcPr>
          <w:p w:rsidR="00956B38" w:rsidRPr="00B11DCA" w:rsidRDefault="00C323F3">
            <w:r w:rsidRPr="00B11DCA">
              <w:t xml:space="preserve">Level </w:t>
            </w:r>
            <w:r w:rsidR="00D85E36" w:rsidRPr="00B11DCA">
              <w:t>3</w:t>
            </w:r>
            <w:r w:rsidR="00956B38" w:rsidRPr="00B11DCA">
              <w:t>, B.S. Geography</w:t>
            </w:r>
          </w:p>
        </w:tc>
        <w:tc>
          <w:tcPr>
            <w:tcW w:w="6570" w:type="dxa"/>
          </w:tcPr>
          <w:p w:rsidR="00956B38" w:rsidRPr="00B11DCA" w:rsidRDefault="00C323F3" w:rsidP="00CF0405">
            <w:r w:rsidRPr="00B11DCA">
              <w:t xml:space="preserve">This program has a model plan in relation to its faculty participation and feedback loop.  </w:t>
            </w:r>
            <w:r w:rsidR="0040038B" w:rsidRPr="00B11DCA">
              <w:t xml:space="preserve">All </w:t>
            </w:r>
            <w:proofErr w:type="gramStart"/>
            <w:r w:rsidR="0040038B" w:rsidRPr="00B11DCA">
              <w:t>unit</w:t>
            </w:r>
            <w:proofErr w:type="gramEnd"/>
            <w:r w:rsidR="0040038B" w:rsidRPr="00B11DCA">
              <w:t xml:space="preserve"> A and many Unit B faculty participate and discussions concerning the results and their use take place throughout the school year.</w:t>
            </w:r>
            <w:r w:rsidR="00616093" w:rsidRPr="00B11DCA">
              <w:t xml:space="preserve">  </w:t>
            </w:r>
          </w:p>
        </w:tc>
      </w:tr>
    </w:tbl>
    <w:p w:rsidR="00CF0405" w:rsidRDefault="00CF0405" w:rsidP="00145596"/>
    <w:p w:rsidR="000338B6" w:rsidRPr="00B11DCA" w:rsidRDefault="002F6ABF" w:rsidP="00145596">
      <w:r w:rsidRPr="00B11DCA">
        <w:t xml:space="preserve">This program has a mature assessment plan, and is thus on a 2-year reporting cycle although assessment should be on-going.  The next report is due </w:t>
      </w:r>
      <w:r w:rsidRPr="00B11DCA">
        <w:rPr>
          <w:color w:val="FF0000"/>
        </w:rPr>
        <w:t>June 15, 20</w:t>
      </w:r>
      <w:r w:rsidR="00225954" w:rsidRPr="00B11DCA">
        <w:rPr>
          <w:color w:val="FF0000"/>
        </w:rPr>
        <w:t>20</w:t>
      </w:r>
      <w:r w:rsidRPr="00B11DCA">
        <w:t>.</w:t>
      </w:r>
    </w:p>
    <w:sectPr w:rsidR="000338B6" w:rsidRPr="00B11DCA" w:rsidSect="00B763A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8A" w:rsidRDefault="0049388A">
      <w:r>
        <w:separator/>
      </w:r>
    </w:p>
  </w:endnote>
  <w:endnote w:type="continuationSeparator" w:id="0">
    <w:p w:rsidR="0049388A" w:rsidRDefault="0049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8A" w:rsidRDefault="0049388A">
      <w:r>
        <w:separator/>
      </w:r>
    </w:p>
  </w:footnote>
  <w:footnote w:type="continuationSeparator" w:id="0">
    <w:p w:rsidR="0049388A" w:rsidRDefault="0049388A">
      <w:r>
        <w:continuationSeparator/>
      </w:r>
    </w:p>
  </w:footnote>
  <w:footnote w:id="1">
    <w:p w:rsidR="000D262D" w:rsidRDefault="000D262D">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0"/>
    <w:rsid w:val="00011FEA"/>
    <w:rsid w:val="0002133C"/>
    <w:rsid w:val="000338B6"/>
    <w:rsid w:val="00036690"/>
    <w:rsid w:val="00045D04"/>
    <w:rsid w:val="0007625F"/>
    <w:rsid w:val="00080FFC"/>
    <w:rsid w:val="00084148"/>
    <w:rsid w:val="0009242F"/>
    <w:rsid w:val="000942B1"/>
    <w:rsid w:val="000B3353"/>
    <w:rsid w:val="000B4270"/>
    <w:rsid w:val="000D262D"/>
    <w:rsid w:val="00126D3C"/>
    <w:rsid w:val="00135DA8"/>
    <w:rsid w:val="001404CB"/>
    <w:rsid w:val="00145596"/>
    <w:rsid w:val="00186B32"/>
    <w:rsid w:val="00194E75"/>
    <w:rsid w:val="00225954"/>
    <w:rsid w:val="00243E37"/>
    <w:rsid w:val="002769E3"/>
    <w:rsid w:val="002F6ABF"/>
    <w:rsid w:val="00334806"/>
    <w:rsid w:val="00337308"/>
    <w:rsid w:val="00337ADE"/>
    <w:rsid w:val="0035606E"/>
    <w:rsid w:val="00376CFC"/>
    <w:rsid w:val="003D3370"/>
    <w:rsid w:val="003E3BFF"/>
    <w:rsid w:val="0040038B"/>
    <w:rsid w:val="004154A4"/>
    <w:rsid w:val="004324D0"/>
    <w:rsid w:val="00433FC9"/>
    <w:rsid w:val="00470AA4"/>
    <w:rsid w:val="004744BF"/>
    <w:rsid w:val="0049388A"/>
    <w:rsid w:val="004C21B7"/>
    <w:rsid w:val="004C2EBC"/>
    <w:rsid w:val="004E4639"/>
    <w:rsid w:val="004F37A1"/>
    <w:rsid w:val="004F48D4"/>
    <w:rsid w:val="00544F6A"/>
    <w:rsid w:val="00560684"/>
    <w:rsid w:val="00587803"/>
    <w:rsid w:val="005A5BE9"/>
    <w:rsid w:val="00612306"/>
    <w:rsid w:val="00616093"/>
    <w:rsid w:val="00616E6F"/>
    <w:rsid w:val="00640BDE"/>
    <w:rsid w:val="006B0464"/>
    <w:rsid w:val="006D32B1"/>
    <w:rsid w:val="00765DAD"/>
    <w:rsid w:val="00786D55"/>
    <w:rsid w:val="00797B8D"/>
    <w:rsid w:val="007A1D84"/>
    <w:rsid w:val="007B08E3"/>
    <w:rsid w:val="007F3244"/>
    <w:rsid w:val="00863429"/>
    <w:rsid w:val="008D7771"/>
    <w:rsid w:val="00917B99"/>
    <w:rsid w:val="009341CE"/>
    <w:rsid w:val="00956B38"/>
    <w:rsid w:val="00977188"/>
    <w:rsid w:val="009C7445"/>
    <w:rsid w:val="009E4104"/>
    <w:rsid w:val="009F4B06"/>
    <w:rsid w:val="00A0096C"/>
    <w:rsid w:val="00A03CE0"/>
    <w:rsid w:val="00A32F03"/>
    <w:rsid w:val="00A3302F"/>
    <w:rsid w:val="00A335FE"/>
    <w:rsid w:val="00A567A0"/>
    <w:rsid w:val="00AD563F"/>
    <w:rsid w:val="00AE2392"/>
    <w:rsid w:val="00AE767D"/>
    <w:rsid w:val="00B11DCA"/>
    <w:rsid w:val="00B13918"/>
    <w:rsid w:val="00B41FAC"/>
    <w:rsid w:val="00B763A0"/>
    <w:rsid w:val="00BB2646"/>
    <w:rsid w:val="00BE03D3"/>
    <w:rsid w:val="00BE4E21"/>
    <w:rsid w:val="00BE7961"/>
    <w:rsid w:val="00C323F3"/>
    <w:rsid w:val="00C52EF0"/>
    <w:rsid w:val="00C925BD"/>
    <w:rsid w:val="00C97098"/>
    <w:rsid w:val="00CC7D9A"/>
    <w:rsid w:val="00CF0405"/>
    <w:rsid w:val="00D067EC"/>
    <w:rsid w:val="00D15A67"/>
    <w:rsid w:val="00D22A3B"/>
    <w:rsid w:val="00D41A0E"/>
    <w:rsid w:val="00D5562D"/>
    <w:rsid w:val="00D64742"/>
    <w:rsid w:val="00D66B3C"/>
    <w:rsid w:val="00D85E36"/>
    <w:rsid w:val="00DD1FB1"/>
    <w:rsid w:val="00DE3836"/>
    <w:rsid w:val="00DE7285"/>
    <w:rsid w:val="00DF4EFE"/>
    <w:rsid w:val="00E343FD"/>
    <w:rsid w:val="00E6355C"/>
    <w:rsid w:val="00E8022C"/>
    <w:rsid w:val="00E812B9"/>
    <w:rsid w:val="00E84CE9"/>
    <w:rsid w:val="00EC66C5"/>
    <w:rsid w:val="00F110C0"/>
    <w:rsid w:val="00F326FE"/>
    <w:rsid w:val="00F446A9"/>
    <w:rsid w:val="00F45B3B"/>
    <w:rsid w:val="00F623A2"/>
    <w:rsid w:val="00F76B20"/>
    <w:rsid w:val="00F9029E"/>
    <w:rsid w:val="00FB2FBA"/>
    <w:rsid w:val="00F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126D3C"/>
    <w:rPr>
      <w:color w:val="0000FF"/>
      <w:u w:val="single"/>
    </w:rPr>
  </w:style>
  <w:style w:type="paragraph" w:styleId="BalloonText">
    <w:name w:val="Balloon Text"/>
    <w:basedOn w:val="Normal"/>
    <w:semiHidden/>
    <w:rsid w:val="000B3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126D3C"/>
    <w:rPr>
      <w:color w:val="0000FF"/>
      <w:u w:val="single"/>
    </w:rPr>
  </w:style>
  <w:style w:type="paragraph" w:styleId="BalloonText">
    <w:name w:val="Balloon Text"/>
    <w:basedOn w:val="Normal"/>
    <w:semiHidden/>
    <w:rsid w:val="000B3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424</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2645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2007-07-25T20:45:00Z</cp:lastPrinted>
  <dcterms:created xsi:type="dcterms:W3CDTF">2018-07-09T18:19:00Z</dcterms:created>
  <dcterms:modified xsi:type="dcterms:W3CDTF">2018-07-09T19:25:00Z</dcterms:modified>
</cp:coreProperties>
</file>