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C1B99" w14:textId="77777777" w:rsidR="00212F6B" w:rsidRPr="00CA380A" w:rsidRDefault="00212F6B" w:rsidP="00212F6B">
      <w:pPr>
        <w:rPr>
          <w:rFonts w:ascii="Times New Roman" w:hAnsi="Times New Roman"/>
        </w:rPr>
      </w:pPr>
    </w:p>
    <w:p w14:paraId="204B95D3" w14:textId="77777777" w:rsidR="00212F6B" w:rsidRPr="00CA380A" w:rsidRDefault="00212F6B" w:rsidP="00212F6B">
      <w:pPr>
        <w:pStyle w:val="Heading1"/>
        <w:ind w:left="720" w:hanging="720"/>
        <w:rPr>
          <w:rFonts w:ascii="Times New Roman" w:hAnsi="Times New Roman"/>
        </w:rPr>
      </w:pPr>
      <w:r w:rsidRPr="00CA380A">
        <w:rPr>
          <w:rFonts w:ascii="Times New Roman" w:hAnsi="Times New Roman"/>
          <w:sz w:val="28"/>
          <w:szCs w:val="28"/>
        </w:rPr>
        <w:t>JOU 2101-00</w:t>
      </w:r>
      <w:r>
        <w:rPr>
          <w:rFonts w:ascii="Times New Roman" w:hAnsi="Times New Roman"/>
          <w:sz w:val="28"/>
          <w:szCs w:val="28"/>
        </w:rPr>
        <w:t>2</w:t>
      </w:r>
      <w:r w:rsidRPr="00CA380A">
        <w:rPr>
          <w:rFonts w:ascii="Times New Roman" w:hAnsi="Times New Roman"/>
          <w:sz w:val="28"/>
          <w:szCs w:val="28"/>
        </w:rPr>
        <w:t xml:space="preserve">: </w:t>
      </w:r>
      <w:r>
        <w:rPr>
          <w:rFonts w:ascii="Times New Roman" w:hAnsi="Times New Roman"/>
          <w:sz w:val="28"/>
          <w:szCs w:val="28"/>
        </w:rPr>
        <w:t>Writing</w:t>
      </w:r>
      <w:r w:rsidRPr="00CA380A">
        <w:rPr>
          <w:rFonts w:ascii="Times New Roman" w:hAnsi="Times New Roman"/>
          <w:sz w:val="28"/>
          <w:szCs w:val="28"/>
        </w:rPr>
        <w:t xml:space="preserve"> </w:t>
      </w:r>
      <w:r>
        <w:rPr>
          <w:rFonts w:ascii="Times New Roman" w:hAnsi="Times New Roman"/>
          <w:sz w:val="28"/>
          <w:szCs w:val="28"/>
        </w:rPr>
        <w:t>for News Media</w:t>
      </w:r>
      <w:r w:rsidRPr="00CA380A">
        <w:rPr>
          <w:rFonts w:ascii="Times New Roman" w:hAnsi="Times New Roman"/>
          <w:b w:val="0"/>
        </w:rPr>
        <w:t xml:space="preserve">, </w:t>
      </w:r>
      <w:r>
        <w:rPr>
          <w:rFonts w:ascii="Times New Roman" w:hAnsi="Times New Roman"/>
          <w:b w:val="0"/>
        </w:rPr>
        <w:t>spring</w:t>
      </w:r>
      <w:r w:rsidRPr="00CA380A">
        <w:rPr>
          <w:rFonts w:ascii="Times New Roman" w:hAnsi="Times New Roman"/>
          <w:b w:val="0"/>
        </w:rPr>
        <w:t xml:space="preserve"> </w:t>
      </w:r>
      <w:r>
        <w:rPr>
          <w:rFonts w:ascii="Times New Roman" w:hAnsi="Times New Roman"/>
          <w:b w:val="0"/>
        </w:rPr>
        <w:t>2020</w:t>
      </w:r>
    </w:p>
    <w:p w14:paraId="0EBF7FF2" w14:textId="77777777" w:rsidR="00212F6B" w:rsidRPr="00CA380A" w:rsidRDefault="00212F6B" w:rsidP="00212F6B">
      <w:pPr>
        <w:rPr>
          <w:rFonts w:ascii="Times New Roman" w:hAnsi="Times New Roman"/>
        </w:rPr>
      </w:pPr>
    </w:p>
    <w:p w14:paraId="639C148B" w14:textId="77777777" w:rsidR="00212F6B" w:rsidRDefault="00212F6B" w:rsidP="00212F6B">
      <w:pPr>
        <w:rPr>
          <w:rFonts w:ascii="Times New Roman" w:hAnsi="Times New Roman"/>
        </w:rPr>
      </w:pPr>
      <w:r w:rsidRPr="00C91939">
        <w:rPr>
          <w:rFonts w:ascii="Times New Roman" w:hAnsi="Times New Roman"/>
          <w:b/>
        </w:rPr>
        <w:t xml:space="preserve">Professor: </w:t>
      </w:r>
      <w:r w:rsidRPr="00C91939">
        <w:rPr>
          <w:rFonts w:ascii="Times New Roman" w:hAnsi="Times New Roman"/>
        </w:rPr>
        <w:t xml:space="preserve">Dr. Sally Renaud, </w:t>
      </w:r>
      <w:hyperlink r:id="rId6" w:history="1">
        <w:r w:rsidRPr="00C91939">
          <w:rPr>
            <w:rStyle w:val="Hyperlink"/>
            <w:rFonts w:ascii="Times New Roman" w:hAnsi="Times New Roman"/>
            <w:i/>
          </w:rPr>
          <w:t>serenaud@eiu.edu</w:t>
        </w:r>
      </w:hyperlink>
      <w:r w:rsidRPr="00C91939">
        <w:rPr>
          <w:rFonts w:ascii="Times New Roman" w:hAnsi="Times New Roman"/>
        </w:rPr>
        <w:t xml:space="preserve">  </w:t>
      </w:r>
      <w:r>
        <w:rPr>
          <w:rFonts w:ascii="Times New Roman" w:hAnsi="Times New Roman"/>
        </w:rPr>
        <w:t xml:space="preserve">• </w:t>
      </w:r>
      <w:r w:rsidRPr="00C91939">
        <w:rPr>
          <w:rFonts w:ascii="Times New Roman" w:hAnsi="Times New Roman"/>
          <w:b/>
        </w:rPr>
        <w:t>Office:</w:t>
      </w:r>
      <w:r w:rsidRPr="00C91939">
        <w:rPr>
          <w:rFonts w:ascii="Times New Roman" w:hAnsi="Times New Roman"/>
        </w:rPr>
        <w:t xml:space="preserve"> </w:t>
      </w:r>
      <w:r>
        <w:rPr>
          <w:rFonts w:ascii="Times New Roman" w:hAnsi="Times New Roman"/>
        </w:rPr>
        <w:t>1831</w:t>
      </w:r>
      <w:r w:rsidRPr="00C91939">
        <w:rPr>
          <w:rFonts w:ascii="Times New Roman" w:hAnsi="Times New Roman"/>
        </w:rPr>
        <w:t xml:space="preserve"> Buzzard Hall, 581-</w:t>
      </w:r>
      <w:r>
        <w:rPr>
          <w:rFonts w:ascii="Times New Roman" w:hAnsi="Times New Roman"/>
        </w:rPr>
        <w:t>6003</w:t>
      </w:r>
    </w:p>
    <w:p w14:paraId="1C9AC29A" w14:textId="77777777" w:rsidR="00115791" w:rsidRPr="00A14D26" w:rsidRDefault="00115791" w:rsidP="00115791">
      <w:r w:rsidRPr="00A14D26">
        <w:rPr>
          <w:b/>
        </w:rPr>
        <w:t>Hours:</w:t>
      </w:r>
      <w:r w:rsidRPr="00A14D26">
        <w:t xml:space="preserve"> </w:t>
      </w:r>
      <w:r>
        <w:t>12:45-2 p.m. Tuesdays and Thursdays, 1:30-3 p.m. Wednesdays and by appointment</w:t>
      </w:r>
    </w:p>
    <w:p w14:paraId="75CD0A16" w14:textId="46E364B1" w:rsidR="00212F6B" w:rsidRDefault="00212F6B" w:rsidP="00212F6B"/>
    <w:p w14:paraId="5608D5EB" w14:textId="77777777" w:rsidR="00212F6B" w:rsidRPr="00CA380A" w:rsidRDefault="00212F6B" w:rsidP="00212F6B">
      <w:pPr>
        <w:rPr>
          <w:rFonts w:ascii="Times New Roman" w:hAnsi="Times New Roman"/>
          <w:b/>
        </w:rPr>
      </w:pPr>
    </w:p>
    <w:p w14:paraId="2C036FD0" w14:textId="77777777" w:rsidR="00212F6B" w:rsidRPr="00CA380A" w:rsidRDefault="00212F6B" w:rsidP="00212F6B">
      <w:pPr>
        <w:rPr>
          <w:rFonts w:ascii="Times New Roman" w:hAnsi="Times New Roman"/>
        </w:rPr>
      </w:pPr>
      <w:r w:rsidRPr="00CA380A">
        <w:rPr>
          <w:rFonts w:ascii="Times New Roman" w:hAnsi="Times New Roman"/>
          <w:b/>
        </w:rPr>
        <w:t xml:space="preserve">Texts: </w:t>
      </w:r>
      <w:r w:rsidRPr="00CA380A">
        <w:rPr>
          <w:rFonts w:ascii="Times New Roman" w:hAnsi="Times New Roman"/>
          <w:b/>
        </w:rPr>
        <w:tab/>
        <w:t>*</w:t>
      </w:r>
      <w:r w:rsidRPr="00CA380A">
        <w:rPr>
          <w:rFonts w:ascii="Times New Roman" w:hAnsi="Times New Roman"/>
          <w:i/>
        </w:rPr>
        <w:t>Reporting for the Media</w:t>
      </w:r>
      <w:r w:rsidRPr="00CA380A">
        <w:rPr>
          <w:rFonts w:ascii="Times New Roman" w:hAnsi="Times New Roman"/>
        </w:rPr>
        <w:t xml:space="preserve">, by John Bender, Michael </w:t>
      </w:r>
      <w:proofErr w:type="spellStart"/>
      <w:r w:rsidRPr="00CA380A">
        <w:rPr>
          <w:rFonts w:ascii="Times New Roman" w:hAnsi="Times New Roman"/>
        </w:rPr>
        <w:t>Drager</w:t>
      </w:r>
      <w:proofErr w:type="spellEnd"/>
      <w:r w:rsidRPr="00CA380A">
        <w:rPr>
          <w:rFonts w:ascii="Times New Roman" w:hAnsi="Times New Roman"/>
        </w:rPr>
        <w:t xml:space="preserve">, Lucinda Davenport and Fred </w:t>
      </w:r>
      <w:proofErr w:type="spellStart"/>
      <w:r w:rsidRPr="00CA380A">
        <w:rPr>
          <w:rFonts w:ascii="Times New Roman" w:hAnsi="Times New Roman"/>
        </w:rPr>
        <w:t>Fedler</w:t>
      </w:r>
      <w:proofErr w:type="spellEnd"/>
    </w:p>
    <w:p w14:paraId="1AE5576E" w14:textId="77777777" w:rsidR="00212F6B" w:rsidRPr="00CA380A" w:rsidRDefault="00212F6B" w:rsidP="00212F6B">
      <w:pPr>
        <w:rPr>
          <w:rFonts w:ascii="Times New Roman" w:hAnsi="Times New Roman"/>
          <w:i/>
        </w:rPr>
      </w:pPr>
      <w:r w:rsidRPr="00CA380A">
        <w:rPr>
          <w:rFonts w:ascii="Times New Roman" w:hAnsi="Times New Roman"/>
        </w:rPr>
        <w:tab/>
      </w:r>
      <w:r w:rsidRPr="00CA380A">
        <w:rPr>
          <w:rFonts w:ascii="Times New Roman" w:hAnsi="Times New Roman"/>
          <w:b/>
        </w:rPr>
        <w:t>*</w:t>
      </w:r>
      <w:r w:rsidRPr="00CA380A">
        <w:rPr>
          <w:rFonts w:ascii="Times New Roman" w:hAnsi="Times New Roman"/>
          <w:i/>
        </w:rPr>
        <w:t>The Associated Stylebook and Libel Manual</w:t>
      </w:r>
    </w:p>
    <w:p w14:paraId="6B57DAC5" w14:textId="77777777" w:rsidR="00212F6B" w:rsidRPr="00CA380A" w:rsidRDefault="00212F6B" w:rsidP="00212F6B">
      <w:pPr>
        <w:ind w:left="720"/>
        <w:rPr>
          <w:rFonts w:ascii="Times New Roman" w:hAnsi="Times New Roman"/>
          <w:b/>
        </w:rPr>
      </w:pPr>
      <w:r w:rsidRPr="00CA380A">
        <w:rPr>
          <w:rFonts w:ascii="Times New Roman" w:hAnsi="Times New Roman"/>
          <w:b/>
        </w:rPr>
        <w:t>*Bring these books to every class.</w:t>
      </w:r>
    </w:p>
    <w:p w14:paraId="2470A02B" w14:textId="77777777" w:rsidR="00212F6B" w:rsidRPr="00CA380A" w:rsidRDefault="00212F6B" w:rsidP="00212F6B">
      <w:pPr>
        <w:rPr>
          <w:rFonts w:ascii="Times New Roman" w:hAnsi="Times New Roman"/>
          <w:b/>
        </w:rPr>
      </w:pPr>
    </w:p>
    <w:p w14:paraId="0FBD5AFB" w14:textId="77777777" w:rsidR="00212F6B" w:rsidRPr="00CA380A" w:rsidRDefault="00212F6B" w:rsidP="00212F6B">
      <w:pPr>
        <w:rPr>
          <w:rFonts w:ascii="Times New Roman" w:hAnsi="Times New Roman"/>
          <w:b/>
        </w:rPr>
      </w:pPr>
      <w:r w:rsidRPr="00CA380A">
        <w:rPr>
          <w:rFonts w:ascii="Times New Roman" w:hAnsi="Times New Roman"/>
          <w:b/>
        </w:rPr>
        <w:t xml:space="preserve">Course description: </w:t>
      </w:r>
    </w:p>
    <w:p w14:paraId="6E57FBFD" w14:textId="77777777" w:rsidR="00212F6B" w:rsidRPr="00CA380A" w:rsidRDefault="00212F6B" w:rsidP="00212F6B">
      <w:pPr>
        <w:rPr>
          <w:rFonts w:ascii="Times New Roman" w:hAnsi="Times New Roman"/>
        </w:rPr>
      </w:pPr>
      <w:r w:rsidRPr="00CA380A">
        <w:rPr>
          <w:rFonts w:ascii="Times New Roman" w:hAnsi="Times New Roman"/>
        </w:rPr>
        <w:t>This course is an introduction to the study and practice of gathering and writing information for news media. In this course you will learn the elements of news, about news judgment and about reporting the news. You will learn where to find information and then how to convey that information to the public in a journalistic style. In addition, we will study current issues facing the news industry, including diversity, and legal and ethical concerns.</w:t>
      </w:r>
    </w:p>
    <w:p w14:paraId="406B0A94" w14:textId="77777777" w:rsidR="00212F6B" w:rsidRPr="00CA380A" w:rsidRDefault="00212F6B" w:rsidP="00212F6B">
      <w:pPr>
        <w:rPr>
          <w:rFonts w:ascii="Times New Roman" w:hAnsi="Times New Roman"/>
        </w:rPr>
      </w:pPr>
    </w:p>
    <w:p w14:paraId="6581985F" w14:textId="77777777" w:rsidR="00212F6B" w:rsidRPr="00CA380A" w:rsidRDefault="00212F6B" w:rsidP="00212F6B">
      <w:pPr>
        <w:pStyle w:val="Heading1"/>
        <w:rPr>
          <w:rFonts w:ascii="Times New Roman" w:hAnsi="Times New Roman"/>
        </w:rPr>
      </w:pPr>
      <w:r w:rsidRPr="00CA380A">
        <w:rPr>
          <w:rFonts w:ascii="Times New Roman" w:hAnsi="Times New Roman"/>
        </w:rPr>
        <w:t xml:space="preserve">Course objectives: </w:t>
      </w:r>
    </w:p>
    <w:p w14:paraId="37BF4EBA" w14:textId="77777777" w:rsidR="00212F6B" w:rsidRPr="00CA380A" w:rsidRDefault="00212F6B" w:rsidP="00212F6B">
      <w:pPr>
        <w:rPr>
          <w:rFonts w:ascii="Times New Roman" w:hAnsi="Times New Roman"/>
        </w:rPr>
      </w:pPr>
      <w:r w:rsidRPr="00CA380A">
        <w:rPr>
          <w:rFonts w:ascii="Times New Roman" w:hAnsi="Times New Roman"/>
        </w:rPr>
        <w:t>At the conclusion of this course, the students will be able to:</w:t>
      </w:r>
    </w:p>
    <w:p w14:paraId="413C03B9" w14:textId="77777777" w:rsidR="00212F6B" w:rsidRPr="00CA380A" w:rsidRDefault="00212F6B" w:rsidP="00212F6B">
      <w:pPr>
        <w:rPr>
          <w:rFonts w:ascii="Times New Roman" w:hAnsi="Times New Roman"/>
        </w:rPr>
      </w:pPr>
      <w:r w:rsidRPr="00CA380A">
        <w:rPr>
          <w:rFonts w:ascii="Times New Roman" w:hAnsi="Times New Roman"/>
        </w:rPr>
        <w:tab/>
        <w:t>-Select information from a set of facts and write a concise summary lead. (CT, WR)</w:t>
      </w:r>
    </w:p>
    <w:p w14:paraId="366794FE" w14:textId="77777777" w:rsidR="00212F6B" w:rsidRPr="00CA380A" w:rsidRDefault="00212F6B" w:rsidP="00212F6B">
      <w:pPr>
        <w:rPr>
          <w:rFonts w:ascii="Times New Roman" w:hAnsi="Times New Roman"/>
        </w:rPr>
      </w:pPr>
      <w:r w:rsidRPr="00CA380A">
        <w:rPr>
          <w:rFonts w:ascii="Times New Roman" w:hAnsi="Times New Roman"/>
        </w:rPr>
        <w:tab/>
        <w:t>-Organize a story properly, accurately and completely using multiple sources. (CT, WR, RC)</w:t>
      </w:r>
    </w:p>
    <w:p w14:paraId="3ECBA45F" w14:textId="77777777" w:rsidR="00212F6B" w:rsidRPr="00CA380A" w:rsidRDefault="00212F6B" w:rsidP="00212F6B">
      <w:pPr>
        <w:rPr>
          <w:rFonts w:ascii="Times New Roman" w:hAnsi="Times New Roman"/>
        </w:rPr>
      </w:pPr>
      <w:r w:rsidRPr="00CA380A">
        <w:rPr>
          <w:rFonts w:ascii="Times New Roman" w:hAnsi="Times New Roman"/>
        </w:rPr>
        <w:tab/>
        <w:t>-Use appropriate grammar, punctuation, spelling and AP style. (WR)</w:t>
      </w:r>
    </w:p>
    <w:p w14:paraId="256DB105" w14:textId="77777777" w:rsidR="00212F6B" w:rsidRPr="00CA380A" w:rsidRDefault="00212F6B" w:rsidP="00212F6B">
      <w:pPr>
        <w:rPr>
          <w:rFonts w:ascii="Times New Roman" w:hAnsi="Times New Roman"/>
        </w:rPr>
      </w:pPr>
      <w:r w:rsidRPr="00CA380A">
        <w:rPr>
          <w:rFonts w:ascii="Times New Roman" w:hAnsi="Times New Roman"/>
        </w:rPr>
        <w:tab/>
        <w:t>-Use attribution effectively, including direct and indirect quotes. (CT, WR)</w:t>
      </w:r>
    </w:p>
    <w:p w14:paraId="7C2CE4DB" w14:textId="77777777" w:rsidR="00212F6B" w:rsidRPr="00CA380A" w:rsidRDefault="00212F6B" w:rsidP="00212F6B">
      <w:pPr>
        <w:rPr>
          <w:rFonts w:ascii="Times New Roman" w:hAnsi="Times New Roman"/>
        </w:rPr>
      </w:pPr>
      <w:r w:rsidRPr="00CA380A">
        <w:rPr>
          <w:rFonts w:ascii="Times New Roman" w:hAnsi="Times New Roman"/>
        </w:rPr>
        <w:tab/>
        <w:t>-Write a broadcast story. (CT, WR, RC)</w:t>
      </w:r>
    </w:p>
    <w:p w14:paraId="61548FCE" w14:textId="77777777" w:rsidR="00212F6B" w:rsidRPr="00CA380A" w:rsidRDefault="00212F6B" w:rsidP="00212F6B">
      <w:pPr>
        <w:rPr>
          <w:rFonts w:ascii="Times New Roman" w:hAnsi="Times New Roman"/>
        </w:rPr>
      </w:pPr>
      <w:r w:rsidRPr="00CA380A">
        <w:rPr>
          <w:rFonts w:ascii="Times New Roman" w:hAnsi="Times New Roman"/>
        </w:rPr>
        <w:tab/>
        <w:t>-Write under deadline pressure. (WR)</w:t>
      </w:r>
    </w:p>
    <w:p w14:paraId="041DC18F" w14:textId="77777777" w:rsidR="00212F6B" w:rsidRPr="00CA380A" w:rsidRDefault="00212F6B" w:rsidP="00212F6B">
      <w:pPr>
        <w:rPr>
          <w:rFonts w:ascii="Times New Roman" w:hAnsi="Times New Roman"/>
        </w:rPr>
      </w:pPr>
      <w:r w:rsidRPr="00CA380A">
        <w:rPr>
          <w:rFonts w:ascii="Times New Roman" w:hAnsi="Times New Roman"/>
        </w:rPr>
        <w:tab/>
        <w:t>-Demonstrate the ability to prepare for and conduct an effective interview. (CT, WR)</w:t>
      </w:r>
    </w:p>
    <w:p w14:paraId="049737C3" w14:textId="77777777" w:rsidR="00212F6B" w:rsidRPr="00CA380A" w:rsidRDefault="00212F6B" w:rsidP="00212F6B">
      <w:pPr>
        <w:ind w:firstLine="720"/>
        <w:rPr>
          <w:rFonts w:ascii="Times New Roman" w:hAnsi="Times New Roman"/>
        </w:rPr>
      </w:pPr>
      <w:r w:rsidRPr="00CA380A">
        <w:rPr>
          <w:rFonts w:ascii="Times New Roman" w:hAnsi="Times New Roman"/>
        </w:rPr>
        <w:t>-Demonstrate an awareness and understanding of legal and ethical issues. (CT)</w:t>
      </w:r>
    </w:p>
    <w:p w14:paraId="3842D8C8" w14:textId="77777777" w:rsidR="00212F6B" w:rsidRPr="00CA380A" w:rsidRDefault="00212F6B" w:rsidP="00212F6B">
      <w:pPr>
        <w:ind w:left="720"/>
        <w:rPr>
          <w:rFonts w:ascii="Times New Roman" w:hAnsi="Times New Roman"/>
        </w:rPr>
      </w:pPr>
      <w:r w:rsidRPr="00CA380A">
        <w:rPr>
          <w:rFonts w:ascii="Times New Roman" w:hAnsi="Times New Roman"/>
        </w:rPr>
        <w:t>-Demonstrate the ability to use basic research skills using the Internet, public records and other resources. (CT)</w:t>
      </w:r>
    </w:p>
    <w:p w14:paraId="7783392F" w14:textId="77777777" w:rsidR="00212F6B" w:rsidRPr="00CA380A" w:rsidRDefault="00212F6B" w:rsidP="00212F6B">
      <w:pPr>
        <w:ind w:left="720"/>
        <w:rPr>
          <w:rFonts w:ascii="Times New Roman" w:hAnsi="Times New Roman"/>
        </w:rPr>
      </w:pPr>
      <w:r w:rsidRPr="00CA380A">
        <w:rPr>
          <w:rFonts w:ascii="Times New Roman" w:hAnsi="Times New Roman"/>
        </w:rPr>
        <w:t>-Demonstrate journalistic decision-making and a sensitivity to diverse cultures and populations. (CT, RC)</w:t>
      </w:r>
    </w:p>
    <w:p w14:paraId="0035B9B0" w14:textId="77777777" w:rsidR="00212F6B" w:rsidRPr="00CA380A" w:rsidRDefault="00212F6B" w:rsidP="00212F6B">
      <w:pPr>
        <w:ind w:left="720"/>
        <w:rPr>
          <w:rFonts w:ascii="Times New Roman" w:hAnsi="Times New Roman"/>
        </w:rPr>
      </w:pPr>
      <w:r w:rsidRPr="00CA380A">
        <w:rPr>
          <w:rFonts w:ascii="Times New Roman" w:hAnsi="Times New Roman"/>
        </w:rPr>
        <w:t>-Demonstrate an ability to apply basic numerical and statistical concepts. (QR)</w:t>
      </w:r>
    </w:p>
    <w:p w14:paraId="282140EC" w14:textId="77777777" w:rsidR="00212F6B" w:rsidRPr="00CA380A" w:rsidRDefault="00212F6B" w:rsidP="00212F6B">
      <w:pPr>
        <w:rPr>
          <w:rFonts w:ascii="Times New Roman" w:hAnsi="Times New Roman"/>
        </w:rPr>
      </w:pPr>
      <w:r w:rsidRPr="00CA380A">
        <w:rPr>
          <w:rFonts w:ascii="Times New Roman" w:hAnsi="Times New Roman"/>
        </w:rPr>
        <w:tab/>
        <w:t xml:space="preserve"> </w:t>
      </w:r>
      <w:r w:rsidRPr="00CA380A">
        <w:rPr>
          <w:rFonts w:ascii="Times New Roman" w:hAnsi="Times New Roman"/>
        </w:rPr>
        <w:tab/>
      </w:r>
    </w:p>
    <w:p w14:paraId="1EC4691E" w14:textId="77777777" w:rsidR="00212F6B" w:rsidRPr="00CA380A" w:rsidRDefault="00212F6B" w:rsidP="00212F6B">
      <w:pPr>
        <w:rPr>
          <w:rFonts w:ascii="Times New Roman" w:hAnsi="Times New Roman"/>
        </w:rPr>
      </w:pPr>
      <w:r w:rsidRPr="00CA380A">
        <w:rPr>
          <w:rFonts w:ascii="Times New Roman" w:hAnsi="Times New Roman"/>
          <w:b/>
        </w:rPr>
        <w:t>Grading:</w:t>
      </w:r>
    </w:p>
    <w:p w14:paraId="70015B6B" w14:textId="77777777" w:rsidR="00212F6B" w:rsidRPr="00CA380A" w:rsidRDefault="00212F6B" w:rsidP="00212F6B">
      <w:pPr>
        <w:rPr>
          <w:rFonts w:ascii="Times New Roman" w:hAnsi="Times New Roman"/>
        </w:rPr>
      </w:pPr>
      <w:r w:rsidRPr="00CA380A">
        <w:rPr>
          <w:rFonts w:ascii="Times New Roman" w:hAnsi="Times New Roman"/>
        </w:rPr>
        <w:t>Your grade in this class is based on several phases of assignments: general daily classwork, in-class story assignments, outside story assignments, a report on an issue facing journalism today and a final exam.</w:t>
      </w:r>
    </w:p>
    <w:p w14:paraId="7F1D088F" w14:textId="77777777" w:rsidR="00212F6B" w:rsidRPr="00CA380A" w:rsidRDefault="00212F6B" w:rsidP="00212F6B">
      <w:pPr>
        <w:rPr>
          <w:rFonts w:ascii="Times New Roman" w:hAnsi="Times New Roman"/>
          <w:b/>
        </w:rPr>
      </w:pPr>
    </w:p>
    <w:p w14:paraId="17DE5D59" w14:textId="77777777" w:rsidR="00212F6B" w:rsidRPr="00CA380A" w:rsidRDefault="00212F6B" w:rsidP="00212F6B">
      <w:pPr>
        <w:rPr>
          <w:rFonts w:ascii="Times New Roman" w:hAnsi="Times New Roman"/>
          <w:b/>
        </w:rPr>
      </w:pPr>
      <w:r w:rsidRPr="00CA380A">
        <w:rPr>
          <w:rFonts w:ascii="Times New Roman" w:hAnsi="Times New Roman"/>
          <w:b/>
        </w:rPr>
        <w:t xml:space="preserve">•1) Deadlines are essential in journalism. Missing a deadline will result in a letter-grade reduction for each day the assignment is late. </w:t>
      </w:r>
    </w:p>
    <w:p w14:paraId="48AFDB80" w14:textId="77777777" w:rsidR="00212F6B" w:rsidRPr="00CA380A" w:rsidRDefault="00212F6B" w:rsidP="00212F6B">
      <w:pPr>
        <w:rPr>
          <w:rFonts w:ascii="Times New Roman" w:hAnsi="Times New Roman"/>
          <w:b/>
        </w:rPr>
      </w:pPr>
      <w:r w:rsidRPr="00CA380A">
        <w:rPr>
          <w:rFonts w:ascii="Times New Roman" w:hAnsi="Times New Roman"/>
          <w:b/>
        </w:rPr>
        <w:t xml:space="preserve">• 2) To be considered for a grade, all assignments must be typed (unless specified) in 12-point, double-spaced. </w:t>
      </w:r>
    </w:p>
    <w:p w14:paraId="1D8491DF" w14:textId="77777777" w:rsidR="00212F6B" w:rsidRPr="00CA380A" w:rsidRDefault="00212F6B" w:rsidP="00212F6B">
      <w:pPr>
        <w:rPr>
          <w:rFonts w:ascii="Times New Roman" w:hAnsi="Times New Roman"/>
          <w:b/>
        </w:rPr>
      </w:pPr>
      <w:r w:rsidRPr="00CA380A">
        <w:rPr>
          <w:rFonts w:ascii="Times New Roman" w:hAnsi="Times New Roman"/>
          <w:b/>
        </w:rPr>
        <w:t>• 3) As accuracy is paramount, a fact error will result in a one-letter grade reduction.</w:t>
      </w:r>
    </w:p>
    <w:p w14:paraId="01DCDFB9" w14:textId="77777777" w:rsidR="00212F6B" w:rsidRPr="00CA380A" w:rsidRDefault="00212F6B" w:rsidP="00212F6B">
      <w:pPr>
        <w:rPr>
          <w:rFonts w:ascii="Times New Roman" w:hAnsi="Times New Roman"/>
        </w:rPr>
      </w:pPr>
    </w:p>
    <w:p w14:paraId="117F692B" w14:textId="77777777" w:rsidR="00212F6B" w:rsidRPr="00CA380A" w:rsidRDefault="00212F6B" w:rsidP="00212F6B">
      <w:pPr>
        <w:rPr>
          <w:rFonts w:ascii="Times New Roman" w:hAnsi="Times New Roman"/>
        </w:rPr>
      </w:pPr>
      <w:r w:rsidRPr="00CA380A">
        <w:rPr>
          <w:rFonts w:ascii="Times New Roman" w:hAnsi="Times New Roman"/>
          <w:b/>
        </w:rPr>
        <w:t>• In-class assignments:</w:t>
      </w:r>
      <w:r w:rsidRPr="00CA380A">
        <w:rPr>
          <w:rFonts w:ascii="Times New Roman" w:hAnsi="Times New Roman"/>
        </w:rPr>
        <w:t xml:space="preserve"> </w:t>
      </w:r>
    </w:p>
    <w:p w14:paraId="5FF24980" w14:textId="77777777" w:rsidR="00212F6B" w:rsidRPr="00CA380A" w:rsidRDefault="00212F6B" w:rsidP="00212F6B">
      <w:pPr>
        <w:rPr>
          <w:rFonts w:ascii="Times New Roman" w:hAnsi="Times New Roman"/>
        </w:rPr>
      </w:pPr>
      <w:r w:rsidRPr="00CA380A">
        <w:rPr>
          <w:rFonts w:ascii="Times New Roman" w:hAnsi="Times New Roman"/>
        </w:rPr>
        <w:tab/>
        <w:t>Each week you will have both current events quizzes and AP style quizzes at the beginning of class. YOU MUST BE PRESENT TO TAKE THE QUIZZES. Those, in addition to a variety of in-class assignments, will make up the total in-class portion of your grade.</w:t>
      </w:r>
    </w:p>
    <w:p w14:paraId="6CFA8ACA" w14:textId="77777777" w:rsidR="00212F6B" w:rsidRPr="00CA380A" w:rsidRDefault="00212F6B" w:rsidP="00212F6B">
      <w:pPr>
        <w:ind w:firstLine="720"/>
        <w:rPr>
          <w:rFonts w:ascii="Times New Roman" w:hAnsi="Times New Roman"/>
          <w:b/>
        </w:rPr>
      </w:pPr>
    </w:p>
    <w:p w14:paraId="62AB58AC" w14:textId="77777777" w:rsidR="00212F6B" w:rsidRPr="00CA380A" w:rsidRDefault="00212F6B" w:rsidP="00212F6B">
      <w:pPr>
        <w:rPr>
          <w:rFonts w:ascii="Times New Roman" w:hAnsi="Times New Roman"/>
          <w:b/>
        </w:rPr>
      </w:pPr>
    </w:p>
    <w:p w14:paraId="6275B0E6" w14:textId="77777777" w:rsidR="00212F6B" w:rsidRPr="00CA380A" w:rsidRDefault="00212F6B" w:rsidP="00212F6B">
      <w:pPr>
        <w:rPr>
          <w:rFonts w:ascii="Times New Roman" w:hAnsi="Times New Roman"/>
          <w:b/>
        </w:rPr>
      </w:pPr>
    </w:p>
    <w:p w14:paraId="58104F67" w14:textId="77777777" w:rsidR="00212F6B" w:rsidRPr="00CA380A" w:rsidRDefault="00212F6B" w:rsidP="00212F6B">
      <w:pPr>
        <w:rPr>
          <w:rFonts w:ascii="Times New Roman" w:hAnsi="Times New Roman"/>
          <w:b/>
        </w:rPr>
      </w:pPr>
    </w:p>
    <w:p w14:paraId="04C3192F" w14:textId="77777777" w:rsidR="00212F6B" w:rsidRPr="00CA380A" w:rsidRDefault="00212F6B" w:rsidP="00212F6B">
      <w:pPr>
        <w:rPr>
          <w:rFonts w:ascii="Times New Roman" w:hAnsi="Times New Roman"/>
        </w:rPr>
      </w:pPr>
      <w:r w:rsidRPr="00CA380A">
        <w:rPr>
          <w:rFonts w:ascii="Times New Roman" w:hAnsi="Times New Roman"/>
          <w:b/>
        </w:rPr>
        <w:t>• Outside news stories:</w:t>
      </w:r>
      <w:r w:rsidRPr="00CA380A">
        <w:rPr>
          <w:rFonts w:ascii="Times New Roman" w:hAnsi="Times New Roman"/>
        </w:rPr>
        <w:t xml:space="preserve"> </w:t>
      </w:r>
    </w:p>
    <w:p w14:paraId="4BA9CFBA" w14:textId="77777777" w:rsidR="00212F6B" w:rsidRPr="00CA380A" w:rsidRDefault="00212F6B" w:rsidP="00212F6B">
      <w:pPr>
        <w:ind w:firstLine="720"/>
        <w:rPr>
          <w:rFonts w:ascii="Times New Roman" w:hAnsi="Times New Roman"/>
        </w:rPr>
      </w:pPr>
      <w:r w:rsidRPr="00CA380A">
        <w:rPr>
          <w:rFonts w:ascii="Times New Roman" w:hAnsi="Times New Roman"/>
        </w:rPr>
        <w:t xml:space="preserve">Each student will be assigned a beat and be required to write three stories that are published in The Daily Eastern News </w:t>
      </w:r>
      <w:r w:rsidRPr="00CA380A">
        <w:rPr>
          <w:rFonts w:ascii="Times New Roman" w:hAnsi="Times New Roman"/>
          <w:u w:val="single"/>
        </w:rPr>
        <w:t>by the deadlines indicated on the course schedule</w:t>
      </w:r>
      <w:r w:rsidRPr="00CA380A">
        <w:rPr>
          <w:rFonts w:ascii="Times New Roman" w:hAnsi="Times New Roman"/>
        </w:rPr>
        <w:t xml:space="preserve">. It is preferable that you do multiple stories and submit the best ones for grades, and well in advance of the deadlines. </w:t>
      </w:r>
    </w:p>
    <w:p w14:paraId="4C93007D" w14:textId="77777777" w:rsidR="00212F6B" w:rsidRPr="00CA380A" w:rsidRDefault="00212F6B" w:rsidP="00212F6B">
      <w:pPr>
        <w:ind w:firstLine="720"/>
        <w:rPr>
          <w:rFonts w:ascii="Times New Roman" w:hAnsi="Times New Roman"/>
        </w:rPr>
      </w:pPr>
      <w:r w:rsidRPr="00CA380A">
        <w:rPr>
          <w:rFonts w:ascii="Times New Roman" w:hAnsi="Times New Roman"/>
        </w:rPr>
        <w:t xml:space="preserve">Students will work with the editors at the News early and often in order to learn and complete the assignments by the prescribed deadlines. You may work with me on these stories as well, offering drafts for feedback and asking for advice while reporting. </w:t>
      </w:r>
      <w:r w:rsidRPr="00CA380A">
        <w:rPr>
          <w:rFonts w:ascii="Times New Roman" w:hAnsi="Times New Roman"/>
          <w:b/>
        </w:rPr>
        <w:t>Opinion pieces, reviews and editorials will not be considered for this assignment.</w:t>
      </w:r>
    </w:p>
    <w:p w14:paraId="3E86A728" w14:textId="77777777" w:rsidR="00212F6B" w:rsidRPr="00CA380A" w:rsidRDefault="00212F6B" w:rsidP="00212F6B">
      <w:pPr>
        <w:ind w:firstLine="720"/>
        <w:rPr>
          <w:rFonts w:ascii="Times New Roman" w:hAnsi="Times New Roman"/>
          <w:b/>
        </w:rPr>
      </w:pPr>
      <w:r w:rsidRPr="00CA380A">
        <w:rPr>
          <w:rFonts w:ascii="Times New Roman" w:hAnsi="Times New Roman"/>
        </w:rPr>
        <w:t xml:space="preserve">Submission for a print story: </w:t>
      </w:r>
      <w:r w:rsidRPr="00CA380A">
        <w:rPr>
          <w:rFonts w:ascii="Times New Roman" w:hAnsi="Times New Roman"/>
          <w:b/>
        </w:rPr>
        <w:t>When you turn in a print story for a grade include 1) a final copy of the story to be graded; 2) a copy of the published story; 3) a one-page self-evaluation of the reporting experience.</w:t>
      </w:r>
    </w:p>
    <w:p w14:paraId="4EC78B03" w14:textId="77777777" w:rsidR="00212F6B" w:rsidRPr="00CA380A" w:rsidRDefault="00212F6B" w:rsidP="00212F6B">
      <w:pPr>
        <w:ind w:firstLine="720"/>
        <w:rPr>
          <w:rFonts w:ascii="Times New Roman" w:hAnsi="Times New Roman"/>
        </w:rPr>
      </w:pPr>
      <w:r w:rsidRPr="00CA380A">
        <w:rPr>
          <w:rFonts w:ascii="Times New Roman" w:hAnsi="Times New Roman"/>
        </w:rPr>
        <w:t xml:space="preserve">If you prefer to write for the Warbler or </w:t>
      </w:r>
      <w:r w:rsidRPr="00CA380A">
        <w:rPr>
          <w:rFonts w:ascii="Times New Roman" w:hAnsi="Times New Roman"/>
          <w:i/>
        </w:rPr>
        <w:t>News Watch</w:t>
      </w:r>
      <w:r w:rsidRPr="00CA380A">
        <w:rPr>
          <w:rFonts w:ascii="Times New Roman" w:hAnsi="Times New Roman"/>
        </w:rPr>
        <w:t>, similar requirements and standards will apply. For example, submission for a broadcast story: When you turn in a broadcast story for a grade include 1) a script and video of the story to be graded; 2) a one-page self-evaluation of the reporting experience. See me immediately if you choose this option.</w:t>
      </w:r>
    </w:p>
    <w:p w14:paraId="582CD7FE" w14:textId="77777777" w:rsidR="00212F6B" w:rsidRPr="00CA380A" w:rsidRDefault="00212F6B" w:rsidP="00212F6B">
      <w:pPr>
        <w:ind w:firstLine="720"/>
        <w:rPr>
          <w:rFonts w:ascii="Times New Roman" w:hAnsi="Times New Roman"/>
        </w:rPr>
      </w:pPr>
      <w:r w:rsidRPr="00CA380A">
        <w:rPr>
          <w:rFonts w:ascii="Times New Roman" w:hAnsi="Times New Roman"/>
        </w:rPr>
        <w:t>The grades on all stories written for class are based on meeting the assignment’s requirements and the acceptability of the story for publication or broadcast:</w:t>
      </w:r>
    </w:p>
    <w:p w14:paraId="4B670650" w14:textId="77777777" w:rsidR="00212F6B" w:rsidRPr="00CA380A" w:rsidRDefault="00212F6B" w:rsidP="00212F6B">
      <w:pPr>
        <w:rPr>
          <w:rFonts w:ascii="Times New Roman" w:hAnsi="Times New Roman"/>
        </w:rPr>
      </w:pPr>
      <w:r w:rsidRPr="00CA380A">
        <w:rPr>
          <w:rFonts w:ascii="Times New Roman" w:hAnsi="Times New Roman"/>
        </w:rPr>
        <w:t xml:space="preserve"> </w:t>
      </w:r>
    </w:p>
    <w:p w14:paraId="4A69F923" w14:textId="77777777" w:rsidR="00212F6B" w:rsidRPr="00CA380A" w:rsidRDefault="00212F6B" w:rsidP="00212F6B">
      <w:pPr>
        <w:rPr>
          <w:rFonts w:ascii="Times New Roman" w:hAnsi="Times New Roman"/>
          <w:b/>
        </w:rPr>
      </w:pPr>
      <w:r w:rsidRPr="00CA380A">
        <w:rPr>
          <w:rFonts w:ascii="Times New Roman" w:hAnsi="Times New Roman"/>
          <w:b/>
        </w:rPr>
        <w:t>An A story is excellent, and it is publishable with virtually no editing required.</w:t>
      </w:r>
    </w:p>
    <w:p w14:paraId="5E8797E4" w14:textId="77777777" w:rsidR="00212F6B" w:rsidRPr="00CA380A" w:rsidRDefault="00212F6B" w:rsidP="00212F6B">
      <w:pPr>
        <w:rPr>
          <w:rFonts w:ascii="Times New Roman" w:hAnsi="Times New Roman"/>
          <w:b/>
        </w:rPr>
      </w:pPr>
      <w:r w:rsidRPr="00CA380A">
        <w:rPr>
          <w:rFonts w:ascii="Times New Roman" w:hAnsi="Times New Roman"/>
          <w:b/>
        </w:rPr>
        <w:t>A B story is good; it is publishable with some editing.</w:t>
      </w:r>
    </w:p>
    <w:p w14:paraId="12DB006A" w14:textId="77777777" w:rsidR="00212F6B" w:rsidRPr="00CA380A" w:rsidRDefault="00212F6B" w:rsidP="00212F6B">
      <w:pPr>
        <w:rPr>
          <w:rFonts w:ascii="Times New Roman" w:hAnsi="Times New Roman"/>
          <w:b/>
        </w:rPr>
      </w:pPr>
      <w:r w:rsidRPr="00CA380A">
        <w:rPr>
          <w:rFonts w:ascii="Times New Roman" w:hAnsi="Times New Roman"/>
          <w:b/>
        </w:rPr>
        <w:t>A C story is satisfactory; it is publishable but would need substantial editing.</w:t>
      </w:r>
    </w:p>
    <w:p w14:paraId="76AB9C46" w14:textId="77777777" w:rsidR="00212F6B" w:rsidRPr="00CA380A" w:rsidRDefault="00212F6B" w:rsidP="00212F6B">
      <w:pPr>
        <w:rPr>
          <w:rFonts w:ascii="Times New Roman" w:hAnsi="Times New Roman"/>
          <w:b/>
        </w:rPr>
      </w:pPr>
      <w:r w:rsidRPr="00CA380A">
        <w:rPr>
          <w:rFonts w:ascii="Times New Roman" w:hAnsi="Times New Roman"/>
          <w:b/>
        </w:rPr>
        <w:t>A D story is weak; a major overhaul is needed.</w:t>
      </w:r>
    </w:p>
    <w:p w14:paraId="30972B5B" w14:textId="77777777" w:rsidR="00212F6B" w:rsidRPr="00CA380A" w:rsidRDefault="00212F6B" w:rsidP="00212F6B">
      <w:pPr>
        <w:rPr>
          <w:rFonts w:ascii="Times New Roman" w:hAnsi="Times New Roman"/>
          <w:b/>
        </w:rPr>
      </w:pPr>
      <w:r w:rsidRPr="00CA380A">
        <w:rPr>
          <w:rFonts w:ascii="Times New Roman" w:hAnsi="Times New Roman"/>
          <w:b/>
        </w:rPr>
        <w:t>An F story is not acceptable for publication.</w:t>
      </w:r>
    </w:p>
    <w:p w14:paraId="32671AB3" w14:textId="77777777" w:rsidR="00212F6B" w:rsidRPr="00CA380A" w:rsidRDefault="00212F6B" w:rsidP="00212F6B">
      <w:pPr>
        <w:rPr>
          <w:rFonts w:ascii="Times New Roman" w:hAnsi="Times New Roman"/>
          <w:b/>
        </w:rPr>
      </w:pPr>
    </w:p>
    <w:p w14:paraId="38781A4C" w14:textId="77777777" w:rsidR="00212F6B" w:rsidRPr="00CA380A" w:rsidRDefault="00212F6B" w:rsidP="00212F6B">
      <w:pPr>
        <w:rPr>
          <w:rFonts w:ascii="Times New Roman" w:hAnsi="Times New Roman"/>
          <w:b/>
        </w:rPr>
      </w:pPr>
      <w:r w:rsidRPr="00CA380A">
        <w:rPr>
          <w:rFonts w:ascii="Times New Roman" w:hAnsi="Times New Roman"/>
          <w:b/>
        </w:rPr>
        <w:t>• Issues presentation:</w:t>
      </w:r>
    </w:p>
    <w:p w14:paraId="7295A435" w14:textId="77777777" w:rsidR="00212F6B" w:rsidRPr="00CA380A" w:rsidRDefault="00212F6B" w:rsidP="00725FB5">
      <w:pPr>
        <w:rPr>
          <w:rFonts w:ascii="Times New Roman" w:hAnsi="Times New Roman"/>
        </w:rPr>
      </w:pPr>
      <w:r w:rsidRPr="00CA380A">
        <w:rPr>
          <w:rFonts w:ascii="Times New Roman" w:hAnsi="Times New Roman"/>
        </w:rPr>
        <w:t>Later in the spring we will discuss some of the most prevalent issues facing journalism today. One of the objectives of this course is to help you think critically about legal, diversity and ethical issues of the profession. To help begin the discussion of these issues, each student will be asked to study one aspect of the journalism field, summarize his or her findings and report back to the class. Details of the assignment will be given in late September.  (50 points written, 10 points verbal)</w:t>
      </w:r>
    </w:p>
    <w:p w14:paraId="71C973D8" w14:textId="77777777" w:rsidR="00212F6B" w:rsidRPr="00CA380A" w:rsidRDefault="00212F6B" w:rsidP="00212F6B">
      <w:pPr>
        <w:ind w:firstLine="720"/>
        <w:rPr>
          <w:rFonts w:ascii="Times New Roman" w:hAnsi="Times New Roman"/>
        </w:rPr>
      </w:pPr>
    </w:p>
    <w:p w14:paraId="586E2991" w14:textId="77777777" w:rsidR="00212F6B" w:rsidRPr="00CA380A" w:rsidRDefault="00212F6B" w:rsidP="00212F6B">
      <w:pPr>
        <w:pStyle w:val="Heading1"/>
        <w:rPr>
          <w:rFonts w:ascii="Times New Roman" w:hAnsi="Times New Roman"/>
        </w:rPr>
      </w:pPr>
      <w:r w:rsidRPr="00CA380A">
        <w:rPr>
          <w:rFonts w:ascii="Times New Roman" w:hAnsi="Times New Roman"/>
        </w:rPr>
        <w:t>Absences and Make-up Work:</w:t>
      </w:r>
    </w:p>
    <w:p w14:paraId="153D8282" w14:textId="77777777" w:rsidR="00212F6B" w:rsidRPr="00CA380A" w:rsidRDefault="00212F6B" w:rsidP="00725FB5">
      <w:pPr>
        <w:pStyle w:val="Heading1"/>
        <w:rPr>
          <w:rFonts w:ascii="Times New Roman" w:hAnsi="Times New Roman"/>
          <w:b w:val="0"/>
        </w:rPr>
      </w:pPr>
      <w:r w:rsidRPr="00CA380A">
        <w:rPr>
          <w:rFonts w:ascii="Times New Roman" w:hAnsi="Times New Roman"/>
          <w:b w:val="0"/>
        </w:rPr>
        <w:t xml:space="preserve">As much of the work for this class is done during the class period, students are expected to be in class on time and remain until dismissed. Students may not make up quizzes or assignments missed for tardiness or for an unexcused absence. If you miss class when an assignment is due, you will receive a 0 for that assignment. You are responsible for all material covered or assigned during class. </w:t>
      </w:r>
    </w:p>
    <w:p w14:paraId="73C47F1A" w14:textId="77777777" w:rsidR="00212F6B" w:rsidRPr="00CA380A" w:rsidRDefault="00212F6B" w:rsidP="00212F6B">
      <w:pPr>
        <w:rPr>
          <w:rFonts w:ascii="Times New Roman" w:hAnsi="Times New Roman"/>
        </w:rPr>
      </w:pPr>
    </w:p>
    <w:p w14:paraId="544D0C65" w14:textId="77777777" w:rsidR="00212F6B" w:rsidRPr="00CA380A" w:rsidRDefault="00212F6B" w:rsidP="00212F6B">
      <w:pPr>
        <w:rPr>
          <w:rFonts w:ascii="Times New Roman" w:hAnsi="Times New Roman"/>
          <w:b/>
        </w:rPr>
      </w:pPr>
      <w:r w:rsidRPr="00CA380A">
        <w:rPr>
          <w:rFonts w:ascii="Times New Roman" w:hAnsi="Times New Roman"/>
          <w:b/>
        </w:rPr>
        <w:t>Grade breakdown:</w:t>
      </w:r>
    </w:p>
    <w:p w14:paraId="2AE15396" w14:textId="77777777" w:rsidR="00212F6B" w:rsidRPr="00CA380A" w:rsidRDefault="00212F6B" w:rsidP="00212F6B">
      <w:pPr>
        <w:rPr>
          <w:rFonts w:ascii="Times New Roman" w:hAnsi="Times New Roman"/>
        </w:rPr>
      </w:pPr>
      <w:r w:rsidRPr="00CA380A">
        <w:rPr>
          <w:rFonts w:ascii="Times New Roman" w:hAnsi="Times New Roman"/>
        </w:rPr>
        <w:t>AP and current event quizzes/</w:t>
      </w:r>
      <w:r w:rsidRPr="00CA380A">
        <w:rPr>
          <w:rFonts w:ascii="Times New Roman" w:hAnsi="Times New Roman"/>
        </w:rPr>
        <w:tab/>
      </w:r>
      <w:r w:rsidRPr="00CA380A">
        <w:rPr>
          <w:rFonts w:ascii="Times New Roman" w:hAnsi="Times New Roman"/>
        </w:rPr>
        <w:tab/>
        <w:t xml:space="preserve"> </w:t>
      </w:r>
    </w:p>
    <w:p w14:paraId="2150739E" w14:textId="77777777" w:rsidR="00212F6B" w:rsidRPr="00CA380A" w:rsidRDefault="00212F6B" w:rsidP="00212F6B">
      <w:pPr>
        <w:rPr>
          <w:rFonts w:ascii="Times New Roman" w:hAnsi="Times New Roman"/>
        </w:rPr>
      </w:pPr>
      <w:r w:rsidRPr="00CA380A">
        <w:rPr>
          <w:rFonts w:ascii="Times New Roman" w:hAnsi="Times New Roman"/>
        </w:rPr>
        <w:t>in-class assignments/ in-class stories</w:t>
      </w:r>
      <w:r w:rsidRPr="00CA380A">
        <w:rPr>
          <w:rFonts w:ascii="Times New Roman" w:hAnsi="Times New Roman"/>
        </w:rPr>
        <w:tab/>
      </w:r>
      <w:r>
        <w:rPr>
          <w:rFonts w:ascii="Times New Roman" w:hAnsi="Times New Roman"/>
        </w:rPr>
        <w:t>5</w:t>
      </w:r>
      <w:r w:rsidRPr="00CA380A">
        <w:rPr>
          <w:rFonts w:ascii="Times New Roman" w:hAnsi="Times New Roman"/>
        </w:rPr>
        <w:t>00 points (approximation)</w:t>
      </w:r>
      <w:r w:rsidRPr="00CA380A">
        <w:rPr>
          <w:rFonts w:ascii="Times New Roman" w:hAnsi="Times New Roman"/>
        </w:rPr>
        <w:tab/>
        <w:t xml:space="preserve"> </w:t>
      </w:r>
      <w:r w:rsidRPr="00CA380A">
        <w:rPr>
          <w:rFonts w:ascii="Times New Roman" w:hAnsi="Times New Roman"/>
        </w:rPr>
        <w:tab/>
      </w:r>
      <w:r w:rsidRPr="00CA380A">
        <w:rPr>
          <w:rFonts w:ascii="Times New Roman" w:hAnsi="Times New Roman"/>
        </w:rPr>
        <w:tab/>
      </w:r>
    </w:p>
    <w:p w14:paraId="26702AE0" w14:textId="77777777" w:rsidR="00212F6B" w:rsidRPr="00CA380A" w:rsidRDefault="00212F6B" w:rsidP="00212F6B">
      <w:pPr>
        <w:rPr>
          <w:rFonts w:ascii="Times New Roman" w:hAnsi="Times New Roman"/>
        </w:rPr>
      </w:pPr>
      <w:r w:rsidRPr="00CA380A">
        <w:rPr>
          <w:rFonts w:ascii="Times New Roman" w:hAnsi="Times New Roman"/>
        </w:rPr>
        <w:t>Outside story assignments</w:t>
      </w:r>
      <w:r w:rsidRPr="00CA380A">
        <w:rPr>
          <w:rFonts w:ascii="Times New Roman" w:hAnsi="Times New Roman"/>
        </w:rPr>
        <w:tab/>
      </w:r>
      <w:r w:rsidRPr="00CA380A">
        <w:rPr>
          <w:rFonts w:ascii="Times New Roman" w:hAnsi="Times New Roman"/>
        </w:rPr>
        <w:tab/>
        <w:t>150 points</w:t>
      </w:r>
    </w:p>
    <w:p w14:paraId="382988E0" w14:textId="77777777" w:rsidR="00212F6B" w:rsidRPr="00CA380A" w:rsidRDefault="00212F6B" w:rsidP="00212F6B">
      <w:pPr>
        <w:rPr>
          <w:rFonts w:ascii="Times New Roman" w:hAnsi="Times New Roman"/>
        </w:rPr>
      </w:pPr>
      <w:r>
        <w:rPr>
          <w:rFonts w:ascii="Times New Roman" w:hAnsi="Times New Roman"/>
        </w:rPr>
        <w:t>Issues presentation</w:t>
      </w:r>
      <w:r>
        <w:rPr>
          <w:rFonts w:ascii="Times New Roman" w:hAnsi="Times New Roman"/>
        </w:rPr>
        <w:tab/>
      </w:r>
      <w:r>
        <w:rPr>
          <w:rFonts w:ascii="Times New Roman" w:hAnsi="Times New Roman"/>
        </w:rPr>
        <w:tab/>
      </w:r>
      <w:r>
        <w:rPr>
          <w:rFonts w:ascii="Times New Roman" w:hAnsi="Times New Roman"/>
        </w:rPr>
        <w:tab/>
        <w:t>10</w:t>
      </w:r>
      <w:r w:rsidRPr="00CA380A">
        <w:rPr>
          <w:rFonts w:ascii="Times New Roman" w:hAnsi="Times New Roman"/>
        </w:rPr>
        <w:t>0 points</w:t>
      </w:r>
    </w:p>
    <w:p w14:paraId="2C74C760" w14:textId="77777777" w:rsidR="00212F6B" w:rsidRPr="00CA380A" w:rsidRDefault="00212F6B" w:rsidP="00212F6B">
      <w:pPr>
        <w:rPr>
          <w:rFonts w:ascii="Times New Roman" w:hAnsi="Times New Roman"/>
        </w:rPr>
      </w:pPr>
      <w:r w:rsidRPr="00CA380A">
        <w:rPr>
          <w:rFonts w:ascii="Times New Roman" w:hAnsi="Times New Roman"/>
        </w:rPr>
        <w:t>Final exam</w:t>
      </w:r>
      <w:r w:rsidRPr="00CA380A">
        <w:rPr>
          <w:rFonts w:ascii="Times New Roman" w:hAnsi="Times New Roman"/>
        </w:rPr>
        <w:tab/>
      </w:r>
      <w:r w:rsidRPr="00CA380A">
        <w:rPr>
          <w:rFonts w:ascii="Times New Roman" w:hAnsi="Times New Roman"/>
        </w:rPr>
        <w:tab/>
      </w:r>
      <w:r w:rsidRPr="00CA380A">
        <w:rPr>
          <w:rFonts w:ascii="Times New Roman" w:hAnsi="Times New Roman"/>
        </w:rPr>
        <w:tab/>
      </w:r>
      <w:r w:rsidRPr="00CA380A">
        <w:rPr>
          <w:rFonts w:ascii="Times New Roman" w:hAnsi="Times New Roman"/>
        </w:rPr>
        <w:tab/>
        <w:t>100 points</w:t>
      </w:r>
    </w:p>
    <w:p w14:paraId="17118B17" w14:textId="77777777" w:rsidR="00212F6B" w:rsidRPr="00CA380A" w:rsidRDefault="00212F6B" w:rsidP="00212F6B">
      <w:pPr>
        <w:rPr>
          <w:rFonts w:ascii="Times New Roman" w:hAnsi="Times New Roman"/>
        </w:rPr>
      </w:pPr>
    </w:p>
    <w:p w14:paraId="1711A356" w14:textId="77777777" w:rsidR="00212F6B" w:rsidRPr="00CA380A" w:rsidRDefault="00212F6B" w:rsidP="00212F6B">
      <w:pPr>
        <w:rPr>
          <w:rFonts w:ascii="Times New Roman" w:hAnsi="Times New Roman"/>
        </w:rPr>
      </w:pPr>
      <w:r w:rsidRPr="00CA380A">
        <w:rPr>
          <w:rFonts w:ascii="Times New Roman" w:hAnsi="Times New Roman"/>
        </w:rPr>
        <w:t>A –  90-100 percent</w:t>
      </w:r>
    </w:p>
    <w:p w14:paraId="1AB3D3A4" w14:textId="77777777" w:rsidR="00212F6B" w:rsidRPr="00CA380A" w:rsidRDefault="00212F6B" w:rsidP="00212F6B">
      <w:pPr>
        <w:rPr>
          <w:rFonts w:ascii="Times New Roman" w:hAnsi="Times New Roman"/>
        </w:rPr>
      </w:pPr>
      <w:r w:rsidRPr="00CA380A">
        <w:rPr>
          <w:rFonts w:ascii="Times New Roman" w:hAnsi="Times New Roman"/>
        </w:rPr>
        <w:t>B –  80-89 percent</w:t>
      </w:r>
    </w:p>
    <w:p w14:paraId="7FCAF34C" w14:textId="77777777" w:rsidR="00212F6B" w:rsidRPr="00CA380A" w:rsidRDefault="00212F6B" w:rsidP="00212F6B">
      <w:pPr>
        <w:rPr>
          <w:rFonts w:ascii="Times New Roman" w:hAnsi="Times New Roman"/>
        </w:rPr>
      </w:pPr>
      <w:r w:rsidRPr="00CA380A">
        <w:rPr>
          <w:rFonts w:ascii="Times New Roman" w:hAnsi="Times New Roman"/>
        </w:rPr>
        <w:t>C –  70-79 percent</w:t>
      </w:r>
    </w:p>
    <w:p w14:paraId="27E497B5" w14:textId="77777777" w:rsidR="00212F6B" w:rsidRPr="00CA380A" w:rsidRDefault="00212F6B" w:rsidP="00212F6B">
      <w:pPr>
        <w:rPr>
          <w:rFonts w:ascii="Times New Roman" w:hAnsi="Times New Roman"/>
        </w:rPr>
      </w:pPr>
      <w:r w:rsidRPr="00CA380A">
        <w:rPr>
          <w:rFonts w:ascii="Times New Roman" w:hAnsi="Times New Roman"/>
        </w:rPr>
        <w:t>D –  60-69 percent</w:t>
      </w:r>
    </w:p>
    <w:p w14:paraId="079CC037" w14:textId="77777777" w:rsidR="00212F6B" w:rsidRPr="00CA380A" w:rsidRDefault="00212F6B" w:rsidP="00212F6B">
      <w:pPr>
        <w:rPr>
          <w:rFonts w:ascii="Times New Roman" w:hAnsi="Times New Roman"/>
        </w:rPr>
      </w:pPr>
      <w:r w:rsidRPr="00CA380A">
        <w:rPr>
          <w:rFonts w:ascii="Times New Roman" w:hAnsi="Times New Roman"/>
        </w:rPr>
        <w:t>F –  below 60 percent</w:t>
      </w:r>
    </w:p>
    <w:p w14:paraId="2386C012" w14:textId="77777777" w:rsidR="00212F6B" w:rsidRPr="00CA380A" w:rsidRDefault="00212F6B" w:rsidP="00212F6B">
      <w:pPr>
        <w:rPr>
          <w:rFonts w:ascii="Times New Roman" w:hAnsi="Times New Roman"/>
        </w:rPr>
      </w:pPr>
    </w:p>
    <w:p w14:paraId="03832DF6" w14:textId="77777777" w:rsidR="00212F6B" w:rsidRPr="00CA380A" w:rsidRDefault="00212F6B" w:rsidP="00212F6B">
      <w:pPr>
        <w:rPr>
          <w:rFonts w:ascii="Times New Roman" w:hAnsi="Times New Roman"/>
        </w:rPr>
      </w:pPr>
    </w:p>
    <w:p w14:paraId="5A86EB6A" w14:textId="77777777" w:rsidR="00212F6B" w:rsidRPr="00CA380A" w:rsidRDefault="00212F6B" w:rsidP="00212F6B">
      <w:pPr>
        <w:pStyle w:val="Heading1"/>
        <w:rPr>
          <w:rFonts w:ascii="Times New Roman" w:hAnsi="Times New Roman"/>
        </w:rPr>
      </w:pPr>
      <w:r w:rsidRPr="00CA380A">
        <w:rPr>
          <w:rFonts w:ascii="Times New Roman" w:hAnsi="Times New Roman"/>
        </w:rPr>
        <w:t>Academic Honesty:</w:t>
      </w:r>
    </w:p>
    <w:p w14:paraId="0502326E" w14:textId="77777777" w:rsidR="00212F6B" w:rsidRPr="00CA380A" w:rsidRDefault="00212F6B" w:rsidP="00212F6B">
      <w:pPr>
        <w:ind w:firstLine="720"/>
        <w:rPr>
          <w:rFonts w:ascii="Times New Roman" w:hAnsi="Times New Roman"/>
        </w:rPr>
      </w:pPr>
      <w:r w:rsidRPr="00CA380A">
        <w:rPr>
          <w:rFonts w:ascii="Times New Roman" w:hAnsi="Times New Roman"/>
        </w:rPr>
        <w:t>Plagiarism is using someone else’s work as your own without proper credit, and it simply is not tolerated. Naturally, in journalistic writing you will use information from other sources, perhaps quotes or information from other publications. That’s great. It shows the reader you have done your research. Just make sure you give credit within the story.  Any assignment that uses plagiarized material will be given a 0 grade, and the responsible student will be referred to the appropriate EIU board for discipline. According to university policy, students who plagiarize can be dismissed from EIU.</w:t>
      </w:r>
    </w:p>
    <w:p w14:paraId="40554F2C" w14:textId="77777777" w:rsidR="00212F6B" w:rsidRPr="00DB3099" w:rsidRDefault="00212F6B" w:rsidP="00212F6B">
      <w:pPr>
        <w:ind w:firstLine="720"/>
        <w:rPr>
          <w:rFonts w:ascii="Times New Roman" w:hAnsi="Times New Roman"/>
        </w:rPr>
      </w:pPr>
      <w:r w:rsidRPr="00CA380A">
        <w:rPr>
          <w:rFonts w:ascii="Times New Roman" w:hAnsi="Times New Roman"/>
        </w:rPr>
        <w:t xml:space="preserve">It is academically dishonest to claim as your own the work of others; to fail to properly identify </w:t>
      </w:r>
      <w:r w:rsidRPr="00DB3099">
        <w:rPr>
          <w:rFonts w:ascii="Times New Roman" w:hAnsi="Times New Roman"/>
        </w:rPr>
        <w:t>the work of others when used in your work; cheat on assignments or exams; copy from the exams, quizzes or assignments of other students or knowingly assist another student in committing an act of academic dishonesty. Any violation will earn the student an F for the course and will be reported to the office of Judicial Affairs.</w:t>
      </w:r>
    </w:p>
    <w:p w14:paraId="23CB2114" w14:textId="77777777" w:rsidR="00212F6B" w:rsidRPr="00DB3099" w:rsidRDefault="00212F6B" w:rsidP="00212F6B">
      <w:pPr>
        <w:ind w:firstLine="720"/>
        <w:rPr>
          <w:rFonts w:ascii="Times New Roman" w:hAnsi="Times New Roman"/>
        </w:rPr>
      </w:pPr>
      <w:r w:rsidRPr="00DB3099">
        <w:rPr>
          <w:rFonts w:ascii="Times New Roman" w:hAnsi="Times New Roman"/>
        </w:rPr>
        <w:t xml:space="preserve">In addition, because </w:t>
      </w:r>
      <w:r w:rsidRPr="00DB3099">
        <w:rPr>
          <w:rFonts w:ascii="Times New Roman" w:eastAsia="Times New Roman" w:hAnsi="Times New Roman"/>
        </w:rPr>
        <w:t xml:space="preserve">Eastern Illinois University is committed to the learning process and academic integrity that is defined in the Student Conduct Code (1.1), to encourage original and authentic written work, any written assignment created in this course may be submitted for review to Turnitin.com and will become a searchable document within the </w:t>
      </w:r>
      <w:proofErr w:type="spellStart"/>
      <w:r w:rsidRPr="00DB3099">
        <w:rPr>
          <w:rFonts w:ascii="Times New Roman" w:eastAsia="Times New Roman" w:hAnsi="Times New Roman"/>
        </w:rPr>
        <w:t>Turnitin</w:t>
      </w:r>
      <w:proofErr w:type="spellEnd"/>
      <w:r w:rsidRPr="00DB3099">
        <w:rPr>
          <w:rFonts w:ascii="Times New Roman" w:eastAsia="Times New Roman" w:hAnsi="Times New Roman"/>
        </w:rPr>
        <w:t>-protected and restricted use database.</w:t>
      </w:r>
    </w:p>
    <w:p w14:paraId="42C0CACA" w14:textId="77777777" w:rsidR="00212F6B" w:rsidRPr="00DB3099" w:rsidRDefault="00212F6B" w:rsidP="00212F6B">
      <w:pPr>
        <w:ind w:firstLine="720"/>
        <w:rPr>
          <w:rFonts w:ascii="Times New Roman" w:eastAsia="Times New Roman" w:hAnsi="Times New Roman"/>
        </w:rPr>
      </w:pPr>
      <w:r w:rsidRPr="00DB3099">
        <w:rPr>
          <w:color w:val="212121"/>
          <w:shd w:val="clear" w:color="auto" w:fill="FFFFFF"/>
        </w:rPr>
        <w:t>Students are expected to maintain principles of academic integrity and conduct as defined in EIU’s Code of Conduct (</w:t>
      </w:r>
      <w:hyperlink r:id="rId7" w:tgtFrame="_blank" w:history="1">
        <w:r w:rsidRPr="00DB3099">
          <w:rPr>
            <w:rStyle w:val="Hyperlink"/>
            <w:color w:val="800080"/>
          </w:rPr>
          <w:t>http://www.eiu.edu/judicial/studentconductcode.php</w:t>
        </w:r>
      </w:hyperlink>
      <w:r w:rsidRPr="00DB3099">
        <w:rPr>
          <w:color w:val="212121"/>
          <w:shd w:val="clear" w:color="auto" w:fill="FFFFFF"/>
        </w:rPr>
        <w:t>). Violations will be reported to the Office of Student Standards.</w:t>
      </w:r>
    </w:p>
    <w:p w14:paraId="79308F01" w14:textId="77777777" w:rsidR="00212F6B" w:rsidRPr="00DB3099" w:rsidRDefault="00212F6B" w:rsidP="00212F6B">
      <w:pPr>
        <w:rPr>
          <w:rFonts w:ascii="Times New Roman" w:hAnsi="Times New Roman"/>
        </w:rPr>
      </w:pPr>
      <w:r w:rsidRPr="00DB3099">
        <w:rPr>
          <w:rFonts w:ascii="Times New Roman" w:hAnsi="Times New Roman"/>
        </w:rPr>
        <w:tab/>
      </w:r>
    </w:p>
    <w:p w14:paraId="56EB2195" w14:textId="77777777" w:rsidR="00212F6B" w:rsidRPr="00DB3099" w:rsidRDefault="00212F6B" w:rsidP="00212F6B">
      <w:pPr>
        <w:pStyle w:val="Heading1"/>
        <w:rPr>
          <w:rFonts w:ascii="Times New Roman" w:hAnsi="Times New Roman"/>
          <w:szCs w:val="24"/>
        </w:rPr>
      </w:pPr>
      <w:r w:rsidRPr="00DB3099">
        <w:rPr>
          <w:rFonts w:ascii="Times New Roman" w:hAnsi="Times New Roman"/>
          <w:szCs w:val="24"/>
        </w:rPr>
        <w:t>Students with Disabilities</w:t>
      </w:r>
    </w:p>
    <w:p w14:paraId="157433AA" w14:textId="77777777" w:rsidR="00212F6B" w:rsidRPr="00DB3099" w:rsidRDefault="00212F6B" w:rsidP="0003592E">
      <w:pPr>
        <w:rPr>
          <w:rFonts w:ascii="Times New Roman" w:eastAsia="Times New Roman" w:hAnsi="Times New Roman"/>
          <w:color w:val="212121"/>
        </w:rPr>
      </w:pPr>
      <w:r w:rsidRPr="00DB3099">
        <w:rPr>
          <w:rFonts w:ascii="Times New Roman" w:eastAsia="Times New Roman" w:hAnsi="Times New Roman"/>
          <w:color w:val="212121"/>
        </w:rPr>
        <w:t>If you are a student with a documented disability in need of accommodations to fully participate in this class, please contact the Office of Student Disability Services (OSDS). All accommodations must be approved through OSDS. Please stop by Ninth Street Hall, Room 2006, or call 217-581-6583 to make an appointment.</w:t>
      </w:r>
    </w:p>
    <w:p w14:paraId="25EEAEC4" w14:textId="77777777" w:rsidR="00212F6B" w:rsidRPr="00DB3099" w:rsidRDefault="00212F6B" w:rsidP="00212F6B">
      <w:pPr>
        <w:rPr>
          <w:rFonts w:ascii="Times New Roman" w:eastAsia="Times New Roman" w:hAnsi="Times New Roman"/>
          <w:color w:val="212121"/>
        </w:rPr>
      </w:pPr>
    </w:p>
    <w:p w14:paraId="50B35CE9" w14:textId="77777777" w:rsidR="00212F6B" w:rsidRDefault="00212F6B" w:rsidP="00212F6B">
      <w:pPr>
        <w:rPr>
          <w:color w:val="212121"/>
        </w:rPr>
      </w:pPr>
      <w:r w:rsidRPr="00DB3099">
        <w:rPr>
          <w:b/>
          <w:bCs/>
          <w:color w:val="212121"/>
        </w:rPr>
        <w:t>The Student Success Center</w:t>
      </w:r>
    </w:p>
    <w:p w14:paraId="0C0029F8" w14:textId="77777777" w:rsidR="00212F6B" w:rsidRPr="00DB3099" w:rsidRDefault="00212F6B" w:rsidP="0003592E">
      <w:pPr>
        <w:rPr>
          <w:rFonts w:ascii="Times New Roman" w:eastAsia="Times New Roman" w:hAnsi="Times New Roman"/>
        </w:rPr>
      </w:pPr>
      <w:r w:rsidRPr="00DB3099">
        <w:rPr>
          <w:color w:val="212121"/>
        </w:rPr>
        <w:t>Students who are having difficulty achieving their academic goals are encouraged to contact the Student Success Center (</w:t>
      </w:r>
      <w:hyperlink r:id="rId8" w:tgtFrame="_blank" w:history="1">
        <w:r w:rsidRPr="00DB3099">
          <w:rPr>
            <w:rStyle w:val="Hyperlink"/>
            <w:color w:val="800080"/>
          </w:rPr>
          <w:t>www.eiu.edu/~success</w:t>
        </w:r>
      </w:hyperlink>
      <w:r w:rsidRPr="00DB3099">
        <w:rPr>
          <w:color w:val="212121"/>
        </w:rPr>
        <w:t>) for assistance with time management, test taking, note taking, avoiding procrastination, setting goals, and other skills to support academic achievement. The Student Success Center provides individualized consultations. To make an appointment, call 217-581-6696, or go to 1302 Ninth Street Hall.</w:t>
      </w:r>
    </w:p>
    <w:p w14:paraId="7D56C1F7" w14:textId="77777777" w:rsidR="00212F6B" w:rsidRPr="00DB3099" w:rsidRDefault="00212F6B" w:rsidP="00212F6B">
      <w:pPr>
        <w:rPr>
          <w:rFonts w:ascii="Times New Roman" w:hAnsi="Times New Roman"/>
        </w:rPr>
      </w:pPr>
    </w:p>
    <w:p w14:paraId="045C2DC0" w14:textId="77777777" w:rsidR="00212F6B" w:rsidRPr="00DB3099" w:rsidRDefault="00212F6B" w:rsidP="00212F6B">
      <w:pPr>
        <w:pStyle w:val="Heading1"/>
        <w:rPr>
          <w:rFonts w:ascii="Times New Roman" w:hAnsi="Times New Roman"/>
          <w:szCs w:val="24"/>
        </w:rPr>
      </w:pPr>
      <w:r w:rsidRPr="00DB3099">
        <w:rPr>
          <w:rFonts w:ascii="Times New Roman" w:hAnsi="Times New Roman"/>
          <w:szCs w:val="24"/>
        </w:rPr>
        <w:t>Electronic Writing Portfolio</w:t>
      </w:r>
    </w:p>
    <w:p w14:paraId="5F53CC88" w14:textId="77777777" w:rsidR="00212F6B" w:rsidRPr="00DB3099" w:rsidRDefault="00212F6B" w:rsidP="00212F6B">
      <w:pPr>
        <w:rPr>
          <w:rFonts w:ascii="Times New Roman" w:hAnsi="Times New Roman"/>
        </w:rPr>
      </w:pPr>
      <w:r w:rsidRPr="00DB3099">
        <w:rPr>
          <w:rFonts w:ascii="Times New Roman" w:hAnsi="Times New Roman"/>
        </w:rPr>
        <w:t xml:space="preserve">This course qualifies as a writing-centered course in the EWP program. An assignment from this class may be submitted to your Electronic Writing Portfolio to fulfill part of your graduation requirement if it meets the </w:t>
      </w:r>
      <w:proofErr w:type="spellStart"/>
      <w:r w:rsidRPr="00DB3099">
        <w:rPr>
          <w:rFonts w:ascii="Times New Roman" w:hAnsi="Times New Roman"/>
        </w:rPr>
        <w:t>campuswide</w:t>
      </w:r>
      <w:proofErr w:type="spellEnd"/>
      <w:r w:rsidRPr="00DB3099">
        <w:rPr>
          <w:rFonts w:ascii="Times New Roman" w:hAnsi="Times New Roman"/>
        </w:rPr>
        <w:t xml:space="preserve"> EWP requirements. Please see your adviser for more information on how to select and submit your writing. Information is available online at </w:t>
      </w:r>
      <w:hyperlink r:id="rId9" w:history="1">
        <w:r w:rsidRPr="00DB3099">
          <w:rPr>
            <w:rStyle w:val="Hyperlink"/>
            <w:rFonts w:ascii="Times New Roman" w:hAnsi="Times New Roman"/>
          </w:rPr>
          <w:t>www.eiu.edu/~assess</w:t>
        </w:r>
      </w:hyperlink>
      <w:r w:rsidRPr="00DB3099">
        <w:rPr>
          <w:rFonts w:ascii="Times New Roman" w:hAnsi="Times New Roman"/>
        </w:rPr>
        <w:t>.</w:t>
      </w:r>
    </w:p>
    <w:p w14:paraId="2CDA5693" w14:textId="77777777" w:rsidR="00212F6B" w:rsidRPr="00DB3099" w:rsidRDefault="00212F6B" w:rsidP="00212F6B">
      <w:pPr>
        <w:rPr>
          <w:rFonts w:ascii="Times New Roman" w:hAnsi="Times New Roman"/>
        </w:rPr>
      </w:pPr>
    </w:p>
    <w:p w14:paraId="4F37FEB9" w14:textId="77777777" w:rsidR="00212F6B" w:rsidRPr="00DB3099" w:rsidRDefault="00212F6B" w:rsidP="00212F6B">
      <w:pPr>
        <w:pStyle w:val="Heading1"/>
        <w:rPr>
          <w:rFonts w:ascii="Times New Roman" w:hAnsi="Times New Roman"/>
          <w:szCs w:val="24"/>
        </w:rPr>
      </w:pPr>
      <w:r w:rsidRPr="00DB3099">
        <w:rPr>
          <w:rFonts w:ascii="Times New Roman" w:hAnsi="Times New Roman"/>
          <w:szCs w:val="24"/>
        </w:rPr>
        <w:t>Department Assessment</w:t>
      </w:r>
    </w:p>
    <w:p w14:paraId="3233D753" w14:textId="77777777" w:rsidR="00212F6B" w:rsidRPr="00DB3099" w:rsidRDefault="00212F6B" w:rsidP="00212F6B">
      <w:pPr>
        <w:rPr>
          <w:rFonts w:ascii="Times New Roman" w:hAnsi="Times New Roman"/>
        </w:rPr>
      </w:pPr>
      <w:r w:rsidRPr="00DB3099">
        <w:rPr>
          <w:rFonts w:ascii="Times New Roman" w:hAnsi="Times New Roman"/>
        </w:rPr>
        <w:t>As the department continues to assess what you are learning, we will be contributing several assessment instruments to its overall assessment, including a math test, a style test and a writing sample, even if you are not a journalism major. I will tell you then how to submit it electronically when the time comes.</w:t>
      </w:r>
    </w:p>
    <w:p w14:paraId="09D85602" w14:textId="77777777" w:rsidR="00212F6B" w:rsidRPr="00DB3099" w:rsidRDefault="00212F6B" w:rsidP="00212F6B">
      <w:pPr>
        <w:rPr>
          <w:rFonts w:ascii="Times New Roman" w:hAnsi="Times New Roman"/>
        </w:rPr>
      </w:pPr>
    </w:p>
    <w:p w14:paraId="4B684FCF"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DB3099">
        <w:rPr>
          <w:rFonts w:ascii="Times New Roman" w:hAnsi="Times New Roman"/>
        </w:rPr>
        <w:br w:type="page"/>
      </w:r>
      <w:r w:rsidRPr="00CA380A">
        <w:rPr>
          <w:rFonts w:ascii="Times New Roman" w:eastAsiaTheme="minorEastAsia" w:hAnsi="Times New Roman"/>
          <w:b/>
          <w:bCs/>
          <w:color w:val="191919"/>
          <w:w w:val="105"/>
          <w:sz w:val="28"/>
          <w:szCs w:val="28"/>
          <w:lang w:eastAsia="ja-JP"/>
        </w:rPr>
        <w:lastRenderedPageBreak/>
        <w:t>Course schedule</w:t>
      </w:r>
    </w:p>
    <w:p w14:paraId="7BCAA42B"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1, </w:t>
      </w:r>
      <w:r w:rsidR="00725FB5">
        <w:rPr>
          <w:rFonts w:ascii="Times New Roman" w:eastAsiaTheme="minorEastAsia" w:hAnsi="Times New Roman"/>
          <w:color w:val="191919"/>
          <w:w w:val="105"/>
          <w:sz w:val="28"/>
          <w:szCs w:val="28"/>
          <w:lang w:eastAsia="ja-JP"/>
        </w:rPr>
        <w:t>Jan. 14, 16</w:t>
      </w:r>
      <w:r w:rsidRPr="00CA380A">
        <w:rPr>
          <w:rFonts w:ascii="Times New Roman" w:eastAsiaTheme="minorEastAsia" w:hAnsi="Times New Roman"/>
          <w:color w:val="191919"/>
          <w:w w:val="105"/>
          <w:sz w:val="28"/>
          <w:szCs w:val="28"/>
          <w:lang w:eastAsia="ja-JP"/>
        </w:rPr>
        <w:t>:  Format and style of news writing for various media. What is news? Beat system. AP style</w:t>
      </w:r>
    </w:p>
    <w:p w14:paraId="2808FC02"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Chapters 1</w:t>
      </w:r>
      <w:r>
        <w:rPr>
          <w:rFonts w:ascii="Times New Roman" w:eastAsiaTheme="minorEastAsia" w:hAnsi="Times New Roman"/>
          <w:color w:val="191919"/>
          <w:w w:val="105"/>
          <w:sz w:val="28"/>
          <w:szCs w:val="28"/>
          <w:lang w:eastAsia="ja-JP"/>
        </w:rPr>
        <w:t xml:space="preserve"> and skim16</w:t>
      </w:r>
      <w:r w:rsidRPr="00CA380A">
        <w:rPr>
          <w:rFonts w:ascii="Times New Roman" w:eastAsiaTheme="minorEastAsia" w:hAnsi="Times New Roman"/>
          <w:color w:val="191919"/>
          <w:w w:val="105"/>
          <w:sz w:val="28"/>
          <w:szCs w:val="28"/>
          <w:lang w:eastAsia="ja-JP"/>
        </w:rPr>
        <w:t>; AP, A</w:t>
      </w:r>
    </w:p>
    <w:p w14:paraId="7BB8B243"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2, </w:t>
      </w:r>
      <w:r w:rsidR="00725FB5">
        <w:rPr>
          <w:rFonts w:ascii="Times New Roman" w:eastAsiaTheme="minorEastAsia" w:hAnsi="Times New Roman"/>
          <w:color w:val="191919"/>
          <w:w w:val="105"/>
          <w:sz w:val="28"/>
          <w:szCs w:val="28"/>
          <w:lang w:eastAsia="ja-JP"/>
        </w:rPr>
        <w:t>Jan. 21, 23</w:t>
      </w:r>
      <w:r w:rsidRPr="00CA380A">
        <w:rPr>
          <w:rFonts w:ascii="Times New Roman" w:eastAsiaTheme="minorEastAsia" w:hAnsi="Times New Roman"/>
          <w:color w:val="191919"/>
          <w:w w:val="105"/>
          <w:sz w:val="28"/>
          <w:szCs w:val="28"/>
          <w:lang w:eastAsia="ja-JP"/>
        </w:rPr>
        <w:t>: Word usage, grammar, punctuation, spelling. Researching</w:t>
      </w:r>
    </w:p>
    <w:p w14:paraId="779BB6DD"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Chapters 3 and 5; AP, A</w:t>
      </w:r>
    </w:p>
    <w:p w14:paraId="2BC3264F"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3, </w:t>
      </w:r>
      <w:r w:rsidR="00725FB5">
        <w:rPr>
          <w:rFonts w:ascii="Times New Roman" w:eastAsiaTheme="minorEastAsia" w:hAnsi="Times New Roman"/>
          <w:color w:val="191919"/>
          <w:w w:val="105"/>
          <w:sz w:val="28"/>
          <w:szCs w:val="28"/>
          <w:lang w:eastAsia="ja-JP"/>
        </w:rPr>
        <w:t>Jan. 28, 30</w:t>
      </w:r>
      <w:r w:rsidRPr="00CA380A">
        <w:rPr>
          <w:rFonts w:ascii="Times New Roman" w:eastAsiaTheme="minorEastAsia" w:hAnsi="Times New Roman"/>
          <w:color w:val="191919"/>
          <w:w w:val="105"/>
          <w:sz w:val="28"/>
          <w:szCs w:val="28"/>
          <w:lang w:eastAsia="ja-JP"/>
        </w:rPr>
        <w:t>: News writing style: Using simple sentences and words, writing clearly, remaining objective, being sensitive to gender, racial and ethnic issues. Writing leads: the Five W’s, sentence structure</w:t>
      </w:r>
    </w:p>
    <w:p w14:paraId="78A17F6F"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Chapter 4 and 7; AP, B</w:t>
      </w:r>
    </w:p>
    <w:p w14:paraId="66A2C440"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4, </w:t>
      </w:r>
      <w:r w:rsidR="00725FB5">
        <w:rPr>
          <w:rFonts w:ascii="Times New Roman" w:eastAsiaTheme="minorEastAsia" w:hAnsi="Times New Roman"/>
          <w:color w:val="191919"/>
          <w:w w:val="105"/>
          <w:sz w:val="28"/>
          <w:szCs w:val="28"/>
          <w:lang w:eastAsia="ja-JP"/>
        </w:rPr>
        <w:t>Feb. 4, 6</w:t>
      </w:r>
      <w:r w:rsidRPr="00CA380A">
        <w:rPr>
          <w:rFonts w:ascii="Times New Roman" w:eastAsiaTheme="minorEastAsia" w:hAnsi="Times New Roman"/>
          <w:color w:val="191919"/>
          <w:w w:val="105"/>
          <w:sz w:val="28"/>
          <w:szCs w:val="28"/>
          <w:lang w:eastAsia="ja-JP"/>
        </w:rPr>
        <w:t>: More leads; guidelines for writing effective leads</w:t>
      </w:r>
    </w:p>
    <w:p w14:paraId="0D4FC011"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AP, C-D</w:t>
      </w:r>
    </w:p>
    <w:p w14:paraId="47880678"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5, </w:t>
      </w:r>
      <w:r w:rsidR="00725FB5">
        <w:rPr>
          <w:rFonts w:ascii="Times New Roman" w:eastAsiaTheme="minorEastAsia" w:hAnsi="Times New Roman"/>
          <w:color w:val="191919"/>
          <w:w w:val="105"/>
          <w:sz w:val="28"/>
          <w:szCs w:val="28"/>
          <w:lang w:eastAsia="ja-JP"/>
        </w:rPr>
        <w:t>Feb. 11, 13</w:t>
      </w:r>
      <w:r w:rsidRPr="00CA380A">
        <w:rPr>
          <w:rFonts w:ascii="Times New Roman" w:eastAsiaTheme="minorEastAsia" w:hAnsi="Times New Roman"/>
          <w:color w:val="191919"/>
          <w:w w:val="105"/>
          <w:sz w:val="28"/>
          <w:szCs w:val="28"/>
          <w:lang w:eastAsia="ja-JP"/>
        </w:rPr>
        <w:t>: More leads: delayed leads; body of a news story.</w:t>
      </w:r>
    </w:p>
    <w:p w14:paraId="486D0F92" w14:textId="77777777" w:rsidR="0003592E" w:rsidRPr="00CA380A" w:rsidRDefault="00212F6B" w:rsidP="0003592E">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         Chapters </w:t>
      </w:r>
      <w:r>
        <w:rPr>
          <w:rFonts w:ascii="Times New Roman" w:eastAsiaTheme="minorEastAsia" w:hAnsi="Times New Roman"/>
          <w:color w:val="191919"/>
          <w:w w:val="105"/>
          <w:sz w:val="28"/>
          <w:szCs w:val="28"/>
          <w:lang w:eastAsia="ja-JP"/>
        </w:rPr>
        <w:t>9 and 10</w:t>
      </w:r>
      <w:r w:rsidRPr="00CA380A">
        <w:rPr>
          <w:rFonts w:ascii="Times New Roman" w:eastAsiaTheme="minorEastAsia" w:hAnsi="Times New Roman"/>
          <w:color w:val="191919"/>
          <w:w w:val="105"/>
          <w:sz w:val="28"/>
          <w:szCs w:val="28"/>
          <w:lang w:eastAsia="ja-JP"/>
        </w:rPr>
        <w:t>; AP, E-F</w:t>
      </w:r>
    </w:p>
    <w:p w14:paraId="1AFB360C"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6, </w:t>
      </w:r>
      <w:r w:rsidR="00725FB5">
        <w:rPr>
          <w:rFonts w:ascii="Times New Roman" w:eastAsiaTheme="minorEastAsia" w:hAnsi="Times New Roman"/>
          <w:color w:val="191919"/>
          <w:w w:val="105"/>
          <w:sz w:val="28"/>
          <w:szCs w:val="28"/>
          <w:lang w:eastAsia="ja-JP"/>
        </w:rPr>
        <w:t>Feb. 18, 20</w:t>
      </w:r>
      <w:r w:rsidRPr="00CA380A">
        <w:rPr>
          <w:rFonts w:ascii="Times New Roman" w:eastAsiaTheme="minorEastAsia" w:hAnsi="Times New Roman"/>
          <w:color w:val="191919"/>
          <w:w w:val="105"/>
          <w:sz w:val="28"/>
          <w:szCs w:val="28"/>
          <w:lang w:eastAsia="ja-JP"/>
        </w:rPr>
        <w:t>: Interviewing skills; researching</w:t>
      </w:r>
    </w:p>
    <w:p w14:paraId="32553451"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         Chapter </w:t>
      </w:r>
      <w:r>
        <w:rPr>
          <w:rFonts w:ascii="Times New Roman" w:eastAsiaTheme="minorEastAsia" w:hAnsi="Times New Roman"/>
          <w:color w:val="191919"/>
          <w:w w:val="105"/>
          <w:sz w:val="28"/>
          <w:szCs w:val="28"/>
          <w:lang w:eastAsia="ja-JP"/>
        </w:rPr>
        <w:t>11 and 12</w:t>
      </w:r>
      <w:r w:rsidRPr="00CA380A">
        <w:rPr>
          <w:rFonts w:ascii="Times New Roman" w:eastAsiaTheme="minorEastAsia" w:hAnsi="Times New Roman"/>
          <w:color w:val="191919"/>
          <w:w w:val="105"/>
          <w:sz w:val="28"/>
          <w:szCs w:val="28"/>
          <w:lang w:eastAsia="ja-JP"/>
        </w:rPr>
        <w:t>; AP, G-I</w:t>
      </w:r>
    </w:p>
    <w:p w14:paraId="09C4C59F"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7, </w:t>
      </w:r>
      <w:r w:rsidR="00725FB5">
        <w:rPr>
          <w:rFonts w:ascii="Times New Roman" w:eastAsiaTheme="minorEastAsia" w:hAnsi="Times New Roman"/>
          <w:color w:val="191919"/>
          <w:w w:val="105"/>
          <w:sz w:val="28"/>
          <w:szCs w:val="28"/>
          <w:lang w:eastAsia="ja-JP"/>
        </w:rPr>
        <w:t>Feb. 25, 27</w:t>
      </w:r>
      <w:r w:rsidRPr="00CA380A">
        <w:rPr>
          <w:rFonts w:ascii="Times New Roman" w:eastAsiaTheme="minorEastAsia" w:hAnsi="Times New Roman"/>
          <w:color w:val="191919"/>
          <w:w w:val="105"/>
          <w:sz w:val="28"/>
          <w:szCs w:val="28"/>
          <w:lang w:eastAsia="ja-JP"/>
        </w:rPr>
        <w:t>:</w:t>
      </w:r>
      <w:r w:rsidRPr="00CA380A">
        <w:rPr>
          <w:rFonts w:ascii="Times New Roman" w:eastAsiaTheme="minorEastAsia" w:hAnsi="Times New Roman"/>
          <w:b/>
          <w:bCs/>
          <w:color w:val="191919"/>
          <w:w w:val="105"/>
          <w:sz w:val="28"/>
          <w:szCs w:val="28"/>
          <w:lang w:eastAsia="ja-JP"/>
        </w:rPr>
        <w:t xml:space="preserve"> </w:t>
      </w:r>
      <w:r w:rsidRPr="00CA380A">
        <w:rPr>
          <w:rFonts w:ascii="Times New Roman" w:eastAsiaTheme="minorEastAsia" w:hAnsi="Times New Roman"/>
          <w:color w:val="191919"/>
          <w:w w:val="105"/>
          <w:sz w:val="28"/>
          <w:szCs w:val="28"/>
          <w:lang w:eastAsia="ja-JP"/>
        </w:rPr>
        <w:t>Interviewing continued; quotations and transitions</w:t>
      </w:r>
    </w:p>
    <w:p w14:paraId="5CDE0F18" w14:textId="77777777" w:rsidR="00212F6B"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         Chapter </w:t>
      </w:r>
      <w:r>
        <w:rPr>
          <w:rFonts w:ascii="Times New Roman" w:eastAsiaTheme="minorEastAsia" w:hAnsi="Times New Roman"/>
          <w:color w:val="191919"/>
          <w:w w:val="105"/>
          <w:sz w:val="28"/>
          <w:szCs w:val="28"/>
          <w:lang w:eastAsia="ja-JP"/>
        </w:rPr>
        <w:t>11 and 12</w:t>
      </w:r>
      <w:r w:rsidRPr="00CA380A">
        <w:rPr>
          <w:rFonts w:ascii="Times New Roman" w:eastAsiaTheme="minorEastAsia" w:hAnsi="Times New Roman"/>
          <w:color w:val="191919"/>
          <w:w w:val="105"/>
          <w:sz w:val="28"/>
          <w:szCs w:val="28"/>
          <w:lang w:eastAsia="ja-JP"/>
        </w:rPr>
        <w:t>; AP, J-L</w:t>
      </w:r>
    </w:p>
    <w:p w14:paraId="4DF5FD9C" w14:textId="77777777" w:rsidR="0003592E" w:rsidRPr="00CA380A" w:rsidRDefault="0003592E" w:rsidP="00212F6B">
      <w:pPr>
        <w:widowControl w:val="0"/>
        <w:autoSpaceDE w:val="0"/>
        <w:autoSpaceDN w:val="0"/>
        <w:adjustRightInd w:val="0"/>
        <w:rPr>
          <w:rFonts w:ascii="Times New Roman" w:eastAsiaTheme="minorEastAsia" w:hAnsi="Times New Roman"/>
          <w:color w:val="191919"/>
          <w:w w:val="105"/>
          <w:sz w:val="28"/>
          <w:szCs w:val="28"/>
          <w:lang w:eastAsia="ja-JP"/>
        </w:rPr>
      </w:pPr>
      <w:r>
        <w:rPr>
          <w:rFonts w:ascii="Times New Roman" w:eastAsiaTheme="minorEastAsia" w:hAnsi="Times New Roman"/>
          <w:color w:val="191919"/>
          <w:w w:val="105"/>
          <w:sz w:val="28"/>
          <w:szCs w:val="28"/>
          <w:lang w:eastAsia="ja-JP"/>
        </w:rPr>
        <w:tab/>
      </w:r>
      <w:r w:rsidRPr="00CA380A">
        <w:rPr>
          <w:rFonts w:ascii="Times New Roman" w:eastAsiaTheme="minorEastAsia" w:hAnsi="Times New Roman"/>
          <w:b/>
          <w:bCs/>
          <w:color w:val="191919"/>
          <w:w w:val="105"/>
          <w:sz w:val="28"/>
          <w:szCs w:val="28"/>
          <w:lang w:eastAsia="ja-JP"/>
        </w:rPr>
        <w:t xml:space="preserve">Story One due 4:30 p.m. Friday, </w:t>
      </w:r>
      <w:r>
        <w:rPr>
          <w:rFonts w:ascii="Times New Roman" w:eastAsiaTheme="minorEastAsia" w:hAnsi="Times New Roman"/>
          <w:b/>
          <w:bCs/>
          <w:color w:val="191919"/>
          <w:w w:val="105"/>
          <w:sz w:val="28"/>
          <w:szCs w:val="28"/>
          <w:lang w:eastAsia="ja-JP"/>
        </w:rPr>
        <w:t>Feb. 28</w:t>
      </w:r>
    </w:p>
    <w:p w14:paraId="710F271B"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8, </w:t>
      </w:r>
      <w:r w:rsidR="00725FB5">
        <w:rPr>
          <w:rFonts w:ascii="Times New Roman" w:eastAsiaTheme="minorEastAsia" w:hAnsi="Times New Roman"/>
          <w:color w:val="191919"/>
          <w:w w:val="105"/>
          <w:sz w:val="28"/>
          <w:szCs w:val="28"/>
          <w:lang w:eastAsia="ja-JP"/>
        </w:rPr>
        <w:t>March 3, 5</w:t>
      </w:r>
      <w:r w:rsidRPr="00CA380A">
        <w:rPr>
          <w:rFonts w:ascii="Times New Roman" w:eastAsiaTheme="minorEastAsia" w:hAnsi="Times New Roman"/>
          <w:color w:val="191919"/>
          <w:w w:val="105"/>
          <w:sz w:val="28"/>
          <w:szCs w:val="28"/>
          <w:lang w:eastAsia="ja-JP"/>
        </w:rPr>
        <w:t>: Writing obituaries</w:t>
      </w:r>
    </w:p>
    <w:p w14:paraId="6D5C240D"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Chapter 1</w:t>
      </w:r>
      <w:r>
        <w:rPr>
          <w:rFonts w:ascii="Times New Roman" w:eastAsiaTheme="minorEastAsia" w:hAnsi="Times New Roman"/>
          <w:color w:val="191919"/>
          <w:w w:val="105"/>
          <w:sz w:val="28"/>
          <w:szCs w:val="28"/>
          <w:lang w:eastAsia="ja-JP"/>
        </w:rPr>
        <w:t>6, again</w:t>
      </w:r>
      <w:r w:rsidRPr="00CA380A">
        <w:rPr>
          <w:rFonts w:ascii="Times New Roman" w:eastAsiaTheme="minorEastAsia" w:hAnsi="Times New Roman"/>
          <w:color w:val="191919"/>
          <w:w w:val="105"/>
          <w:sz w:val="28"/>
          <w:szCs w:val="28"/>
          <w:lang w:eastAsia="ja-JP"/>
        </w:rPr>
        <w:t>, AP, M-O</w:t>
      </w:r>
    </w:p>
    <w:p w14:paraId="02E000A3"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9, </w:t>
      </w:r>
      <w:r w:rsidR="00725FB5">
        <w:rPr>
          <w:rFonts w:ascii="Times New Roman" w:eastAsiaTheme="minorEastAsia" w:hAnsi="Times New Roman"/>
          <w:color w:val="191919"/>
          <w:w w:val="105"/>
          <w:sz w:val="28"/>
          <w:szCs w:val="28"/>
          <w:lang w:eastAsia="ja-JP"/>
        </w:rPr>
        <w:t>March 10, 12</w:t>
      </w:r>
      <w:r w:rsidRPr="00CA380A">
        <w:rPr>
          <w:rFonts w:ascii="Times New Roman" w:eastAsiaTheme="minorEastAsia" w:hAnsi="Times New Roman"/>
          <w:color w:val="191919"/>
          <w:w w:val="105"/>
          <w:sz w:val="28"/>
          <w:szCs w:val="28"/>
          <w:lang w:eastAsia="ja-JP"/>
        </w:rPr>
        <w:t>: Obituaries continued; narrative style</w:t>
      </w:r>
    </w:p>
    <w:p w14:paraId="66850EB5" w14:textId="77777777" w:rsidR="0003592E"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AP, Numerals</w:t>
      </w:r>
    </w:p>
    <w:p w14:paraId="19921704" w14:textId="77777777" w:rsidR="00725FB5" w:rsidRPr="00CA380A" w:rsidRDefault="00725FB5" w:rsidP="00212F6B">
      <w:pPr>
        <w:widowControl w:val="0"/>
        <w:autoSpaceDE w:val="0"/>
        <w:autoSpaceDN w:val="0"/>
        <w:adjustRightInd w:val="0"/>
        <w:rPr>
          <w:rFonts w:ascii="Times New Roman" w:eastAsiaTheme="minorEastAsia" w:hAnsi="Times New Roman"/>
          <w:color w:val="191919"/>
          <w:w w:val="105"/>
          <w:sz w:val="28"/>
          <w:szCs w:val="28"/>
          <w:lang w:eastAsia="ja-JP"/>
        </w:rPr>
      </w:pPr>
      <w:r>
        <w:rPr>
          <w:rFonts w:ascii="Times New Roman" w:eastAsiaTheme="minorEastAsia" w:hAnsi="Times New Roman"/>
          <w:color w:val="191919"/>
          <w:w w:val="105"/>
          <w:sz w:val="28"/>
          <w:szCs w:val="28"/>
          <w:lang w:eastAsia="ja-JP"/>
        </w:rPr>
        <w:t>SPRING BREAK, March 17 and 19</w:t>
      </w:r>
    </w:p>
    <w:p w14:paraId="1489B618"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10, </w:t>
      </w:r>
      <w:r w:rsidR="00725FB5">
        <w:rPr>
          <w:rFonts w:ascii="Times New Roman" w:eastAsiaTheme="minorEastAsia" w:hAnsi="Times New Roman"/>
          <w:color w:val="191919"/>
          <w:w w:val="105"/>
          <w:sz w:val="28"/>
          <w:szCs w:val="28"/>
          <w:lang w:eastAsia="ja-JP"/>
        </w:rPr>
        <w:t>March 24, 26</w:t>
      </w:r>
      <w:r w:rsidRPr="00CA380A">
        <w:rPr>
          <w:rFonts w:ascii="Times New Roman" w:eastAsiaTheme="minorEastAsia" w:hAnsi="Times New Roman"/>
          <w:color w:val="191919"/>
          <w:w w:val="105"/>
          <w:sz w:val="28"/>
          <w:szCs w:val="28"/>
          <w:lang w:eastAsia="ja-JP"/>
        </w:rPr>
        <w:t>: Writing for the eye versus writing for the ear;</w:t>
      </w:r>
    </w:p>
    <w:p w14:paraId="021B6EB2" w14:textId="77777777" w:rsidR="00212F6B" w:rsidRPr="00CA380A" w:rsidRDefault="00212F6B" w:rsidP="0003592E">
      <w:pPr>
        <w:widowControl w:val="0"/>
        <w:autoSpaceDE w:val="0"/>
        <w:autoSpaceDN w:val="0"/>
        <w:adjustRightInd w:val="0"/>
        <w:ind w:firstLine="72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broadcast writing</w:t>
      </w:r>
    </w:p>
    <w:p w14:paraId="71724A13" w14:textId="77777777" w:rsidR="00212F6B"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Chapter 1</w:t>
      </w:r>
      <w:r>
        <w:rPr>
          <w:rFonts w:ascii="Times New Roman" w:eastAsiaTheme="minorEastAsia" w:hAnsi="Times New Roman"/>
          <w:color w:val="191919"/>
          <w:w w:val="105"/>
          <w:sz w:val="28"/>
          <w:szCs w:val="28"/>
          <w:lang w:eastAsia="ja-JP"/>
        </w:rPr>
        <w:t>3</w:t>
      </w:r>
      <w:r w:rsidRPr="00CA380A">
        <w:rPr>
          <w:rFonts w:ascii="Times New Roman" w:eastAsiaTheme="minorEastAsia" w:hAnsi="Times New Roman"/>
          <w:color w:val="191919"/>
          <w:w w:val="105"/>
          <w:sz w:val="28"/>
          <w:szCs w:val="28"/>
          <w:lang w:eastAsia="ja-JP"/>
        </w:rPr>
        <w:t>, AP, P-R</w:t>
      </w:r>
    </w:p>
    <w:p w14:paraId="4890A993" w14:textId="77777777" w:rsidR="00212F6B" w:rsidRPr="00066DF9" w:rsidRDefault="00212F6B" w:rsidP="00212F6B">
      <w:pPr>
        <w:widowControl w:val="0"/>
        <w:autoSpaceDE w:val="0"/>
        <w:autoSpaceDN w:val="0"/>
        <w:adjustRightInd w:val="0"/>
        <w:rPr>
          <w:rFonts w:ascii="Times New Roman" w:eastAsiaTheme="minorEastAsia" w:hAnsi="Times New Roman"/>
          <w:b/>
          <w:color w:val="191919"/>
          <w:w w:val="105"/>
          <w:sz w:val="28"/>
          <w:szCs w:val="28"/>
          <w:lang w:eastAsia="ja-JP"/>
        </w:rPr>
      </w:pPr>
      <w:r>
        <w:rPr>
          <w:rFonts w:ascii="Times New Roman" w:eastAsiaTheme="minorEastAsia" w:hAnsi="Times New Roman"/>
          <w:color w:val="191919"/>
          <w:w w:val="105"/>
          <w:sz w:val="28"/>
          <w:szCs w:val="28"/>
          <w:lang w:eastAsia="ja-JP"/>
        </w:rPr>
        <w:tab/>
      </w:r>
      <w:r w:rsidRPr="00066DF9">
        <w:rPr>
          <w:rFonts w:ascii="Times New Roman" w:eastAsiaTheme="minorEastAsia" w:hAnsi="Times New Roman"/>
          <w:b/>
          <w:color w:val="191919"/>
          <w:w w:val="105"/>
          <w:sz w:val="28"/>
          <w:szCs w:val="28"/>
          <w:lang w:eastAsia="ja-JP"/>
        </w:rPr>
        <w:t xml:space="preserve">Story Two due 4:30 p.m. Friday, </w:t>
      </w:r>
      <w:r w:rsidR="0003592E">
        <w:rPr>
          <w:rFonts w:ascii="Times New Roman" w:eastAsiaTheme="minorEastAsia" w:hAnsi="Times New Roman"/>
          <w:b/>
          <w:color w:val="191919"/>
          <w:w w:val="105"/>
          <w:sz w:val="28"/>
          <w:szCs w:val="28"/>
          <w:lang w:eastAsia="ja-JP"/>
        </w:rPr>
        <w:t>March 27</w:t>
      </w:r>
    </w:p>
    <w:p w14:paraId="70C641BE"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11, </w:t>
      </w:r>
      <w:r w:rsidR="00725FB5">
        <w:rPr>
          <w:rFonts w:ascii="Times New Roman" w:eastAsiaTheme="minorEastAsia" w:hAnsi="Times New Roman"/>
          <w:color w:val="191919"/>
          <w:w w:val="105"/>
          <w:sz w:val="28"/>
          <w:szCs w:val="28"/>
          <w:lang w:eastAsia="ja-JP"/>
        </w:rPr>
        <w:t>March 31, April 2</w:t>
      </w:r>
      <w:r w:rsidRPr="00CA380A">
        <w:rPr>
          <w:rFonts w:ascii="Times New Roman" w:eastAsiaTheme="minorEastAsia" w:hAnsi="Times New Roman"/>
          <w:color w:val="191919"/>
          <w:w w:val="105"/>
          <w:sz w:val="28"/>
          <w:szCs w:val="28"/>
          <w:lang w:eastAsia="ja-JP"/>
        </w:rPr>
        <w:t>: Covering meetings and speeches</w:t>
      </w:r>
    </w:p>
    <w:p w14:paraId="00D511F6"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Chapter 1</w:t>
      </w:r>
      <w:r>
        <w:rPr>
          <w:rFonts w:ascii="Times New Roman" w:eastAsiaTheme="minorEastAsia" w:hAnsi="Times New Roman"/>
          <w:color w:val="191919"/>
          <w:w w:val="105"/>
          <w:sz w:val="28"/>
          <w:szCs w:val="28"/>
          <w:lang w:eastAsia="ja-JP"/>
        </w:rPr>
        <w:t>5; AP, S-U</w:t>
      </w:r>
    </w:p>
    <w:p w14:paraId="091EA844"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b/>
          <w:bCs/>
          <w:color w:val="191919"/>
          <w:w w:val="105"/>
          <w:sz w:val="28"/>
          <w:szCs w:val="28"/>
          <w:lang w:eastAsia="ja-JP"/>
        </w:rPr>
        <w:t xml:space="preserve">MANDATORY NIGHT CLASS: 6:30 p.m. </w:t>
      </w:r>
      <w:r w:rsidR="00725FB5">
        <w:rPr>
          <w:rFonts w:ascii="Times New Roman" w:eastAsiaTheme="minorEastAsia" w:hAnsi="Times New Roman"/>
          <w:b/>
          <w:bCs/>
          <w:color w:val="191919"/>
          <w:w w:val="105"/>
          <w:sz w:val="28"/>
          <w:szCs w:val="28"/>
          <w:lang w:eastAsia="ja-JP"/>
        </w:rPr>
        <w:t>April 7</w:t>
      </w:r>
      <w:r w:rsidRPr="00CA380A">
        <w:rPr>
          <w:rFonts w:ascii="Times New Roman" w:eastAsiaTheme="minorEastAsia" w:hAnsi="Times New Roman"/>
          <w:b/>
          <w:bCs/>
          <w:color w:val="191919"/>
          <w:w w:val="105"/>
          <w:sz w:val="28"/>
          <w:szCs w:val="28"/>
          <w:lang w:eastAsia="ja-JP"/>
        </w:rPr>
        <w:t xml:space="preserve"> in City Council chambers. Details to follow.</w:t>
      </w:r>
    </w:p>
    <w:p w14:paraId="7829FE62"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12, </w:t>
      </w:r>
      <w:r w:rsidR="00725FB5">
        <w:rPr>
          <w:rFonts w:ascii="Times New Roman" w:eastAsiaTheme="minorEastAsia" w:hAnsi="Times New Roman"/>
          <w:color w:val="191919"/>
          <w:w w:val="105"/>
          <w:sz w:val="28"/>
          <w:szCs w:val="28"/>
          <w:lang w:eastAsia="ja-JP"/>
        </w:rPr>
        <w:t>April 7, No class April 9</w:t>
      </w:r>
      <w:r w:rsidRPr="00CA380A">
        <w:rPr>
          <w:rFonts w:ascii="Times New Roman" w:eastAsiaTheme="minorEastAsia" w:hAnsi="Times New Roman"/>
          <w:color w:val="191919"/>
          <w:w w:val="105"/>
          <w:sz w:val="28"/>
          <w:szCs w:val="28"/>
          <w:lang w:eastAsia="ja-JP"/>
        </w:rPr>
        <w:t>: Press releases</w:t>
      </w:r>
    </w:p>
    <w:p w14:paraId="7E10FE74" w14:textId="77777777" w:rsidR="00212F6B"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         Chapter </w:t>
      </w:r>
      <w:r>
        <w:rPr>
          <w:rFonts w:ascii="Times New Roman" w:eastAsiaTheme="minorEastAsia" w:hAnsi="Times New Roman"/>
          <w:color w:val="191919"/>
          <w:w w:val="105"/>
          <w:sz w:val="28"/>
          <w:szCs w:val="28"/>
          <w:lang w:eastAsia="ja-JP"/>
        </w:rPr>
        <w:t>20</w:t>
      </w:r>
      <w:r w:rsidRPr="00CA380A">
        <w:rPr>
          <w:rFonts w:ascii="Times New Roman" w:eastAsiaTheme="minorEastAsia" w:hAnsi="Times New Roman"/>
          <w:color w:val="191919"/>
          <w:w w:val="105"/>
          <w:sz w:val="28"/>
          <w:szCs w:val="28"/>
          <w:lang w:eastAsia="ja-JP"/>
        </w:rPr>
        <w:t>, AP, V-Z</w:t>
      </w:r>
    </w:p>
    <w:p w14:paraId="6CFEB2AE" w14:textId="77777777" w:rsidR="0003592E" w:rsidRPr="00CA380A" w:rsidRDefault="0003592E" w:rsidP="00212F6B">
      <w:pPr>
        <w:widowControl w:val="0"/>
        <w:autoSpaceDE w:val="0"/>
        <w:autoSpaceDN w:val="0"/>
        <w:adjustRightInd w:val="0"/>
        <w:rPr>
          <w:rFonts w:ascii="Times New Roman" w:eastAsiaTheme="minorEastAsia" w:hAnsi="Times New Roman"/>
          <w:color w:val="191919"/>
          <w:w w:val="105"/>
          <w:sz w:val="28"/>
          <w:szCs w:val="28"/>
          <w:lang w:eastAsia="ja-JP"/>
        </w:rPr>
      </w:pPr>
      <w:r>
        <w:rPr>
          <w:rFonts w:ascii="Times New Roman" w:eastAsiaTheme="minorEastAsia" w:hAnsi="Times New Roman"/>
          <w:color w:val="191919"/>
          <w:w w:val="105"/>
          <w:sz w:val="28"/>
          <w:szCs w:val="28"/>
          <w:lang w:eastAsia="ja-JP"/>
        </w:rPr>
        <w:tab/>
      </w:r>
      <w:r w:rsidRPr="00CA380A">
        <w:rPr>
          <w:rFonts w:ascii="Times New Roman" w:eastAsiaTheme="minorEastAsia" w:hAnsi="Times New Roman"/>
          <w:b/>
          <w:bCs/>
          <w:color w:val="191919"/>
          <w:w w:val="105"/>
          <w:sz w:val="28"/>
          <w:szCs w:val="28"/>
          <w:lang w:eastAsia="ja-JP"/>
        </w:rPr>
        <w:t xml:space="preserve">Story </w:t>
      </w:r>
      <w:r>
        <w:rPr>
          <w:rFonts w:ascii="Times New Roman" w:eastAsiaTheme="minorEastAsia" w:hAnsi="Times New Roman"/>
          <w:b/>
          <w:bCs/>
          <w:color w:val="191919"/>
          <w:w w:val="105"/>
          <w:sz w:val="28"/>
          <w:szCs w:val="28"/>
          <w:lang w:eastAsia="ja-JP"/>
        </w:rPr>
        <w:t>Three</w:t>
      </w:r>
      <w:r w:rsidRPr="00CA380A">
        <w:rPr>
          <w:rFonts w:ascii="Times New Roman" w:eastAsiaTheme="minorEastAsia" w:hAnsi="Times New Roman"/>
          <w:b/>
          <w:bCs/>
          <w:color w:val="191919"/>
          <w:w w:val="105"/>
          <w:sz w:val="28"/>
          <w:szCs w:val="28"/>
          <w:lang w:eastAsia="ja-JP"/>
        </w:rPr>
        <w:t xml:space="preserve"> due 4:30 p.m. </w:t>
      </w:r>
      <w:r>
        <w:rPr>
          <w:rFonts w:ascii="Times New Roman" w:eastAsiaTheme="minorEastAsia" w:hAnsi="Times New Roman"/>
          <w:b/>
          <w:bCs/>
          <w:color w:val="191919"/>
          <w:w w:val="105"/>
          <w:sz w:val="28"/>
          <w:szCs w:val="28"/>
          <w:lang w:eastAsia="ja-JP"/>
        </w:rPr>
        <w:t>Friday</w:t>
      </w:r>
      <w:r w:rsidRPr="00CA380A">
        <w:rPr>
          <w:rFonts w:ascii="Times New Roman" w:eastAsiaTheme="minorEastAsia" w:hAnsi="Times New Roman"/>
          <w:b/>
          <w:bCs/>
          <w:color w:val="191919"/>
          <w:w w:val="105"/>
          <w:sz w:val="28"/>
          <w:szCs w:val="28"/>
          <w:lang w:eastAsia="ja-JP"/>
        </w:rPr>
        <w:t xml:space="preserve">, </w:t>
      </w:r>
      <w:r>
        <w:rPr>
          <w:rFonts w:ascii="Times New Roman" w:eastAsiaTheme="minorEastAsia" w:hAnsi="Times New Roman"/>
          <w:b/>
          <w:bCs/>
          <w:color w:val="191919"/>
          <w:w w:val="105"/>
          <w:sz w:val="28"/>
          <w:szCs w:val="28"/>
          <w:lang w:eastAsia="ja-JP"/>
        </w:rPr>
        <w:t>April 10</w:t>
      </w:r>
    </w:p>
    <w:p w14:paraId="0219B7DF" w14:textId="77777777" w:rsidR="0003592E" w:rsidRDefault="00212F6B" w:rsidP="0003592E">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13, </w:t>
      </w:r>
      <w:r w:rsidR="00725FB5">
        <w:rPr>
          <w:rFonts w:ascii="Times New Roman" w:eastAsiaTheme="minorEastAsia" w:hAnsi="Times New Roman"/>
          <w:color w:val="191919"/>
          <w:w w:val="105"/>
          <w:sz w:val="28"/>
          <w:szCs w:val="28"/>
          <w:lang w:eastAsia="ja-JP"/>
        </w:rPr>
        <w:t>April 14, 16</w:t>
      </w:r>
      <w:r w:rsidRPr="00CA380A">
        <w:rPr>
          <w:rFonts w:ascii="Times New Roman" w:eastAsiaTheme="minorEastAsia" w:hAnsi="Times New Roman"/>
          <w:color w:val="191919"/>
          <w:w w:val="105"/>
          <w:sz w:val="28"/>
          <w:szCs w:val="28"/>
          <w:lang w:eastAsia="ja-JP"/>
        </w:rPr>
        <w:t xml:space="preserve">: </w:t>
      </w:r>
      <w:r w:rsidR="0003592E" w:rsidRPr="00CA380A">
        <w:rPr>
          <w:rFonts w:ascii="Times New Roman" w:eastAsiaTheme="minorEastAsia" w:hAnsi="Times New Roman"/>
          <w:color w:val="191919"/>
          <w:w w:val="105"/>
          <w:sz w:val="28"/>
          <w:szCs w:val="28"/>
          <w:lang w:eastAsia="ja-JP"/>
        </w:rPr>
        <w:t xml:space="preserve">Issues presentations: law, ethics, diversity, etc. </w:t>
      </w:r>
    </w:p>
    <w:p w14:paraId="2FAFA6D3" w14:textId="77777777" w:rsidR="00212F6B" w:rsidRPr="00CA380A" w:rsidRDefault="0003592E" w:rsidP="0003592E">
      <w:pPr>
        <w:widowControl w:val="0"/>
        <w:autoSpaceDE w:val="0"/>
        <w:autoSpaceDN w:val="0"/>
        <w:adjustRightInd w:val="0"/>
        <w:ind w:firstLine="72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Chapters </w:t>
      </w:r>
      <w:r>
        <w:rPr>
          <w:rFonts w:ascii="Times New Roman" w:eastAsiaTheme="minorEastAsia" w:hAnsi="Times New Roman"/>
          <w:color w:val="191919"/>
          <w:w w:val="105"/>
          <w:sz w:val="28"/>
          <w:szCs w:val="28"/>
          <w:lang w:eastAsia="ja-JP"/>
        </w:rPr>
        <w:t>6 and 7</w:t>
      </w:r>
    </w:p>
    <w:p w14:paraId="009FCB12" w14:textId="77777777" w:rsidR="008D6654" w:rsidRPr="00CA380A" w:rsidRDefault="00212F6B" w:rsidP="0003592E">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14, </w:t>
      </w:r>
      <w:r w:rsidR="00725FB5">
        <w:rPr>
          <w:rFonts w:ascii="Times New Roman" w:eastAsiaTheme="minorEastAsia" w:hAnsi="Times New Roman"/>
          <w:color w:val="191919"/>
          <w:w w:val="105"/>
          <w:sz w:val="28"/>
          <w:szCs w:val="28"/>
          <w:lang w:eastAsia="ja-JP"/>
        </w:rPr>
        <w:t>April 21, 23</w:t>
      </w:r>
      <w:r w:rsidR="0003592E">
        <w:rPr>
          <w:rFonts w:ascii="Times New Roman" w:eastAsiaTheme="minorEastAsia" w:hAnsi="Times New Roman"/>
          <w:color w:val="191919"/>
          <w:w w:val="105"/>
          <w:sz w:val="28"/>
          <w:szCs w:val="28"/>
          <w:lang w:eastAsia="ja-JP"/>
        </w:rPr>
        <w:t xml:space="preserve">: </w:t>
      </w:r>
      <w:r w:rsidR="0003592E" w:rsidRPr="00CA380A">
        <w:rPr>
          <w:rFonts w:ascii="Times New Roman" w:eastAsiaTheme="minorEastAsia" w:hAnsi="Times New Roman"/>
          <w:color w:val="191919"/>
          <w:w w:val="105"/>
          <w:sz w:val="28"/>
          <w:szCs w:val="28"/>
          <w:lang w:eastAsia="ja-JP"/>
        </w:rPr>
        <w:t xml:space="preserve">Covering </w:t>
      </w:r>
      <w:r w:rsidR="0003592E">
        <w:rPr>
          <w:rFonts w:ascii="Times New Roman" w:eastAsiaTheme="minorEastAsia" w:hAnsi="Times New Roman"/>
          <w:color w:val="191919"/>
          <w:w w:val="105"/>
          <w:sz w:val="28"/>
          <w:szCs w:val="28"/>
          <w:lang w:eastAsia="ja-JP"/>
        </w:rPr>
        <w:t>accidents</w:t>
      </w:r>
      <w:r w:rsidR="0003592E" w:rsidRPr="00CA380A">
        <w:rPr>
          <w:rFonts w:ascii="Times New Roman" w:eastAsiaTheme="minorEastAsia" w:hAnsi="Times New Roman"/>
          <w:color w:val="191919"/>
          <w:w w:val="105"/>
          <w:sz w:val="28"/>
          <w:szCs w:val="28"/>
          <w:lang w:eastAsia="ja-JP"/>
        </w:rPr>
        <w:t xml:space="preserve">, </w:t>
      </w:r>
      <w:r w:rsidR="0003592E">
        <w:rPr>
          <w:rFonts w:ascii="Times New Roman" w:eastAsiaTheme="minorEastAsia" w:hAnsi="Times New Roman"/>
          <w:color w:val="191919"/>
          <w:w w:val="105"/>
          <w:sz w:val="28"/>
          <w:szCs w:val="28"/>
          <w:lang w:eastAsia="ja-JP"/>
        </w:rPr>
        <w:t>Chapter 15</w:t>
      </w:r>
    </w:p>
    <w:p w14:paraId="0D3E1090"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r w:rsidRPr="00CA380A">
        <w:rPr>
          <w:rFonts w:ascii="Times New Roman" w:eastAsiaTheme="minorEastAsia" w:hAnsi="Times New Roman"/>
          <w:color w:val="191919"/>
          <w:w w:val="105"/>
          <w:sz w:val="28"/>
          <w:szCs w:val="28"/>
          <w:lang w:eastAsia="ja-JP"/>
        </w:rPr>
        <w:t xml:space="preserve">Week 15, </w:t>
      </w:r>
      <w:r w:rsidR="008D6654">
        <w:rPr>
          <w:rFonts w:ascii="Times New Roman" w:eastAsiaTheme="minorEastAsia" w:hAnsi="Times New Roman"/>
          <w:color w:val="191919"/>
          <w:w w:val="105"/>
          <w:sz w:val="28"/>
          <w:szCs w:val="28"/>
          <w:lang w:eastAsia="ja-JP"/>
        </w:rPr>
        <w:t>April 28, 30</w:t>
      </w:r>
      <w:r w:rsidRPr="00CA380A">
        <w:rPr>
          <w:rFonts w:ascii="Times New Roman" w:eastAsiaTheme="minorEastAsia" w:hAnsi="Times New Roman"/>
          <w:color w:val="191919"/>
          <w:w w:val="105"/>
          <w:sz w:val="28"/>
          <w:szCs w:val="28"/>
          <w:lang w:eastAsia="ja-JP"/>
        </w:rPr>
        <w:t>: Writing assessment</w:t>
      </w:r>
    </w:p>
    <w:p w14:paraId="210E1F6F"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sz w:val="28"/>
          <w:szCs w:val="28"/>
          <w:lang w:eastAsia="ja-JP"/>
        </w:rPr>
      </w:pPr>
    </w:p>
    <w:p w14:paraId="35D8B05E" w14:textId="77777777" w:rsidR="008D6654" w:rsidRDefault="00212F6B" w:rsidP="00212F6B">
      <w:pPr>
        <w:widowControl w:val="0"/>
        <w:autoSpaceDE w:val="0"/>
        <w:autoSpaceDN w:val="0"/>
        <w:adjustRightInd w:val="0"/>
        <w:rPr>
          <w:rFonts w:ascii="Times New Roman" w:eastAsiaTheme="minorEastAsia" w:hAnsi="Times New Roman"/>
          <w:b/>
          <w:bCs/>
          <w:color w:val="191919"/>
          <w:w w:val="105"/>
          <w:sz w:val="28"/>
          <w:szCs w:val="28"/>
          <w:lang w:eastAsia="ja-JP"/>
        </w:rPr>
      </w:pPr>
      <w:r w:rsidRPr="00CA380A">
        <w:rPr>
          <w:rFonts w:ascii="Times New Roman" w:eastAsiaTheme="minorEastAsia" w:hAnsi="Times New Roman"/>
          <w:b/>
          <w:bCs/>
          <w:color w:val="191919"/>
          <w:w w:val="105"/>
          <w:sz w:val="28"/>
          <w:szCs w:val="28"/>
          <w:lang w:eastAsia="ja-JP"/>
        </w:rPr>
        <w:t xml:space="preserve">Final: </w:t>
      </w:r>
      <w:r w:rsidR="008D6654">
        <w:rPr>
          <w:rFonts w:ascii="Times New Roman" w:eastAsiaTheme="minorEastAsia" w:hAnsi="Times New Roman"/>
          <w:b/>
          <w:bCs/>
          <w:color w:val="191919"/>
          <w:w w:val="105"/>
          <w:sz w:val="28"/>
          <w:szCs w:val="28"/>
          <w:lang w:eastAsia="ja-JP"/>
        </w:rPr>
        <w:t xml:space="preserve">2:45 to 4:45 Tuesday, May 5. </w:t>
      </w:r>
      <w:r>
        <w:rPr>
          <w:rFonts w:ascii="Times New Roman" w:eastAsiaTheme="minorEastAsia" w:hAnsi="Times New Roman"/>
          <w:b/>
          <w:bCs/>
          <w:color w:val="191919"/>
          <w:w w:val="105"/>
          <w:sz w:val="28"/>
          <w:szCs w:val="28"/>
          <w:lang w:eastAsia="ja-JP"/>
        </w:rPr>
        <w:t xml:space="preserve"> </w:t>
      </w:r>
    </w:p>
    <w:p w14:paraId="54F2C978" w14:textId="77777777" w:rsidR="008D6654" w:rsidRPr="00CA380A" w:rsidRDefault="008D6654" w:rsidP="00212F6B">
      <w:pPr>
        <w:widowControl w:val="0"/>
        <w:autoSpaceDE w:val="0"/>
        <w:autoSpaceDN w:val="0"/>
        <w:adjustRightInd w:val="0"/>
        <w:rPr>
          <w:rFonts w:ascii="Times New Roman" w:eastAsiaTheme="minorEastAsia" w:hAnsi="Times New Roman"/>
          <w:color w:val="191919"/>
          <w:w w:val="105"/>
          <w:sz w:val="28"/>
          <w:szCs w:val="28"/>
          <w:lang w:eastAsia="ja-JP"/>
        </w:rPr>
      </w:pPr>
    </w:p>
    <w:p w14:paraId="0127F57C" w14:textId="77777777" w:rsidR="00212F6B" w:rsidRPr="00CA380A" w:rsidRDefault="00212F6B" w:rsidP="00212F6B">
      <w:pPr>
        <w:widowControl w:val="0"/>
        <w:autoSpaceDE w:val="0"/>
        <w:autoSpaceDN w:val="0"/>
        <w:adjustRightInd w:val="0"/>
        <w:rPr>
          <w:rFonts w:ascii="Times New Roman" w:eastAsiaTheme="minorEastAsia" w:hAnsi="Times New Roman"/>
          <w:color w:val="191919"/>
          <w:w w:val="105"/>
          <w:lang w:eastAsia="ja-JP"/>
        </w:rPr>
      </w:pPr>
    </w:p>
    <w:p w14:paraId="7501574E" w14:textId="77777777" w:rsidR="00212F6B" w:rsidRPr="00CA380A" w:rsidRDefault="00212F6B" w:rsidP="00212F6B">
      <w:pPr>
        <w:widowControl w:val="0"/>
        <w:autoSpaceDE w:val="0"/>
        <w:autoSpaceDN w:val="0"/>
        <w:adjustRightInd w:val="0"/>
        <w:rPr>
          <w:rFonts w:ascii="Times New Roman" w:eastAsiaTheme="minorEastAsia" w:hAnsi="Times New Roman"/>
          <w:w w:val="105"/>
          <w:lang w:eastAsia="ja-JP"/>
        </w:rPr>
      </w:pPr>
    </w:p>
    <w:p w14:paraId="4F7F538E" w14:textId="77777777" w:rsidR="00212F6B" w:rsidRPr="00CA380A" w:rsidRDefault="00212F6B" w:rsidP="00212F6B">
      <w:pPr>
        <w:pStyle w:val="Heading1"/>
        <w:rPr>
          <w:rFonts w:ascii="Times New Roman" w:hAnsi="Times New Roman"/>
          <w:szCs w:val="24"/>
        </w:rPr>
      </w:pPr>
    </w:p>
    <w:p w14:paraId="62B55C81" w14:textId="77777777" w:rsidR="00212F6B" w:rsidRPr="00CA380A" w:rsidRDefault="00212F6B" w:rsidP="00212F6B">
      <w:pPr>
        <w:rPr>
          <w:rFonts w:ascii="Times New Roman" w:hAnsi="Times New Roman"/>
        </w:rPr>
      </w:pPr>
      <w:r w:rsidRPr="00CA380A">
        <w:rPr>
          <w:rFonts w:ascii="Times New Roman" w:hAnsi="Times New Roman"/>
          <w:b/>
        </w:rPr>
        <w:t>JOU 2101: Issues presentation</w:t>
      </w:r>
      <w:r w:rsidRPr="00CA380A">
        <w:rPr>
          <w:rFonts w:ascii="Times New Roman" w:hAnsi="Times New Roman"/>
        </w:rPr>
        <w:t xml:space="preserve"> (100 points)</w:t>
      </w:r>
    </w:p>
    <w:p w14:paraId="62AAAC9C" w14:textId="77777777" w:rsidR="00212F6B" w:rsidRPr="00CA380A" w:rsidRDefault="00212F6B" w:rsidP="00212F6B">
      <w:pPr>
        <w:rPr>
          <w:rFonts w:ascii="Times New Roman" w:hAnsi="Times New Roman"/>
        </w:rPr>
      </w:pPr>
    </w:p>
    <w:p w14:paraId="48ACBE27" w14:textId="77777777" w:rsidR="00212F6B" w:rsidRPr="00CA380A" w:rsidRDefault="00212F6B" w:rsidP="00212F6B">
      <w:pPr>
        <w:rPr>
          <w:rFonts w:ascii="Times New Roman" w:hAnsi="Times New Roman"/>
        </w:rPr>
      </w:pPr>
      <w:r w:rsidRPr="00CA380A">
        <w:rPr>
          <w:rFonts w:ascii="Times New Roman" w:hAnsi="Times New Roman"/>
        </w:rPr>
        <w:t xml:space="preserve">One of the objectives of this class is to help students to think critically about legal, diversity and ethical issues of the profession. In an effort to think about these issues within the journalism industry, students will be asked to study one aspect of the journalism field, summarize their findings in a written report and present them to the class for class discussion. You will start by reading </w:t>
      </w:r>
      <w:r w:rsidRPr="00CA380A">
        <w:rPr>
          <w:rFonts w:ascii="Times New Roman" w:hAnsi="Times New Roman"/>
          <w:b/>
        </w:rPr>
        <w:t>the section in your book on the topic</w:t>
      </w:r>
      <w:r w:rsidRPr="00CA380A">
        <w:rPr>
          <w:rFonts w:ascii="Times New Roman" w:hAnsi="Times New Roman"/>
        </w:rPr>
        <w:t xml:space="preserve">. Most are in the chapters on law and ethics. </w:t>
      </w:r>
    </w:p>
    <w:p w14:paraId="2607C413" w14:textId="77777777" w:rsidR="00212F6B" w:rsidRPr="00CA380A" w:rsidRDefault="00212F6B" w:rsidP="00212F6B">
      <w:pPr>
        <w:rPr>
          <w:rFonts w:ascii="Times New Roman" w:hAnsi="Times New Roman"/>
        </w:rPr>
      </w:pPr>
    </w:p>
    <w:p w14:paraId="12F9C194" w14:textId="77777777" w:rsidR="00212F6B" w:rsidRPr="00CA380A" w:rsidRDefault="00212F6B" w:rsidP="00212F6B">
      <w:pPr>
        <w:rPr>
          <w:rFonts w:ascii="Times New Roman" w:hAnsi="Times New Roman"/>
        </w:rPr>
      </w:pPr>
      <w:r w:rsidRPr="00CA380A">
        <w:rPr>
          <w:rFonts w:ascii="Times New Roman" w:hAnsi="Times New Roman"/>
        </w:rPr>
        <w:t>The following is a list of topics; however, you may choose one of your own with my approval.</w:t>
      </w:r>
    </w:p>
    <w:p w14:paraId="128418D8" w14:textId="77777777" w:rsidR="00212F6B" w:rsidRPr="00CA380A" w:rsidRDefault="00212F6B" w:rsidP="00212F6B">
      <w:pPr>
        <w:rPr>
          <w:rFonts w:ascii="Times New Roman" w:hAnsi="Times New Roman"/>
        </w:rPr>
      </w:pPr>
    </w:p>
    <w:p w14:paraId="70B9D448" w14:textId="77777777" w:rsidR="00212F6B" w:rsidRPr="00CA380A" w:rsidRDefault="00212F6B" w:rsidP="00212F6B">
      <w:pPr>
        <w:rPr>
          <w:rFonts w:ascii="Times New Roman" w:hAnsi="Times New Roman"/>
          <w:sz w:val="28"/>
        </w:rPr>
      </w:pPr>
      <w:r w:rsidRPr="00CA380A">
        <w:rPr>
          <w:rFonts w:ascii="Times New Roman" w:hAnsi="Times New Roman"/>
          <w:sz w:val="28"/>
        </w:rPr>
        <w:t>Women in the media (status, salaries, coverage of, etc.)</w:t>
      </w:r>
    </w:p>
    <w:p w14:paraId="2411C8BE" w14:textId="77777777" w:rsidR="00212F6B" w:rsidRPr="00CA380A" w:rsidRDefault="00212F6B" w:rsidP="00212F6B">
      <w:pPr>
        <w:rPr>
          <w:rFonts w:ascii="Times New Roman" w:hAnsi="Times New Roman"/>
          <w:sz w:val="28"/>
        </w:rPr>
      </w:pPr>
      <w:r w:rsidRPr="00CA380A">
        <w:rPr>
          <w:rFonts w:ascii="Times New Roman" w:hAnsi="Times New Roman"/>
          <w:sz w:val="28"/>
        </w:rPr>
        <w:t>Minorities in the media (status, salaries, coverage of, etc.)</w:t>
      </w:r>
    </w:p>
    <w:p w14:paraId="594EDACB" w14:textId="77777777" w:rsidR="00212F6B" w:rsidRPr="00CA380A" w:rsidRDefault="00212F6B" w:rsidP="00212F6B">
      <w:pPr>
        <w:rPr>
          <w:rFonts w:ascii="Times New Roman" w:hAnsi="Times New Roman"/>
          <w:sz w:val="28"/>
        </w:rPr>
      </w:pPr>
      <w:r w:rsidRPr="00CA380A">
        <w:rPr>
          <w:rFonts w:ascii="Times New Roman" w:hAnsi="Times New Roman"/>
          <w:sz w:val="28"/>
        </w:rPr>
        <w:t>Conflict of Interest</w:t>
      </w:r>
    </w:p>
    <w:p w14:paraId="412C794F" w14:textId="77777777" w:rsidR="00212F6B" w:rsidRPr="00CA380A" w:rsidRDefault="00212F6B" w:rsidP="00212F6B">
      <w:pPr>
        <w:rPr>
          <w:rFonts w:ascii="Times New Roman" w:hAnsi="Times New Roman"/>
          <w:sz w:val="28"/>
        </w:rPr>
      </w:pPr>
      <w:r w:rsidRPr="00CA380A">
        <w:rPr>
          <w:rFonts w:ascii="Times New Roman" w:hAnsi="Times New Roman"/>
          <w:sz w:val="28"/>
        </w:rPr>
        <w:t>Censorship (</w:t>
      </w:r>
      <w:proofErr w:type="spellStart"/>
      <w:r w:rsidRPr="00CA380A">
        <w:rPr>
          <w:rFonts w:ascii="Times New Roman" w:hAnsi="Times New Roman"/>
          <w:sz w:val="28"/>
        </w:rPr>
        <w:t>self censorship</w:t>
      </w:r>
      <w:proofErr w:type="spellEnd"/>
      <w:r w:rsidRPr="00CA380A">
        <w:rPr>
          <w:rFonts w:ascii="Times New Roman" w:hAnsi="Times New Roman"/>
          <w:sz w:val="28"/>
        </w:rPr>
        <w:t xml:space="preserve"> or by management)</w:t>
      </w:r>
    </w:p>
    <w:p w14:paraId="6236A430" w14:textId="77777777" w:rsidR="00212F6B" w:rsidRPr="00CA380A" w:rsidRDefault="00212F6B" w:rsidP="00212F6B">
      <w:pPr>
        <w:rPr>
          <w:rFonts w:ascii="Times New Roman" w:hAnsi="Times New Roman"/>
          <w:sz w:val="28"/>
        </w:rPr>
      </w:pPr>
      <w:r w:rsidRPr="00CA380A">
        <w:rPr>
          <w:rFonts w:ascii="Times New Roman" w:hAnsi="Times New Roman"/>
          <w:sz w:val="28"/>
        </w:rPr>
        <w:t>Maintaining objectivity</w:t>
      </w:r>
    </w:p>
    <w:p w14:paraId="6545B321" w14:textId="77777777" w:rsidR="00212F6B" w:rsidRPr="00CA380A" w:rsidRDefault="00212F6B" w:rsidP="00212F6B">
      <w:pPr>
        <w:rPr>
          <w:rFonts w:ascii="Times New Roman" w:hAnsi="Times New Roman"/>
          <w:sz w:val="28"/>
        </w:rPr>
      </w:pPr>
      <w:r w:rsidRPr="00CA380A">
        <w:rPr>
          <w:rFonts w:ascii="Times New Roman" w:hAnsi="Times New Roman"/>
          <w:sz w:val="28"/>
        </w:rPr>
        <w:t>Libel issues</w:t>
      </w:r>
    </w:p>
    <w:p w14:paraId="3DF5F632" w14:textId="77777777" w:rsidR="00212F6B" w:rsidRPr="00CA380A" w:rsidRDefault="00212F6B" w:rsidP="00212F6B">
      <w:pPr>
        <w:rPr>
          <w:rFonts w:ascii="Times New Roman" w:hAnsi="Times New Roman"/>
          <w:sz w:val="28"/>
        </w:rPr>
      </w:pPr>
      <w:r w:rsidRPr="00CA380A">
        <w:rPr>
          <w:rFonts w:ascii="Times New Roman" w:hAnsi="Times New Roman"/>
          <w:sz w:val="28"/>
        </w:rPr>
        <w:t>Invading privacy</w:t>
      </w:r>
    </w:p>
    <w:p w14:paraId="1FF2A3A6" w14:textId="77777777" w:rsidR="00212F6B" w:rsidRPr="00CA380A" w:rsidRDefault="00212F6B" w:rsidP="00212F6B">
      <w:pPr>
        <w:rPr>
          <w:rFonts w:ascii="Times New Roman" w:hAnsi="Times New Roman"/>
          <w:sz w:val="28"/>
        </w:rPr>
      </w:pPr>
      <w:r w:rsidRPr="00CA380A">
        <w:rPr>
          <w:rFonts w:ascii="Times New Roman" w:hAnsi="Times New Roman"/>
          <w:sz w:val="28"/>
        </w:rPr>
        <w:t>Ombudsmen or Public Editor</w:t>
      </w:r>
    </w:p>
    <w:p w14:paraId="3A7CD5B8" w14:textId="77777777" w:rsidR="00212F6B" w:rsidRPr="00CA380A" w:rsidRDefault="00212F6B" w:rsidP="00212F6B">
      <w:pPr>
        <w:rPr>
          <w:rFonts w:ascii="Times New Roman" w:hAnsi="Times New Roman"/>
          <w:sz w:val="28"/>
        </w:rPr>
      </w:pPr>
      <w:r w:rsidRPr="00CA380A">
        <w:rPr>
          <w:rFonts w:ascii="Times New Roman" w:hAnsi="Times New Roman"/>
          <w:sz w:val="28"/>
        </w:rPr>
        <w:t>Dealing with tragedy</w:t>
      </w:r>
    </w:p>
    <w:p w14:paraId="621FD972" w14:textId="77777777" w:rsidR="00212F6B" w:rsidRPr="00CA380A" w:rsidRDefault="00212F6B" w:rsidP="00212F6B">
      <w:pPr>
        <w:rPr>
          <w:rFonts w:ascii="Times New Roman" w:hAnsi="Times New Roman"/>
          <w:sz w:val="28"/>
        </w:rPr>
      </w:pPr>
      <w:r w:rsidRPr="00CA380A">
        <w:rPr>
          <w:rFonts w:ascii="Times New Roman" w:hAnsi="Times New Roman"/>
          <w:sz w:val="28"/>
        </w:rPr>
        <w:t>Plagiarism in Journalism</w:t>
      </w:r>
    </w:p>
    <w:p w14:paraId="7AE5CFF0" w14:textId="77777777" w:rsidR="00212F6B" w:rsidRPr="00CA380A" w:rsidRDefault="00212F6B" w:rsidP="00212F6B">
      <w:pPr>
        <w:rPr>
          <w:rFonts w:ascii="Times New Roman" w:hAnsi="Times New Roman"/>
          <w:sz w:val="28"/>
        </w:rPr>
      </w:pPr>
      <w:r w:rsidRPr="00CA380A">
        <w:rPr>
          <w:rFonts w:ascii="Times New Roman" w:hAnsi="Times New Roman"/>
          <w:sz w:val="28"/>
        </w:rPr>
        <w:t>Photo ethics (Visuals)</w:t>
      </w:r>
    </w:p>
    <w:p w14:paraId="5D672F1C" w14:textId="77777777" w:rsidR="00212F6B" w:rsidRPr="00CA380A" w:rsidRDefault="00212F6B" w:rsidP="00212F6B">
      <w:pPr>
        <w:rPr>
          <w:rFonts w:ascii="Times New Roman" w:hAnsi="Times New Roman"/>
          <w:sz w:val="28"/>
        </w:rPr>
      </w:pPr>
      <w:r w:rsidRPr="00CA380A">
        <w:rPr>
          <w:rFonts w:ascii="Times New Roman" w:hAnsi="Times New Roman"/>
          <w:sz w:val="28"/>
        </w:rPr>
        <w:t>Practicing deceit</w:t>
      </w:r>
    </w:p>
    <w:p w14:paraId="5A872800" w14:textId="77777777" w:rsidR="00212F6B" w:rsidRPr="00CA380A" w:rsidRDefault="00212F6B" w:rsidP="00212F6B">
      <w:pPr>
        <w:rPr>
          <w:rFonts w:ascii="Times New Roman" w:hAnsi="Times New Roman"/>
          <w:sz w:val="28"/>
        </w:rPr>
      </w:pPr>
      <w:r w:rsidRPr="00CA380A">
        <w:rPr>
          <w:rFonts w:ascii="Times New Roman" w:hAnsi="Times New Roman"/>
          <w:sz w:val="28"/>
        </w:rPr>
        <w:t>Naming names</w:t>
      </w:r>
    </w:p>
    <w:p w14:paraId="0E16783F" w14:textId="77777777" w:rsidR="00212F6B" w:rsidRPr="00CA380A" w:rsidRDefault="00212F6B" w:rsidP="00212F6B">
      <w:pPr>
        <w:rPr>
          <w:rFonts w:ascii="Times New Roman" w:hAnsi="Times New Roman"/>
        </w:rPr>
      </w:pPr>
    </w:p>
    <w:p w14:paraId="0F0FC01D" w14:textId="77777777" w:rsidR="00212F6B" w:rsidRPr="00CA380A" w:rsidRDefault="00212F6B" w:rsidP="00212F6B">
      <w:pPr>
        <w:rPr>
          <w:rFonts w:ascii="Times New Roman" w:hAnsi="Times New Roman"/>
        </w:rPr>
      </w:pPr>
      <w:r w:rsidRPr="00CA380A">
        <w:rPr>
          <w:rFonts w:ascii="Times New Roman" w:hAnsi="Times New Roman"/>
        </w:rPr>
        <w:t>Requirements:</w:t>
      </w:r>
    </w:p>
    <w:p w14:paraId="6A49C6FD" w14:textId="77777777" w:rsidR="00212F6B" w:rsidRPr="00CA380A" w:rsidRDefault="00212F6B" w:rsidP="00212F6B">
      <w:pPr>
        <w:rPr>
          <w:rFonts w:ascii="Times New Roman" w:hAnsi="Times New Roman"/>
        </w:rPr>
      </w:pPr>
    </w:p>
    <w:p w14:paraId="2B63C96E" w14:textId="77777777" w:rsidR="00212F6B" w:rsidRPr="00CA380A" w:rsidRDefault="00212F6B" w:rsidP="00212F6B">
      <w:pPr>
        <w:numPr>
          <w:ilvl w:val="0"/>
          <w:numId w:val="1"/>
        </w:numPr>
        <w:rPr>
          <w:rFonts w:ascii="Times New Roman" w:hAnsi="Times New Roman"/>
        </w:rPr>
      </w:pPr>
      <w:r w:rsidRPr="00CA380A">
        <w:rPr>
          <w:rFonts w:ascii="Times New Roman" w:hAnsi="Times New Roman"/>
        </w:rPr>
        <w:t xml:space="preserve">Read </w:t>
      </w:r>
      <w:r w:rsidRPr="00CA380A">
        <w:rPr>
          <w:rFonts w:ascii="Times New Roman" w:hAnsi="Times New Roman"/>
          <w:b/>
        </w:rPr>
        <w:t>the section in your book on the topic</w:t>
      </w:r>
      <w:r w:rsidRPr="00CA380A">
        <w:rPr>
          <w:rFonts w:ascii="Times New Roman" w:hAnsi="Times New Roman"/>
        </w:rPr>
        <w:t xml:space="preserve">. Most are in the chapters on law and ethics. Then synopsize what you read in a 250-word overview, </w:t>
      </w:r>
      <w:r w:rsidRPr="00CA380A">
        <w:rPr>
          <w:rFonts w:ascii="Times New Roman" w:hAnsi="Times New Roman"/>
          <w:b/>
        </w:rPr>
        <w:t>with complete citations</w:t>
      </w:r>
      <w:r w:rsidRPr="00CA380A">
        <w:rPr>
          <w:rFonts w:ascii="Times New Roman" w:hAnsi="Times New Roman"/>
        </w:rPr>
        <w:t xml:space="preserve">.  </w:t>
      </w:r>
    </w:p>
    <w:p w14:paraId="2E333B8E" w14:textId="77777777" w:rsidR="00212F6B" w:rsidRPr="00CA380A" w:rsidRDefault="00212F6B" w:rsidP="00212F6B">
      <w:pPr>
        <w:rPr>
          <w:rFonts w:ascii="Times New Roman" w:hAnsi="Times New Roman"/>
        </w:rPr>
      </w:pPr>
    </w:p>
    <w:p w14:paraId="7E809212" w14:textId="77777777" w:rsidR="00212F6B" w:rsidRPr="00CA380A" w:rsidRDefault="00212F6B" w:rsidP="00212F6B">
      <w:pPr>
        <w:numPr>
          <w:ilvl w:val="0"/>
          <w:numId w:val="1"/>
        </w:numPr>
        <w:rPr>
          <w:rFonts w:ascii="Times New Roman" w:hAnsi="Times New Roman"/>
          <w:color w:val="000000"/>
        </w:rPr>
      </w:pPr>
      <w:r w:rsidRPr="00CA380A">
        <w:rPr>
          <w:rFonts w:ascii="Times New Roman" w:hAnsi="Times New Roman"/>
        </w:rPr>
        <w:t xml:space="preserve">Find two articles from within the past 24 months about your topic. Good sources are the </w:t>
      </w:r>
      <w:r w:rsidRPr="00CA380A">
        <w:rPr>
          <w:rFonts w:ascii="Times New Roman" w:hAnsi="Times New Roman"/>
          <w:i/>
        </w:rPr>
        <w:t>Columbia Journalism Review</w:t>
      </w:r>
      <w:r w:rsidRPr="00CA380A">
        <w:rPr>
          <w:rFonts w:ascii="Times New Roman" w:hAnsi="Times New Roman"/>
        </w:rPr>
        <w:t xml:space="preserve">, </w:t>
      </w:r>
      <w:r w:rsidRPr="00CA380A">
        <w:rPr>
          <w:rFonts w:ascii="Times New Roman" w:hAnsi="Times New Roman"/>
          <w:i/>
        </w:rPr>
        <w:t>Quill</w:t>
      </w:r>
      <w:r w:rsidRPr="00CA380A">
        <w:rPr>
          <w:rFonts w:ascii="Times New Roman" w:hAnsi="Times New Roman"/>
        </w:rPr>
        <w:t xml:space="preserve">, the </w:t>
      </w:r>
      <w:r w:rsidRPr="00CA380A">
        <w:rPr>
          <w:rFonts w:ascii="Times New Roman" w:hAnsi="Times New Roman"/>
          <w:i/>
        </w:rPr>
        <w:t>American Journalism Review</w:t>
      </w:r>
      <w:r w:rsidRPr="00CA380A">
        <w:rPr>
          <w:rFonts w:ascii="Times New Roman" w:hAnsi="Times New Roman"/>
        </w:rPr>
        <w:t xml:space="preserve">, </w:t>
      </w:r>
      <w:r w:rsidRPr="00CA380A">
        <w:rPr>
          <w:rFonts w:ascii="Times New Roman" w:hAnsi="Times New Roman"/>
          <w:i/>
        </w:rPr>
        <w:t>Editor and Publisher</w:t>
      </w:r>
      <w:r w:rsidRPr="00CA380A">
        <w:rPr>
          <w:rFonts w:ascii="Times New Roman" w:hAnsi="Times New Roman"/>
        </w:rPr>
        <w:t xml:space="preserve">, </w:t>
      </w:r>
      <w:r w:rsidRPr="00CA380A">
        <w:rPr>
          <w:rFonts w:ascii="Times New Roman" w:hAnsi="Times New Roman"/>
          <w:b/>
        </w:rPr>
        <w:t>the Poynter Institute (</w:t>
      </w:r>
      <w:hyperlink r:id="rId10" w:history="1">
        <w:r w:rsidRPr="00CA380A">
          <w:rPr>
            <w:rStyle w:val="Hyperlink"/>
            <w:rFonts w:ascii="Times New Roman" w:hAnsi="Times New Roman"/>
          </w:rPr>
          <w:t>www.Poynter.org</w:t>
        </w:r>
      </w:hyperlink>
      <w:r w:rsidRPr="00CA380A">
        <w:rPr>
          <w:rFonts w:ascii="Times New Roman" w:hAnsi="Times New Roman"/>
          <w:b/>
        </w:rPr>
        <w:t>), The Maynard Institute (</w:t>
      </w:r>
      <w:hyperlink r:id="rId11" w:history="1">
        <w:r w:rsidRPr="00CA380A">
          <w:rPr>
            <w:rStyle w:val="Hyperlink"/>
            <w:rFonts w:ascii="Times New Roman" w:hAnsi="Times New Roman"/>
          </w:rPr>
          <w:t>www.mije.org</w:t>
        </w:r>
      </w:hyperlink>
      <w:r w:rsidRPr="00CA380A">
        <w:rPr>
          <w:rFonts w:ascii="Times New Roman" w:hAnsi="Times New Roman"/>
          <w:b/>
        </w:rPr>
        <w:t>), the Society of Professional Journalists (</w:t>
      </w:r>
      <w:hyperlink r:id="rId12" w:history="1">
        <w:r w:rsidRPr="00CA380A">
          <w:rPr>
            <w:rStyle w:val="Hyperlink"/>
            <w:rFonts w:ascii="Times New Roman" w:hAnsi="Times New Roman"/>
          </w:rPr>
          <w:t>www.spj.org</w:t>
        </w:r>
      </w:hyperlink>
      <w:r w:rsidRPr="00CA380A">
        <w:rPr>
          <w:rFonts w:ascii="Times New Roman" w:hAnsi="Times New Roman"/>
          <w:b/>
        </w:rPr>
        <w:t>),</w:t>
      </w:r>
      <w:r w:rsidRPr="00CA380A">
        <w:rPr>
          <w:rFonts w:ascii="Times New Roman" w:hAnsi="Times New Roman"/>
        </w:rPr>
        <w:t xml:space="preserve"> </w:t>
      </w:r>
      <w:r w:rsidRPr="00CA380A">
        <w:rPr>
          <w:rFonts w:ascii="Times New Roman" w:hAnsi="Times New Roman"/>
          <w:i/>
        </w:rPr>
        <w:t>Advertising Age</w:t>
      </w:r>
      <w:r w:rsidRPr="00CA380A">
        <w:rPr>
          <w:rFonts w:ascii="Times New Roman" w:hAnsi="Times New Roman"/>
        </w:rPr>
        <w:t>, articles by Howard Kurtz in the Washington Post, etc. Also, an excellent source list for j</w:t>
      </w:r>
      <w:r w:rsidRPr="00CA380A">
        <w:rPr>
          <w:rFonts w:ascii="Times New Roman" w:hAnsi="Times New Roman"/>
          <w:color w:val="000000"/>
        </w:rPr>
        <w:t xml:space="preserve">ournalism magazines online can be found at bailiwick.lib.uiowa.edu/journalism/Jmagazines.html. You may use online articles, but them must come from reputable journalism periodicals or chapters. Write short summaries of each article. </w:t>
      </w:r>
      <w:r w:rsidRPr="00CA380A">
        <w:rPr>
          <w:rFonts w:ascii="Times New Roman" w:hAnsi="Times New Roman"/>
          <w:b/>
          <w:color w:val="000000"/>
        </w:rPr>
        <w:t>Include complete citations.</w:t>
      </w:r>
    </w:p>
    <w:p w14:paraId="2570B46D" w14:textId="77777777" w:rsidR="00212F6B" w:rsidRPr="00CA380A" w:rsidRDefault="00212F6B" w:rsidP="00212F6B">
      <w:pPr>
        <w:rPr>
          <w:rFonts w:ascii="Times New Roman" w:hAnsi="Times New Roman"/>
        </w:rPr>
      </w:pPr>
    </w:p>
    <w:p w14:paraId="6FC6850C" w14:textId="77777777" w:rsidR="00212F6B" w:rsidRPr="00CA380A" w:rsidRDefault="00212F6B" w:rsidP="00212F6B">
      <w:pPr>
        <w:numPr>
          <w:ilvl w:val="0"/>
          <w:numId w:val="1"/>
        </w:numPr>
        <w:rPr>
          <w:rFonts w:ascii="Times New Roman" w:hAnsi="Times New Roman"/>
          <w:color w:val="000000"/>
        </w:rPr>
      </w:pPr>
      <w:r w:rsidRPr="00CA380A">
        <w:rPr>
          <w:rFonts w:ascii="Times New Roman" w:hAnsi="Times New Roman"/>
          <w:color w:val="000000"/>
        </w:rPr>
        <w:t xml:space="preserve">Write your own analysis of the situation </w:t>
      </w:r>
      <w:r w:rsidRPr="00CA380A">
        <w:rPr>
          <w:rFonts w:ascii="Times New Roman" w:hAnsi="Times New Roman"/>
          <w:b/>
          <w:color w:val="000000"/>
        </w:rPr>
        <w:t>in essay form</w:t>
      </w:r>
      <w:r w:rsidRPr="00CA380A">
        <w:rPr>
          <w:rFonts w:ascii="Times New Roman" w:hAnsi="Times New Roman"/>
          <w:color w:val="000000"/>
        </w:rPr>
        <w:t xml:space="preserve">. What advice should we heed based on your findings from our text and the articles? Why should we worry or be proud of this? Why is it important? Use your book and your articles as examples. </w:t>
      </w:r>
      <w:r w:rsidRPr="00CA380A">
        <w:rPr>
          <w:rFonts w:ascii="Times New Roman" w:hAnsi="Times New Roman"/>
          <w:b/>
          <w:color w:val="000000"/>
        </w:rPr>
        <w:t>Include complete citations.</w:t>
      </w:r>
    </w:p>
    <w:p w14:paraId="2DEB1A31" w14:textId="77777777" w:rsidR="00212F6B" w:rsidRPr="00CA380A" w:rsidRDefault="00212F6B" w:rsidP="00212F6B">
      <w:pPr>
        <w:rPr>
          <w:rFonts w:ascii="Times New Roman" w:hAnsi="Times New Roman"/>
          <w:color w:val="000000"/>
        </w:rPr>
      </w:pPr>
    </w:p>
    <w:p w14:paraId="4C0D7531" w14:textId="182714D5" w:rsidR="001805FF" w:rsidRDefault="00212F6B" w:rsidP="00B06B9D">
      <w:pPr>
        <w:numPr>
          <w:ilvl w:val="0"/>
          <w:numId w:val="1"/>
        </w:numPr>
      </w:pPr>
      <w:r w:rsidRPr="00B06B9D">
        <w:rPr>
          <w:rFonts w:ascii="Times New Roman" w:hAnsi="Times New Roman"/>
          <w:color w:val="000000"/>
        </w:rPr>
        <w:t>Present the issue to the class. Do not read your paper. Instead, talk about the issue based on what you have learned and about how it affects both journalism and how readers’ and viewers’ perceptions of how we do our jobs.  Plan on speaking no longer than10 minutes to provide the class with a brief overview of the main issues as well as any current examples.</w:t>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color w:val="000000"/>
        </w:rPr>
        <w:tab/>
      </w:r>
      <w:r w:rsidRPr="00B06B9D">
        <w:rPr>
          <w:rFonts w:ascii="Times New Roman" w:hAnsi="Times New Roman"/>
          <w:b/>
          <w:color w:val="000000"/>
        </w:rPr>
        <w:t xml:space="preserve">Due </w:t>
      </w:r>
      <w:r w:rsidR="0003592E" w:rsidRPr="00B06B9D">
        <w:rPr>
          <w:rFonts w:ascii="Times New Roman" w:hAnsi="Times New Roman"/>
          <w:b/>
          <w:color w:val="000000"/>
        </w:rPr>
        <w:t>April 21</w:t>
      </w:r>
      <w:bookmarkStart w:id="0" w:name="_GoBack"/>
      <w:bookmarkEnd w:id="0"/>
    </w:p>
    <w:sectPr w:rsidR="001805FF" w:rsidSect="00063DC8">
      <w:pgSz w:w="12240" w:h="15840"/>
      <w:pgMar w:top="720"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7C3"/>
    <w:multiLevelType w:val="hybridMultilevel"/>
    <w:tmpl w:val="45A673FC"/>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6B"/>
    <w:rsid w:val="0003592E"/>
    <w:rsid w:val="00115791"/>
    <w:rsid w:val="0018286F"/>
    <w:rsid w:val="00212F6B"/>
    <w:rsid w:val="0049023D"/>
    <w:rsid w:val="00725FB5"/>
    <w:rsid w:val="008803DC"/>
    <w:rsid w:val="008D6654"/>
    <w:rsid w:val="00B0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6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6B"/>
    <w:rPr>
      <w:rFonts w:ascii="Times" w:eastAsia="Times" w:hAnsi="Times" w:cs="Times New Roman"/>
    </w:rPr>
  </w:style>
  <w:style w:type="paragraph" w:styleId="Heading1">
    <w:name w:val="heading 1"/>
    <w:basedOn w:val="Normal"/>
    <w:next w:val="Normal"/>
    <w:link w:val="Heading1Char"/>
    <w:qFormat/>
    <w:rsid w:val="00212F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F6B"/>
    <w:rPr>
      <w:rFonts w:ascii="Times" w:eastAsia="Times" w:hAnsi="Times" w:cs="Times New Roman"/>
      <w:b/>
      <w:szCs w:val="20"/>
    </w:rPr>
  </w:style>
  <w:style w:type="character" w:styleId="Hyperlink">
    <w:name w:val="Hyperlink"/>
    <w:basedOn w:val="DefaultParagraphFont"/>
    <w:rsid w:val="00212F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6B"/>
    <w:rPr>
      <w:rFonts w:ascii="Times" w:eastAsia="Times" w:hAnsi="Times" w:cs="Times New Roman"/>
    </w:rPr>
  </w:style>
  <w:style w:type="paragraph" w:styleId="Heading1">
    <w:name w:val="heading 1"/>
    <w:basedOn w:val="Normal"/>
    <w:next w:val="Normal"/>
    <w:link w:val="Heading1Char"/>
    <w:qFormat/>
    <w:rsid w:val="00212F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F6B"/>
    <w:rPr>
      <w:rFonts w:ascii="Times" w:eastAsia="Times" w:hAnsi="Times" w:cs="Times New Roman"/>
      <w:b/>
      <w:szCs w:val="20"/>
    </w:rPr>
  </w:style>
  <w:style w:type="character" w:styleId="Hyperlink">
    <w:name w:val="Hyperlink"/>
    <w:basedOn w:val="DefaultParagraphFont"/>
    <w:rsid w:val="00212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9393">
      <w:bodyDiv w:val="1"/>
      <w:marLeft w:val="0"/>
      <w:marRight w:val="0"/>
      <w:marTop w:val="0"/>
      <w:marBottom w:val="0"/>
      <w:divBdr>
        <w:top w:val="none" w:sz="0" w:space="0" w:color="auto"/>
        <w:left w:val="none" w:sz="0" w:space="0" w:color="auto"/>
        <w:bottom w:val="none" w:sz="0" w:space="0" w:color="auto"/>
        <w:right w:val="none" w:sz="0" w:space="0" w:color="auto"/>
      </w:divBdr>
    </w:div>
    <w:div w:id="16009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succe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iu.edu/judicial/studentconductcode.php" TargetMode="External"/><Relationship Id="rId12" Type="http://schemas.openxmlformats.org/officeDocument/2006/relationships/hyperlink" Target="http://www.sp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enaud@eiu.edu" TargetMode="External"/><Relationship Id="rId11" Type="http://schemas.openxmlformats.org/officeDocument/2006/relationships/hyperlink" Target="http://www.mije.org" TargetMode="External"/><Relationship Id="rId5" Type="http://schemas.openxmlformats.org/officeDocument/2006/relationships/webSettings" Target="webSettings.xml"/><Relationship Id="rId10" Type="http://schemas.openxmlformats.org/officeDocument/2006/relationships/hyperlink" Target="http://www.Poynter.org" TargetMode="External"/><Relationship Id="rId4" Type="http://schemas.openxmlformats.org/officeDocument/2006/relationships/settings" Target="settings.xml"/><Relationship Id="rId9" Type="http://schemas.openxmlformats.org/officeDocument/2006/relationships/hyperlink" Target="http://www.eiu.edu/~ass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 Renaud</dc:creator>
  <cp:lastModifiedBy>Jaime A Hendrix</cp:lastModifiedBy>
  <cp:revision>2</cp:revision>
  <cp:lastPrinted>2020-01-13T18:13:00Z</cp:lastPrinted>
  <dcterms:created xsi:type="dcterms:W3CDTF">2020-01-23T15:42:00Z</dcterms:created>
  <dcterms:modified xsi:type="dcterms:W3CDTF">2020-01-23T15:42:00Z</dcterms:modified>
</cp:coreProperties>
</file>