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AB" w:rsidRPr="001B48B9" w:rsidRDefault="006112B0" w:rsidP="00E06B9A">
      <w:pPr>
        <w:jc w:val="center"/>
        <w:rPr>
          <w:rFonts w:ascii="Arial Black" w:hAnsi="Arial Black" w:cs="Tahoma"/>
          <w:color w:val="002060"/>
          <w:sz w:val="28"/>
          <w14:props3d w14:extrusionH="0" w14:contourW="0" w14:prstMaterial="metal"/>
        </w:rPr>
      </w:pPr>
      <w:r w:rsidRPr="001B48B9">
        <w:rPr>
          <w:rFonts w:ascii="Tahoma" w:hAnsi="Tahoma" w:cs="Tahoma"/>
          <w:noProof/>
          <w:color w:val="2F5496" w:themeColor="accent5" w:themeShade="BF"/>
          <w:sz w:val="28"/>
        </w:rPr>
        <mc:AlternateContent>
          <mc:Choice Requires="wps">
            <w:drawing>
              <wp:anchor distT="0" distB="0" distL="114300" distR="114300" simplePos="0" relativeHeight="251664384" behindDoc="0" locked="0" layoutInCell="1" allowOverlap="1" wp14:anchorId="7110B9C4" wp14:editId="29B39887">
                <wp:simplePos x="0" y="0"/>
                <wp:positionH relativeFrom="margin">
                  <wp:posOffset>-18415</wp:posOffset>
                </wp:positionH>
                <wp:positionV relativeFrom="paragraph">
                  <wp:posOffset>386080</wp:posOffset>
                </wp:positionV>
                <wp:extent cx="1249045" cy="959485"/>
                <wp:effectExtent l="0" t="0" r="0" b="0"/>
                <wp:wrapNone/>
                <wp:docPr id="7" name="Rectangle 7"/>
                <wp:cNvGraphicFramePr/>
                <a:graphic xmlns:a="http://schemas.openxmlformats.org/drawingml/2006/main">
                  <a:graphicData uri="http://schemas.microsoft.com/office/word/2010/wordprocessingShape">
                    <wps:wsp>
                      <wps:cNvSpPr/>
                      <wps:spPr>
                        <a:xfrm>
                          <a:off x="0" y="0"/>
                          <a:ext cx="1249045" cy="959485"/>
                        </a:xfrm>
                        <a:prstGeom prst="rect">
                          <a:avLst/>
                        </a:prstGeom>
                        <a:noFill/>
                        <a:ln w="12700" cap="flat" cmpd="sng" algn="ctr">
                          <a:noFill/>
                          <a:prstDash val="solid"/>
                          <a:miter lim="800000"/>
                        </a:ln>
                        <a:effectLst/>
                      </wps:spPr>
                      <wps:txbx>
                        <w:txbxContent>
                          <w:p w:rsidR="005277AB" w:rsidRPr="00566008" w:rsidRDefault="005277AB" w:rsidP="00566008">
                            <w:pPr>
                              <w:jc w:val="center"/>
                              <w:rPr>
                                <w:color w:val="FFFFFF" w:themeColor="background1"/>
                                <w14:textFill>
                                  <w14:noFill/>
                                </w14:textFill>
                              </w:rPr>
                            </w:pPr>
                            <w:r w:rsidRPr="00566008">
                              <w:rPr>
                                <w:noProof/>
                                <w:color w:val="FFFFFF" w:themeColor="background1"/>
                                <w14:textFill>
                                  <w14:noFill/>
                                </w14:textFill>
                              </w:rPr>
                              <w:drawing>
                                <wp:inline distT="0" distB="0" distL="0" distR="0" wp14:anchorId="3AB92B56" wp14:editId="6CC05F3A">
                                  <wp:extent cx="1053465" cy="789940"/>
                                  <wp:effectExtent l="0" t="0" r="0" b="0"/>
                                  <wp:docPr id="5" name="Picture 5" descr="Cellular Landscapes: 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ular Landscapes: Mitochond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1053465" cy="789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0B9C4" id="Rectangle 7" o:spid="_x0000_s1026" style="position:absolute;left:0;text-align:left;margin-left:-1.45pt;margin-top:30.4pt;width:98.35pt;height:75.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" filled="f" stroked="f" strokeweight="1pt">
                <v:textbox>
                  <w:txbxContent>
                    <w:p w:rsidR="005277AB" w:rsidRPr="00566008" w:rsidRDefault="005277AB" w:rsidP="00566008">
                      <w:pPr>
                        <w:jc w:val="center"/>
                        <w:rPr>
                          <w:color w:val="FFFFFF" w:themeColor="background1"/>
                          <w14:textFill>
                            <w14:noFill/>
                          </w14:textFill>
                        </w:rPr>
                      </w:pPr>
                      <w:r w:rsidRPr="00566008">
                        <w:rPr>
                          <w:noProof/>
                          <w:color w:val="FFFFFF" w:themeColor="background1"/>
                          <w14:textFill>
                            <w14:noFill/>
                          </w14:textFill>
                        </w:rPr>
                        <w:drawing>
                          <wp:inline distT="0" distB="0" distL="0" distR="0" wp14:anchorId="3AB92B56" wp14:editId="6CC05F3A">
                            <wp:extent cx="1053465" cy="789940"/>
                            <wp:effectExtent l="0" t="0" r="0" b="0"/>
                            <wp:docPr id="5" name="Picture 5" descr="Cellular Landscapes: 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ular Landscapes: Mitochond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1053465" cy="789940"/>
                                    </a:xfrm>
                                    <a:prstGeom prst="rect">
                                      <a:avLst/>
                                    </a:prstGeom>
                                    <a:noFill/>
                                    <a:ln>
                                      <a:noFill/>
                                    </a:ln>
                                  </pic:spPr>
                                </pic:pic>
                              </a:graphicData>
                            </a:graphic>
                          </wp:inline>
                        </w:drawing>
                      </w:r>
                    </w:p>
                  </w:txbxContent>
                </v:textbox>
                <w10:wrap anchorx="margin"/>
              </v:rect>
            </w:pict>
          </mc:Fallback>
        </mc:AlternateContent>
      </w:r>
      <w:r w:rsidR="00566008" w:rsidRPr="001B48B9">
        <w:rPr>
          <w:rFonts w:ascii="Arial Black" w:hAnsi="Arial Black" w:cs="Tahoma"/>
          <w:noProof/>
          <w:color w:val="002060"/>
          <w:sz w:val="28"/>
          <w14:props3d w14:extrusionH="0" w14:contourW="0" w14:prstMaterial="metal"/>
        </w:rPr>
        <mc:AlternateContent>
          <mc:Choice Requires="wps">
            <w:drawing>
              <wp:anchor distT="0" distB="0" distL="114300" distR="114300" simplePos="0" relativeHeight="251662336" behindDoc="0" locked="0" layoutInCell="1" allowOverlap="1" wp14:anchorId="73E61703" wp14:editId="5D0DC560">
                <wp:simplePos x="0" y="0"/>
                <wp:positionH relativeFrom="column">
                  <wp:posOffset>5246207</wp:posOffset>
                </wp:positionH>
                <wp:positionV relativeFrom="paragraph">
                  <wp:posOffset>297815</wp:posOffset>
                </wp:positionV>
                <wp:extent cx="1249379" cy="959667"/>
                <wp:effectExtent l="0" t="0" r="0" b="0"/>
                <wp:wrapNone/>
                <wp:docPr id="4" name="Rectangle 4"/>
                <wp:cNvGraphicFramePr/>
                <a:graphic xmlns:a="http://schemas.openxmlformats.org/drawingml/2006/main">
                  <a:graphicData uri="http://schemas.microsoft.com/office/word/2010/wordprocessingShape">
                    <wps:wsp>
                      <wps:cNvSpPr/>
                      <wps:spPr>
                        <a:xfrm>
                          <a:off x="0" y="0"/>
                          <a:ext cx="1249379" cy="9596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77AB" w:rsidRPr="00566008" w:rsidRDefault="005277AB" w:rsidP="00566008">
                            <w:pPr>
                              <w:jc w:val="center"/>
                              <w:rPr>
                                <w:color w:val="FFFFFF" w:themeColor="background1"/>
                                <w14:textFill>
                                  <w14:noFill/>
                                </w14:textFill>
                              </w:rPr>
                            </w:pPr>
                            <w:r>
                              <w:rPr>
                                <w:noProof/>
                              </w:rPr>
                              <w:drawing>
                                <wp:inline distT="0" distB="0" distL="0" distR="0" wp14:anchorId="1D4D7EF2" wp14:editId="410BD717">
                                  <wp:extent cx="1000239" cy="905076"/>
                                  <wp:effectExtent l="0" t="0" r="0" b="9525"/>
                                  <wp:docPr id="11" name="Picture 11" descr="http://newsroom.gehealthcare.com/wp-content/uploads/2015/02/IDX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gehealthcare.com/wp-content/uploads/2015/02/IDX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29359" cy="931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61703" id="Rectangle 4" o:spid="_x0000_s1027" style="position:absolute;left:0;text-align:left;margin-left:413.1pt;margin-top:23.45pt;width:98.4pt;height:7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" filled="f" stroked="f" strokeweight="1pt">
                <v:textbox>
                  <w:txbxContent>
                    <w:p w:rsidR="005277AB" w:rsidRPr="00566008" w:rsidRDefault="005277AB" w:rsidP="00566008">
                      <w:pPr>
                        <w:jc w:val="center"/>
                        <w:rPr>
                          <w:color w:val="FFFFFF" w:themeColor="background1"/>
                          <w14:textFill>
                            <w14:noFill/>
                          </w14:textFill>
                        </w:rPr>
                      </w:pPr>
                      <w:r>
                        <w:rPr>
                          <w:noProof/>
                        </w:rPr>
                        <w:drawing>
                          <wp:inline distT="0" distB="0" distL="0" distR="0" wp14:anchorId="1D4D7EF2" wp14:editId="410BD717">
                            <wp:extent cx="1000239" cy="905076"/>
                            <wp:effectExtent l="0" t="0" r="0" b="9525"/>
                            <wp:docPr id="11" name="Picture 11" descr="http://newsroom.gehealthcare.com/wp-content/uploads/2015/02/IDX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gehealthcare.com/wp-content/uploads/2015/02/IDX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29359" cy="931426"/>
                                    </a:xfrm>
                                    <a:prstGeom prst="rect">
                                      <a:avLst/>
                                    </a:prstGeom>
                                    <a:noFill/>
                                    <a:ln>
                                      <a:noFill/>
                                    </a:ln>
                                  </pic:spPr>
                                </pic:pic>
                              </a:graphicData>
                            </a:graphic>
                          </wp:inline>
                        </w:drawing>
                      </w:r>
                    </w:p>
                  </w:txbxContent>
                </v:textbox>
              </v:rect>
            </w:pict>
          </mc:Fallback>
        </mc:AlternateContent>
      </w:r>
      <w:r w:rsidR="00E06B9A" w:rsidRPr="001B48B9">
        <w:rPr>
          <w:rFonts w:ascii="Arial Black" w:hAnsi="Arial Black" w:cs="Tahoma"/>
          <w:color w:val="002060"/>
          <w:sz w:val="28"/>
          <w14:props3d w14:extrusionH="0" w14:contourW="0" w14:prstMaterial="metal"/>
        </w:rPr>
        <w:t>Regulation of Metabolism and Body Composition</w:t>
      </w:r>
    </w:p>
    <w:p w:rsidR="00E06B9A" w:rsidRPr="006112B0" w:rsidRDefault="00E06B9A" w:rsidP="00E06B9A">
      <w:pPr>
        <w:jc w:val="center"/>
        <w:rPr>
          <w:rFonts w:ascii="Tahoma" w:hAnsi="Tahoma" w:cs="Tahoma"/>
          <w:b/>
          <w:color w:val="2E74B5" w:themeColor="accent1" w:themeShade="BF"/>
          <w:sz w:val="28"/>
        </w:rPr>
      </w:pPr>
      <w:r w:rsidRPr="006112B0">
        <w:rPr>
          <w:rFonts w:ascii="Tahoma" w:hAnsi="Tahoma" w:cs="Tahoma"/>
          <w:b/>
          <w:color w:val="2E74B5" w:themeColor="accent1" w:themeShade="BF"/>
          <w:sz w:val="28"/>
        </w:rPr>
        <w:t>KSS 5280</w:t>
      </w:r>
    </w:p>
    <w:p w:rsidR="00E06B9A" w:rsidRPr="00A33B32" w:rsidRDefault="00E06B9A" w:rsidP="00E06B9A">
      <w:pPr>
        <w:jc w:val="center"/>
        <w:rPr>
          <w:rFonts w:ascii="Tahoma" w:hAnsi="Tahoma" w:cs="Tahoma"/>
          <w:color w:val="3B3838" w:themeColor="background2" w:themeShade="40"/>
          <w:sz w:val="26"/>
          <w:szCs w:val="26"/>
        </w:rPr>
      </w:pPr>
      <w:r w:rsidRPr="00A33B32">
        <w:rPr>
          <w:rFonts w:ascii="Tahoma" w:hAnsi="Tahoma" w:cs="Tahoma"/>
          <w:color w:val="3B3838" w:themeColor="background2" w:themeShade="40"/>
          <w:sz w:val="26"/>
          <w:szCs w:val="26"/>
        </w:rPr>
        <w:t>Kinesiology &amp; Sports Studies -- Eastern Illinois University</w:t>
      </w:r>
    </w:p>
    <w:p w:rsidR="00E06B9A" w:rsidRPr="006112B0" w:rsidRDefault="00E06B9A" w:rsidP="00E06B9A">
      <w:pPr>
        <w:jc w:val="center"/>
        <w:rPr>
          <w:rFonts w:ascii="Tahoma" w:hAnsi="Tahoma" w:cs="Tahoma"/>
          <w:b/>
          <w:sz w:val="26"/>
          <w:szCs w:val="26"/>
        </w:rPr>
      </w:pPr>
      <w:r w:rsidRPr="006112B0">
        <w:rPr>
          <w:rFonts w:ascii="Tahoma" w:hAnsi="Tahoma" w:cs="Tahoma"/>
          <w:b/>
          <w:sz w:val="26"/>
          <w:szCs w:val="26"/>
        </w:rPr>
        <w:t>Spring 201</w:t>
      </w:r>
      <w:r w:rsidR="00492F8B">
        <w:rPr>
          <w:rFonts w:ascii="Tahoma" w:hAnsi="Tahoma" w:cs="Tahoma"/>
          <w:b/>
          <w:sz w:val="26"/>
          <w:szCs w:val="26"/>
        </w:rPr>
        <w:t>8</w:t>
      </w:r>
    </w:p>
    <w:p w:rsidR="00E06B9A" w:rsidRDefault="00E06B9A" w:rsidP="00E06B9A">
      <w:pPr>
        <w:jc w:val="center"/>
        <w:rPr>
          <w:rFonts w:ascii="Tahoma" w:hAnsi="Tahoma" w:cs="Tahoma"/>
          <w:b/>
          <w:sz w:val="24"/>
        </w:rPr>
      </w:pPr>
      <w:r>
        <w:rPr>
          <w:rFonts w:ascii="Tahoma" w:hAnsi="Tahoma" w:cs="Tahoma"/>
          <w:b/>
          <w:noProof/>
          <w:sz w:val="24"/>
        </w:rPr>
        <mc:AlternateContent>
          <mc:Choice Requires="wps">
            <w:drawing>
              <wp:anchor distT="0" distB="0" distL="114300" distR="114300" simplePos="0" relativeHeight="251659264" behindDoc="0" locked="0" layoutInCell="1" allowOverlap="1" wp14:anchorId="342DBC71" wp14:editId="59A30108">
                <wp:simplePos x="0" y="0"/>
                <wp:positionH relativeFrom="margin">
                  <wp:align>center</wp:align>
                </wp:positionH>
                <wp:positionV relativeFrom="page">
                  <wp:posOffset>2169160</wp:posOffset>
                </wp:positionV>
                <wp:extent cx="6481445" cy="17780"/>
                <wp:effectExtent l="0" t="0" r="33655" b="20320"/>
                <wp:wrapTopAndBottom/>
                <wp:docPr id="1" name="Straight Connector 1"/>
                <wp:cNvGraphicFramePr/>
                <a:graphic xmlns:a="http://schemas.openxmlformats.org/drawingml/2006/main">
                  <a:graphicData uri="http://schemas.microsoft.com/office/word/2010/wordprocessingShape">
                    <wps:wsp>
                      <wps:cNvCnPr/>
                      <wps:spPr>
                        <a:xfrm flipV="1">
                          <a:off x="0" y="0"/>
                          <a:ext cx="6481445" cy="177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AE860"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70.8pt" to="510.3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" strokecolor="#ed7d31 [3205]" strokeweight="1.5pt">
                <v:stroke joinstyle="miter"/>
                <w10:wrap type="topAndBottom" anchorx="margin" anchory="page"/>
              </v:line>
            </w:pict>
          </mc:Fallback>
        </mc:AlternateContent>
      </w:r>
    </w:p>
    <w:p w:rsidR="00E06B9A" w:rsidRDefault="00E06B9A" w:rsidP="00E06B9A">
      <w:pPr>
        <w:rPr>
          <w:rFonts w:ascii="Tahoma" w:hAnsi="Tahoma" w:cs="Tahoma"/>
          <w:b/>
          <w:sz w:val="24"/>
        </w:rPr>
      </w:pPr>
    </w:p>
    <w:p w:rsidR="007D7D2B" w:rsidRDefault="00E06B9A" w:rsidP="00E06B9A">
      <w:pPr>
        <w:rPr>
          <w:rFonts w:ascii="Tahoma" w:hAnsi="Tahoma" w:cs="Tahoma"/>
          <w:sz w:val="24"/>
        </w:rPr>
      </w:pPr>
      <w:r>
        <w:rPr>
          <w:rFonts w:ascii="Tahoma" w:hAnsi="Tahoma" w:cs="Tahoma"/>
          <w:b/>
          <w:sz w:val="24"/>
        </w:rPr>
        <w:t>Instructor:</w:t>
      </w:r>
      <w:r>
        <w:rPr>
          <w:rFonts w:ascii="Tahoma" w:hAnsi="Tahoma" w:cs="Tahoma"/>
          <w:b/>
          <w:sz w:val="24"/>
        </w:rPr>
        <w:tab/>
      </w:r>
      <w:r>
        <w:rPr>
          <w:rFonts w:ascii="Tahoma" w:hAnsi="Tahoma" w:cs="Tahoma"/>
          <w:b/>
          <w:sz w:val="24"/>
        </w:rPr>
        <w:tab/>
      </w:r>
      <w:r w:rsidRPr="00702915">
        <w:rPr>
          <w:rFonts w:ascii="Tahoma" w:hAnsi="Tahoma" w:cs="Tahoma"/>
          <w:sz w:val="24"/>
        </w:rPr>
        <w:t>Brian Pritschet, Ph.D.</w:t>
      </w:r>
    </w:p>
    <w:p w:rsidR="00E06B9A" w:rsidRPr="00702915" w:rsidRDefault="00E06B9A" w:rsidP="00E06B9A">
      <w:pPr>
        <w:rPr>
          <w:rFonts w:ascii="Tahoma" w:hAnsi="Tahoma" w:cs="Tahoma"/>
          <w:sz w:val="24"/>
        </w:rPr>
      </w:pPr>
      <w:r>
        <w:rPr>
          <w:rFonts w:ascii="Tahoma" w:hAnsi="Tahoma" w:cs="Tahoma"/>
          <w:b/>
          <w:sz w:val="24"/>
        </w:rPr>
        <w:t>Office:</w:t>
      </w:r>
      <w:r>
        <w:rPr>
          <w:rFonts w:ascii="Tahoma" w:hAnsi="Tahoma" w:cs="Tahoma"/>
          <w:b/>
          <w:sz w:val="24"/>
        </w:rPr>
        <w:tab/>
      </w:r>
      <w:r>
        <w:rPr>
          <w:rFonts w:ascii="Tahoma" w:hAnsi="Tahoma" w:cs="Tahoma"/>
          <w:b/>
          <w:sz w:val="24"/>
        </w:rPr>
        <w:tab/>
      </w:r>
      <w:r w:rsidRPr="00702915">
        <w:rPr>
          <w:rFonts w:ascii="Tahoma" w:hAnsi="Tahoma" w:cs="Tahoma"/>
          <w:sz w:val="24"/>
        </w:rPr>
        <w:t>2207 Lantz</w:t>
      </w:r>
      <w:r w:rsidR="007D7D2B">
        <w:rPr>
          <w:rFonts w:ascii="Tahoma" w:hAnsi="Tahoma" w:cs="Tahoma"/>
          <w:sz w:val="24"/>
        </w:rPr>
        <w:tab/>
      </w:r>
      <w:r w:rsidR="007D7D2B">
        <w:rPr>
          <w:rFonts w:ascii="Tahoma" w:hAnsi="Tahoma" w:cs="Tahoma"/>
          <w:sz w:val="24"/>
        </w:rPr>
        <w:tab/>
        <w:t>Phone: 581-2215 (KSS Office)</w:t>
      </w:r>
    </w:p>
    <w:p w:rsidR="00E06B9A" w:rsidRDefault="00E06B9A" w:rsidP="00702915">
      <w:pPr>
        <w:ind w:left="2160" w:hanging="2160"/>
        <w:rPr>
          <w:rFonts w:ascii="Tahoma" w:hAnsi="Tahoma" w:cs="Tahoma"/>
          <w:sz w:val="24"/>
        </w:rPr>
      </w:pPr>
      <w:r>
        <w:rPr>
          <w:rFonts w:ascii="Tahoma" w:hAnsi="Tahoma" w:cs="Tahoma"/>
          <w:b/>
          <w:sz w:val="24"/>
        </w:rPr>
        <w:t>Office Hours:</w:t>
      </w:r>
      <w:r w:rsidR="00702915">
        <w:rPr>
          <w:rFonts w:ascii="Tahoma" w:hAnsi="Tahoma" w:cs="Tahoma"/>
          <w:b/>
          <w:sz w:val="24"/>
        </w:rPr>
        <w:tab/>
      </w:r>
      <w:r w:rsidR="00716351" w:rsidRPr="00A91598">
        <w:rPr>
          <w:rFonts w:ascii="Tahoma" w:eastAsia="Calibri" w:hAnsi="Tahoma" w:cs="Tahoma"/>
        </w:rPr>
        <w:t>Monday</w:t>
      </w:r>
      <w:r w:rsidR="00716351">
        <w:rPr>
          <w:rFonts w:ascii="Tahoma" w:eastAsia="Calibri" w:hAnsi="Tahoma" w:cs="Tahoma"/>
        </w:rPr>
        <w:t xml:space="preserve"> </w:t>
      </w:r>
      <w:r w:rsidR="00492F8B">
        <w:rPr>
          <w:rFonts w:ascii="Tahoma" w:eastAsia="Calibri" w:hAnsi="Tahoma" w:cs="Tahoma"/>
        </w:rPr>
        <w:t>10</w:t>
      </w:r>
      <w:r w:rsidR="00716351">
        <w:rPr>
          <w:rFonts w:ascii="Tahoma" w:eastAsia="Calibri" w:hAnsi="Tahoma" w:cs="Tahoma"/>
        </w:rPr>
        <w:t xml:space="preserve">-11 am, Tuesday </w:t>
      </w:r>
      <w:r w:rsidR="00492F8B">
        <w:rPr>
          <w:rFonts w:ascii="Tahoma" w:eastAsia="Calibri" w:hAnsi="Tahoma" w:cs="Tahoma"/>
        </w:rPr>
        <w:t>10-11 a</w:t>
      </w:r>
      <w:r w:rsidR="00716351">
        <w:rPr>
          <w:rFonts w:ascii="Tahoma" w:eastAsia="Calibri" w:hAnsi="Tahoma" w:cs="Tahoma"/>
        </w:rPr>
        <w:t>m,</w:t>
      </w:r>
      <w:r w:rsidR="00716351" w:rsidRPr="00A91598">
        <w:rPr>
          <w:rFonts w:ascii="Tahoma" w:eastAsia="Calibri" w:hAnsi="Tahoma" w:cs="Tahoma"/>
        </w:rPr>
        <w:t xml:space="preserve"> Wednesday </w:t>
      </w:r>
      <w:r w:rsidR="00716351">
        <w:rPr>
          <w:rFonts w:ascii="Tahoma" w:eastAsia="Calibri" w:hAnsi="Tahoma" w:cs="Tahoma"/>
        </w:rPr>
        <w:t xml:space="preserve">3-4 pm </w:t>
      </w:r>
      <w:r w:rsidR="00716351" w:rsidRPr="00A91598">
        <w:rPr>
          <w:rFonts w:ascii="Tahoma" w:eastAsia="Calibri" w:hAnsi="Tahoma" w:cs="Tahoma"/>
        </w:rPr>
        <w:t xml:space="preserve">&amp; </w:t>
      </w:r>
      <w:r w:rsidR="00716351">
        <w:rPr>
          <w:rFonts w:ascii="Tahoma" w:eastAsia="Calibri" w:hAnsi="Tahoma" w:cs="Tahoma"/>
        </w:rPr>
        <w:t>Thursday</w:t>
      </w:r>
      <w:r w:rsidR="00716351" w:rsidRPr="00A91598">
        <w:rPr>
          <w:rFonts w:ascii="Tahoma" w:eastAsia="Calibri" w:hAnsi="Tahoma" w:cs="Tahoma"/>
        </w:rPr>
        <w:t xml:space="preserve"> </w:t>
      </w:r>
      <w:r w:rsidR="00492F8B">
        <w:rPr>
          <w:rFonts w:ascii="Tahoma" w:eastAsia="Calibri" w:hAnsi="Tahoma" w:cs="Tahoma"/>
        </w:rPr>
        <w:t>1-2 p</w:t>
      </w:r>
      <w:r w:rsidR="00716351" w:rsidRPr="00A91598">
        <w:rPr>
          <w:rFonts w:ascii="Tahoma" w:eastAsia="Calibri" w:hAnsi="Tahoma" w:cs="Tahoma"/>
        </w:rPr>
        <w:t>m</w:t>
      </w:r>
      <w:r w:rsidR="00716351">
        <w:rPr>
          <w:rFonts w:ascii="Tahoma" w:hAnsi="Tahoma" w:cs="Tahoma"/>
          <w:sz w:val="24"/>
        </w:rPr>
        <w:t xml:space="preserve"> </w:t>
      </w:r>
      <w:proofErr w:type="gramStart"/>
      <w:r w:rsidR="00716351">
        <w:rPr>
          <w:rFonts w:ascii="Tahoma" w:hAnsi="Tahoma" w:cs="Tahoma"/>
          <w:sz w:val="24"/>
        </w:rPr>
        <w:t>O</w:t>
      </w:r>
      <w:r w:rsidR="00702915" w:rsidRPr="00702915">
        <w:rPr>
          <w:rFonts w:ascii="Tahoma" w:hAnsi="Tahoma" w:cs="Tahoma"/>
          <w:sz w:val="24"/>
        </w:rPr>
        <w:t>ther</w:t>
      </w:r>
      <w:proofErr w:type="gramEnd"/>
      <w:r w:rsidR="00702915" w:rsidRPr="00702915">
        <w:rPr>
          <w:rFonts w:ascii="Tahoma" w:hAnsi="Tahoma" w:cs="Tahoma"/>
          <w:sz w:val="24"/>
        </w:rPr>
        <w:t xml:space="preserve"> times by appointment</w:t>
      </w:r>
    </w:p>
    <w:p w:rsidR="00702915" w:rsidRDefault="006C7A38" w:rsidP="00702915">
      <w:pPr>
        <w:ind w:left="2160" w:hanging="2160"/>
        <w:rPr>
          <w:rFonts w:ascii="Tahoma" w:hAnsi="Tahoma" w:cs="Tahoma"/>
          <w:sz w:val="24"/>
        </w:rPr>
      </w:pPr>
      <w:r>
        <w:rPr>
          <w:rFonts w:ascii="Tahoma" w:hAnsi="Tahoma" w:cs="Tahoma"/>
          <w:b/>
          <w:noProof/>
          <w:sz w:val="24"/>
        </w:rPr>
        <mc:AlternateContent>
          <mc:Choice Requires="wps">
            <w:drawing>
              <wp:anchor distT="0" distB="0" distL="114300" distR="114300" simplePos="0" relativeHeight="251661312" behindDoc="0" locked="0" layoutInCell="1" allowOverlap="1" wp14:anchorId="2D6B70C5" wp14:editId="0DD1FBB4">
                <wp:simplePos x="0" y="0"/>
                <wp:positionH relativeFrom="margin">
                  <wp:align>right</wp:align>
                </wp:positionH>
                <wp:positionV relativeFrom="page">
                  <wp:posOffset>4114800</wp:posOffset>
                </wp:positionV>
                <wp:extent cx="6481445" cy="17780"/>
                <wp:effectExtent l="0" t="0" r="33655" b="20320"/>
                <wp:wrapTopAndBottom/>
                <wp:docPr id="2" name="Straight Connector 2"/>
                <wp:cNvGraphicFramePr/>
                <a:graphic xmlns:a="http://schemas.openxmlformats.org/drawingml/2006/main">
                  <a:graphicData uri="http://schemas.microsoft.com/office/word/2010/wordprocessingShape">
                    <wps:wsp>
                      <wps:cNvCnPr/>
                      <wps:spPr>
                        <a:xfrm flipV="1">
                          <a:off x="0" y="0"/>
                          <a:ext cx="6481445" cy="1778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8C831"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59.15pt,324pt" to="969.5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" strokecolor="#ed7d31" strokeweight="1.5pt">
                <v:stroke joinstyle="miter"/>
                <w10:wrap type="topAndBottom" anchorx="margin" anchory="page"/>
              </v:line>
            </w:pict>
          </mc:Fallback>
        </mc:AlternateContent>
      </w:r>
      <w:proofErr w:type="gramStart"/>
      <w:r w:rsidR="00702915">
        <w:rPr>
          <w:rFonts w:ascii="Tahoma" w:hAnsi="Tahoma" w:cs="Tahoma"/>
          <w:b/>
          <w:sz w:val="24"/>
        </w:rPr>
        <w:t>e</w:t>
      </w:r>
      <w:r w:rsidR="00702915" w:rsidRPr="00702915">
        <w:rPr>
          <w:rFonts w:ascii="Tahoma" w:hAnsi="Tahoma" w:cs="Tahoma"/>
          <w:b/>
          <w:sz w:val="24"/>
        </w:rPr>
        <w:t>-mail</w:t>
      </w:r>
      <w:proofErr w:type="gramEnd"/>
      <w:r w:rsidR="00702915">
        <w:rPr>
          <w:rFonts w:ascii="Tahoma" w:hAnsi="Tahoma" w:cs="Tahoma"/>
          <w:b/>
          <w:sz w:val="24"/>
        </w:rPr>
        <w:t>:</w:t>
      </w:r>
      <w:r w:rsidR="00702915">
        <w:rPr>
          <w:rFonts w:ascii="Tahoma" w:hAnsi="Tahoma" w:cs="Tahoma"/>
          <w:sz w:val="24"/>
        </w:rPr>
        <w:tab/>
        <w:t xml:space="preserve">D2L </w:t>
      </w:r>
      <w:r>
        <w:rPr>
          <w:rFonts w:ascii="Tahoma" w:hAnsi="Tahoma" w:cs="Tahoma"/>
          <w:sz w:val="24"/>
        </w:rPr>
        <w:t xml:space="preserve">(submission of course materials) and </w:t>
      </w:r>
      <w:hyperlink r:id="rId9" w:history="1">
        <w:r w:rsidR="00170089" w:rsidRPr="00214A5E">
          <w:rPr>
            <w:rStyle w:val="Hyperlink"/>
            <w:rFonts w:ascii="Tahoma" w:hAnsi="Tahoma" w:cs="Tahoma"/>
            <w:sz w:val="24"/>
          </w:rPr>
          <w:t>blpritschet@eiu.edu</w:t>
        </w:r>
      </w:hyperlink>
      <w:r>
        <w:rPr>
          <w:rFonts w:ascii="Tahoma" w:hAnsi="Tahoma" w:cs="Tahoma"/>
          <w:sz w:val="24"/>
        </w:rPr>
        <w:t xml:space="preserve"> </w:t>
      </w:r>
    </w:p>
    <w:p w:rsidR="006C7A38" w:rsidRDefault="006C7A38" w:rsidP="00702915">
      <w:pPr>
        <w:ind w:left="2160" w:hanging="2160"/>
        <w:rPr>
          <w:rFonts w:ascii="Tahoma" w:hAnsi="Tahoma" w:cs="Tahoma"/>
          <w:sz w:val="24"/>
        </w:rPr>
      </w:pPr>
    </w:p>
    <w:p w:rsidR="006C7A38" w:rsidRDefault="006C7A38" w:rsidP="00702915">
      <w:pPr>
        <w:ind w:left="2160" w:hanging="2160"/>
        <w:rPr>
          <w:rFonts w:ascii="Tahoma" w:hAnsi="Tahoma" w:cs="Tahoma"/>
          <w:sz w:val="24"/>
        </w:rPr>
      </w:pPr>
    </w:p>
    <w:p w:rsidR="006C7A38" w:rsidRDefault="006C7A38" w:rsidP="006C7A38">
      <w:pPr>
        <w:ind w:left="2160" w:hanging="2160"/>
        <w:rPr>
          <w:rFonts w:ascii="Tahoma" w:hAnsi="Tahoma" w:cs="Tahoma"/>
          <w:sz w:val="24"/>
        </w:rPr>
      </w:pPr>
      <w:r w:rsidRPr="006C7A38">
        <w:rPr>
          <w:rFonts w:ascii="Tahoma" w:hAnsi="Tahoma" w:cs="Tahoma"/>
          <w:b/>
          <w:sz w:val="24"/>
        </w:rPr>
        <w:t>Course Description:</w:t>
      </w:r>
    </w:p>
    <w:p w:rsidR="006C7A38" w:rsidRDefault="006C7A38" w:rsidP="006C7A38">
      <w:pPr>
        <w:rPr>
          <w:rFonts w:ascii="Tahoma" w:hAnsi="Tahoma" w:cs="Tahoma"/>
          <w:sz w:val="24"/>
        </w:rPr>
      </w:pPr>
      <w:r w:rsidRPr="006C7A38">
        <w:rPr>
          <w:rFonts w:ascii="Tahoma" w:hAnsi="Tahoma" w:cs="Tahoma"/>
          <w:sz w:val="24"/>
        </w:rPr>
        <w:t>Study of the regulation and assessment of energy metabolism during and following exercise, including the influence of diet and training on exercise metabolism. Also included are assessment of body composition and obesity, the effect of exercise on body composition and the role of exercise in weight regulation.</w:t>
      </w:r>
    </w:p>
    <w:p w:rsidR="006C064B" w:rsidRDefault="006C064B" w:rsidP="006C7A38">
      <w:pPr>
        <w:rPr>
          <w:rFonts w:ascii="Tahoma" w:hAnsi="Tahoma" w:cs="Tahoma"/>
          <w:b/>
          <w:sz w:val="24"/>
        </w:rPr>
      </w:pPr>
    </w:p>
    <w:p w:rsidR="006C7A38" w:rsidRDefault="006C064B" w:rsidP="006C7A38">
      <w:pPr>
        <w:rPr>
          <w:rFonts w:ascii="Tahoma" w:hAnsi="Tahoma" w:cs="Tahoma"/>
          <w:b/>
          <w:sz w:val="24"/>
        </w:rPr>
      </w:pPr>
      <w:r>
        <w:rPr>
          <w:rFonts w:ascii="Tahoma" w:hAnsi="Tahoma" w:cs="Tahoma"/>
          <w:b/>
          <w:sz w:val="24"/>
        </w:rPr>
        <w:t xml:space="preserve">Course </w:t>
      </w:r>
      <w:r w:rsidR="006C7A38">
        <w:rPr>
          <w:rFonts w:ascii="Tahoma" w:hAnsi="Tahoma" w:cs="Tahoma"/>
          <w:b/>
          <w:sz w:val="24"/>
        </w:rPr>
        <w:t>Objectives:</w:t>
      </w:r>
    </w:p>
    <w:p w:rsidR="006C064B" w:rsidRPr="006C064B" w:rsidRDefault="006C064B" w:rsidP="006C064B">
      <w:pPr>
        <w:ind w:left="720" w:hanging="720"/>
        <w:rPr>
          <w:rFonts w:ascii="Tahoma" w:hAnsi="Tahoma" w:cs="Tahoma"/>
          <w:sz w:val="20"/>
        </w:rPr>
      </w:pPr>
      <w:r w:rsidRPr="006C064B">
        <w:rPr>
          <w:rFonts w:ascii="Tahoma" w:hAnsi="Tahoma" w:cs="Tahoma"/>
          <w:sz w:val="20"/>
        </w:rPr>
        <w:t>1.</w:t>
      </w:r>
      <w:r w:rsidRPr="006C064B">
        <w:rPr>
          <w:rFonts w:ascii="Tahoma" w:hAnsi="Tahoma" w:cs="Tahoma"/>
          <w:sz w:val="20"/>
        </w:rPr>
        <w:tab/>
        <w:t>Understand how energy is derived for exercise, with emphasis on aerobic and anaerobic cellular metabolism.</w:t>
      </w:r>
    </w:p>
    <w:p w:rsidR="006C064B" w:rsidRPr="006C064B" w:rsidRDefault="006C064B" w:rsidP="006C064B">
      <w:pPr>
        <w:rPr>
          <w:rFonts w:ascii="Tahoma" w:hAnsi="Tahoma" w:cs="Tahoma"/>
          <w:sz w:val="20"/>
        </w:rPr>
      </w:pPr>
      <w:r w:rsidRPr="006C064B">
        <w:rPr>
          <w:rFonts w:ascii="Tahoma" w:hAnsi="Tahoma" w:cs="Tahoma"/>
          <w:sz w:val="20"/>
        </w:rPr>
        <w:t>2.</w:t>
      </w:r>
      <w:r w:rsidRPr="006C064B">
        <w:rPr>
          <w:rFonts w:ascii="Tahoma" w:hAnsi="Tahoma" w:cs="Tahoma"/>
          <w:sz w:val="20"/>
        </w:rPr>
        <w:tab/>
        <w:t xml:space="preserve">Demonstrate the measurement of energy expenditure during rest and physical activity. </w:t>
      </w:r>
    </w:p>
    <w:p w:rsidR="006C064B" w:rsidRPr="006C064B" w:rsidRDefault="006C064B" w:rsidP="006C064B">
      <w:pPr>
        <w:ind w:left="720" w:hanging="720"/>
        <w:rPr>
          <w:rFonts w:ascii="Tahoma" w:hAnsi="Tahoma" w:cs="Tahoma"/>
          <w:sz w:val="20"/>
        </w:rPr>
      </w:pPr>
      <w:r w:rsidRPr="006C064B">
        <w:rPr>
          <w:rFonts w:ascii="Tahoma" w:hAnsi="Tahoma" w:cs="Tahoma"/>
          <w:sz w:val="20"/>
        </w:rPr>
        <w:t>3.</w:t>
      </w:r>
      <w:r w:rsidRPr="006C064B">
        <w:rPr>
          <w:rFonts w:ascii="Tahoma" w:hAnsi="Tahoma" w:cs="Tahoma"/>
          <w:sz w:val="20"/>
        </w:rPr>
        <w:tab/>
        <w:t xml:space="preserve">Design an experiment to explore how metabolism is affected by the intensity and duration of exercise. </w:t>
      </w:r>
    </w:p>
    <w:p w:rsidR="006C064B" w:rsidRPr="006C064B" w:rsidRDefault="006C064B" w:rsidP="006C064B">
      <w:pPr>
        <w:ind w:left="720" w:hanging="720"/>
        <w:rPr>
          <w:rFonts w:ascii="Tahoma" w:hAnsi="Tahoma" w:cs="Tahoma"/>
          <w:sz w:val="20"/>
        </w:rPr>
      </w:pPr>
      <w:r w:rsidRPr="006C064B">
        <w:rPr>
          <w:rFonts w:ascii="Tahoma" w:hAnsi="Tahoma" w:cs="Tahoma"/>
          <w:sz w:val="20"/>
        </w:rPr>
        <w:t>4.</w:t>
      </w:r>
      <w:r w:rsidRPr="006C064B">
        <w:rPr>
          <w:rFonts w:ascii="Tahoma" w:hAnsi="Tahoma" w:cs="Tahoma"/>
          <w:sz w:val="20"/>
        </w:rPr>
        <w:tab/>
      </w:r>
      <w:proofErr w:type="gramStart"/>
      <w:r w:rsidRPr="006C064B">
        <w:rPr>
          <w:rFonts w:ascii="Tahoma" w:hAnsi="Tahoma" w:cs="Tahoma"/>
          <w:sz w:val="20"/>
        </w:rPr>
        <w:t>Be</w:t>
      </w:r>
      <w:proofErr w:type="gramEnd"/>
      <w:r w:rsidRPr="006C064B">
        <w:rPr>
          <w:rFonts w:ascii="Tahoma" w:hAnsi="Tahoma" w:cs="Tahoma"/>
          <w:sz w:val="20"/>
        </w:rPr>
        <w:t xml:space="preserve"> able to explain how exercise metabolism is affected by diet before, during and following physical activity. </w:t>
      </w:r>
    </w:p>
    <w:p w:rsidR="006C064B" w:rsidRPr="006C064B" w:rsidRDefault="006C064B" w:rsidP="006C064B">
      <w:pPr>
        <w:rPr>
          <w:rFonts w:ascii="Tahoma" w:hAnsi="Tahoma" w:cs="Tahoma"/>
          <w:sz w:val="20"/>
        </w:rPr>
      </w:pPr>
      <w:r w:rsidRPr="006C064B">
        <w:rPr>
          <w:rFonts w:ascii="Tahoma" w:hAnsi="Tahoma" w:cs="Tahoma"/>
          <w:sz w:val="20"/>
        </w:rPr>
        <w:t>5.</w:t>
      </w:r>
      <w:r w:rsidRPr="006C064B">
        <w:rPr>
          <w:rFonts w:ascii="Tahoma" w:hAnsi="Tahoma" w:cs="Tahoma"/>
          <w:sz w:val="20"/>
        </w:rPr>
        <w:tab/>
      </w:r>
      <w:proofErr w:type="gramStart"/>
      <w:r w:rsidRPr="006C064B">
        <w:rPr>
          <w:rFonts w:ascii="Tahoma" w:hAnsi="Tahoma" w:cs="Tahoma"/>
          <w:sz w:val="20"/>
        </w:rPr>
        <w:t>Be</w:t>
      </w:r>
      <w:proofErr w:type="gramEnd"/>
      <w:r w:rsidRPr="006C064B">
        <w:rPr>
          <w:rFonts w:ascii="Tahoma" w:hAnsi="Tahoma" w:cs="Tahoma"/>
          <w:sz w:val="20"/>
        </w:rPr>
        <w:t xml:space="preserve"> able to explain the concept of obesity and how it is assessed.</w:t>
      </w:r>
    </w:p>
    <w:p w:rsidR="006C064B" w:rsidRPr="006C064B" w:rsidRDefault="006C064B" w:rsidP="006C064B">
      <w:pPr>
        <w:ind w:left="720" w:hanging="720"/>
        <w:rPr>
          <w:rFonts w:ascii="Tahoma" w:hAnsi="Tahoma" w:cs="Tahoma"/>
          <w:sz w:val="20"/>
        </w:rPr>
      </w:pPr>
      <w:r w:rsidRPr="006C064B">
        <w:rPr>
          <w:rFonts w:ascii="Tahoma" w:hAnsi="Tahoma" w:cs="Tahoma"/>
          <w:sz w:val="20"/>
        </w:rPr>
        <w:t>6.</w:t>
      </w:r>
      <w:r w:rsidRPr="006C064B">
        <w:rPr>
          <w:rFonts w:ascii="Tahoma" w:hAnsi="Tahoma" w:cs="Tahoma"/>
          <w:sz w:val="20"/>
        </w:rPr>
        <w:tab/>
        <w:t xml:space="preserve">Understand the underlying theory behind laboratory and field techniques to assess body composition. </w:t>
      </w:r>
    </w:p>
    <w:p w:rsidR="006C064B" w:rsidRPr="006C064B" w:rsidRDefault="006C064B" w:rsidP="006C064B">
      <w:pPr>
        <w:rPr>
          <w:rFonts w:ascii="Tahoma" w:hAnsi="Tahoma" w:cs="Tahoma"/>
          <w:sz w:val="20"/>
        </w:rPr>
      </w:pPr>
      <w:r w:rsidRPr="006C064B">
        <w:rPr>
          <w:rFonts w:ascii="Tahoma" w:hAnsi="Tahoma" w:cs="Tahoma"/>
          <w:sz w:val="20"/>
        </w:rPr>
        <w:t>7.</w:t>
      </w:r>
      <w:r w:rsidRPr="006C064B">
        <w:rPr>
          <w:rFonts w:ascii="Tahoma" w:hAnsi="Tahoma" w:cs="Tahoma"/>
          <w:sz w:val="20"/>
        </w:rPr>
        <w:tab/>
        <w:t xml:space="preserve">Discuss the role of obesity in health. </w:t>
      </w:r>
    </w:p>
    <w:p w:rsidR="006C064B" w:rsidRPr="006C064B" w:rsidRDefault="006C064B" w:rsidP="006C064B">
      <w:pPr>
        <w:ind w:left="720" w:hanging="720"/>
        <w:rPr>
          <w:rFonts w:ascii="Tahoma" w:hAnsi="Tahoma" w:cs="Tahoma"/>
          <w:sz w:val="20"/>
        </w:rPr>
      </w:pPr>
      <w:r w:rsidRPr="006C064B">
        <w:rPr>
          <w:rFonts w:ascii="Tahoma" w:hAnsi="Tahoma" w:cs="Tahoma"/>
          <w:sz w:val="20"/>
        </w:rPr>
        <w:t>8.</w:t>
      </w:r>
      <w:r w:rsidRPr="006C064B">
        <w:rPr>
          <w:rFonts w:ascii="Tahoma" w:hAnsi="Tahoma" w:cs="Tahoma"/>
          <w:sz w:val="20"/>
        </w:rPr>
        <w:tab/>
        <w:t>Explain the relationship of energy balance and weight control, and explain the role of physical activity.</w:t>
      </w:r>
    </w:p>
    <w:p w:rsidR="006C064B" w:rsidRDefault="006C064B" w:rsidP="006C064B">
      <w:pPr>
        <w:rPr>
          <w:rFonts w:ascii="Tahoma" w:hAnsi="Tahoma" w:cs="Tahoma"/>
          <w:sz w:val="20"/>
        </w:rPr>
      </w:pPr>
      <w:r w:rsidRPr="006C064B">
        <w:rPr>
          <w:rFonts w:ascii="Tahoma" w:hAnsi="Tahoma" w:cs="Tahoma"/>
          <w:sz w:val="20"/>
        </w:rPr>
        <w:t>9.</w:t>
      </w:r>
      <w:r w:rsidRPr="006C064B">
        <w:rPr>
          <w:rFonts w:ascii="Tahoma" w:hAnsi="Tahoma" w:cs="Tahoma"/>
          <w:sz w:val="20"/>
        </w:rPr>
        <w:tab/>
        <w:t>Understand the effect of physical activity on body composition.</w:t>
      </w:r>
    </w:p>
    <w:p w:rsidR="006C064B" w:rsidRDefault="006C064B" w:rsidP="006C064B">
      <w:pPr>
        <w:rPr>
          <w:rFonts w:ascii="Tahoma" w:hAnsi="Tahoma" w:cs="Tahoma"/>
          <w:sz w:val="20"/>
        </w:rPr>
      </w:pPr>
    </w:p>
    <w:p w:rsidR="006C064B" w:rsidRDefault="006C064B" w:rsidP="006C064B">
      <w:pPr>
        <w:rPr>
          <w:rFonts w:ascii="Tahoma" w:hAnsi="Tahoma" w:cs="Tahoma"/>
          <w:b/>
          <w:sz w:val="24"/>
        </w:rPr>
      </w:pPr>
      <w:r>
        <w:rPr>
          <w:rFonts w:ascii="Tahoma" w:hAnsi="Tahoma" w:cs="Tahoma"/>
          <w:b/>
          <w:sz w:val="24"/>
        </w:rPr>
        <w:lastRenderedPageBreak/>
        <w:t>Evaluation:</w:t>
      </w:r>
    </w:p>
    <w:p w:rsidR="006C064B" w:rsidRDefault="006C064B" w:rsidP="006C064B">
      <w:pPr>
        <w:rPr>
          <w:rFonts w:ascii="Tahoma" w:hAnsi="Tahoma" w:cs="Tahoma"/>
          <w:sz w:val="24"/>
        </w:rPr>
      </w:pPr>
      <w:r>
        <w:rPr>
          <w:rFonts w:ascii="Tahoma" w:hAnsi="Tahoma" w:cs="Tahoma"/>
          <w:sz w:val="24"/>
        </w:rPr>
        <w:t>Quizzes</w:t>
      </w:r>
      <w:r>
        <w:rPr>
          <w:rFonts w:ascii="Tahoma" w:hAnsi="Tahoma" w:cs="Tahoma"/>
          <w:sz w:val="24"/>
        </w:rPr>
        <w:tab/>
      </w:r>
      <w:r>
        <w:rPr>
          <w:rFonts w:ascii="Tahoma" w:hAnsi="Tahoma" w:cs="Tahoma"/>
          <w:sz w:val="24"/>
        </w:rPr>
        <w:tab/>
        <w:t>5-1</w:t>
      </w:r>
      <w:r w:rsidR="00195B05">
        <w:rPr>
          <w:rFonts w:ascii="Tahoma" w:hAnsi="Tahoma" w:cs="Tahoma"/>
          <w:sz w:val="24"/>
        </w:rPr>
        <w:t xml:space="preserve">0 </w:t>
      </w:r>
      <w:r>
        <w:rPr>
          <w:rFonts w:ascii="Tahoma" w:hAnsi="Tahoma" w:cs="Tahoma"/>
          <w:sz w:val="24"/>
        </w:rPr>
        <w:t>points each</w:t>
      </w:r>
    </w:p>
    <w:p w:rsidR="006C064B" w:rsidRDefault="006C064B" w:rsidP="006C064B">
      <w:pPr>
        <w:rPr>
          <w:rFonts w:ascii="Tahoma" w:hAnsi="Tahoma" w:cs="Tahoma"/>
          <w:sz w:val="24"/>
        </w:rPr>
      </w:pPr>
      <w:r>
        <w:rPr>
          <w:rFonts w:ascii="Tahoma" w:hAnsi="Tahoma" w:cs="Tahoma"/>
          <w:sz w:val="24"/>
        </w:rPr>
        <w:t>Assignments</w:t>
      </w:r>
      <w:r>
        <w:rPr>
          <w:rFonts w:ascii="Tahoma" w:hAnsi="Tahoma" w:cs="Tahoma"/>
          <w:sz w:val="24"/>
        </w:rPr>
        <w:tab/>
      </w:r>
      <w:r>
        <w:rPr>
          <w:rFonts w:ascii="Tahoma" w:hAnsi="Tahoma" w:cs="Tahoma"/>
          <w:sz w:val="24"/>
        </w:rPr>
        <w:tab/>
        <w:t>5-15 points each</w:t>
      </w:r>
    </w:p>
    <w:p w:rsidR="009D3410" w:rsidRDefault="009D3410" w:rsidP="006C064B">
      <w:pPr>
        <w:rPr>
          <w:rFonts w:ascii="Tahoma" w:hAnsi="Tahoma" w:cs="Tahoma"/>
          <w:sz w:val="24"/>
        </w:rPr>
      </w:pPr>
      <w:r>
        <w:rPr>
          <w:rFonts w:ascii="Tahoma" w:hAnsi="Tahoma" w:cs="Tahoma"/>
          <w:sz w:val="24"/>
        </w:rPr>
        <w:t>Exams</w:t>
      </w:r>
      <w:r>
        <w:rPr>
          <w:rFonts w:ascii="Tahoma" w:hAnsi="Tahoma" w:cs="Tahoma"/>
          <w:sz w:val="24"/>
        </w:rPr>
        <w:tab/>
      </w:r>
      <w:r>
        <w:rPr>
          <w:rFonts w:ascii="Tahoma" w:hAnsi="Tahoma" w:cs="Tahoma"/>
          <w:sz w:val="24"/>
        </w:rPr>
        <w:tab/>
      </w:r>
      <w:r>
        <w:rPr>
          <w:rFonts w:ascii="Tahoma" w:hAnsi="Tahoma" w:cs="Tahoma"/>
          <w:sz w:val="24"/>
        </w:rPr>
        <w:tab/>
      </w:r>
      <w:r w:rsidR="003E72D8">
        <w:rPr>
          <w:rFonts w:ascii="Tahoma" w:hAnsi="Tahoma" w:cs="Tahoma"/>
          <w:sz w:val="24"/>
        </w:rPr>
        <w:t>4</w:t>
      </w:r>
      <w:bookmarkStart w:id="0" w:name="_GoBack"/>
      <w:bookmarkEnd w:id="0"/>
      <w:r w:rsidR="006C064B">
        <w:rPr>
          <w:rFonts w:ascii="Tahoma" w:hAnsi="Tahoma" w:cs="Tahoma"/>
          <w:sz w:val="24"/>
        </w:rPr>
        <w:t>0 points each</w:t>
      </w:r>
    </w:p>
    <w:p w:rsidR="00C36863" w:rsidRDefault="009D3410" w:rsidP="006C064B">
      <w:pPr>
        <w:rPr>
          <w:rFonts w:ascii="Tahoma" w:hAnsi="Tahoma" w:cs="Tahoma"/>
          <w:sz w:val="24"/>
        </w:rPr>
      </w:pPr>
      <w:r>
        <w:rPr>
          <w:rFonts w:ascii="Tahoma" w:hAnsi="Tahoma" w:cs="Tahoma"/>
          <w:sz w:val="24"/>
        </w:rPr>
        <w:t>Final Exam</w:t>
      </w:r>
      <w:r>
        <w:rPr>
          <w:rFonts w:ascii="Tahoma" w:hAnsi="Tahoma" w:cs="Tahoma"/>
          <w:sz w:val="24"/>
        </w:rPr>
        <w:tab/>
      </w:r>
      <w:r>
        <w:rPr>
          <w:rFonts w:ascii="Tahoma" w:hAnsi="Tahoma" w:cs="Tahoma"/>
          <w:sz w:val="24"/>
        </w:rPr>
        <w:tab/>
      </w:r>
      <w:r w:rsidR="003E72D8">
        <w:rPr>
          <w:rFonts w:ascii="Tahoma" w:hAnsi="Tahoma" w:cs="Tahoma"/>
          <w:sz w:val="24"/>
        </w:rPr>
        <w:t>5</w:t>
      </w:r>
      <w:r>
        <w:rPr>
          <w:rFonts w:ascii="Tahoma" w:hAnsi="Tahoma" w:cs="Tahoma"/>
          <w:sz w:val="24"/>
        </w:rPr>
        <w:t>0 points</w:t>
      </w:r>
      <w:r w:rsidR="00C36863">
        <w:rPr>
          <w:rFonts w:ascii="Tahoma" w:hAnsi="Tahoma" w:cs="Tahoma"/>
          <w:sz w:val="24"/>
        </w:rPr>
        <w:tab/>
      </w:r>
    </w:p>
    <w:p w:rsidR="00755769" w:rsidRDefault="00755769" w:rsidP="006C064B">
      <w:pPr>
        <w:rPr>
          <w:rFonts w:ascii="Tahoma" w:hAnsi="Tahoma" w:cs="Tahoma"/>
          <w:sz w:val="24"/>
        </w:rPr>
      </w:pPr>
      <w:r>
        <w:rPr>
          <w:rFonts w:ascii="Tahoma" w:hAnsi="Tahoma" w:cs="Tahoma"/>
          <w:sz w:val="24"/>
        </w:rPr>
        <w:t>Article Presentation</w:t>
      </w:r>
      <w:r>
        <w:rPr>
          <w:rFonts w:ascii="Tahoma" w:hAnsi="Tahoma" w:cs="Tahoma"/>
          <w:sz w:val="24"/>
        </w:rPr>
        <w:tab/>
        <w:t>10 points</w:t>
      </w:r>
    </w:p>
    <w:p w:rsidR="00755769" w:rsidRPr="006C064B" w:rsidRDefault="009D3410" w:rsidP="006C064B">
      <w:pPr>
        <w:rPr>
          <w:rFonts w:ascii="Tahoma" w:hAnsi="Tahoma" w:cs="Tahoma"/>
          <w:sz w:val="24"/>
        </w:rPr>
      </w:pPr>
      <w:r>
        <w:rPr>
          <w:rFonts w:ascii="Tahoma" w:hAnsi="Tahoma" w:cs="Tahoma"/>
          <w:sz w:val="24"/>
        </w:rPr>
        <w:t>Project</w:t>
      </w:r>
      <w:r w:rsidR="00B42CB0">
        <w:rPr>
          <w:rFonts w:ascii="Tahoma" w:hAnsi="Tahoma" w:cs="Tahoma"/>
          <w:sz w:val="24"/>
        </w:rPr>
        <w:t>s</w:t>
      </w:r>
      <w:r>
        <w:rPr>
          <w:rFonts w:ascii="Tahoma" w:hAnsi="Tahoma" w:cs="Tahoma"/>
          <w:sz w:val="24"/>
        </w:rPr>
        <w:tab/>
      </w:r>
      <w:r w:rsidR="00755769">
        <w:rPr>
          <w:rFonts w:ascii="Tahoma" w:hAnsi="Tahoma" w:cs="Tahoma"/>
          <w:sz w:val="24"/>
        </w:rPr>
        <w:tab/>
      </w:r>
      <w:r w:rsidR="00B42CB0">
        <w:rPr>
          <w:rFonts w:ascii="Tahoma" w:hAnsi="Tahoma" w:cs="Tahoma"/>
          <w:sz w:val="24"/>
        </w:rPr>
        <w:t>3</w:t>
      </w:r>
      <w:r w:rsidR="00755769">
        <w:rPr>
          <w:rFonts w:ascii="Tahoma" w:hAnsi="Tahoma" w:cs="Tahoma"/>
          <w:sz w:val="24"/>
        </w:rPr>
        <w:t>0 points</w:t>
      </w:r>
      <w:r w:rsidR="00B42CB0">
        <w:rPr>
          <w:rFonts w:ascii="Tahoma" w:hAnsi="Tahoma" w:cs="Tahoma"/>
          <w:sz w:val="24"/>
        </w:rPr>
        <w:t xml:space="preserve"> each</w:t>
      </w:r>
    </w:p>
    <w:p w:rsidR="006C7A38" w:rsidRDefault="006C7A38" w:rsidP="006C7A38">
      <w:pPr>
        <w:rPr>
          <w:rFonts w:ascii="Tahoma" w:hAnsi="Tahoma" w:cs="Tahoma"/>
          <w:sz w:val="24"/>
        </w:rPr>
      </w:pPr>
    </w:p>
    <w:p w:rsidR="00755769" w:rsidRDefault="00755769" w:rsidP="00755769">
      <w:pPr>
        <w:rPr>
          <w:rFonts w:ascii="Tahoma" w:hAnsi="Tahoma" w:cs="Tahoma"/>
          <w:sz w:val="24"/>
        </w:rPr>
      </w:pPr>
      <w:r w:rsidRPr="00755769">
        <w:rPr>
          <w:rFonts w:ascii="Tahoma" w:hAnsi="Tahoma" w:cs="Tahoma"/>
          <w:b/>
          <w:sz w:val="24"/>
        </w:rPr>
        <w:t>Grading Scale:</w:t>
      </w:r>
      <w:r w:rsidRPr="00755769">
        <w:rPr>
          <w:rFonts w:ascii="Tahoma" w:hAnsi="Tahoma" w:cs="Tahoma"/>
          <w:sz w:val="24"/>
        </w:rPr>
        <w:tab/>
      </w:r>
      <w:r w:rsidRPr="00755769">
        <w:rPr>
          <w:rFonts w:ascii="Tahoma" w:hAnsi="Tahoma" w:cs="Tahoma"/>
          <w:sz w:val="24"/>
        </w:rPr>
        <w:tab/>
      </w:r>
      <w:r w:rsidRPr="00755769">
        <w:rPr>
          <w:rFonts w:ascii="Tahoma" w:hAnsi="Tahoma" w:cs="Tahoma"/>
          <w:sz w:val="24"/>
        </w:rPr>
        <w:tab/>
      </w:r>
    </w:p>
    <w:p w:rsidR="00755769" w:rsidRPr="00755769" w:rsidRDefault="00755769" w:rsidP="00755769">
      <w:pPr>
        <w:rPr>
          <w:rFonts w:ascii="Tahoma" w:hAnsi="Tahoma" w:cs="Tahoma"/>
          <w:sz w:val="24"/>
        </w:rPr>
      </w:pPr>
      <w:r>
        <w:rPr>
          <w:rFonts w:ascii="Tahoma" w:hAnsi="Tahoma" w:cs="Tahoma"/>
          <w:sz w:val="24"/>
        </w:rPr>
        <w:t>A</w:t>
      </w:r>
      <w:r w:rsidRPr="00755769">
        <w:rPr>
          <w:rFonts w:ascii="Tahoma" w:hAnsi="Tahoma" w:cs="Tahoma"/>
          <w:sz w:val="24"/>
        </w:rPr>
        <w:t xml:space="preserve"> ≥</w:t>
      </w:r>
      <w:r>
        <w:rPr>
          <w:rFonts w:ascii="Tahoma" w:hAnsi="Tahoma" w:cs="Tahoma"/>
          <w:sz w:val="24"/>
        </w:rPr>
        <w:t xml:space="preserve"> </w:t>
      </w:r>
      <w:r w:rsidRPr="00755769">
        <w:rPr>
          <w:rFonts w:ascii="Tahoma" w:hAnsi="Tahoma" w:cs="Tahoma"/>
          <w:sz w:val="24"/>
        </w:rPr>
        <w:t>90% of total points</w:t>
      </w:r>
    </w:p>
    <w:p w:rsidR="00755769" w:rsidRPr="00755769" w:rsidRDefault="00755769" w:rsidP="00755769">
      <w:pPr>
        <w:rPr>
          <w:rFonts w:ascii="Tahoma" w:hAnsi="Tahoma" w:cs="Tahoma"/>
          <w:sz w:val="24"/>
        </w:rPr>
      </w:pPr>
      <w:r>
        <w:rPr>
          <w:rFonts w:ascii="Tahoma" w:hAnsi="Tahoma" w:cs="Tahoma"/>
          <w:sz w:val="24"/>
        </w:rPr>
        <w:t xml:space="preserve">B </w:t>
      </w:r>
      <w:r w:rsidRPr="00755769">
        <w:rPr>
          <w:rFonts w:ascii="Tahoma" w:hAnsi="Tahoma" w:cs="Tahoma"/>
          <w:sz w:val="24"/>
        </w:rPr>
        <w:t>80-89%</w:t>
      </w:r>
    </w:p>
    <w:p w:rsidR="00755769" w:rsidRPr="00755769" w:rsidRDefault="00755769" w:rsidP="00755769">
      <w:pPr>
        <w:rPr>
          <w:rFonts w:ascii="Tahoma" w:hAnsi="Tahoma" w:cs="Tahoma"/>
          <w:sz w:val="24"/>
        </w:rPr>
      </w:pPr>
      <w:r w:rsidRPr="00755769">
        <w:rPr>
          <w:rFonts w:ascii="Tahoma" w:hAnsi="Tahoma" w:cs="Tahoma"/>
          <w:sz w:val="24"/>
        </w:rPr>
        <w:t>C</w:t>
      </w:r>
      <w:r>
        <w:rPr>
          <w:rFonts w:ascii="Tahoma" w:hAnsi="Tahoma" w:cs="Tahoma"/>
          <w:sz w:val="24"/>
        </w:rPr>
        <w:t xml:space="preserve"> </w:t>
      </w:r>
      <w:r w:rsidRPr="00755769">
        <w:rPr>
          <w:rFonts w:ascii="Tahoma" w:hAnsi="Tahoma" w:cs="Tahoma"/>
          <w:sz w:val="24"/>
        </w:rPr>
        <w:t>70-79%</w:t>
      </w:r>
    </w:p>
    <w:p w:rsidR="00755769" w:rsidRPr="00755769" w:rsidRDefault="00755769" w:rsidP="00755769">
      <w:pPr>
        <w:rPr>
          <w:rFonts w:ascii="Tahoma" w:hAnsi="Tahoma" w:cs="Tahoma"/>
          <w:sz w:val="24"/>
        </w:rPr>
      </w:pPr>
      <w:r w:rsidRPr="00755769">
        <w:rPr>
          <w:rFonts w:ascii="Tahoma" w:hAnsi="Tahoma" w:cs="Tahoma"/>
          <w:sz w:val="24"/>
        </w:rPr>
        <w:t>D</w:t>
      </w:r>
      <w:r>
        <w:rPr>
          <w:rFonts w:ascii="Tahoma" w:hAnsi="Tahoma" w:cs="Tahoma"/>
          <w:sz w:val="24"/>
        </w:rPr>
        <w:t xml:space="preserve"> </w:t>
      </w:r>
      <w:r w:rsidRPr="00755769">
        <w:rPr>
          <w:rFonts w:ascii="Tahoma" w:hAnsi="Tahoma" w:cs="Tahoma"/>
          <w:sz w:val="24"/>
        </w:rPr>
        <w:t>60-69</w:t>
      </w:r>
    </w:p>
    <w:p w:rsidR="00755769" w:rsidRPr="00755769" w:rsidRDefault="00755769" w:rsidP="00755769">
      <w:pPr>
        <w:rPr>
          <w:rFonts w:ascii="Tahoma" w:hAnsi="Tahoma" w:cs="Tahoma"/>
          <w:sz w:val="24"/>
        </w:rPr>
      </w:pPr>
      <w:r>
        <w:rPr>
          <w:rFonts w:ascii="Tahoma" w:hAnsi="Tahoma" w:cs="Tahoma"/>
          <w:sz w:val="24"/>
        </w:rPr>
        <w:t xml:space="preserve">F </w:t>
      </w:r>
      <w:r w:rsidRPr="00755769">
        <w:rPr>
          <w:rFonts w:ascii="Tahoma" w:hAnsi="Tahoma" w:cs="Tahoma"/>
          <w:sz w:val="24"/>
        </w:rPr>
        <w:t>&lt;60%</w:t>
      </w:r>
    </w:p>
    <w:p w:rsidR="00755769" w:rsidRDefault="00755769" w:rsidP="006C7A38">
      <w:pPr>
        <w:rPr>
          <w:rFonts w:ascii="Tahoma" w:hAnsi="Tahoma" w:cs="Tahoma"/>
          <w:sz w:val="24"/>
        </w:rPr>
      </w:pPr>
    </w:p>
    <w:p w:rsidR="00755769" w:rsidRDefault="00755769" w:rsidP="006C7A38">
      <w:pPr>
        <w:rPr>
          <w:rFonts w:ascii="Tahoma" w:hAnsi="Tahoma" w:cs="Tahoma"/>
        </w:rPr>
      </w:pPr>
      <w:r>
        <w:rPr>
          <w:rFonts w:ascii="Tahoma" w:hAnsi="Tahoma" w:cs="Tahoma"/>
          <w:b/>
          <w:sz w:val="24"/>
        </w:rPr>
        <w:t>Text:</w:t>
      </w:r>
      <w:r>
        <w:rPr>
          <w:rFonts w:ascii="Tahoma" w:hAnsi="Tahoma" w:cs="Tahoma"/>
          <w:b/>
          <w:sz w:val="24"/>
        </w:rPr>
        <w:tab/>
      </w:r>
      <w:r w:rsidRPr="00755769">
        <w:rPr>
          <w:rFonts w:ascii="Tahoma" w:hAnsi="Tahoma" w:cs="Tahoma"/>
          <w:i/>
        </w:rPr>
        <w:t>Exercise Physiology: Nutrition, Energy &amp; Human Performance</w:t>
      </w:r>
      <w:r w:rsidRPr="00755769">
        <w:rPr>
          <w:rFonts w:ascii="Tahoma" w:hAnsi="Tahoma" w:cs="Tahoma"/>
        </w:rPr>
        <w:t xml:space="preserve"> (8</w:t>
      </w:r>
      <w:r w:rsidRPr="00755769">
        <w:rPr>
          <w:rFonts w:ascii="Tahoma" w:hAnsi="Tahoma" w:cs="Tahoma"/>
          <w:vertAlign w:val="superscript"/>
        </w:rPr>
        <w:t>th</w:t>
      </w:r>
      <w:r w:rsidRPr="00755769">
        <w:rPr>
          <w:rFonts w:ascii="Tahoma" w:hAnsi="Tahoma" w:cs="Tahoma"/>
        </w:rPr>
        <w:t xml:space="preserve"> Ed.). </w:t>
      </w:r>
      <w:proofErr w:type="spellStart"/>
      <w:r w:rsidRPr="00755769">
        <w:rPr>
          <w:rFonts w:ascii="Tahoma" w:hAnsi="Tahoma" w:cs="Tahoma"/>
        </w:rPr>
        <w:t>McArdle</w:t>
      </w:r>
      <w:proofErr w:type="spellEnd"/>
      <w:r w:rsidRPr="00755769">
        <w:rPr>
          <w:rFonts w:ascii="Tahoma" w:hAnsi="Tahoma" w:cs="Tahoma"/>
        </w:rPr>
        <w:t xml:space="preserve">, </w:t>
      </w:r>
      <w:proofErr w:type="spellStart"/>
      <w:r w:rsidRPr="00755769">
        <w:rPr>
          <w:rFonts w:ascii="Tahoma" w:hAnsi="Tahoma" w:cs="Tahoma"/>
        </w:rPr>
        <w:t>Katch</w:t>
      </w:r>
      <w:proofErr w:type="spellEnd"/>
      <w:r w:rsidRPr="00755769">
        <w:rPr>
          <w:rFonts w:ascii="Tahoma" w:hAnsi="Tahoma" w:cs="Tahoma"/>
        </w:rPr>
        <w:t xml:space="preserve"> &amp; </w:t>
      </w:r>
      <w:proofErr w:type="spellStart"/>
      <w:r w:rsidRPr="00755769">
        <w:rPr>
          <w:rFonts w:ascii="Tahoma" w:hAnsi="Tahoma" w:cs="Tahoma"/>
        </w:rPr>
        <w:t>Katch</w:t>
      </w:r>
      <w:proofErr w:type="spellEnd"/>
    </w:p>
    <w:p w:rsidR="00755769" w:rsidRDefault="00755769" w:rsidP="006C7A38">
      <w:pPr>
        <w:rPr>
          <w:rFonts w:ascii="Tahoma" w:hAnsi="Tahoma" w:cs="Tahoma"/>
        </w:rPr>
      </w:pPr>
    </w:p>
    <w:p w:rsidR="00725DA9" w:rsidRPr="00725DA9" w:rsidRDefault="00725DA9" w:rsidP="00725DA9">
      <w:pPr>
        <w:tabs>
          <w:tab w:val="left" w:pos="2462"/>
          <w:tab w:val="left" w:pos="3264"/>
          <w:tab w:val="left" w:pos="3931"/>
          <w:tab w:val="left" w:pos="4732"/>
          <w:tab w:val="left" w:pos="5133"/>
          <w:tab w:val="left" w:pos="6069"/>
          <w:tab w:val="left" w:pos="7557"/>
        </w:tabs>
        <w:rPr>
          <w:sz w:val="24"/>
        </w:rPr>
      </w:pPr>
      <w:r w:rsidRPr="00902EFF">
        <w:rPr>
          <w:b/>
          <w:sz w:val="28"/>
        </w:rPr>
        <w:t xml:space="preserve">It is the student’s responsibility to be aware of all course assignments and exams through attendance in class and by </w:t>
      </w:r>
      <w:r w:rsidRPr="00902EFF">
        <w:rPr>
          <w:b/>
          <w:color w:val="007FAC"/>
          <w:sz w:val="28"/>
          <w14:shadow w14:blurRad="50800" w14:dist="38100" w14:dir="5400000" w14:sx="100000" w14:sy="100000" w14:kx="0" w14:ky="0" w14:algn="t">
            <w14:srgbClr w14:val="000000">
              <w14:alpha w14:val="60000"/>
            </w14:srgbClr>
          </w14:shadow>
        </w:rPr>
        <w:t>checking D2L regularly and frequently</w:t>
      </w:r>
      <w:r w:rsidRPr="00725DA9">
        <w:rPr>
          <w:b/>
          <w:sz w:val="32"/>
        </w:rPr>
        <w:t>.</w:t>
      </w:r>
      <w:r w:rsidRPr="00725DA9">
        <w:rPr>
          <w:sz w:val="24"/>
        </w:rPr>
        <w:t xml:space="preserve">  Missing an assignment because you failed to check D2L or to attend class is not a legitimate excuse! All assignments must be turned in by the </w:t>
      </w:r>
      <w:r w:rsidRPr="00725DA9">
        <w:rPr>
          <w:sz w:val="24"/>
          <w:u w:val="single"/>
        </w:rPr>
        <w:t>announced due date</w:t>
      </w:r>
      <w:r w:rsidRPr="00725DA9">
        <w:rPr>
          <w:sz w:val="24"/>
        </w:rPr>
        <w:t xml:space="preserve"> unless you can provide an official University recognized excuse. </w:t>
      </w:r>
      <w:r w:rsidRPr="00725DA9">
        <w:rPr>
          <w:b/>
          <w:i/>
          <w:color w:val="000000"/>
          <w:sz w:val="24"/>
          <w:u w:val="single"/>
        </w:rPr>
        <w:t xml:space="preserve"> </w:t>
      </w:r>
      <w:r w:rsidRPr="00725DA9">
        <w:rPr>
          <w:b/>
          <w:i/>
          <w:color w:val="FF0000"/>
          <w:sz w:val="24"/>
          <w:u w:val="single"/>
        </w:rPr>
        <w:t xml:space="preserve">A 50% penalty will be assessed for work that is turned in after the due date/time </w:t>
      </w:r>
      <w:r w:rsidRPr="00910E40">
        <w:rPr>
          <w:b/>
          <w:i/>
          <w:color w:val="C45911" w:themeColor="accent2" w:themeShade="BF"/>
          <w:sz w:val="28"/>
          <w:u w:val="single"/>
        </w:rPr>
        <w:t>within 24 hours</w:t>
      </w:r>
      <w:r>
        <w:rPr>
          <w:b/>
          <w:i/>
          <w:color w:val="FF0000"/>
          <w:u w:val="single"/>
        </w:rPr>
        <w:t xml:space="preserve">, </w:t>
      </w:r>
      <w:r w:rsidRPr="00910E40">
        <w:rPr>
          <w:b/>
          <w:i/>
          <w:color w:val="CC0000"/>
          <w:u w:val="single"/>
        </w:rPr>
        <w:t>after this, work will not be accepted</w:t>
      </w:r>
      <w:r w:rsidRPr="00910E40">
        <w:rPr>
          <w:color w:val="CC0000"/>
        </w:rPr>
        <w:t>.</w:t>
      </w:r>
      <w:r>
        <w:t xml:space="preserve"> </w:t>
      </w:r>
      <w:r w:rsidRPr="00725DA9">
        <w:rPr>
          <w:sz w:val="24"/>
        </w:rPr>
        <w:t xml:space="preserve">The opportunity to make up work that is late due to extenuating circumstances is at the discretion of the instructor.  No make-up exams, quizzes, or assignments will be given without appropriate documentation of a university accepted absence excuse.  </w:t>
      </w:r>
    </w:p>
    <w:p w:rsidR="00725DA9" w:rsidRPr="00725DA9" w:rsidRDefault="00725DA9" w:rsidP="00725DA9">
      <w:pPr>
        <w:tabs>
          <w:tab w:val="left" w:pos="2462"/>
          <w:tab w:val="left" w:pos="3264"/>
          <w:tab w:val="left" w:pos="3931"/>
          <w:tab w:val="left" w:pos="4732"/>
          <w:tab w:val="left" w:pos="5133"/>
          <w:tab w:val="left" w:pos="6069"/>
          <w:tab w:val="left" w:pos="7557"/>
        </w:tabs>
        <w:rPr>
          <w:sz w:val="24"/>
        </w:rPr>
      </w:pPr>
      <w:r w:rsidRPr="00725DA9">
        <w:rPr>
          <w:sz w:val="24"/>
        </w:rPr>
        <w:t xml:space="preserve">D2L will be utilized in this course for the following:  </w:t>
      </w:r>
      <w:proofErr w:type="spellStart"/>
      <w:r w:rsidRPr="00725DA9">
        <w:rPr>
          <w:sz w:val="24"/>
        </w:rPr>
        <w:t>Powerpoint</w:t>
      </w:r>
      <w:proofErr w:type="spellEnd"/>
      <w:r w:rsidRPr="00725DA9">
        <w:rPr>
          <w:sz w:val="24"/>
        </w:rPr>
        <w:t xml:space="preserve"> slides (incomplete), Online quizzes/exams, assignment submissions, readings, resources and course communications.  </w:t>
      </w:r>
      <w:r w:rsidRPr="00725DA9">
        <w:rPr>
          <w:b/>
          <w:sz w:val="24"/>
          <w:u w:val="single"/>
        </w:rPr>
        <w:t>YOU are responsible</w:t>
      </w:r>
      <w:r w:rsidRPr="00725DA9">
        <w:rPr>
          <w:sz w:val="24"/>
        </w:rPr>
        <w:t xml:space="preserve"> for being aware and making use of these tools and resources. </w:t>
      </w:r>
    </w:p>
    <w:p w:rsidR="00725DA9" w:rsidRPr="00725DA9" w:rsidRDefault="00725DA9" w:rsidP="00725DA9">
      <w:pPr>
        <w:tabs>
          <w:tab w:val="left" w:pos="2462"/>
          <w:tab w:val="left" w:pos="3264"/>
          <w:tab w:val="left" w:pos="3931"/>
          <w:tab w:val="left" w:pos="4732"/>
          <w:tab w:val="left" w:pos="5133"/>
          <w:tab w:val="left" w:pos="6069"/>
          <w:tab w:val="left" w:pos="7557"/>
        </w:tabs>
        <w:rPr>
          <w:sz w:val="24"/>
        </w:rPr>
      </w:pPr>
      <w:r w:rsidRPr="00725DA9">
        <w:rPr>
          <w:sz w:val="24"/>
        </w:rPr>
        <w:t xml:space="preserve">D2L based assignments sent via </w:t>
      </w:r>
      <w:r w:rsidRPr="00725DA9">
        <w:rPr>
          <w:b/>
          <w:color w:val="365F91"/>
          <w:sz w:val="24"/>
        </w:rPr>
        <w:t>e-mail</w:t>
      </w:r>
      <w:r w:rsidRPr="00725DA9">
        <w:rPr>
          <w:sz w:val="24"/>
        </w:rPr>
        <w:t xml:space="preserve"> attachment instead of submission through ‘Dropbox’ will </w:t>
      </w:r>
      <w:r w:rsidRPr="00725DA9">
        <w:rPr>
          <w:sz w:val="24"/>
          <w:u w:val="single"/>
        </w:rPr>
        <w:t>NOT</w:t>
      </w:r>
      <w:r w:rsidRPr="00725DA9">
        <w:rPr>
          <w:sz w:val="24"/>
        </w:rPr>
        <w:t xml:space="preserve"> be accepted unless indicated otherwise by the instructor or by permission.</w:t>
      </w:r>
    </w:p>
    <w:p w:rsidR="00725DA9" w:rsidRPr="00C36863" w:rsidRDefault="00C36863" w:rsidP="00725DA9">
      <w:pPr>
        <w:tabs>
          <w:tab w:val="left" w:pos="2462"/>
          <w:tab w:val="left" w:pos="3264"/>
          <w:tab w:val="left" w:pos="3931"/>
          <w:tab w:val="left" w:pos="4732"/>
          <w:tab w:val="left" w:pos="5133"/>
          <w:tab w:val="left" w:pos="6069"/>
          <w:tab w:val="left" w:pos="7557"/>
        </w:tabs>
        <w:rPr>
          <w:sz w:val="24"/>
        </w:rPr>
      </w:pPr>
      <w:r>
        <w:rPr>
          <w:sz w:val="24"/>
        </w:rPr>
        <w:t xml:space="preserve">This is a </w:t>
      </w:r>
      <w:r w:rsidRPr="00C36863">
        <w:rPr>
          <w:b/>
          <w:sz w:val="24"/>
        </w:rPr>
        <w:t>GRADUATE</w:t>
      </w:r>
      <w:r>
        <w:rPr>
          <w:sz w:val="24"/>
        </w:rPr>
        <w:t xml:space="preserve"> level course, a</w:t>
      </w:r>
      <w:r w:rsidR="00725DA9" w:rsidRPr="00C36863">
        <w:rPr>
          <w:sz w:val="24"/>
        </w:rPr>
        <w:t xml:space="preserve">ttendance and participation are expected!  Successful performance in this course will not only require your presence and active engagement during class time but </w:t>
      </w:r>
      <w:r w:rsidRPr="00C36863">
        <w:rPr>
          <w:sz w:val="24"/>
        </w:rPr>
        <w:t>also regular study and review of your notes and the textbook.</w:t>
      </w:r>
    </w:p>
    <w:p w:rsidR="00725DA9" w:rsidRPr="00C36863" w:rsidRDefault="00725DA9" w:rsidP="00725DA9">
      <w:pPr>
        <w:tabs>
          <w:tab w:val="left" w:pos="2462"/>
          <w:tab w:val="left" w:pos="3264"/>
          <w:tab w:val="left" w:pos="3931"/>
          <w:tab w:val="left" w:pos="4732"/>
          <w:tab w:val="left" w:pos="5133"/>
          <w:tab w:val="left" w:pos="6069"/>
          <w:tab w:val="left" w:pos="7557"/>
        </w:tabs>
        <w:rPr>
          <w:b/>
          <w:color w:val="00B050"/>
          <w:sz w:val="24"/>
        </w:rPr>
      </w:pPr>
      <w:r w:rsidRPr="00C36863">
        <w:rPr>
          <w:b/>
          <w:color w:val="00B050"/>
          <w:sz w:val="24"/>
        </w:rPr>
        <w:lastRenderedPageBreak/>
        <w:t xml:space="preserve">There will be </w:t>
      </w:r>
      <w:r w:rsidRPr="00C36863">
        <w:rPr>
          <w:b/>
          <w:color w:val="00B050"/>
          <w:sz w:val="24"/>
          <w:u w:val="single"/>
        </w:rPr>
        <w:t>NO</w:t>
      </w:r>
      <w:r w:rsidRPr="00C36863">
        <w:rPr>
          <w:b/>
          <w:color w:val="00B050"/>
          <w:sz w:val="24"/>
        </w:rPr>
        <w:t xml:space="preserve"> extra credi</w:t>
      </w:r>
      <w:r w:rsidR="00C36863">
        <w:rPr>
          <w:b/>
          <w:color w:val="00B050"/>
          <w:sz w:val="24"/>
        </w:rPr>
        <w:t>t offered in this course.</w:t>
      </w:r>
    </w:p>
    <w:p w:rsidR="00725DA9" w:rsidRPr="00B94DA7" w:rsidRDefault="00725DA9" w:rsidP="00725DA9">
      <w:pPr>
        <w:tabs>
          <w:tab w:val="left" w:pos="2462"/>
          <w:tab w:val="left" w:pos="3264"/>
          <w:tab w:val="left" w:pos="3931"/>
          <w:tab w:val="left" w:pos="4732"/>
          <w:tab w:val="left" w:pos="5133"/>
          <w:tab w:val="left" w:pos="6069"/>
          <w:tab w:val="left" w:pos="7557"/>
        </w:tabs>
        <w:rPr>
          <w:i/>
          <w:color w:val="0070C0"/>
        </w:rPr>
      </w:pPr>
    </w:p>
    <w:p w:rsidR="00725DA9" w:rsidRDefault="00725DA9" w:rsidP="00C36863">
      <w:pPr>
        <w:tabs>
          <w:tab w:val="left" w:pos="2462"/>
          <w:tab w:val="left" w:pos="3264"/>
          <w:tab w:val="left" w:pos="3931"/>
          <w:tab w:val="left" w:pos="4732"/>
          <w:tab w:val="left" w:pos="5133"/>
          <w:tab w:val="left" w:pos="6069"/>
          <w:tab w:val="left" w:pos="7557"/>
        </w:tabs>
        <w:ind w:left="2460" w:hanging="2460"/>
        <w:rPr>
          <w:color w:val="000000"/>
          <w:sz w:val="24"/>
        </w:rPr>
      </w:pPr>
      <w:r w:rsidRPr="00C36863">
        <w:rPr>
          <w:b/>
          <w:color w:val="003366"/>
          <w:sz w:val="24"/>
        </w:rPr>
        <w:t>Quizzes</w:t>
      </w:r>
      <w:r w:rsidRPr="00C36863">
        <w:rPr>
          <w:color w:val="000000"/>
          <w:sz w:val="24"/>
        </w:rPr>
        <w:tab/>
      </w:r>
      <w:r w:rsidRPr="00C36863">
        <w:rPr>
          <w:b/>
          <w:color w:val="7030A0"/>
          <w:sz w:val="24"/>
        </w:rPr>
        <w:t>Quizzes may or may not be announced in advance!</w:t>
      </w:r>
      <w:r w:rsidRPr="00C36863">
        <w:rPr>
          <w:color w:val="000000"/>
          <w:sz w:val="24"/>
        </w:rPr>
        <w:t xml:space="preserve"> These quizzes will include multiple choice &amp;/or short answer questions.</w:t>
      </w:r>
      <w:r w:rsidR="00FE3A8D">
        <w:rPr>
          <w:color w:val="000000"/>
          <w:sz w:val="24"/>
        </w:rPr>
        <w:t xml:space="preserve"> Quizzes will be given ~ every two weeks.</w:t>
      </w:r>
      <w:r w:rsidRPr="00C36863">
        <w:rPr>
          <w:color w:val="000000"/>
          <w:sz w:val="24"/>
        </w:rPr>
        <w:t xml:space="preserve"> </w:t>
      </w:r>
    </w:p>
    <w:p w:rsidR="00610317" w:rsidRDefault="00610317" w:rsidP="00C36863">
      <w:pPr>
        <w:tabs>
          <w:tab w:val="left" w:pos="2462"/>
          <w:tab w:val="left" w:pos="3264"/>
          <w:tab w:val="left" w:pos="3931"/>
          <w:tab w:val="left" w:pos="4732"/>
          <w:tab w:val="left" w:pos="5133"/>
          <w:tab w:val="left" w:pos="6069"/>
          <w:tab w:val="left" w:pos="7557"/>
        </w:tabs>
        <w:ind w:left="2460" w:hanging="2460"/>
        <w:rPr>
          <w:color w:val="000000"/>
          <w:sz w:val="24"/>
        </w:rPr>
      </w:pPr>
      <w:r>
        <w:rPr>
          <w:b/>
          <w:color w:val="003366"/>
          <w:sz w:val="24"/>
        </w:rPr>
        <w:t>Article Presentation:</w:t>
      </w:r>
      <w:r>
        <w:rPr>
          <w:color w:val="000000"/>
          <w:sz w:val="24"/>
        </w:rPr>
        <w:tab/>
        <w:t>Individual summary of a research article related to an assigned general course topic.</w:t>
      </w:r>
    </w:p>
    <w:p w:rsidR="00B42CB0" w:rsidRDefault="00B42CB0" w:rsidP="00C36863">
      <w:pPr>
        <w:tabs>
          <w:tab w:val="left" w:pos="2462"/>
          <w:tab w:val="left" w:pos="3264"/>
          <w:tab w:val="left" w:pos="3931"/>
          <w:tab w:val="left" w:pos="4732"/>
          <w:tab w:val="left" w:pos="5133"/>
          <w:tab w:val="left" w:pos="6069"/>
          <w:tab w:val="left" w:pos="7557"/>
        </w:tabs>
        <w:ind w:left="2460" w:hanging="2460"/>
        <w:rPr>
          <w:b/>
          <w:color w:val="002060"/>
          <w:sz w:val="24"/>
        </w:rPr>
      </w:pPr>
      <w:r>
        <w:rPr>
          <w:b/>
          <w:color w:val="003366"/>
          <w:sz w:val="24"/>
        </w:rPr>
        <w:t xml:space="preserve">Metabolism </w:t>
      </w:r>
      <w:r>
        <w:rPr>
          <w:b/>
          <w:color w:val="002060"/>
          <w:sz w:val="24"/>
        </w:rPr>
        <w:t>T</w:t>
      </w:r>
      <w:r w:rsidRPr="00B42CB0">
        <w:rPr>
          <w:b/>
          <w:color w:val="002060"/>
          <w:sz w:val="24"/>
        </w:rPr>
        <w:t xml:space="preserve">eaching </w:t>
      </w:r>
      <w:r>
        <w:rPr>
          <w:b/>
          <w:color w:val="002060"/>
          <w:sz w:val="24"/>
        </w:rPr>
        <w:t>P</w:t>
      </w:r>
      <w:r w:rsidRPr="00B42CB0">
        <w:rPr>
          <w:b/>
          <w:color w:val="002060"/>
          <w:sz w:val="24"/>
        </w:rPr>
        <w:t>roject</w:t>
      </w:r>
    </w:p>
    <w:p w:rsidR="00B42CB0" w:rsidRPr="00B42CB0" w:rsidRDefault="00B42CB0" w:rsidP="00C36863">
      <w:pPr>
        <w:tabs>
          <w:tab w:val="left" w:pos="2462"/>
          <w:tab w:val="left" w:pos="3264"/>
          <w:tab w:val="left" w:pos="3931"/>
          <w:tab w:val="left" w:pos="4732"/>
          <w:tab w:val="left" w:pos="5133"/>
          <w:tab w:val="left" w:pos="6069"/>
          <w:tab w:val="left" w:pos="7557"/>
        </w:tabs>
        <w:ind w:left="2460" w:hanging="2460"/>
        <w:rPr>
          <w:color w:val="000000" w:themeColor="text1"/>
          <w:sz w:val="24"/>
        </w:rPr>
      </w:pPr>
      <w:r>
        <w:rPr>
          <w:b/>
          <w:color w:val="003366"/>
          <w:sz w:val="24"/>
        </w:rPr>
        <w:tab/>
      </w:r>
      <w:r w:rsidRPr="00B42CB0">
        <w:rPr>
          <w:color w:val="000000" w:themeColor="text1"/>
          <w:sz w:val="24"/>
        </w:rPr>
        <w:t xml:space="preserve">Develop a creative </w:t>
      </w:r>
      <w:proofErr w:type="spellStart"/>
      <w:proofErr w:type="gramStart"/>
      <w:r w:rsidRPr="00B42CB0">
        <w:rPr>
          <w:color w:val="000000" w:themeColor="text1"/>
          <w:sz w:val="24"/>
        </w:rPr>
        <w:t>powerpoint</w:t>
      </w:r>
      <w:proofErr w:type="spellEnd"/>
      <w:proofErr w:type="gramEnd"/>
      <w:r w:rsidRPr="00B42CB0">
        <w:rPr>
          <w:color w:val="000000" w:themeColor="text1"/>
          <w:sz w:val="24"/>
        </w:rPr>
        <w:t xml:space="preserve"> presentation to illustrate a specific aspect of metabolism/bioenergetics.  Will be shared with the class</w:t>
      </w:r>
      <w:r>
        <w:rPr>
          <w:color w:val="000000" w:themeColor="text1"/>
          <w:sz w:val="24"/>
        </w:rPr>
        <w:t>.</w:t>
      </w:r>
    </w:p>
    <w:p w:rsidR="009D3410" w:rsidRPr="009D3410" w:rsidRDefault="009D3410" w:rsidP="00FE3A8D">
      <w:pPr>
        <w:spacing w:line="240" w:lineRule="auto"/>
        <w:contextualSpacing/>
        <w:rPr>
          <w:b/>
          <w:color w:val="002060"/>
          <w:sz w:val="24"/>
        </w:rPr>
      </w:pPr>
      <w:r w:rsidRPr="009D3410">
        <w:rPr>
          <w:b/>
          <w:color w:val="002060"/>
          <w:sz w:val="24"/>
        </w:rPr>
        <w:t>Body Composition Project</w:t>
      </w:r>
    </w:p>
    <w:p w:rsidR="00CC63A2" w:rsidRPr="00FE3A8D" w:rsidRDefault="00CC63A2" w:rsidP="00FE3A8D">
      <w:pPr>
        <w:pStyle w:val="BodyTextIndent"/>
        <w:contextualSpacing/>
        <w:rPr>
          <w:rFonts w:asciiTheme="minorHAnsi" w:hAnsiTheme="minorHAnsi"/>
        </w:rPr>
      </w:pPr>
      <w:r w:rsidRPr="00CC63A2">
        <w:rPr>
          <w:rFonts w:asciiTheme="minorHAnsi" w:hAnsiTheme="minorHAnsi"/>
        </w:rPr>
        <w:tab/>
      </w:r>
      <w:r w:rsidR="009D3410">
        <w:rPr>
          <w:rFonts w:asciiTheme="minorHAnsi" w:hAnsiTheme="minorHAnsi"/>
        </w:rPr>
        <w:t>Self-assessment of body composition and physique</w:t>
      </w:r>
      <w:r w:rsidR="009D3410">
        <w:rPr>
          <w:rFonts w:asciiTheme="minorHAnsi" w:hAnsiTheme="minorHAnsi"/>
          <w:b/>
          <w:color w:val="003366"/>
        </w:rPr>
        <w:t xml:space="preserve"> </w:t>
      </w:r>
      <w:r w:rsidR="009D3410" w:rsidRPr="00FE3A8D">
        <w:rPr>
          <w:rFonts w:asciiTheme="minorHAnsi" w:hAnsiTheme="minorHAnsi"/>
        </w:rPr>
        <w:t>with interpretation and critical comparison of techniques.</w:t>
      </w:r>
    </w:p>
    <w:p w:rsidR="009D3410" w:rsidRDefault="009D3410" w:rsidP="00725DA9">
      <w:pPr>
        <w:pStyle w:val="BodyTextIndent"/>
        <w:rPr>
          <w:rFonts w:asciiTheme="minorHAnsi" w:hAnsiTheme="minorHAnsi"/>
          <w:color w:val="003366"/>
        </w:rPr>
      </w:pPr>
    </w:p>
    <w:p w:rsidR="009D3410" w:rsidRPr="009D3410" w:rsidRDefault="009D3410" w:rsidP="00725DA9">
      <w:pPr>
        <w:pStyle w:val="BodyTextIndent"/>
        <w:rPr>
          <w:rFonts w:asciiTheme="minorHAnsi" w:hAnsiTheme="minorHAnsi"/>
          <w:color w:val="003366"/>
        </w:rPr>
      </w:pPr>
      <w:r w:rsidRPr="00AE2476">
        <w:rPr>
          <w:rFonts w:asciiTheme="minorHAnsi" w:hAnsiTheme="minorHAnsi"/>
          <w:b/>
          <w:color w:val="003366"/>
        </w:rPr>
        <w:t>Exam</w:t>
      </w:r>
      <w:r>
        <w:rPr>
          <w:rFonts w:asciiTheme="minorHAnsi" w:hAnsiTheme="minorHAnsi"/>
          <w:b/>
          <w:color w:val="003366"/>
        </w:rPr>
        <w:t>s</w:t>
      </w:r>
      <w:r>
        <w:rPr>
          <w:rFonts w:asciiTheme="minorHAnsi" w:hAnsiTheme="minorHAnsi"/>
          <w:b/>
          <w:color w:val="003366"/>
        </w:rPr>
        <w:tab/>
      </w:r>
      <w:r w:rsidRPr="00B42CB0">
        <w:rPr>
          <w:rFonts w:asciiTheme="minorHAnsi" w:hAnsiTheme="minorHAnsi"/>
        </w:rPr>
        <w:t xml:space="preserve">Approximately 3 exams (about every 4-5 weeks) covering a specific portion of the course.  </w:t>
      </w:r>
    </w:p>
    <w:p w:rsidR="00CC63A2" w:rsidRDefault="00CC63A2" w:rsidP="00725DA9">
      <w:pPr>
        <w:pStyle w:val="BodyTextIndent"/>
        <w:rPr>
          <w:rFonts w:asciiTheme="minorHAnsi" w:hAnsiTheme="minorHAnsi"/>
          <w:b/>
          <w:color w:val="003366"/>
        </w:rPr>
      </w:pPr>
    </w:p>
    <w:p w:rsidR="00AE2476" w:rsidRPr="00AE2476" w:rsidRDefault="00725DA9" w:rsidP="00725DA9">
      <w:pPr>
        <w:pStyle w:val="BodyTextIndent"/>
        <w:rPr>
          <w:rFonts w:asciiTheme="minorHAnsi" w:hAnsiTheme="minorHAnsi"/>
          <w:b/>
          <w:i/>
        </w:rPr>
      </w:pPr>
      <w:r w:rsidRPr="00AE2476">
        <w:rPr>
          <w:rFonts w:asciiTheme="minorHAnsi" w:hAnsiTheme="minorHAnsi"/>
          <w:b/>
          <w:color w:val="003366"/>
        </w:rPr>
        <w:t>Final Exam</w:t>
      </w:r>
      <w:r w:rsidRPr="00AE2476">
        <w:rPr>
          <w:rFonts w:asciiTheme="minorHAnsi" w:hAnsiTheme="minorHAnsi"/>
        </w:rPr>
        <w:tab/>
        <w:t>The final exam will be comprehensive and is scheduled for:</w:t>
      </w:r>
      <w:r w:rsidRPr="00AE2476">
        <w:rPr>
          <w:rFonts w:asciiTheme="minorHAnsi" w:hAnsiTheme="minorHAnsi"/>
          <w:b/>
          <w:i/>
        </w:rPr>
        <w:t xml:space="preserve">  </w:t>
      </w:r>
    </w:p>
    <w:p w:rsidR="00725DA9" w:rsidRPr="00AE2476" w:rsidRDefault="00AE2476" w:rsidP="00725DA9">
      <w:pPr>
        <w:pStyle w:val="BodyTextIndent"/>
        <w:rPr>
          <w:rFonts w:asciiTheme="minorHAnsi" w:hAnsiTheme="minorHAnsi"/>
          <w:b/>
          <w:bCs/>
          <w:i/>
          <w:iCs/>
          <w:color w:val="FF0000"/>
          <w:sz w:val="32"/>
          <w:szCs w:val="28"/>
          <w14:shadow w14:blurRad="50800" w14:dist="38100" w14:dir="8100000" w14:sx="100000" w14:sy="100000" w14:kx="0" w14:ky="0" w14:algn="tr">
            <w14:srgbClr w14:val="000000">
              <w14:alpha w14:val="60000"/>
            </w14:srgbClr>
          </w14:shadow>
        </w:rPr>
      </w:pPr>
      <w:r w:rsidRPr="00AE2476">
        <w:rPr>
          <w:rFonts w:asciiTheme="minorHAnsi" w:hAnsiTheme="minorHAnsi"/>
          <w:b/>
          <w:color w:val="003366"/>
        </w:rPr>
        <w:tab/>
      </w:r>
      <w:r w:rsidR="00725DA9"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Thursday, </w:t>
      </w:r>
      <w:r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May</w:t>
      </w:r>
      <w:r w:rsidR="00492F8B">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 3</w:t>
      </w:r>
      <w:r w:rsidR="00492F8B" w:rsidRPr="00492F8B">
        <w:rPr>
          <w:rFonts w:asciiTheme="minorHAnsi" w:hAnsiTheme="minorHAnsi"/>
          <w:b/>
          <w:bCs/>
          <w:i/>
          <w:iCs/>
          <w:color w:val="FF0000"/>
          <w:sz w:val="30"/>
          <w:szCs w:val="30"/>
          <w:vertAlign w:val="superscript"/>
          <w14:shadow w14:blurRad="50800" w14:dist="38100" w14:dir="8100000" w14:sx="100000" w14:sy="100000" w14:kx="0" w14:ky="0" w14:algn="tr">
            <w14:srgbClr w14:val="000000">
              <w14:alpha w14:val="60000"/>
            </w14:srgbClr>
          </w14:shadow>
        </w:rPr>
        <w:t>rd</w:t>
      </w:r>
      <w:r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 10:15</w:t>
      </w:r>
      <w:r w:rsidR="00725DA9"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 am – 1</w:t>
      </w:r>
      <w:r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2</w:t>
      </w:r>
      <w:r w:rsidR="00725DA9"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w:t>
      </w:r>
      <w:r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15</w:t>
      </w:r>
      <w:r w:rsidR="00725DA9"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 </w:t>
      </w:r>
      <w:r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p</w:t>
      </w:r>
      <w:r w:rsidR="00725DA9" w:rsidRPr="00AE2476">
        <w:rPr>
          <w:rFonts w:asciiTheme="minorHAnsi" w:hAnsiTheme="minorHAnsi"/>
          <w:b/>
          <w:bCs/>
          <w:i/>
          <w:iCs/>
          <w:color w:val="FF0000"/>
          <w:sz w:val="30"/>
          <w:szCs w:val="30"/>
          <w14:shadow w14:blurRad="50800" w14:dist="38100" w14:dir="8100000" w14:sx="100000" w14:sy="100000" w14:kx="0" w14:ky="0" w14:algn="tr">
            <w14:srgbClr w14:val="000000">
              <w14:alpha w14:val="60000"/>
            </w14:srgbClr>
          </w14:shadow>
        </w:rPr>
        <w:t xml:space="preserve">m </w:t>
      </w:r>
    </w:p>
    <w:p w:rsidR="00725DA9" w:rsidRDefault="00725DA9" w:rsidP="00AE2476">
      <w:pPr>
        <w:pStyle w:val="BodyTextIndent"/>
        <w:rPr>
          <w:b/>
          <w:i/>
        </w:rPr>
      </w:pPr>
      <w:r>
        <w:tab/>
      </w:r>
      <w:r>
        <w:tab/>
      </w:r>
      <w:r>
        <w:tab/>
      </w:r>
      <w:r>
        <w:tab/>
      </w:r>
      <w:r>
        <w:tab/>
      </w:r>
      <w:r>
        <w:tab/>
        <w:t xml:space="preserve"> </w:t>
      </w:r>
    </w:p>
    <w:p w:rsidR="00AE2476" w:rsidRPr="00CC63A2" w:rsidRDefault="00AE2476" w:rsidP="00725DA9">
      <w:pPr>
        <w:rPr>
          <w:rFonts w:cs="Gautami"/>
          <w:b/>
          <w:color w:val="006600"/>
          <w:u w:val="single"/>
        </w:rPr>
      </w:pPr>
    </w:p>
    <w:p w:rsidR="00725DA9" w:rsidRPr="00CC63A2" w:rsidRDefault="00725DA9" w:rsidP="00725DA9">
      <w:pPr>
        <w:rPr>
          <w:rFonts w:cs="Gautami"/>
          <w:b/>
          <w:color w:val="006600"/>
          <w:sz w:val="24"/>
        </w:rPr>
      </w:pPr>
      <w:r w:rsidRPr="00CC63A2">
        <w:rPr>
          <w:rFonts w:cs="Gautami"/>
          <w:b/>
          <w:color w:val="006600"/>
          <w:sz w:val="24"/>
          <w:u w:val="single"/>
        </w:rPr>
        <w:t>Please</w:t>
      </w:r>
      <w:r w:rsidRPr="00CC63A2">
        <w:rPr>
          <w:rFonts w:cs="Gautami"/>
          <w:b/>
          <w:color w:val="006600"/>
          <w:sz w:val="24"/>
        </w:rPr>
        <w:t xml:space="preserve"> turn phones and music players </w:t>
      </w:r>
      <w:r w:rsidRPr="00CC63A2">
        <w:rPr>
          <w:rFonts w:cs="Gautami"/>
          <w:b/>
          <w:color w:val="006600"/>
          <w:sz w:val="24"/>
          <w:u w:val="single"/>
        </w:rPr>
        <w:t>off</w:t>
      </w:r>
      <w:r w:rsidRPr="00CC63A2">
        <w:rPr>
          <w:rFonts w:cs="Gautami"/>
          <w:b/>
          <w:color w:val="006600"/>
          <w:sz w:val="24"/>
        </w:rPr>
        <w:t xml:space="preserve"> and remove earpieces/headphones prior to the start of class and </w:t>
      </w:r>
      <w:r w:rsidRPr="00CC63A2">
        <w:rPr>
          <w:rFonts w:cs="Gautami"/>
          <w:b/>
          <w:color w:val="006600"/>
          <w:sz w:val="24"/>
          <w:u w:val="single"/>
        </w:rPr>
        <w:t>leave</w:t>
      </w:r>
      <w:r w:rsidRPr="00CC63A2">
        <w:rPr>
          <w:rFonts w:cs="Gautami"/>
          <w:b/>
          <w:color w:val="006600"/>
          <w:sz w:val="24"/>
        </w:rPr>
        <w:t xml:space="preserve"> them in your pocket or backpacks </w:t>
      </w:r>
      <w:r w:rsidRPr="00CC63A2">
        <w:rPr>
          <w:rFonts w:cs="Gautami"/>
          <w:b/>
          <w:i/>
          <w:color w:val="006600"/>
          <w:sz w:val="24"/>
        </w:rPr>
        <w:t>(they should not be on your desk or in your lap)</w:t>
      </w:r>
      <w:r w:rsidRPr="00CC63A2">
        <w:rPr>
          <w:rFonts w:cs="Gautami"/>
          <w:b/>
          <w:color w:val="006600"/>
          <w:sz w:val="24"/>
        </w:rPr>
        <w:t xml:space="preserve">.  </w:t>
      </w:r>
    </w:p>
    <w:p w:rsidR="00725DA9" w:rsidRPr="00E35A87" w:rsidRDefault="00725DA9" w:rsidP="00725DA9">
      <w:pPr>
        <w:rPr>
          <w:rFonts w:ascii="Perpetua Titling MT" w:hAnsi="Perpetua Titling MT" w:cs="Gautami"/>
          <w:b/>
          <w:color w:val="C00000"/>
          <w:sz w:val="28"/>
        </w:rPr>
      </w:pPr>
      <w:r w:rsidRPr="00E35A87">
        <w:rPr>
          <w:rFonts w:ascii="Perpetua Titling MT" w:hAnsi="Perpetua Titling MT" w:cs="Gautami"/>
          <w:b/>
          <w:i/>
          <w:color w:val="C00000"/>
          <w:sz w:val="28"/>
          <w:u w:val="single"/>
        </w:rPr>
        <w:t xml:space="preserve">There should be no texting during class!  </w:t>
      </w:r>
    </w:p>
    <w:p w:rsidR="00725DA9" w:rsidRPr="00E35A87" w:rsidRDefault="00725DA9" w:rsidP="00725DA9">
      <w:pPr>
        <w:rPr>
          <w:rFonts w:ascii="Imprint MT Shadow" w:hAnsi="Imprint MT Shadow" w:cs="Gautami"/>
          <w:b/>
          <w:i/>
          <w:color w:val="7B7B7B" w:themeColor="accent3" w:themeShade="BF"/>
        </w:rPr>
      </w:pPr>
      <w:r w:rsidRPr="00505222">
        <w:rPr>
          <w:rFonts w:ascii="Imprint MT Shadow" w:hAnsi="Imprint MT Shadow" w:cs="Gautami"/>
          <w:b/>
          <w:color w:val="833C0B" w:themeColor="accent2" w:themeShade="80"/>
        </w:rPr>
        <w:t>The use of a laptop computer or tablet device to view or take notes is permissible</w:t>
      </w:r>
      <w:r>
        <w:rPr>
          <w:rFonts w:ascii="Imprint MT Shadow" w:hAnsi="Imprint MT Shadow" w:cs="Gautami"/>
          <w:b/>
          <w:color w:val="833C0B" w:themeColor="accent2" w:themeShade="80"/>
        </w:rPr>
        <w:t xml:space="preserve"> but discouraged</w:t>
      </w:r>
      <w:r w:rsidRPr="00505222">
        <w:rPr>
          <w:rFonts w:ascii="Imprint MT Shadow" w:hAnsi="Imprint MT Shadow" w:cs="Gautami"/>
          <w:b/>
          <w:color w:val="833C0B" w:themeColor="accent2" w:themeShade="80"/>
        </w:rPr>
        <w:t xml:space="preserve">; however, please do not use these for anything other than class related functions </w:t>
      </w:r>
      <w:r w:rsidRPr="00505222">
        <w:rPr>
          <w:rFonts w:ascii="Imprint MT Shadow" w:hAnsi="Imprint MT Shadow" w:cs="Gautami"/>
          <w:b/>
          <w:i/>
          <w:color w:val="833C0B" w:themeColor="accent2" w:themeShade="80"/>
        </w:rPr>
        <w:t>(</w:t>
      </w:r>
      <w:r w:rsidRPr="00505222">
        <w:rPr>
          <w:rFonts w:ascii="MS Reference Sans Serif" w:hAnsi="MS Reference Sans Serif" w:cs="Gautami"/>
          <w:b/>
          <w:i/>
          <w:color w:val="833C0B" w:themeColor="accent2" w:themeShade="80"/>
        </w:rPr>
        <w:t>ø</w:t>
      </w:r>
      <w:r w:rsidRPr="00505222">
        <w:rPr>
          <w:rFonts w:ascii="Imprint MT Shadow" w:hAnsi="Imprint MT Shadow" w:cs="Gautami"/>
          <w:b/>
          <w:i/>
          <w:color w:val="833C0B" w:themeColor="accent2" w:themeShade="80"/>
        </w:rPr>
        <w:t xml:space="preserve"> </w:t>
      </w:r>
      <w:proofErr w:type="spellStart"/>
      <w:r w:rsidRPr="00505222">
        <w:rPr>
          <w:rFonts w:ascii="Imprint MT Shadow" w:hAnsi="Imprint MT Shadow" w:cs="Gautami"/>
          <w:b/>
          <w:i/>
          <w:color w:val="833C0B" w:themeColor="accent2" w:themeShade="80"/>
        </w:rPr>
        <w:t>facebook</w:t>
      </w:r>
      <w:proofErr w:type="spellEnd"/>
      <w:r w:rsidRPr="00505222">
        <w:rPr>
          <w:rFonts w:ascii="Imprint MT Shadow" w:hAnsi="Imprint MT Shadow" w:cs="Gautami"/>
          <w:b/>
          <w:i/>
          <w:color w:val="833C0B" w:themeColor="accent2" w:themeShade="80"/>
        </w:rPr>
        <w:t>, games, twitter, browsing, etc.)</w:t>
      </w:r>
      <w:r>
        <w:rPr>
          <w:rFonts w:ascii="Imprint MT Shadow" w:hAnsi="Imprint MT Shadow" w:cs="Gautami"/>
          <w:b/>
          <w:i/>
          <w:color w:val="833C0B" w:themeColor="accent2" w:themeShade="80"/>
        </w:rPr>
        <w:t xml:space="preserve">  </w:t>
      </w:r>
      <w:r w:rsidRPr="00E35A87">
        <w:rPr>
          <w:rFonts w:ascii="Imprint MT Shadow" w:hAnsi="Imprint MT Shadow" w:cs="Gautami"/>
          <w:b/>
          <w:i/>
          <w:color w:val="7B7B7B" w:themeColor="accent3" w:themeShade="BF"/>
        </w:rPr>
        <w:t>(Research suggests that less information is retained when tablets/computers are used to take notes compared with writing)</w:t>
      </w:r>
    </w:p>
    <w:p w:rsidR="00725DA9" w:rsidRPr="00E35A87" w:rsidRDefault="00725DA9" w:rsidP="00725DA9">
      <w:pPr>
        <w:rPr>
          <w:rFonts w:ascii="Tahoma" w:hAnsi="Tahoma" w:cs="Tahoma"/>
          <w:b/>
          <w:color w:val="002060"/>
        </w:rPr>
      </w:pPr>
      <w:r w:rsidRPr="00E35A87">
        <w:rPr>
          <w:rFonts w:ascii="Tahoma" w:hAnsi="Tahoma" w:cs="Tahoma"/>
          <w:b/>
          <w:color w:val="002060"/>
        </w:rPr>
        <w:t>Individuals who habitually violate these guidelines will be asked to leave the classroom and will need to meet with the instructor prior to being allowed to return.</w:t>
      </w:r>
    </w:p>
    <w:p w:rsidR="00CC63A2" w:rsidRDefault="00CC63A2" w:rsidP="00725DA9">
      <w:pPr>
        <w:pStyle w:val="PlainText"/>
        <w:rPr>
          <w:rFonts w:ascii="Georgia" w:hAnsi="Georgia"/>
          <w:b/>
        </w:rPr>
      </w:pPr>
    </w:p>
    <w:p w:rsidR="00725DA9" w:rsidRPr="001B48B9" w:rsidRDefault="00725DA9" w:rsidP="00725DA9">
      <w:pPr>
        <w:pStyle w:val="PlainText"/>
        <w:rPr>
          <w:rFonts w:ascii="Georgia" w:hAnsi="Georgia"/>
          <w:b/>
          <w:sz w:val="24"/>
        </w:rPr>
      </w:pPr>
      <w:r w:rsidRPr="001B48B9">
        <w:rPr>
          <w:rFonts w:ascii="Georgia" w:hAnsi="Georgia"/>
          <w:b/>
          <w:sz w:val="24"/>
        </w:rPr>
        <w:t>It is expected that all students will follow the guidelines set forth in the EIU Student Conduct Code (</w:t>
      </w:r>
      <w:hyperlink r:id="rId10" w:history="1">
        <w:r w:rsidRPr="001B48B9">
          <w:rPr>
            <w:rStyle w:val="Hyperlink"/>
            <w:rFonts w:ascii="Georgia" w:hAnsi="Georgia"/>
            <w:b/>
            <w:sz w:val="24"/>
          </w:rPr>
          <w:t>http://www.eiu.edu/judicial/studentconductcode.php</w:t>
        </w:r>
      </w:hyperlink>
      <w:r w:rsidRPr="001B48B9">
        <w:rPr>
          <w:rFonts w:ascii="Georgia" w:hAnsi="Georgia"/>
          <w:b/>
          <w:sz w:val="24"/>
        </w:rPr>
        <w:t>).  Violations will be reported to the Office of Student Standards.</w:t>
      </w:r>
    </w:p>
    <w:p w:rsidR="00CC63A2" w:rsidRPr="001B48B9" w:rsidRDefault="00725DA9" w:rsidP="00725DA9">
      <w:pPr>
        <w:pStyle w:val="PlainText"/>
        <w:rPr>
          <w:rFonts w:ascii="Georgia" w:hAnsi="Georgia"/>
          <w:b/>
          <w:color w:val="002060"/>
          <w:sz w:val="24"/>
        </w:rPr>
      </w:pPr>
      <w:r w:rsidRPr="001B48B9">
        <w:rPr>
          <w:rFonts w:ascii="Georgia" w:hAnsi="Georgia"/>
          <w:b/>
          <w:sz w:val="24"/>
        </w:rPr>
        <w:t xml:space="preserve">Academic honesty is expected, cheating in any form will not be tolerated!  </w:t>
      </w:r>
      <w:r w:rsidRPr="001B48B9">
        <w:rPr>
          <w:rFonts w:ascii="Georgia" w:hAnsi="Georgia"/>
          <w:b/>
          <w:color w:val="002060"/>
          <w:sz w:val="24"/>
        </w:rPr>
        <w:t xml:space="preserve">This includes work assigned through D2L!  </w:t>
      </w:r>
    </w:p>
    <w:p w:rsidR="00CC63A2" w:rsidRDefault="00716351" w:rsidP="00725DA9">
      <w:pPr>
        <w:pStyle w:val="PlainText"/>
        <w:rPr>
          <w:rFonts w:ascii="Georgia" w:hAnsi="Georgia"/>
          <w:b/>
          <w:color w:val="002060"/>
        </w:rPr>
      </w:pPr>
      <w:r>
        <w:rPr>
          <w:rFonts w:ascii="Georgia" w:hAnsi="Georgia"/>
          <w:b/>
          <w:noProof/>
          <w:color w:val="002060"/>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140970</wp:posOffset>
                </wp:positionV>
                <wp:extent cx="6372225" cy="457200"/>
                <wp:effectExtent l="228600" t="228600" r="257175" b="247650"/>
                <wp:wrapNone/>
                <wp:docPr id="3" name="Rectangle 3"/>
                <wp:cNvGraphicFramePr/>
                <a:graphic xmlns:a="http://schemas.openxmlformats.org/drawingml/2006/main">
                  <a:graphicData uri="http://schemas.microsoft.com/office/word/2010/wordprocessingShape">
                    <wps:wsp>
                      <wps:cNvSpPr/>
                      <wps:spPr>
                        <a:xfrm>
                          <a:off x="0" y="0"/>
                          <a:ext cx="6372225" cy="457200"/>
                        </a:xfrm>
                        <a:prstGeom prst="rect">
                          <a:avLst/>
                        </a:prstGeom>
                        <a:no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175A" id="Rectangle 3" o:spid="_x0000_s1026" style="position:absolute;margin-left:-1.65pt;margin-top:11.1pt;width:501.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" filled="f" strokecolor="#1f4d78 [1604]" strokeweight="1pt"/>
            </w:pict>
          </mc:Fallback>
        </mc:AlternateContent>
      </w:r>
    </w:p>
    <w:p w:rsidR="00725DA9" w:rsidRPr="00CC63A2" w:rsidRDefault="001B48B9" w:rsidP="00725DA9">
      <w:pPr>
        <w:pStyle w:val="PlainText"/>
        <w:rPr>
          <w:rFonts w:ascii="Georgia" w:hAnsi="Georgia"/>
          <w:b/>
          <w:color w:val="C00000"/>
          <w:sz w:val="28"/>
        </w:rPr>
      </w:pPr>
      <w:r w:rsidRPr="001B48B9">
        <w:rPr>
          <w:rFonts w:ascii="Georgia" w:hAnsi="Georgia"/>
          <w:b/>
          <w:color w:val="C00000"/>
          <w:sz w:val="28"/>
          <w:u w:val="wavyDouble"/>
        </w:rPr>
        <w:t>ALL</w:t>
      </w:r>
      <w:r>
        <w:rPr>
          <w:rFonts w:ascii="Georgia" w:hAnsi="Georgia"/>
          <w:b/>
          <w:color w:val="C00000"/>
          <w:sz w:val="28"/>
        </w:rPr>
        <w:t xml:space="preserve"> </w:t>
      </w:r>
      <w:r w:rsidR="00725DA9" w:rsidRPr="001B48B9">
        <w:rPr>
          <w:rFonts w:ascii="Georgia" w:hAnsi="Georgia"/>
          <w:b/>
          <w:color w:val="C00000"/>
          <w:sz w:val="28"/>
        </w:rPr>
        <w:t>Work</w:t>
      </w:r>
      <w:r w:rsidR="00725DA9" w:rsidRPr="00CC63A2">
        <w:rPr>
          <w:rFonts w:ascii="Georgia" w:hAnsi="Georgia"/>
          <w:b/>
          <w:color w:val="C00000"/>
          <w:sz w:val="28"/>
        </w:rPr>
        <w:t xml:space="preserve"> submitted via D2L should be completed </w:t>
      </w:r>
      <w:r w:rsidR="00725DA9" w:rsidRPr="00CC63A2">
        <w:rPr>
          <w:rFonts w:ascii="Georgia" w:hAnsi="Georgia"/>
          <w:b/>
          <w:color w:val="C00000"/>
          <w:sz w:val="32"/>
          <w:u w:val="double"/>
        </w:rPr>
        <w:t>independently</w:t>
      </w:r>
      <w:r w:rsidR="00725DA9" w:rsidRPr="00CC63A2">
        <w:rPr>
          <w:rFonts w:ascii="Georgia" w:hAnsi="Georgia"/>
          <w:b/>
          <w:color w:val="C00000"/>
          <w:sz w:val="32"/>
        </w:rPr>
        <w:t xml:space="preserve"> </w:t>
      </w:r>
      <w:r w:rsidR="00725DA9" w:rsidRPr="00CC63A2">
        <w:rPr>
          <w:rFonts w:ascii="Georgia" w:hAnsi="Georgia"/>
          <w:b/>
          <w:color w:val="C00000"/>
          <w:sz w:val="28"/>
        </w:rPr>
        <w:t>unless otherwise indicated by the instructor.</w:t>
      </w:r>
    </w:p>
    <w:p w:rsidR="00725DA9" w:rsidRPr="00EF3BBC" w:rsidRDefault="00725DA9" w:rsidP="00725DA9">
      <w:pPr>
        <w:pStyle w:val="PlainText"/>
        <w:rPr>
          <w:highlight w:val="lightGray"/>
        </w:rPr>
      </w:pPr>
    </w:p>
    <w:p w:rsidR="00725DA9" w:rsidRDefault="00725DA9" w:rsidP="00725DA9">
      <w:pPr>
        <w:pStyle w:val="Heading3"/>
        <w:rPr>
          <w:i/>
          <w:sz w:val="20"/>
        </w:rPr>
      </w:pPr>
      <w:r w:rsidRPr="004A772F">
        <w:rPr>
          <w:i/>
          <w:sz w:val="20"/>
          <w:highlight w:val="cyan"/>
        </w:rPr>
        <w:lastRenderedPageBreak/>
        <w:t>The information contained in this syllabus is subject to change at the discretion of the instructor</w:t>
      </w:r>
    </w:p>
    <w:p w:rsidR="00725DA9" w:rsidRPr="005828D2" w:rsidRDefault="00725DA9" w:rsidP="00725DA9"/>
    <w:p w:rsidR="00725DA9" w:rsidRPr="004D394D" w:rsidRDefault="00725DA9" w:rsidP="00725DA9">
      <w:pPr>
        <w:widowControl w:val="0"/>
        <w:numPr>
          <w:ilvl w:val="0"/>
          <w:numId w:val="2"/>
        </w:numPr>
        <w:tabs>
          <w:tab w:val="left" w:pos="3264"/>
          <w:tab w:val="left" w:pos="3931"/>
          <w:tab w:val="left" w:pos="4732"/>
          <w:tab w:val="left" w:pos="5133"/>
          <w:tab w:val="left" w:pos="6069"/>
          <w:tab w:val="left" w:pos="7557"/>
        </w:tabs>
        <w:spacing w:after="0" w:line="240" w:lineRule="auto"/>
        <w:rPr>
          <w:color w:val="632423"/>
        </w:rPr>
      </w:pPr>
      <w:r>
        <w:rPr>
          <w:rFonts w:ascii="Arial" w:hAnsi="Arial"/>
          <w:color w:val="632423"/>
          <w:sz w:val="20"/>
        </w:rPr>
        <w:t xml:space="preserve">If you are a student with a documented disability in need of accommodations to fully participate in this class, please contact the Office of Student Disability Services (OSDS).  All accommodations must be approved through OSDS.  Please stop by Ninth Street Hall, Room 2006 or </w:t>
      </w:r>
      <w:proofErr w:type="spellStart"/>
      <w:r>
        <w:rPr>
          <w:rFonts w:ascii="Arial" w:hAnsi="Arial"/>
          <w:color w:val="632423"/>
          <w:sz w:val="20"/>
        </w:rPr>
        <w:t>coll</w:t>
      </w:r>
      <w:proofErr w:type="spellEnd"/>
      <w:r>
        <w:rPr>
          <w:rFonts w:ascii="Arial" w:hAnsi="Arial"/>
          <w:color w:val="632423"/>
          <w:sz w:val="20"/>
        </w:rPr>
        <w:t xml:space="preserve"> 217-581-6583 to make an appointment. </w:t>
      </w:r>
    </w:p>
    <w:p w:rsidR="00725DA9" w:rsidRPr="004D394D" w:rsidRDefault="00725DA9" w:rsidP="00725DA9">
      <w:pPr>
        <w:tabs>
          <w:tab w:val="left" w:pos="3264"/>
          <w:tab w:val="left" w:pos="3931"/>
          <w:tab w:val="left" w:pos="4732"/>
          <w:tab w:val="left" w:pos="5133"/>
          <w:tab w:val="left" w:pos="6069"/>
          <w:tab w:val="left" w:pos="7557"/>
        </w:tabs>
        <w:ind w:left="360"/>
        <w:rPr>
          <w:color w:val="632423"/>
        </w:rPr>
      </w:pPr>
    </w:p>
    <w:p w:rsidR="00725DA9" w:rsidRDefault="00725DA9" w:rsidP="00725DA9">
      <w:pPr>
        <w:widowControl w:val="0"/>
        <w:numPr>
          <w:ilvl w:val="0"/>
          <w:numId w:val="2"/>
        </w:numPr>
        <w:tabs>
          <w:tab w:val="left" w:pos="3264"/>
          <w:tab w:val="left" w:pos="3931"/>
          <w:tab w:val="left" w:pos="4732"/>
          <w:tab w:val="left" w:pos="5133"/>
          <w:tab w:val="left" w:pos="6069"/>
          <w:tab w:val="left" w:pos="7557"/>
        </w:tabs>
        <w:spacing w:after="0" w:line="240" w:lineRule="auto"/>
        <w:rPr>
          <w:rFonts w:ascii="Arial" w:hAnsi="Arial" w:cs="Arial"/>
          <w:color w:val="806000" w:themeColor="accent4" w:themeShade="80"/>
          <w:sz w:val="20"/>
        </w:rPr>
      </w:pPr>
      <w:r w:rsidRPr="00B37D20">
        <w:rPr>
          <w:rFonts w:ascii="Arial" w:hAnsi="Arial" w:cs="Arial"/>
          <w:color w:val="806000" w:themeColor="accent4" w:themeShade="80"/>
          <w:sz w:val="20"/>
        </w:rPr>
        <w:t>Students who are having difficulty achieving their academic goals are encouraged to contact the Student Success Center for assistance</w:t>
      </w:r>
      <w:r>
        <w:rPr>
          <w:rFonts w:ascii="Arial" w:hAnsi="Arial" w:cs="Arial"/>
          <w:color w:val="806000" w:themeColor="accent4" w:themeShade="80"/>
          <w:sz w:val="20"/>
        </w:rPr>
        <w:t xml:space="preserve"> with time management, test taking, avoiding procrastination, setting goals and other skills to support academic achievement</w:t>
      </w:r>
      <w:r w:rsidRPr="00B37D20">
        <w:rPr>
          <w:rFonts w:ascii="Arial" w:hAnsi="Arial" w:cs="Arial"/>
          <w:color w:val="806000" w:themeColor="accent4" w:themeShade="80"/>
          <w:sz w:val="20"/>
        </w:rPr>
        <w:t xml:space="preserve"> (</w:t>
      </w:r>
      <w:hyperlink r:id="rId11" w:history="1">
        <w:r w:rsidRPr="00FB3AB0">
          <w:rPr>
            <w:rStyle w:val="Hyperlink"/>
            <w:rFonts w:ascii="Arial" w:hAnsi="Arial" w:cs="Arial"/>
            <w:sz w:val="20"/>
          </w:rPr>
          <w:t>www.eiu.edu/~success</w:t>
        </w:r>
      </w:hyperlink>
      <w:r>
        <w:rPr>
          <w:rFonts w:ascii="Arial" w:hAnsi="Arial" w:cs="Arial"/>
          <w:color w:val="806000" w:themeColor="accent4" w:themeShade="80"/>
          <w:sz w:val="20"/>
        </w:rPr>
        <w:t>).  The Student Success Center provides individualized consultations.  To make an appointment, go to 9th Street Hall, Room 1302 or call 581-6696.</w:t>
      </w:r>
    </w:p>
    <w:p w:rsidR="00755769" w:rsidRDefault="00755769" w:rsidP="006C7A38">
      <w:pPr>
        <w:rPr>
          <w:rFonts w:ascii="Tahoma" w:hAnsi="Tahoma" w:cs="Tahoma"/>
          <w:b/>
          <w:sz w:val="24"/>
        </w:rPr>
      </w:pPr>
    </w:p>
    <w:p w:rsidR="00185E62" w:rsidRDefault="00185E62" w:rsidP="006C7A38">
      <w:pPr>
        <w:rPr>
          <w:rFonts w:ascii="Tahoma" w:hAnsi="Tahoma" w:cs="Tahoma"/>
          <w:b/>
          <w:sz w:val="24"/>
        </w:rPr>
      </w:pPr>
    </w:p>
    <w:p w:rsidR="00185E62" w:rsidRPr="00575F88" w:rsidRDefault="00185E62" w:rsidP="006C7A38">
      <w:pPr>
        <w:rPr>
          <w:rFonts w:ascii="Tahoma" w:hAnsi="Tahoma" w:cs="Tahoma"/>
          <w:b/>
          <w:sz w:val="24"/>
        </w:rPr>
      </w:pPr>
      <w:r w:rsidRPr="001B48B9">
        <w:rPr>
          <w:rFonts w:ascii="Tahoma" w:hAnsi="Tahoma" w:cs="Tahoma"/>
          <w:b/>
          <w:i/>
          <w:sz w:val="32"/>
          <w:u w:val="single"/>
        </w:rPr>
        <w:t>Tentative</w:t>
      </w:r>
      <w:r w:rsidRPr="001B48B9">
        <w:rPr>
          <w:rFonts w:ascii="Tahoma" w:hAnsi="Tahoma" w:cs="Tahoma"/>
          <w:b/>
          <w:sz w:val="28"/>
          <w:u w:val="single"/>
        </w:rPr>
        <w:t xml:space="preserve"> </w:t>
      </w:r>
      <w:r w:rsidRPr="00575F88">
        <w:rPr>
          <w:rFonts w:ascii="Tahoma" w:hAnsi="Tahoma" w:cs="Tahoma"/>
          <w:b/>
          <w:sz w:val="24"/>
          <w:u w:val="single"/>
        </w:rPr>
        <w:t>Schedule</w:t>
      </w:r>
    </w:p>
    <w:tbl>
      <w:tblPr>
        <w:tblStyle w:val="MediumGrid3-Accent5"/>
        <w:tblW w:w="10610" w:type="dxa"/>
        <w:tblLook w:val="04A0" w:firstRow="1" w:lastRow="0" w:firstColumn="1" w:lastColumn="0" w:noHBand="0" w:noVBand="1"/>
      </w:tblPr>
      <w:tblGrid>
        <w:gridCol w:w="1392"/>
        <w:gridCol w:w="7275"/>
        <w:gridCol w:w="1943"/>
      </w:tblGrid>
      <w:tr w:rsidR="00B42CB0" w:rsidRPr="001815CA" w:rsidTr="00361EE8">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WEEK</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100000000000" w:firstRow="1" w:lastRow="0" w:firstColumn="0" w:lastColumn="0" w:oddVBand="0" w:evenVBand="0" w:oddHBand="0" w:evenHBand="0" w:firstRowFirstColumn="0" w:firstRowLastColumn="0" w:lastRowFirstColumn="0" w:lastRowLastColumn="0"/>
              <w:rPr>
                <w:rFonts w:ascii="Arial" w:hAnsi="Arial" w:cs="Arial"/>
                <w:color w:val="C5E0B3" w:themeColor="accent6" w:themeTint="66"/>
              </w:rPr>
            </w:pPr>
            <w:r w:rsidRPr="00575F88">
              <w:rPr>
                <w:rFonts w:ascii="Arial" w:hAnsi="Arial" w:cs="Arial"/>
                <w:color w:val="FFF2CC" w:themeColor="accent4" w:themeTint="33"/>
              </w:rPr>
              <w:t>TOPIC</w:t>
            </w:r>
          </w:p>
        </w:tc>
        <w:tc>
          <w:tcPr>
            <w:tcW w:w="1943" w:type="dxa"/>
          </w:tcPr>
          <w:p w:rsidR="00B42CB0" w:rsidRDefault="00B42CB0" w:rsidP="005277AB">
            <w:pPr>
              <w:tabs>
                <w:tab w:val="left" w:pos="3264"/>
                <w:tab w:val="left" w:pos="3931"/>
                <w:tab w:val="left" w:pos="4732"/>
                <w:tab w:val="left" w:pos="5133"/>
                <w:tab w:val="left" w:pos="6069"/>
                <w:tab w:val="left" w:pos="7557"/>
              </w:tabs>
              <w:cnfStyle w:val="100000000000" w:firstRow="1" w:lastRow="0" w:firstColumn="0" w:lastColumn="0" w:oddVBand="0" w:evenVBand="0" w:oddHBand="0" w:evenHBand="0" w:firstRowFirstColumn="0" w:firstRowLastColumn="0" w:lastRowFirstColumn="0" w:lastRowLastColumn="0"/>
              <w:rPr>
                <w:rFonts w:ascii="Arial" w:hAnsi="Arial" w:cs="Arial"/>
                <w:color w:val="FFF2CC" w:themeColor="accent4" w:themeTint="33"/>
                <w:sz w:val="16"/>
              </w:rPr>
            </w:pPr>
            <w:r>
              <w:rPr>
                <w:rFonts w:ascii="Arial" w:hAnsi="Arial" w:cs="Arial"/>
                <w:color w:val="FFF2CC" w:themeColor="accent4" w:themeTint="33"/>
                <w:sz w:val="16"/>
              </w:rPr>
              <w:t xml:space="preserve">Approx. Quiz/Exam </w:t>
            </w:r>
          </w:p>
          <w:p w:rsidR="00B42CB0" w:rsidRPr="00B42CB0" w:rsidRDefault="00B42CB0" w:rsidP="005277AB">
            <w:pPr>
              <w:tabs>
                <w:tab w:val="left" w:pos="3264"/>
                <w:tab w:val="left" w:pos="3931"/>
                <w:tab w:val="left" w:pos="4732"/>
                <w:tab w:val="left" w:pos="5133"/>
                <w:tab w:val="left" w:pos="6069"/>
                <w:tab w:val="left" w:pos="7557"/>
              </w:tabs>
              <w:cnfStyle w:val="100000000000" w:firstRow="1" w:lastRow="0" w:firstColumn="0" w:lastColumn="0" w:oddVBand="0" w:evenVBand="0" w:oddHBand="0" w:evenHBand="0" w:firstRowFirstColumn="0" w:firstRowLastColumn="0" w:lastRowFirstColumn="0" w:lastRowLastColumn="0"/>
              <w:rPr>
                <w:rFonts w:ascii="Arial" w:hAnsi="Arial" w:cs="Arial"/>
                <w:color w:val="FFF2CC" w:themeColor="accent4" w:themeTint="33"/>
                <w:sz w:val="16"/>
              </w:rPr>
            </w:pPr>
            <w:r>
              <w:rPr>
                <w:rFonts w:ascii="Arial" w:hAnsi="Arial" w:cs="Arial"/>
                <w:color w:val="FFF2CC" w:themeColor="accent4" w:themeTint="33"/>
                <w:sz w:val="16"/>
              </w:rPr>
              <w:t>Schedule</w:t>
            </w: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w:t>
            </w:r>
          </w:p>
        </w:tc>
        <w:tc>
          <w:tcPr>
            <w:tcW w:w="7275" w:type="dxa"/>
          </w:tcPr>
          <w:p w:rsidR="00B42CB0" w:rsidRPr="00575F88" w:rsidRDefault="00B42CB0" w:rsidP="001B48B9">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Introduction to Energy Transfer   (Chapter 5)</w:t>
            </w:r>
          </w:p>
        </w:tc>
        <w:tc>
          <w:tcPr>
            <w:tcW w:w="1943" w:type="dxa"/>
          </w:tcPr>
          <w:p w:rsidR="00B42CB0" w:rsidRPr="00575F88" w:rsidRDefault="00B42CB0" w:rsidP="001B48B9">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2</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Nutrients</w:t>
            </w:r>
            <w:r>
              <w:rPr>
                <w:rFonts w:ascii="Arial" w:hAnsi="Arial" w:cs="Arial"/>
                <w:b/>
                <w:color w:val="833C0B" w:themeColor="accent2" w:themeShade="80"/>
              </w:rPr>
              <w:t xml:space="preserve">    (Chapter 1)</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Quiz</w:t>
            </w: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3</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Role of Vitamins, Minerals &amp; Water</w:t>
            </w:r>
            <w:r>
              <w:rPr>
                <w:rFonts w:ascii="Arial" w:hAnsi="Arial" w:cs="Arial"/>
                <w:b/>
                <w:color w:val="833C0B" w:themeColor="accent2" w:themeShade="80"/>
              </w:rPr>
              <w:t xml:space="preserve">    (Chapter 2)</w:t>
            </w:r>
          </w:p>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in the Body</w:t>
            </w:r>
            <w:r>
              <w:rPr>
                <w:rFonts w:ascii="Arial" w:hAnsi="Arial" w:cs="Arial"/>
                <w:b/>
                <w:color w:val="833C0B" w:themeColor="accent2" w:themeShade="80"/>
              </w:rPr>
              <w:t xml:space="preserve">    (Chapter 6)</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4</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in the Body</w:t>
            </w:r>
          </w:p>
        </w:tc>
        <w:tc>
          <w:tcPr>
            <w:tcW w:w="1943" w:type="dxa"/>
          </w:tcPr>
          <w:p w:rsidR="00B42CB0" w:rsidRPr="00B42CB0" w:rsidRDefault="00B42CB0" w:rsidP="00B42CB0">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Exam</w:t>
            </w: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5</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in the Body</w:t>
            </w:r>
          </w:p>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during Exercise</w:t>
            </w:r>
            <w:r>
              <w:rPr>
                <w:rFonts w:ascii="Arial" w:hAnsi="Arial" w:cs="Arial"/>
                <w:b/>
                <w:color w:val="833C0B" w:themeColor="accent2" w:themeShade="80"/>
              </w:rPr>
              <w:t xml:space="preserve">    (Chapter 7)</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6</w:t>
            </w:r>
          </w:p>
        </w:tc>
        <w:tc>
          <w:tcPr>
            <w:tcW w:w="7275" w:type="dxa"/>
          </w:tcPr>
          <w:p w:rsidR="00B42CB0" w:rsidRPr="00575F88" w:rsidRDefault="00B42CB0" w:rsidP="00575F88">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during Exercise</w:t>
            </w:r>
          </w:p>
        </w:tc>
        <w:tc>
          <w:tcPr>
            <w:tcW w:w="1943" w:type="dxa"/>
          </w:tcPr>
          <w:p w:rsidR="00B42CB0" w:rsidRPr="00B42CB0" w:rsidRDefault="00B42CB0" w:rsidP="00575F88">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Quiz</w:t>
            </w: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7</w:t>
            </w:r>
          </w:p>
        </w:tc>
        <w:tc>
          <w:tcPr>
            <w:tcW w:w="7275" w:type="dxa"/>
          </w:tcPr>
          <w:p w:rsidR="00B42CB0" w:rsidRPr="00575F88" w:rsidRDefault="00B42CB0" w:rsidP="00575F88">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Transfer during Exercise</w:t>
            </w:r>
          </w:p>
        </w:tc>
        <w:tc>
          <w:tcPr>
            <w:tcW w:w="1943" w:type="dxa"/>
          </w:tcPr>
          <w:p w:rsidR="00B42CB0" w:rsidRPr="00B42CB0" w:rsidRDefault="00361EE8" w:rsidP="00575F88">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r w:rsidRPr="00361EE8">
              <w:rPr>
                <w:rFonts w:ascii="Arial" w:hAnsi="Arial" w:cs="Arial"/>
                <w:b/>
                <w:color w:val="385623" w:themeColor="accent6" w:themeShade="80"/>
                <w:sz w:val="20"/>
              </w:rPr>
              <w:t>Metabolism Project</w:t>
            </w:r>
          </w:p>
        </w:tc>
      </w:tr>
      <w:tr w:rsidR="00B42CB0" w:rsidRPr="001815CA" w:rsidTr="00361EE8">
        <w:trPr>
          <w:trHeight w:val="218"/>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8</w:t>
            </w:r>
          </w:p>
        </w:tc>
        <w:tc>
          <w:tcPr>
            <w:tcW w:w="7275" w:type="dxa"/>
          </w:tcPr>
          <w:p w:rsidR="00B42CB0" w:rsidRPr="00575F88" w:rsidRDefault="00B42CB0" w:rsidP="00716351">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Expenditure</w:t>
            </w:r>
          </w:p>
          <w:p w:rsidR="00B42CB0" w:rsidRPr="00575F88" w:rsidRDefault="00B42CB0" w:rsidP="00716351">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Measurement of Energy Expenditure</w:t>
            </w:r>
            <w:r>
              <w:rPr>
                <w:rFonts w:ascii="Arial" w:hAnsi="Arial" w:cs="Arial"/>
                <w:b/>
                <w:color w:val="833C0B" w:themeColor="accent2" w:themeShade="80"/>
              </w:rPr>
              <w:t xml:space="preserve">    (Chapter 8)</w:t>
            </w:r>
          </w:p>
        </w:tc>
        <w:tc>
          <w:tcPr>
            <w:tcW w:w="1943" w:type="dxa"/>
          </w:tcPr>
          <w:p w:rsidR="00B42CB0" w:rsidRPr="00B42CB0" w:rsidRDefault="00B42CB0" w:rsidP="00716351">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p>
          <w:p w:rsidR="00B42CB0" w:rsidRPr="00B42CB0" w:rsidRDefault="00B42CB0" w:rsidP="00B42CB0">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Exam</w:t>
            </w: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9</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Introduction to the Assessment of Body Composition &amp; Physique</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10</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Techniques for the Assessment of Body Composition</w:t>
            </w:r>
            <w:r>
              <w:rPr>
                <w:rFonts w:ascii="Arial" w:hAnsi="Arial" w:cs="Arial"/>
                <w:b/>
                <w:color w:val="833C0B" w:themeColor="accent2" w:themeShade="80"/>
              </w:rPr>
              <w:t xml:space="preserve">    (</w:t>
            </w:r>
            <w:proofErr w:type="spellStart"/>
            <w:r>
              <w:rPr>
                <w:rFonts w:ascii="Arial" w:hAnsi="Arial" w:cs="Arial"/>
                <w:b/>
                <w:color w:val="833C0B" w:themeColor="accent2" w:themeShade="80"/>
              </w:rPr>
              <w:t>Ch</w:t>
            </w:r>
            <w:proofErr w:type="spellEnd"/>
            <w:r>
              <w:rPr>
                <w:rFonts w:ascii="Arial" w:hAnsi="Arial" w:cs="Arial"/>
                <w:b/>
                <w:color w:val="833C0B" w:themeColor="accent2" w:themeShade="80"/>
              </w:rPr>
              <w:t xml:space="preserve"> 28)</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11</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Techniques for the Assessment of Body Composition</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Quiz</w:t>
            </w: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12</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Obesity</w:t>
            </w:r>
            <w:r>
              <w:rPr>
                <w:rFonts w:ascii="Arial" w:hAnsi="Arial" w:cs="Arial"/>
                <w:b/>
                <w:color w:val="833C0B" w:themeColor="accent2" w:themeShade="80"/>
              </w:rPr>
              <w:t xml:space="preserve">    (</w:t>
            </w:r>
            <w:proofErr w:type="spellStart"/>
            <w:r>
              <w:rPr>
                <w:rFonts w:ascii="Arial" w:hAnsi="Arial" w:cs="Arial"/>
                <w:b/>
                <w:color w:val="833C0B" w:themeColor="accent2" w:themeShade="80"/>
              </w:rPr>
              <w:t>Ch</w:t>
            </w:r>
            <w:proofErr w:type="spellEnd"/>
            <w:r>
              <w:rPr>
                <w:rFonts w:ascii="Arial" w:hAnsi="Arial" w:cs="Arial"/>
                <w:b/>
                <w:color w:val="833C0B" w:themeColor="accent2" w:themeShade="80"/>
              </w:rPr>
              <w:t xml:space="preserve"> 30, Pt 1)</w:t>
            </w:r>
          </w:p>
        </w:tc>
        <w:tc>
          <w:tcPr>
            <w:tcW w:w="1943" w:type="dxa"/>
          </w:tcPr>
          <w:p w:rsidR="00B42CB0" w:rsidRPr="00B42CB0"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rPr>
            </w:pP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13</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Energy Balance &amp; Weight Control</w:t>
            </w:r>
            <w:r>
              <w:rPr>
                <w:rFonts w:ascii="Arial" w:hAnsi="Arial" w:cs="Arial"/>
                <w:b/>
                <w:color w:val="833C0B" w:themeColor="accent2" w:themeShade="80"/>
              </w:rPr>
              <w:t xml:space="preserve">    (</w:t>
            </w:r>
            <w:proofErr w:type="spellStart"/>
            <w:r>
              <w:rPr>
                <w:rFonts w:ascii="Arial" w:hAnsi="Arial" w:cs="Arial"/>
                <w:b/>
                <w:color w:val="833C0B" w:themeColor="accent2" w:themeShade="80"/>
              </w:rPr>
              <w:t>Ch</w:t>
            </w:r>
            <w:proofErr w:type="spellEnd"/>
            <w:r>
              <w:rPr>
                <w:rFonts w:ascii="Arial" w:hAnsi="Arial" w:cs="Arial"/>
                <w:b/>
                <w:color w:val="833C0B" w:themeColor="accent2" w:themeShade="80"/>
              </w:rPr>
              <w:t xml:space="preserve"> 30, Pt 2)</w:t>
            </w:r>
          </w:p>
        </w:tc>
        <w:tc>
          <w:tcPr>
            <w:tcW w:w="1943" w:type="dxa"/>
          </w:tcPr>
          <w:p w:rsidR="00B42CB0" w:rsidRPr="00B42CB0" w:rsidRDefault="00B42CB0" w:rsidP="00B42CB0">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r w:rsidRPr="00B42CB0">
              <w:rPr>
                <w:rFonts w:ascii="Arial" w:hAnsi="Arial" w:cs="Arial"/>
                <w:b/>
                <w:color w:val="385623" w:themeColor="accent6" w:themeShade="80"/>
              </w:rPr>
              <w:t>Exam</w:t>
            </w:r>
          </w:p>
        </w:tc>
      </w:tr>
      <w:tr w:rsidR="00B42CB0" w:rsidRPr="001815CA" w:rsidTr="00361EE8">
        <w:trPr>
          <w:trHeight w:val="230"/>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14</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Effects of Physical Activity on Body Composition</w:t>
            </w:r>
            <w:r>
              <w:rPr>
                <w:rFonts w:ascii="Arial" w:hAnsi="Arial" w:cs="Arial"/>
                <w:b/>
                <w:color w:val="833C0B" w:themeColor="accent2" w:themeShade="80"/>
              </w:rPr>
              <w:t xml:space="preserve">    (</w:t>
            </w:r>
            <w:proofErr w:type="spellStart"/>
            <w:r>
              <w:rPr>
                <w:rFonts w:ascii="Arial" w:hAnsi="Arial" w:cs="Arial"/>
                <w:b/>
                <w:color w:val="833C0B" w:themeColor="accent2" w:themeShade="80"/>
              </w:rPr>
              <w:t>Ch</w:t>
            </w:r>
            <w:proofErr w:type="spellEnd"/>
            <w:r>
              <w:rPr>
                <w:rFonts w:ascii="Arial" w:hAnsi="Arial" w:cs="Arial"/>
                <w:b/>
                <w:color w:val="833C0B" w:themeColor="accent2" w:themeShade="80"/>
              </w:rPr>
              <w:t xml:space="preserve"> 30, Pt 2)</w:t>
            </w:r>
          </w:p>
        </w:tc>
        <w:tc>
          <w:tcPr>
            <w:tcW w:w="1943" w:type="dxa"/>
          </w:tcPr>
          <w:p w:rsidR="00B42CB0" w:rsidRPr="00361EE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385623" w:themeColor="accent6" w:themeShade="80"/>
                <w:sz w:val="20"/>
              </w:rPr>
            </w:pPr>
          </w:p>
        </w:tc>
      </w:tr>
      <w:tr w:rsidR="00B42CB0" w:rsidRPr="001815CA" w:rsidTr="00361EE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15</w:t>
            </w:r>
          </w:p>
        </w:tc>
        <w:tc>
          <w:tcPr>
            <w:tcW w:w="7275" w:type="dxa"/>
          </w:tcPr>
          <w:p w:rsidR="00B42CB0" w:rsidRPr="00575F8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rPr>
            </w:pPr>
            <w:r w:rsidRPr="00575F88">
              <w:rPr>
                <w:rFonts w:ascii="Arial" w:hAnsi="Arial" w:cs="Arial"/>
                <w:b/>
                <w:color w:val="833C0B" w:themeColor="accent2" w:themeShade="80"/>
              </w:rPr>
              <w:t>Continued…..</w:t>
            </w:r>
          </w:p>
        </w:tc>
        <w:tc>
          <w:tcPr>
            <w:tcW w:w="1943" w:type="dxa"/>
          </w:tcPr>
          <w:p w:rsidR="00361EE8" w:rsidRDefault="00B42CB0"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sz w:val="20"/>
              </w:rPr>
            </w:pPr>
            <w:r w:rsidRPr="00B42CB0">
              <w:rPr>
                <w:rFonts w:ascii="Arial" w:hAnsi="Arial" w:cs="Arial"/>
                <w:b/>
                <w:color w:val="385623" w:themeColor="accent6" w:themeShade="80"/>
              </w:rPr>
              <w:t>Quiz</w:t>
            </w:r>
            <w:r w:rsidR="00361EE8">
              <w:rPr>
                <w:rFonts w:ascii="Arial" w:hAnsi="Arial" w:cs="Arial"/>
                <w:b/>
                <w:color w:val="385623" w:themeColor="accent6" w:themeShade="80"/>
                <w:sz w:val="20"/>
              </w:rPr>
              <w:t xml:space="preserve"> </w:t>
            </w:r>
          </w:p>
          <w:p w:rsidR="00B42CB0" w:rsidRPr="00B42CB0" w:rsidRDefault="00361EE8" w:rsidP="005277AB">
            <w:pPr>
              <w:tabs>
                <w:tab w:val="left" w:pos="3264"/>
                <w:tab w:val="left" w:pos="3931"/>
                <w:tab w:val="left" w:pos="4732"/>
                <w:tab w:val="left" w:pos="5133"/>
                <w:tab w:val="left" w:pos="6069"/>
                <w:tab w:val="left" w:pos="7557"/>
              </w:tabs>
              <w:cnfStyle w:val="000000100000" w:firstRow="0" w:lastRow="0" w:firstColumn="0" w:lastColumn="0" w:oddVBand="0" w:evenVBand="0" w:oddHBand="1" w:evenHBand="0" w:firstRowFirstColumn="0" w:firstRowLastColumn="0" w:lastRowFirstColumn="0" w:lastRowLastColumn="0"/>
              <w:rPr>
                <w:rFonts w:ascii="Arial" w:hAnsi="Arial" w:cs="Arial"/>
                <w:b/>
                <w:color w:val="385623" w:themeColor="accent6" w:themeShade="80"/>
              </w:rPr>
            </w:pPr>
            <w:r>
              <w:rPr>
                <w:rFonts w:ascii="Arial" w:hAnsi="Arial" w:cs="Arial"/>
                <w:b/>
                <w:color w:val="385623" w:themeColor="accent6" w:themeShade="80"/>
                <w:sz w:val="20"/>
              </w:rPr>
              <w:t>Body Comp. Project</w:t>
            </w:r>
          </w:p>
        </w:tc>
      </w:tr>
      <w:tr w:rsidR="00B42CB0" w:rsidRPr="001815CA" w:rsidTr="00361EE8">
        <w:trPr>
          <w:trHeight w:val="242"/>
        </w:trPr>
        <w:tc>
          <w:tcPr>
            <w:cnfStyle w:val="001000000000" w:firstRow="0" w:lastRow="0" w:firstColumn="1" w:lastColumn="0" w:oddVBand="0" w:evenVBand="0" w:oddHBand="0" w:evenHBand="0" w:firstRowFirstColumn="0" w:firstRowLastColumn="0" w:lastRowFirstColumn="0" w:lastRowLastColumn="0"/>
            <w:tcW w:w="1392" w:type="dxa"/>
          </w:tcPr>
          <w:p w:rsidR="00B42CB0" w:rsidRPr="00575F88" w:rsidRDefault="00B42CB0" w:rsidP="005277AB">
            <w:pPr>
              <w:tabs>
                <w:tab w:val="left" w:pos="3264"/>
                <w:tab w:val="left" w:pos="3931"/>
                <w:tab w:val="left" w:pos="4732"/>
                <w:tab w:val="left" w:pos="5133"/>
                <w:tab w:val="left" w:pos="6069"/>
                <w:tab w:val="left" w:pos="7557"/>
              </w:tabs>
              <w:rPr>
                <w:rFonts w:ascii="Arial" w:hAnsi="Arial" w:cs="Arial"/>
                <w:color w:val="FFFF99"/>
              </w:rPr>
            </w:pPr>
            <w:r w:rsidRPr="00575F88">
              <w:rPr>
                <w:rFonts w:ascii="Arial" w:hAnsi="Arial" w:cs="Arial"/>
                <w:color w:val="FFFF99"/>
              </w:rPr>
              <w:t>16</w:t>
            </w:r>
          </w:p>
        </w:tc>
        <w:tc>
          <w:tcPr>
            <w:tcW w:w="7275" w:type="dxa"/>
          </w:tcPr>
          <w:p w:rsidR="00B42CB0" w:rsidRPr="00575F88" w:rsidRDefault="00B42CB0" w:rsidP="00492F8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sidRPr="00B42CB0">
              <w:rPr>
                <w:rFonts w:ascii="Arial" w:hAnsi="Arial" w:cs="Arial"/>
                <w:b/>
                <w:color w:val="C00000"/>
              </w:rPr>
              <w:t>Final Exam</w:t>
            </w:r>
            <w:r>
              <w:rPr>
                <w:rFonts w:ascii="Arial" w:hAnsi="Arial" w:cs="Arial"/>
                <w:b/>
                <w:color w:val="C00000"/>
              </w:rPr>
              <w:t xml:space="preserve"> ---  May </w:t>
            </w:r>
            <w:r w:rsidR="00492F8B">
              <w:rPr>
                <w:rFonts w:ascii="Arial" w:hAnsi="Arial" w:cs="Arial"/>
                <w:b/>
                <w:color w:val="C00000"/>
              </w:rPr>
              <w:t>3</w:t>
            </w:r>
            <w:r w:rsidR="00492F8B" w:rsidRPr="00492F8B">
              <w:rPr>
                <w:rFonts w:ascii="Arial" w:hAnsi="Arial" w:cs="Arial"/>
                <w:b/>
                <w:color w:val="C00000"/>
                <w:vertAlign w:val="superscript"/>
              </w:rPr>
              <w:t>rd</w:t>
            </w:r>
            <w:r w:rsidR="00492F8B">
              <w:rPr>
                <w:rFonts w:ascii="Arial" w:hAnsi="Arial" w:cs="Arial"/>
                <w:b/>
                <w:color w:val="C00000"/>
              </w:rPr>
              <w:t xml:space="preserve"> </w:t>
            </w:r>
            <w:r>
              <w:rPr>
                <w:rFonts w:ascii="Arial" w:hAnsi="Arial" w:cs="Arial"/>
                <w:b/>
                <w:color w:val="C00000"/>
              </w:rPr>
              <w:t xml:space="preserve"> @ 10:15 am</w:t>
            </w:r>
          </w:p>
        </w:tc>
        <w:tc>
          <w:tcPr>
            <w:tcW w:w="1943" w:type="dxa"/>
          </w:tcPr>
          <w:p w:rsidR="00B42CB0" w:rsidRPr="00575F88" w:rsidRDefault="00B42CB0" w:rsidP="005277AB">
            <w:pPr>
              <w:tabs>
                <w:tab w:val="left" w:pos="3264"/>
                <w:tab w:val="left" w:pos="3931"/>
                <w:tab w:val="left" w:pos="4732"/>
                <w:tab w:val="left" w:pos="5133"/>
                <w:tab w:val="left" w:pos="6069"/>
                <w:tab w:val="left" w:pos="7557"/>
              </w:tabs>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rPr>
            </w:pPr>
            <w:r>
              <w:rPr>
                <w:rFonts w:ascii="Arial" w:hAnsi="Arial" w:cs="Arial"/>
                <w:b/>
                <w:color w:val="833C0B" w:themeColor="accent2" w:themeShade="80"/>
              </w:rPr>
              <w:t>Final</w:t>
            </w:r>
          </w:p>
        </w:tc>
      </w:tr>
    </w:tbl>
    <w:p w:rsidR="00185E62" w:rsidRPr="00185E62" w:rsidRDefault="00185E62" w:rsidP="006C7A38">
      <w:pPr>
        <w:rPr>
          <w:rFonts w:ascii="Tahoma" w:hAnsi="Tahoma" w:cs="Tahoma"/>
          <w:sz w:val="24"/>
        </w:rPr>
      </w:pPr>
    </w:p>
    <w:p w:rsidR="00185E62" w:rsidRPr="00755769" w:rsidRDefault="00185E62" w:rsidP="006C7A38">
      <w:pPr>
        <w:rPr>
          <w:rFonts w:ascii="Tahoma" w:hAnsi="Tahoma" w:cs="Tahoma"/>
          <w:b/>
          <w:sz w:val="24"/>
        </w:rPr>
      </w:pPr>
    </w:p>
    <w:sectPr w:rsidR="00185E62" w:rsidRPr="00755769" w:rsidSect="00E06B9A">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utami">
    <w:panose1 w:val="02000500000000000000"/>
    <w:charset w:val="01"/>
    <w:family w:val="roman"/>
    <w:notTrueType/>
    <w:pitch w:val="variable"/>
  </w:font>
  <w:font w:name="Perpetua Titling MT">
    <w:panose1 w:val="020205020605050208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EC1"/>
    <w:multiLevelType w:val="hybridMultilevel"/>
    <w:tmpl w:val="699AB172"/>
    <w:lvl w:ilvl="0" w:tplc="93D03E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Wingdings"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Wingdings"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4C187082"/>
    <w:multiLevelType w:val="hybridMultilevel"/>
    <w:tmpl w:val="DD082D92"/>
    <w:lvl w:ilvl="0" w:tplc="B1CA05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A665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A2B8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9C5F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D07E9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6A3E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383A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B050E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8899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A"/>
    <w:rsid w:val="001649DA"/>
    <w:rsid w:val="00170089"/>
    <w:rsid w:val="00182954"/>
    <w:rsid w:val="00185E62"/>
    <w:rsid w:val="00195B05"/>
    <w:rsid w:val="001B48B9"/>
    <w:rsid w:val="002707A3"/>
    <w:rsid w:val="00361EE8"/>
    <w:rsid w:val="003E72D8"/>
    <w:rsid w:val="00492F8B"/>
    <w:rsid w:val="005277AB"/>
    <w:rsid w:val="00566008"/>
    <w:rsid w:val="00575F88"/>
    <w:rsid w:val="00610317"/>
    <w:rsid w:val="006112B0"/>
    <w:rsid w:val="00663EE4"/>
    <w:rsid w:val="006C064B"/>
    <w:rsid w:val="006C7A38"/>
    <w:rsid w:val="00702915"/>
    <w:rsid w:val="00716351"/>
    <w:rsid w:val="00725DA9"/>
    <w:rsid w:val="007519D2"/>
    <w:rsid w:val="00755769"/>
    <w:rsid w:val="007D7D2B"/>
    <w:rsid w:val="009D3410"/>
    <w:rsid w:val="00A33B32"/>
    <w:rsid w:val="00AB6D5F"/>
    <w:rsid w:val="00AE2476"/>
    <w:rsid w:val="00B42CB0"/>
    <w:rsid w:val="00C36863"/>
    <w:rsid w:val="00C5118F"/>
    <w:rsid w:val="00CC63A2"/>
    <w:rsid w:val="00D409BD"/>
    <w:rsid w:val="00E06B9A"/>
    <w:rsid w:val="00E248F4"/>
    <w:rsid w:val="00EE1846"/>
    <w:rsid w:val="00FD53FD"/>
    <w:rsid w:val="00FE3A8D"/>
    <w:rsid w:val="00F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2F84"/>
  <w15:chartTrackingRefBased/>
  <w15:docId w15:val="{A7AA7F1E-5491-4C76-9269-638ADCA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25DA9"/>
    <w:pPr>
      <w:keepNext/>
      <w:widowControl w:val="0"/>
      <w:tabs>
        <w:tab w:val="left" w:pos="2462"/>
        <w:tab w:val="left" w:pos="3264"/>
        <w:tab w:val="left" w:pos="3931"/>
        <w:tab w:val="left" w:pos="4732"/>
        <w:tab w:val="left" w:pos="5133"/>
        <w:tab w:val="left" w:pos="6069"/>
        <w:tab w:val="left" w:pos="7557"/>
      </w:tabs>
      <w:spacing w:after="0" w:line="240" w:lineRule="auto"/>
      <w:outlineLvl w:val="2"/>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C7A38"/>
    <w:rPr>
      <w:color w:val="0563C1" w:themeColor="hyperlink"/>
      <w:u w:val="single"/>
    </w:rPr>
  </w:style>
  <w:style w:type="character" w:customStyle="1" w:styleId="Heading3Char">
    <w:name w:val="Heading 3 Char"/>
    <w:basedOn w:val="DefaultParagraphFont"/>
    <w:link w:val="Heading3"/>
    <w:rsid w:val="00725DA9"/>
    <w:rPr>
      <w:rFonts w:ascii="Times New Roman" w:eastAsia="Times New Roman" w:hAnsi="Times New Roman" w:cs="Times New Roman"/>
      <w:b/>
      <w:snapToGrid w:val="0"/>
      <w:sz w:val="24"/>
      <w:szCs w:val="24"/>
    </w:rPr>
  </w:style>
  <w:style w:type="paragraph" w:styleId="PlainText">
    <w:name w:val="Plain Text"/>
    <w:basedOn w:val="Normal"/>
    <w:link w:val="PlainTextChar"/>
    <w:rsid w:val="00725DA9"/>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725DA9"/>
    <w:rPr>
      <w:rFonts w:ascii="Courier New" w:eastAsia="Times New Roman" w:hAnsi="Courier New" w:cs="Times New Roman"/>
      <w:sz w:val="20"/>
      <w:szCs w:val="24"/>
    </w:rPr>
  </w:style>
  <w:style w:type="paragraph" w:styleId="BodyTextIndent">
    <w:name w:val="Body Text Indent"/>
    <w:basedOn w:val="Normal"/>
    <w:link w:val="BodyTextIndentChar"/>
    <w:rsid w:val="00725DA9"/>
    <w:pPr>
      <w:widowControl w:val="0"/>
      <w:tabs>
        <w:tab w:val="left" w:pos="2462"/>
        <w:tab w:val="left" w:pos="3264"/>
        <w:tab w:val="left" w:pos="3931"/>
        <w:tab w:val="left" w:pos="4732"/>
        <w:tab w:val="left" w:pos="5133"/>
        <w:tab w:val="left" w:pos="6069"/>
        <w:tab w:val="left" w:pos="7557"/>
      </w:tabs>
      <w:spacing w:after="0" w:line="240" w:lineRule="auto"/>
      <w:ind w:left="2460" w:hanging="246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725DA9"/>
    <w:rPr>
      <w:rFonts w:ascii="Times New Roman" w:eastAsia="Times New Roman" w:hAnsi="Times New Roman" w:cs="Times New Roman"/>
      <w:snapToGrid w:val="0"/>
      <w:sz w:val="24"/>
      <w:szCs w:val="24"/>
    </w:rPr>
  </w:style>
  <w:style w:type="table" w:styleId="MediumGrid3-Accent5">
    <w:name w:val="Medium Grid 3 Accent 5"/>
    <w:basedOn w:val="TableNormal"/>
    <w:rsid w:val="00185E62"/>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file:///C:\Users\blpritschet\Documents\AY%202014-2015\Spring%202015\Exercise%20Physiology\www.eiu.edu\~success" TargetMode="External"/><Relationship Id="rId5" Type="http://schemas.openxmlformats.org/officeDocument/2006/relationships/image" Target="media/image1.jpeg"/><Relationship Id="rId10" Type="http://schemas.openxmlformats.org/officeDocument/2006/relationships/hyperlink" Target="http://www.eiu.edu/judicial/studentconductcode.php" TargetMode="External"/><Relationship Id="rId4" Type="http://schemas.openxmlformats.org/officeDocument/2006/relationships/webSettings" Target="webSettings.xml"/><Relationship Id="rId9" Type="http://schemas.openxmlformats.org/officeDocument/2006/relationships/hyperlink" Target="mailto:blpritschet@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Pritschet</dc:creator>
  <cp:keywords/>
  <dc:description/>
  <cp:lastModifiedBy>Brian L Pritschet</cp:lastModifiedBy>
  <cp:revision>2</cp:revision>
  <cp:lastPrinted>2016-01-08T21:16:00Z</cp:lastPrinted>
  <dcterms:created xsi:type="dcterms:W3CDTF">2018-01-09T16:32:00Z</dcterms:created>
  <dcterms:modified xsi:type="dcterms:W3CDTF">2018-01-09T16:32:00Z</dcterms:modified>
</cp:coreProperties>
</file>