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0B6FF" w14:textId="1FD141CB" w:rsidR="00463532" w:rsidRPr="00CA0430" w:rsidRDefault="00FF58B5" w:rsidP="00DE05AA">
      <w:pPr>
        <w:widowControl w:val="0"/>
        <w:autoSpaceDE w:val="0"/>
        <w:autoSpaceDN w:val="0"/>
        <w:adjustRightInd w:val="0"/>
        <w:spacing w:line="280" w:lineRule="atLeast"/>
        <w:rPr>
          <w:rFonts w:ascii="Times New Roman" w:hAnsi="Times New Roman" w:cs="Times New Roman"/>
        </w:rPr>
      </w:pPr>
      <w:r w:rsidRPr="00CA043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6E47267" wp14:editId="050294E2">
                <wp:simplePos x="0" y="0"/>
                <wp:positionH relativeFrom="column">
                  <wp:posOffset>88900</wp:posOffset>
                </wp:positionH>
                <wp:positionV relativeFrom="paragraph">
                  <wp:posOffset>0</wp:posOffset>
                </wp:positionV>
                <wp:extent cx="6553200" cy="3597275"/>
                <wp:effectExtent l="0" t="0" r="25400" b="34925"/>
                <wp:wrapSquare wrapText="bothSides"/>
                <wp:docPr id="48" name="Text Box 48"/>
                <wp:cNvGraphicFramePr/>
                <a:graphic xmlns:a="http://schemas.openxmlformats.org/drawingml/2006/main">
                  <a:graphicData uri="http://schemas.microsoft.com/office/word/2010/wordprocessingShape">
                    <wps:wsp>
                      <wps:cNvSpPr txBox="1"/>
                      <wps:spPr>
                        <a:xfrm>
                          <a:off x="0" y="0"/>
                          <a:ext cx="6553200" cy="3597275"/>
                        </a:xfrm>
                        <a:prstGeom prst="rect">
                          <a:avLst/>
                        </a:prstGeom>
                        <a:solidFill>
                          <a:schemeClr val="accent4">
                            <a:lumMod val="20000"/>
                            <a:lumOff val="80000"/>
                            <a:alpha val="27000"/>
                          </a:schemeClr>
                        </a:solid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D48F253" w14:textId="6CAC9EB4" w:rsidR="00FF58B5" w:rsidRPr="00FF58B5" w:rsidRDefault="00FF58B5" w:rsidP="00FF58B5">
                            <w:pPr>
                              <w:widowControl w:val="0"/>
                              <w:autoSpaceDE w:val="0"/>
                              <w:autoSpaceDN w:val="0"/>
                              <w:adjustRightInd w:val="0"/>
                              <w:jc w:val="center"/>
                              <w:rPr>
                                <w:rFonts w:ascii="Times" w:hAnsi="Times" w:cs="Times"/>
                                <w:b/>
                                <w:bCs/>
                                <w:sz w:val="28"/>
                                <w:szCs w:val="28"/>
                              </w:rPr>
                            </w:pPr>
                            <w:r w:rsidRPr="00FF58B5">
                              <w:rPr>
                                <w:rFonts w:ascii="Times" w:hAnsi="Times" w:cs="Times"/>
                                <w:b/>
                                <w:bCs/>
                                <w:sz w:val="28"/>
                                <w:szCs w:val="28"/>
                              </w:rPr>
                              <w:t>DEPARTMENT OF COMMUNICATION STUDIES</w:t>
                            </w:r>
                          </w:p>
                          <w:p w14:paraId="313E51F7" w14:textId="355152A2" w:rsidR="00FF58B5" w:rsidRPr="00DE05AA" w:rsidRDefault="00FF58B5" w:rsidP="00FF58B5">
                            <w:pPr>
                              <w:widowControl w:val="0"/>
                              <w:autoSpaceDE w:val="0"/>
                              <w:autoSpaceDN w:val="0"/>
                              <w:adjustRightInd w:val="0"/>
                              <w:jc w:val="center"/>
                              <w:rPr>
                                <w:rFonts w:ascii="Times" w:hAnsi="Times" w:cs="Times"/>
                                <w:b/>
                                <w:bCs/>
                              </w:rPr>
                            </w:pPr>
                            <w:r w:rsidRPr="00DE05AA">
                              <w:rPr>
                                <w:rFonts w:ascii="Times" w:hAnsi="Times" w:cs="Times"/>
                                <w:b/>
                                <w:bCs/>
                              </w:rPr>
                              <w:t>CMN 5240: Communication Pedagogy</w:t>
                            </w:r>
                          </w:p>
                          <w:p w14:paraId="24DF57DF" w14:textId="273ABAD7" w:rsidR="00463532" w:rsidRPr="00DE05AA" w:rsidRDefault="00463532" w:rsidP="00FF58B5">
                            <w:pPr>
                              <w:widowControl w:val="0"/>
                              <w:autoSpaceDE w:val="0"/>
                              <w:autoSpaceDN w:val="0"/>
                              <w:adjustRightInd w:val="0"/>
                              <w:jc w:val="center"/>
                              <w:rPr>
                                <w:rFonts w:ascii="Times" w:hAnsi="Times" w:cs="Times"/>
                                <w:b/>
                                <w:bCs/>
                              </w:rPr>
                            </w:pPr>
                            <w:r w:rsidRPr="00DE05AA">
                              <w:rPr>
                                <w:rFonts w:ascii="Times" w:hAnsi="Times" w:cs="Times"/>
                                <w:b/>
                                <w:bCs/>
                              </w:rPr>
                              <w:t>Section: 001 CRN: 95096</w:t>
                            </w:r>
                          </w:p>
                          <w:p w14:paraId="7A16C964" w14:textId="41EB257E" w:rsidR="00463532" w:rsidRPr="00DE05AA" w:rsidRDefault="00463532" w:rsidP="00FF58B5">
                            <w:pPr>
                              <w:widowControl w:val="0"/>
                              <w:autoSpaceDE w:val="0"/>
                              <w:autoSpaceDN w:val="0"/>
                              <w:adjustRightInd w:val="0"/>
                              <w:jc w:val="center"/>
                              <w:rPr>
                                <w:rFonts w:ascii="Times" w:hAnsi="Times" w:cs="Times"/>
                                <w:b/>
                                <w:bCs/>
                              </w:rPr>
                            </w:pPr>
                            <w:r w:rsidRPr="00DE05AA">
                              <w:rPr>
                                <w:rFonts w:ascii="Times" w:hAnsi="Times" w:cs="Times"/>
                                <w:b/>
                                <w:bCs/>
                              </w:rPr>
                              <w:t>3 Credit Hours</w:t>
                            </w:r>
                          </w:p>
                          <w:p w14:paraId="209E7842" w14:textId="00BA7B2A" w:rsidR="00FF58B5" w:rsidRPr="00DE05AA" w:rsidRDefault="00463532" w:rsidP="00FF58B5">
                            <w:pPr>
                              <w:widowControl w:val="0"/>
                              <w:autoSpaceDE w:val="0"/>
                              <w:autoSpaceDN w:val="0"/>
                              <w:adjustRightInd w:val="0"/>
                              <w:jc w:val="center"/>
                              <w:rPr>
                                <w:rFonts w:ascii="Times" w:hAnsi="Times" w:cs="Times"/>
                                <w:b/>
                                <w:bCs/>
                              </w:rPr>
                            </w:pPr>
                            <w:r w:rsidRPr="00DE05AA">
                              <w:rPr>
                                <w:rFonts w:ascii="Times" w:hAnsi="Times" w:cs="Times"/>
                                <w:b/>
                                <w:bCs/>
                              </w:rPr>
                              <w:t>Fall 2016</w:t>
                            </w:r>
                          </w:p>
                          <w:p w14:paraId="0D13B2E8" w14:textId="77777777" w:rsidR="00DE05AA" w:rsidRDefault="00DE05AA" w:rsidP="00FF58B5">
                            <w:pPr>
                              <w:widowControl w:val="0"/>
                              <w:autoSpaceDE w:val="0"/>
                              <w:autoSpaceDN w:val="0"/>
                              <w:adjustRightInd w:val="0"/>
                              <w:jc w:val="center"/>
                              <w:rPr>
                                <w:rFonts w:ascii="Times" w:hAnsi="Times" w:cs="Times"/>
                                <w:b/>
                                <w:bCs/>
                                <w:sz w:val="28"/>
                                <w:szCs w:val="28"/>
                              </w:rPr>
                            </w:pPr>
                          </w:p>
                          <w:p w14:paraId="25CA5771" w14:textId="77777777" w:rsidR="00DE05AA" w:rsidRPr="00DE05AA" w:rsidRDefault="00DE05AA" w:rsidP="00DE05AA">
                            <w:pPr>
                              <w:widowControl w:val="0"/>
                              <w:autoSpaceDE w:val="0"/>
                              <w:autoSpaceDN w:val="0"/>
                              <w:adjustRightInd w:val="0"/>
                              <w:rPr>
                                <w:rFonts w:ascii="MS Mincho" w:eastAsia="MS Mincho" w:hAnsi="MS Mincho" w:cs="MS Mincho"/>
                              </w:rPr>
                            </w:pPr>
                            <w:r w:rsidRPr="00DE05AA">
                              <w:rPr>
                                <w:rFonts w:ascii="Times New Roman" w:hAnsi="Times New Roman" w:cs="Times New Roman"/>
                              </w:rPr>
                              <w:t xml:space="preserve">Location/Time: Coleman 1771, M 7:00 – 9:30 </w:t>
                            </w:r>
                          </w:p>
                          <w:p w14:paraId="5E895A5F" w14:textId="77777777" w:rsidR="00DE05AA" w:rsidRPr="00DE05AA" w:rsidRDefault="00DE05AA" w:rsidP="00DE05AA">
                            <w:pPr>
                              <w:widowControl w:val="0"/>
                              <w:autoSpaceDE w:val="0"/>
                              <w:autoSpaceDN w:val="0"/>
                              <w:adjustRightInd w:val="0"/>
                              <w:rPr>
                                <w:rFonts w:ascii="Times New Roman" w:hAnsi="Times New Roman" w:cs="Times New Roman"/>
                              </w:rPr>
                            </w:pPr>
                            <w:r w:rsidRPr="00DE05AA">
                              <w:rPr>
                                <w:rFonts w:ascii="Times New Roman" w:hAnsi="Times New Roman" w:cs="Times New Roman"/>
                              </w:rPr>
                              <w:t>Instructor Name: Dr. Angela S. Jacobs</w:t>
                            </w:r>
                          </w:p>
                          <w:p w14:paraId="565CE3EC" w14:textId="77777777" w:rsidR="00DE05AA" w:rsidRPr="00DE05AA" w:rsidRDefault="00DE05AA" w:rsidP="00DE05AA">
                            <w:pPr>
                              <w:widowControl w:val="0"/>
                              <w:autoSpaceDE w:val="0"/>
                              <w:autoSpaceDN w:val="0"/>
                              <w:adjustRightInd w:val="0"/>
                              <w:rPr>
                                <w:rFonts w:ascii="MS Mincho" w:eastAsia="MS Mincho" w:hAnsi="MS Mincho" w:cs="MS Mincho"/>
                              </w:rPr>
                            </w:pPr>
                            <w:r w:rsidRPr="00DE05AA">
                              <w:rPr>
                                <w:rFonts w:ascii="Times New Roman" w:hAnsi="Times New Roman" w:cs="Times New Roman"/>
                              </w:rPr>
                              <w:t>Office: Coleman 1741</w:t>
                            </w:r>
                            <w:r w:rsidRPr="00DE05AA">
                              <w:rPr>
                                <w:rFonts w:ascii="MS Mincho" w:eastAsia="MS Mincho" w:hAnsi="MS Mincho" w:cs="MS Mincho"/>
                              </w:rPr>
                              <w:t> </w:t>
                            </w:r>
                          </w:p>
                          <w:p w14:paraId="44A0C6C6" w14:textId="77777777" w:rsidR="00DE05AA" w:rsidRPr="00DE05AA" w:rsidRDefault="00DE05AA" w:rsidP="00DE05AA">
                            <w:pPr>
                              <w:widowControl w:val="0"/>
                              <w:autoSpaceDE w:val="0"/>
                              <w:autoSpaceDN w:val="0"/>
                              <w:adjustRightInd w:val="0"/>
                              <w:rPr>
                                <w:rFonts w:ascii="MS Mincho" w:eastAsia="MS Mincho" w:hAnsi="MS Mincho" w:cs="MS Mincho"/>
                              </w:rPr>
                            </w:pPr>
                            <w:r w:rsidRPr="00DE05AA">
                              <w:rPr>
                                <w:rFonts w:ascii="Times New Roman" w:hAnsi="Times New Roman" w:cs="Times New Roman"/>
                              </w:rPr>
                              <w:t>Email: asjacobs@eiu.edu</w:t>
                            </w:r>
                            <w:r w:rsidRPr="00DE05AA">
                              <w:rPr>
                                <w:rFonts w:ascii="MS Mincho" w:eastAsia="MS Mincho" w:hAnsi="MS Mincho" w:cs="MS Mincho"/>
                              </w:rPr>
                              <w:t> </w:t>
                            </w:r>
                          </w:p>
                          <w:p w14:paraId="66F6854D" w14:textId="77777777" w:rsidR="00DE05AA" w:rsidRPr="00DE05AA" w:rsidRDefault="00DE05AA" w:rsidP="00DE05AA">
                            <w:pPr>
                              <w:widowControl w:val="0"/>
                              <w:autoSpaceDE w:val="0"/>
                              <w:autoSpaceDN w:val="0"/>
                              <w:adjustRightInd w:val="0"/>
                              <w:rPr>
                                <w:rFonts w:ascii="MS Mincho" w:eastAsia="MS Mincho" w:hAnsi="MS Mincho" w:cs="MS Mincho"/>
                              </w:rPr>
                            </w:pPr>
                            <w:r w:rsidRPr="00DE05AA">
                              <w:rPr>
                                <w:rFonts w:ascii="Times New Roman" w:hAnsi="Times New Roman" w:cs="Times New Roman"/>
                              </w:rPr>
                              <w:t>Phone: 217-581-2020 (office), 217-259-9127 (cell)</w:t>
                            </w:r>
                            <w:r w:rsidRPr="00DE05AA">
                              <w:rPr>
                                <w:rFonts w:ascii="MS Mincho" w:eastAsia="MS Mincho" w:hAnsi="MS Mincho" w:cs="MS Mincho"/>
                              </w:rPr>
                              <w:t> </w:t>
                            </w:r>
                          </w:p>
                          <w:p w14:paraId="1A64BFFB" w14:textId="1050C59A" w:rsidR="00DE05AA" w:rsidRPr="00DE05AA" w:rsidRDefault="00DE05AA" w:rsidP="00DE05AA">
                            <w:pPr>
                              <w:widowControl w:val="0"/>
                              <w:autoSpaceDE w:val="0"/>
                              <w:autoSpaceDN w:val="0"/>
                              <w:adjustRightInd w:val="0"/>
                              <w:rPr>
                                <w:rFonts w:ascii="Times" w:hAnsi="Times" w:cs="Times"/>
                              </w:rPr>
                            </w:pPr>
                            <w:r w:rsidRPr="00DE05AA">
                              <w:rPr>
                                <w:rFonts w:ascii="Times New Roman" w:hAnsi="Times New Roman" w:cs="Times New Roman"/>
                              </w:rPr>
                              <w:t xml:space="preserve">Office Hours: 9-10a MWF; </w:t>
                            </w:r>
                            <w:r w:rsidR="00D957D3">
                              <w:rPr>
                                <w:rFonts w:ascii="Times New Roman" w:hAnsi="Times New Roman" w:cs="Times New Roman"/>
                              </w:rPr>
                              <w:t>11a-1</w:t>
                            </w:r>
                            <w:r w:rsidRPr="00DE05AA">
                              <w:rPr>
                                <w:rFonts w:ascii="Times New Roman" w:hAnsi="Times New Roman" w:cs="Times New Roman"/>
                              </w:rPr>
                              <w:t>p WF, 9a-12p Tues., or by appointment</w:t>
                            </w:r>
                          </w:p>
                          <w:p w14:paraId="47C32E0C" w14:textId="77777777" w:rsidR="00DE05AA" w:rsidRPr="00DE05AA" w:rsidRDefault="00DE05AA" w:rsidP="00FF58B5">
                            <w:pPr>
                              <w:widowControl w:val="0"/>
                              <w:autoSpaceDE w:val="0"/>
                              <w:autoSpaceDN w:val="0"/>
                              <w:adjustRightInd w:val="0"/>
                              <w:jc w:val="center"/>
                              <w:rPr>
                                <w:rFonts w:ascii="Times" w:hAnsi="Times" w:cs="Times"/>
                              </w:rPr>
                            </w:pPr>
                          </w:p>
                          <w:p w14:paraId="4AB1F5E3" w14:textId="77777777" w:rsidR="00FF58B5" w:rsidRPr="00DE05AA" w:rsidRDefault="00FF58B5" w:rsidP="00FF58B5">
                            <w:pPr>
                              <w:widowControl w:val="0"/>
                              <w:autoSpaceDE w:val="0"/>
                              <w:autoSpaceDN w:val="0"/>
                              <w:adjustRightInd w:val="0"/>
                              <w:spacing w:after="240" w:line="300" w:lineRule="atLeast"/>
                              <w:rPr>
                                <w:rFonts w:ascii="MS Mincho" w:eastAsia="MS Mincho" w:hAnsi="MS Mincho" w:cs="MS Mincho"/>
                                <w:b/>
                                <w:bCs/>
                              </w:rPr>
                            </w:pPr>
                            <w:r w:rsidRPr="00DE05AA">
                              <w:rPr>
                                <w:rFonts w:ascii="Times" w:hAnsi="Times" w:cs="Times"/>
                                <w:b/>
                                <w:bCs/>
                                <w:i/>
                                <w:iCs/>
                              </w:rPr>
                              <w:t xml:space="preserve">Education is the most powerful weapon you can use to change the world. </w:t>
                            </w:r>
                            <w:r w:rsidRPr="00DE05AA">
                              <w:rPr>
                                <w:rFonts w:ascii="Times" w:hAnsi="Times" w:cs="Times"/>
                                <w:b/>
                                <w:bCs/>
                              </w:rPr>
                              <w:t>– Nelson Mandela</w:t>
                            </w:r>
                            <w:r w:rsidRPr="00DE05AA">
                              <w:rPr>
                                <w:rFonts w:ascii="MS Mincho" w:eastAsia="MS Mincho" w:hAnsi="MS Mincho" w:cs="MS Mincho"/>
                                <w:b/>
                                <w:bCs/>
                              </w:rPr>
                              <w:t> </w:t>
                            </w:r>
                          </w:p>
                          <w:p w14:paraId="3EDB4613" w14:textId="2832D75D" w:rsidR="00FF58B5" w:rsidRPr="00DE05AA" w:rsidRDefault="00FF58B5" w:rsidP="00FF58B5">
                            <w:pPr>
                              <w:widowControl w:val="0"/>
                              <w:autoSpaceDE w:val="0"/>
                              <w:autoSpaceDN w:val="0"/>
                              <w:adjustRightInd w:val="0"/>
                              <w:spacing w:after="240" w:line="300" w:lineRule="atLeast"/>
                              <w:rPr>
                                <w:rFonts w:ascii="Times" w:hAnsi="Times" w:cs="Times"/>
                              </w:rPr>
                            </w:pPr>
                            <w:r w:rsidRPr="00DE05AA">
                              <w:rPr>
                                <w:rFonts w:ascii="Times" w:hAnsi="Times" w:cs="Times"/>
                                <w:b/>
                                <w:bCs/>
                                <w:i/>
                                <w:iCs/>
                              </w:rPr>
                              <w:t xml:space="preserve">It is the mark of an educated mind to be able to entertain a thought without accepting it. </w:t>
                            </w:r>
                            <w:r w:rsidRPr="00DE05AA">
                              <w:rPr>
                                <w:rFonts w:ascii="Times" w:hAnsi="Times" w:cs="Times"/>
                                <w:b/>
                                <w:bCs/>
                              </w:rPr>
                              <w:t xml:space="preserve">–Aristotle </w:t>
                            </w:r>
                          </w:p>
                          <w:p w14:paraId="7D1C1C78" w14:textId="77777777" w:rsidR="00FF58B5" w:rsidRDefault="00FF58B5" w:rsidP="00FF58B5">
                            <w:pPr>
                              <w:widowControl w:val="0"/>
                              <w:autoSpaceDE w:val="0"/>
                              <w:autoSpaceDN w:val="0"/>
                              <w:adjustRightInd w:val="0"/>
                              <w:spacing w:after="240" w:line="300" w:lineRule="atLeast"/>
                              <w:rPr>
                                <w:rFonts w:ascii="Times" w:hAnsi="Times" w:cs="Times"/>
                              </w:rPr>
                            </w:pPr>
                            <w:r>
                              <w:rPr>
                                <w:rFonts w:ascii="Times" w:hAnsi="Times" w:cs="Times"/>
                                <w:b/>
                                <w:bCs/>
                                <w:i/>
                                <w:iCs/>
                                <w:sz w:val="26"/>
                                <w:szCs w:val="26"/>
                              </w:rPr>
                              <w:t xml:space="preserve">No matter how busy you are, you must find time for reading, or surrender yourself to self-chosen ignorance. </w:t>
                            </w:r>
                            <w:r>
                              <w:rPr>
                                <w:rFonts w:ascii="Times" w:hAnsi="Times" w:cs="Times"/>
                                <w:b/>
                                <w:bCs/>
                                <w:sz w:val="26"/>
                                <w:szCs w:val="26"/>
                              </w:rPr>
                              <w:t xml:space="preserve">– Confucius. </w:t>
                            </w:r>
                          </w:p>
                          <w:p w14:paraId="7E08C36E" w14:textId="77777777" w:rsidR="00FF58B5" w:rsidRDefault="00FF58B5" w:rsidP="00FF58B5">
                            <w:pPr>
                              <w:widowControl w:val="0"/>
                              <w:autoSpaceDE w:val="0"/>
                              <w:autoSpaceDN w:val="0"/>
                              <w:adjustRightInd w:val="0"/>
                              <w:spacing w:after="240" w:line="360" w:lineRule="atLeast"/>
                              <w:rPr>
                                <w:rFonts w:ascii="Times" w:hAnsi="Times" w:cs="Times"/>
                              </w:rPr>
                            </w:pPr>
                          </w:p>
                          <w:p w14:paraId="71993A15" w14:textId="77777777" w:rsidR="00FF58B5" w:rsidRDefault="00FF5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47267" id="_x0000_t202" coordsize="21600,21600" o:spt="202" path="m0,0l0,21600,21600,21600,21600,0xe">
                <v:stroke joinstyle="miter"/>
                <v:path gradientshapeok="t" o:connecttype="rect"/>
              </v:shapetype>
              <v:shape id="Text Box 48" o:spid="_x0000_s1026" type="#_x0000_t202" style="position:absolute;margin-left:7pt;margin-top:0;width:516pt;height:2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" fillcolor="#fff2cc [663]" strokecolor="#5b9bd5 [3204]">
                <v:fill opacity="17733f"/>
                <v:textbox>
                  <w:txbxContent>
                    <w:p w14:paraId="7D48F253" w14:textId="6CAC9EB4" w:rsidR="00FF58B5" w:rsidRPr="00FF58B5" w:rsidRDefault="00FF58B5" w:rsidP="00FF58B5">
                      <w:pPr>
                        <w:widowControl w:val="0"/>
                        <w:autoSpaceDE w:val="0"/>
                        <w:autoSpaceDN w:val="0"/>
                        <w:adjustRightInd w:val="0"/>
                        <w:jc w:val="center"/>
                        <w:rPr>
                          <w:rFonts w:ascii="Times" w:hAnsi="Times" w:cs="Times"/>
                          <w:b/>
                          <w:bCs/>
                          <w:sz w:val="28"/>
                          <w:szCs w:val="28"/>
                        </w:rPr>
                      </w:pPr>
                      <w:r w:rsidRPr="00FF58B5">
                        <w:rPr>
                          <w:rFonts w:ascii="Times" w:hAnsi="Times" w:cs="Times"/>
                          <w:b/>
                          <w:bCs/>
                          <w:sz w:val="28"/>
                          <w:szCs w:val="28"/>
                        </w:rPr>
                        <w:t>DEPARTMENT OF COMMUNICATION STUDIES</w:t>
                      </w:r>
                    </w:p>
                    <w:p w14:paraId="313E51F7" w14:textId="355152A2" w:rsidR="00FF58B5" w:rsidRPr="00DE05AA" w:rsidRDefault="00FF58B5" w:rsidP="00FF58B5">
                      <w:pPr>
                        <w:widowControl w:val="0"/>
                        <w:autoSpaceDE w:val="0"/>
                        <w:autoSpaceDN w:val="0"/>
                        <w:adjustRightInd w:val="0"/>
                        <w:jc w:val="center"/>
                        <w:rPr>
                          <w:rFonts w:ascii="Times" w:hAnsi="Times" w:cs="Times"/>
                          <w:b/>
                          <w:bCs/>
                        </w:rPr>
                      </w:pPr>
                      <w:r w:rsidRPr="00DE05AA">
                        <w:rPr>
                          <w:rFonts w:ascii="Times" w:hAnsi="Times" w:cs="Times"/>
                          <w:b/>
                          <w:bCs/>
                        </w:rPr>
                        <w:t>CMN 5240: Communication Pedagogy</w:t>
                      </w:r>
                    </w:p>
                    <w:p w14:paraId="24DF57DF" w14:textId="273ABAD7" w:rsidR="00463532" w:rsidRPr="00DE05AA" w:rsidRDefault="00463532" w:rsidP="00FF58B5">
                      <w:pPr>
                        <w:widowControl w:val="0"/>
                        <w:autoSpaceDE w:val="0"/>
                        <w:autoSpaceDN w:val="0"/>
                        <w:adjustRightInd w:val="0"/>
                        <w:jc w:val="center"/>
                        <w:rPr>
                          <w:rFonts w:ascii="Times" w:hAnsi="Times" w:cs="Times"/>
                          <w:b/>
                          <w:bCs/>
                        </w:rPr>
                      </w:pPr>
                      <w:r w:rsidRPr="00DE05AA">
                        <w:rPr>
                          <w:rFonts w:ascii="Times" w:hAnsi="Times" w:cs="Times"/>
                          <w:b/>
                          <w:bCs/>
                        </w:rPr>
                        <w:t>Section: 001 CRN: 95096</w:t>
                      </w:r>
                    </w:p>
                    <w:p w14:paraId="7A16C964" w14:textId="41EB257E" w:rsidR="00463532" w:rsidRPr="00DE05AA" w:rsidRDefault="00463532" w:rsidP="00FF58B5">
                      <w:pPr>
                        <w:widowControl w:val="0"/>
                        <w:autoSpaceDE w:val="0"/>
                        <w:autoSpaceDN w:val="0"/>
                        <w:adjustRightInd w:val="0"/>
                        <w:jc w:val="center"/>
                        <w:rPr>
                          <w:rFonts w:ascii="Times" w:hAnsi="Times" w:cs="Times"/>
                          <w:b/>
                          <w:bCs/>
                        </w:rPr>
                      </w:pPr>
                      <w:r w:rsidRPr="00DE05AA">
                        <w:rPr>
                          <w:rFonts w:ascii="Times" w:hAnsi="Times" w:cs="Times"/>
                          <w:b/>
                          <w:bCs/>
                        </w:rPr>
                        <w:t>3 Credit Hours</w:t>
                      </w:r>
                    </w:p>
                    <w:p w14:paraId="209E7842" w14:textId="00BA7B2A" w:rsidR="00FF58B5" w:rsidRPr="00DE05AA" w:rsidRDefault="00463532" w:rsidP="00FF58B5">
                      <w:pPr>
                        <w:widowControl w:val="0"/>
                        <w:autoSpaceDE w:val="0"/>
                        <w:autoSpaceDN w:val="0"/>
                        <w:adjustRightInd w:val="0"/>
                        <w:jc w:val="center"/>
                        <w:rPr>
                          <w:rFonts w:ascii="Times" w:hAnsi="Times" w:cs="Times"/>
                          <w:b/>
                          <w:bCs/>
                        </w:rPr>
                      </w:pPr>
                      <w:r w:rsidRPr="00DE05AA">
                        <w:rPr>
                          <w:rFonts w:ascii="Times" w:hAnsi="Times" w:cs="Times"/>
                          <w:b/>
                          <w:bCs/>
                        </w:rPr>
                        <w:t>Fall 2016</w:t>
                      </w:r>
                    </w:p>
                    <w:p w14:paraId="0D13B2E8" w14:textId="77777777" w:rsidR="00DE05AA" w:rsidRDefault="00DE05AA" w:rsidP="00FF58B5">
                      <w:pPr>
                        <w:widowControl w:val="0"/>
                        <w:autoSpaceDE w:val="0"/>
                        <w:autoSpaceDN w:val="0"/>
                        <w:adjustRightInd w:val="0"/>
                        <w:jc w:val="center"/>
                        <w:rPr>
                          <w:rFonts w:ascii="Times" w:hAnsi="Times" w:cs="Times"/>
                          <w:b/>
                          <w:bCs/>
                          <w:sz w:val="28"/>
                          <w:szCs w:val="28"/>
                        </w:rPr>
                      </w:pPr>
                    </w:p>
                    <w:p w14:paraId="25CA5771" w14:textId="77777777" w:rsidR="00DE05AA" w:rsidRPr="00DE05AA" w:rsidRDefault="00DE05AA" w:rsidP="00DE05AA">
                      <w:pPr>
                        <w:widowControl w:val="0"/>
                        <w:autoSpaceDE w:val="0"/>
                        <w:autoSpaceDN w:val="0"/>
                        <w:adjustRightInd w:val="0"/>
                        <w:rPr>
                          <w:rFonts w:ascii="MS Mincho" w:eastAsia="MS Mincho" w:hAnsi="MS Mincho" w:cs="MS Mincho"/>
                        </w:rPr>
                      </w:pPr>
                      <w:r w:rsidRPr="00DE05AA">
                        <w:rPr>
                          <w:rFonts w:ascii="Times New Roman" w:hAnsi="Times New Roman" w:cs="Times New Roman"/>
                        </w:rPr>
                        <w:t xml:space="preserve">Location/Time: Coleman 1771, M 7:00 – 9:30 </w:t>
                      </w:r>
                    </w:p>
                    <w:p w14:paraId="5E895A5F" w14:textId="77777777" w:rsidR="00DE05AA" w:rsidRPr="00DE05AA" w:rsidRDefault="00DE05AA" w:rsidP="00DE05AA">
                      <w:pPr>
                        <w:widowControl w:val="0"/>
                        <w:autoSpaceDE w:val="0"/>
                        <w:autoSpaceDN w:val="0"/>
                        <w:adjustRightInd w:val="0"/>
                        <w:rPr>
                          <w:rFonts w:ascii="Times New Roman" w:hAnsi="Times New Roman" w:cs="Times New Roman"/>
                        </w:rPr>
                      </w:pPr>
                      <w:r w:rsidRPr="00DE05AA">
                        <w:rPr>
                          <w:rFonts w:ascii="Times New Roman" w:hAnsi="Times New Roman" w:cs="Times New Roman"/>
                        </w:rPr>
                        <w:t>Instructor Name: Dr. Angela S. Jacobs</w:t>
                      </w:r>
                    </w:p>
                    <w:p w14:paraId="565CE3EC" w14:textId="77777777" w:rsidR="00DE05AA" w:rsidRPr="00DE05AA" w:rsidRDefault="00DE05AA" w:rsidP="00DE05AA">
                      <w:pPr>
                        <w:widowControl w:val="0"/>
                        <w:autoSpaceDE w:val="0"/>
                        <w:autoSpaceDN w:val="0"/>
                        <w:adjustRightInd w:val="0"/>
                        <w:rPr>
                          <w:rFonts w:ascii="MS Mincho" w:eastAsia="MS Mincho" w:hAnsi="MS Mincho" w:cs="MS Mincho"/>
                        </w:rPr>
                      </w:pPr>
                      <w:r w:rsidRPr="00DE05AA">
                        <w:rPr>
                          <w:rFonts w:ascii="Times New Roman" w:hAnsi="Times New Roman" w:cs="Times New Roman"/>
                        </w:rPr>
                        <w:t>Office: Coleman 1741</w:t>
                      </w:r>
                      <w:r w:rsidRPr="00DE05AA">
                        <w:rPr>
                          <w:rFonts w:ascii="MS Mincho" w:eastAsia="MS Mincho" w:hAnsi="MS Mincho" w:cs="MS Mincho"/>
                        </w:rPr>
                        <w:t> </w:t>
                      </w:r>
                    </w:p>
                    <w:p w14:paraId="44A0C6C6" w14:textId="77777777" w:rsidR="00DE05AA" w:rsidRPr="00DE05AA" w:rsidRDefault="00DE05AA" w:rsidP="00DE05AA">
                      <w:pPr>
                        <w:widowControl w:val="0"/>
                        <w:autoSpaceDE w:val="0"/>
                        <w:autoSpaceDN w:val="0"/>
                        <w:adjustRightInd w:val="0"/>
                        <w:rPr>
                          <w:rFonts w:ascii="MS Mincho" w:eastAsia="MS Mincho" w:hAnsi="MS Mincho" w:cs="MS Mincho"/>
                        </w:rPr>
                      </w:pPr>
                      <w:r w:rsidRPr="00DE05AA">
                        <w:rPr>
                          <w:rFonts w:ascii="Times New Roman" w:hAnsi="Times New Roman" w:cs="Times New Roman"/>
                        </w:rPr>
                        <w:t>Email: asjacobs@eiu.edu</w:t>
                      </w:r>
                      <w:r w:rsidRPr="00DE05AA">
                        <w:rPr>
                          <w:rFonts w:ascii="MS Mincho" w:eastAsia="MS Mincho" w:hAnsi="MS Mincho" w:cs="MS Mincho"/>
                        </w:rPr>
                        <w:t> </w:t>
                      </w:r>
                    </w:p>
                    <w:p w14:paraId="66F6854D" w14:textId="77777777" w:rsidR="00DE05AA" w:rsidRPr="00DE05AA" w:rsidRDefault="00DE05AA" w:rsidP="00DE05AA">
                      <w:pPr>
                        <w:widowControl w:val="0"/>
                        <w:autoSpaceDE w:val="0"/>
                        <w:autoSpaceDN w:val="0"/>
                        <w:adjustRightInd w:val="0"/>
                        <w:rPr>
                          <w:rFonts w:ascii="MS Mincho" w:eastAsia="MS Mincho" w:hAnsi="MS Mincho" w:cs="MS Mincho"/>
                        </w:rPr>
                      </w:pPr>
                      <w:r w:rsidRPr="00DE05AA">
                        <w:rPr>
                          <w:rFonts w:ascii="Times New Roman" w:hAnsi="Times New Roman" w:cs="Times New Roman"/>
                        </w:rPr>
                        <w:t>Phone: 217-581-2020 (office), 217-259-9127 (cell)</w:t>
                      </w:r>
                      <w:r w:rsidRPr="00DE05AA">
                        <w:rPr>
                          <w:rFonts w:ascii="MS Mincho" w:eastAsia="MS Mincho" w:hAnsi="MS Mincho" w:cs="MS Mincho"/>
                        </w:rPr>
                        <w:t> </w:t>
                      </w:r>
                    </w:p>
                    <w:p w14:paraId="1A64BFFB" w14:textId="1050C59A" w:rsidR="00DE05AA" w:rsidRPr="00DE05AA" w:rsidRDefault="00DE05AA" w:rsidP="00DE05AA">
                      <w:pPr>
                        <w:widowControl w:val="0"/>
                        <w:autoSpaceDE w:val="0"/>
                        <w:autoSpaceDN w:val="0"/>
                        <w:adjustRightInd w:val="0"/>
                        <w:rPr>
                          <w:rFonts w:ascii="Times" w:hAnsi="Times" w:cs="Times"/>
                        </w:rPr>
                      </w:pPr>
                      <w:r w:rsidRPr="00DE05AA">
                        <w:rPr>
                          <w:rFonts w:ascii="Times New Roman" w:hAnsi="Times New Roman" w:cs="Times New Roman"/>
                        </w:rPr>
                        <w:t xml:space="preserve">Office Hours: 9-10a MWF; </w:t>
                      </w:r>
                      <w:r w:rsidR="00D957D3">
                        <w:rPr>
                          <w:rFonts w:ascii="Times New Roman" w:hAnsi="Times New Roman" w:cs="Times New Roman"/>
                        </w:rPr>
                        <w:t>11a-1</w:t>
                      </w:r>
                      <w:r w:rsidRPr="00DE05AA">
                        <w:rPr>
                          <w:rFonts w:ascii="Times New Roman" w:hAnsi="Times New Roman" w:cs="Times New Roman"/>
                        </w:rPr>
                        <w:t>p WF, 9a-12p Tues., or by appointment</w:t>
                      </w:r>
                    </w:p>
                    <w:p w14:paraId="47C32E0C" w14:textId="77777777" w:rsidR="00DE05AA" w:rsidRPr="00DE05AA" w:rsidRDefault="00DE05AA" w:rsidP="00FF58B5">
                      <w:pPr>
                        <w:widowControl w:val="0"/>
                        <w:autoSpaceDE w:val="0"/>
                        <w:autoSpaceDN w:val="0"/>
                        <w:adjustRightInd w:val="0"/>
                        <w:jc w:val="center"/>
                        <w:rPr>
                          <w:rFonts w:ascii="Times" w:hAnsi="Times" w:cs="Times"/>
                        </w:rPr>
                      </w:pPr>
                    </w:p>
                    <w:p w14:paraId="4AB1F5E3" w14:textId="77777777" w:rsidR="00FF58B5" w:rsidRPr="00DE05AA" w:rsidRDefault="00FF58B5" w:rsidP="00FF58B5">
                      <w:pPr>
                        <w:widowControl w:val="0"/>
                        <w:autoSpaceDE w:val="0"/>
                        <w:autoSpaceDN w:val="0"/>
                        <w:adjustRightInd w:val="0"/>
                        <w:spacing w:after="240" w:line="300" w:lineRule="atLeast"/>
                        <w:rPr>
                          <w:rFonts w:ascii="MS Mincho" w:eastAsia="MS Mincho" w:hAnsi="MS Mincho" w:cs="MS Mincho"/>
                          <w:b/>
                          <w:bCs/>
                        </w:rPr>
                      </w:pPr>
                      <w:r w:rsidRPr="00DE05AA">
                        <w:rPr>
                          <w:rFonts w:ascii="Times" w:hAnsi="Times" w:cs="Times"/>
                          <w:b/>
                          <w:bCs/>
                          <w:i/>
                          <w:iCs/>
                        </w:rPr>
                        <w:t xml:space="preserve">Education is the most powerful weapon you can use to change the world. </w:t>
                      </w:r>
                      <w:r w:rsidRPr="00DE05AA">
                        <w:rPr>
                          <w:rFonts w:ascii="Times" w:hAnsi="Times" w:cs="Times"/>
                          <w:b/>
                          <w:bCs/>
                        </w:rPr>
                        <w:t>– Nelson Mandela</w:t>
                      </w:r>
                      <w:r w:rsidRPr="00DE05AA">
                        <w:rPr>
                          <w:rFonts w:ascii="MS Mincho" w:eastAsia="MS Mincho" w:hAnsi="MS Mincho" w:cs="MS Mincho"/>
                          <w:b/>
                          <w:bCs/>
                        </w:rPr>
                        <w:t> </w:t>
                      </w:r>
                    </w:p>
                    <w:p w14:paraId="3EDB4613" w14:textId="2832D75D" w:rsidR="00FF58B5" w:rsidRPr="00DE05AA" w:rsidRDefault="00FF58B5" w:rsidP="00FF58B5">
                      <w:pPr>
                        <w:widowControl w:val="0"/>
                        <w:autoSpaceDE w:val="0"/>
                        <w:autoSpaceDN w:val="0"/>
                        <w:adjustRightInd w:val="0"/>
                        <w:spacing w:after="240" w:line="300" w:lineRule="atLeast"/>
                        <w:rPr>
                          <w:rFonts w:ascii="Times" w:hAnsi="Times" w:cs="Times"/>
                        </w:rPr>
                      </w:pPr>
                      <w:r w:rsidRPr="00DE05AA">
                        <w:rPr>
                          <w:rFonts w:ascii="Times" w:hAnsi="Times" w:cs="Times"/>
                          <w:b/>
                          <w:bCs/>
                          <w:i/>
                          <w:iCs/>
                        </w:rPr>
                        <w:t xml:space="preserve">It is the mark of an educated mind to be able to entertain a thought without accepting it. </w:t>
                      </w:r>
                      <w:r w:rsidRPr="00DE05AA">
                        <w:rPr>
                          <w:rFonts w:ascii="Times" w:hAnsi="Times" w:cs="Times"/>
                          <w:b/>
                          <w:bCs/>
                        </w:rPr>
                        <w:t xml:space="preserve">–Aristotle </w:t>
                      </w:r>
                    </w:p>
                    <w:p w14:paraId="7D1C1C78" w14:textId="77777777" w:rsidR="00FF58B5" w:rsidRDefault="00FF58B5" w:rsidP="00FF58B5">
                      <w:pPr>
                        <w:widowControl w:val="0"/>
                        <w:autoSpaceDE w:val="0"/>
                        <w:autoSpaceDN w:val="0"/>
                        <w:adjustRightInd w:val="0"/>
                        <w:spacing w:after="240" w:line="300" w:lineRule="atLeast"/>
                        <w:rPr>
                          <w:rFonts w:ascii="Times" w:hAnsi="Times" w:cs="Times"/>
                        </w:rPr>
                      </w:pPr>
                      <w:r>
                        <w:rPr>
                          <w:rFonts w:ascii="Times" w:hAnsi="Times" w:cs="Times"/>
                          <w:b/>
                          <w:bCs/>
                          <w:i/>
                          <w:iCs/>
                          <w:sz w:val="26"/>
                          <w:szCs w:val="26"/>
                        </w:rPr>
                        <w:t xml:space="preserve">No matter how busy you are, you must find time for reading, or surrender yourself to self-chosen ignorance. </w:t>
                      </w:r>
                      <w:r>
                        <w:rPr>
                          <w:rFonts w:ascii="Times" w:hAnsi="Times" w:cs="Times"/>
                          <w:b/>
                          <w:bCs/>
                          <w:sz w:val="26"/>
                          <w:szCs w:val="26"/>
                        </w:rPr>
                        <w:t xml:space="preserve">– Confucius. </w:t>
                      </w:r>
                    </w:p>
                    <w:p w14:paraId="7E08C36E" w14:textId="77777777" w:rsidR="00FF58B5" w:rsidRDefault="00FF58B5" w:rsidP="00FF58B5">
                      <w:pPr>
                        <w:widowControl w:val="0"/>
                        <w:autoSpaceDE w:val="0"/>
                        <w:autoSpaceDN w:val="0"/>
                        <w:adjustRightInd w:val="0"/>
                        <w:spacing w:after="240" w:line="360" w:lineRule="atLeast"/>
                        <w:rPr>
                          <w:rFonts w:ascii="Times" w:hAnsi="Times" w:cs="Times"/>
                        </w:rPr>
                      </w:pPr>
                    </w:p>
                    <w:p w14:paraId="71993A15" w14:textId="77777777" w:rsidR="00FF58B5" w:rsidRDefault="00FF58B5"/>
                  </w:txbxContent>
                </v:textbox>
                <w10:wrap type="square"/>
              </v:shape>
            </w:pict>
          </mc:Fallback>
        </mc:AlternateContent>
      </w:r>
      <w:r w:rsidR="00276CD7" w:rsidRPr="00CA0430">
        <w:rPr>
          <w:rFonts w:ascii="Times New Roman" w:hAnsi="Times New Roman" w:cs="Times New Roman"/>
          <w:noProof/>
        </w:rPr>
        <w:drawing>
          <wp:inline distT="0" distB="0" distL="0" distR="0" wp14:anchorId="5EE82C6E" wp14:editId="0BFD668F">
            <wp:extent cx="15875" cy="158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17030404" w14:textId="77777777" w:rsidR="00276CD7" w:rsidRPr="00CA0430" w:rsidRDefault="00276CD7" w:rsidP="00276CD7">
      <w:pPr>
        <w:widowControl w:val="0"/>
        <w:autoSpaceDE w:val="0"/>
        <w:autoSpaceDN w:val="0"/>
        <w:adjustRightInd w:val="0"/>
        <w:spacing w:after="240" w:line="360" w:lineRule="atLeast"/>
        <w:rPr>
          <w:rFonts w:ascii="Times New Roman" w:hAnsi="Times New Roman" w:cs="Times New Roman"/>
          <w:sz w:val="28"/>
          <w:szCs w:val="28"/>
        </w:rPr>
      </w:pPr>
      <w:r w:rsidRPr="00CA0430">
        <w:rPr>
          <w:rFonts w:ascii="Times New Roman" w:hAnsi="Times New Roman" w:cs="Times New Roman"/>
          <w:b/>
          <w:bCs/>
          <w:sz w:val="28"/>
          <w:szCs w:val="28"/>
        </w:rPr>
        <w:t xml:space="preserve">Required Texts: </w:t>
      </w:r>
    </w:p>
    <w:p w14:paraId="69BDC845" w14:textId="6DF3F53A" w:rsidR="00276CD7" w:rsidRPr="00CA0430" w:rsidRDefault="00276CD7" w:rsidP="00CA0430">
      <w:pPr>
        <w:widowControl w:val="0"/>
        <w:autoSpaceDE w:val="0"/>
        <w:autoSpaceDN w:val="0"/>
        <w:adjustRightInd w:val="0"/>
        <w:rPr>
          <w:rFonts w:ascii="Times New Roman" w:hAnsi="Times New Roman" w:cs="Times New Roman"/>
          <w:i/>
          <w:iCs/>
        </w:rPr>
      </w:pPr>
      <w:r w:rsidRPr="00CA0430">
        <w:rPr>
          <w:rFonts w:ascii="Times New Roman" w:hAnsi="Times New Roman" w:cs="Times New Roman"/>
        </w:rPr>
        <w:t xml:space="preserve">McKeachie, W. J., &amp; Svinicki, M. (2014). </w:t>
      </w:r>
      <w:r w:rsidRPr="00CA0430">
        <w:rPr>
          <w:rFonts w:ascii="Times New Roman" w:hAnsi="Times New Roman" w:cs="Times New Roman"/>
          <w:i/>
          <w:iCs/>
        </w:rPr>
        <w:t xml:space="preserve">McKeachie’s teaching tips: Strategies, research and theory </w:t>
      </w:r>
      <w:r w:rsidR="00B026A1" w:rsidRPr="00CA0430">
        <w:rPr>
          <w:rFonts w:ascii="Times New Roman" w:hAnsi="Times New Roman" w:cs="Times New Roman"/>
          <w:i/>
          <w:iCs/>
        </w:rPr>
        <w:t xml:space="preserve">for </w:t>
      </w:r>
      <w:r w:rsidRPr="00CA0430">
        <w:rPr>
          <w:rFonts w:ascii="Times New Roman" w:hAnsi="Times New Roman" w:cs="Times New Roman"/>
          <w:i/>
          <w:iCs/>
        </w:rPr>
        <w:t xml:space="preserve">college and university teachers </w:t>
      </w:r>
      <w:r w:rsidRPr="00CA0430">
        <w:rPr>
          <w:rFonts w:ascii="Times New Roman" w:hAnsi="Times New Roman" w:cs="Times New Roman"/>
        </w:rPr>
        <w:t>(14th ed.)</w:t>
      </w:r>
      <w:r w:rsidRPr="00CA0430">
        <w:rPr>
          <w:rFonts w:ascii="Times New Roman" w:hAnsi="Times New Roman" w:cs="Times New Roman"/>
          <w:i/>
          <w:iCs/>
        </w:rPr>
        <w:t xml:space="preserve">. </w:t>
      </w:r>
      <w:r w:rsidRPr="00CA0430">
        <w:rPr>
          <w:rFonts w:ascii="Times New Roman" w:hAnsi="Times New Roman" w:cs="Times New Roman"/>
        </w:rPr>
        <w:t xml:space="preserve">Belmont, CA: Wadsworth Cengage. </w:t>
      </w:r>
    </w:p>
    <w:p w14:paraId="5ADE4AC9" w14:textId="77777777" w:rsidR="00CA0430" w:rsidRDefault="00CA0430" w:rsidP="00CA0430">
      <w:pPr>
        <w:widowControl w:val="0"/>
        <w:autoSpaceDE w:val="0"/>
        <w:autoSpaceDN w:val="0"/>
        <w:adjustRightInd w:val="0"/>
        <w:rPr>
          <w:rFonts w:ascii="Times New Roman" w:hAnsi="Times New Roman" w:cs="Times New Roman"/>
        </w:rPr>
      </w:pPr>
    </w:p>
    <w:p w14:paraId="30B8EF76" w14:textId="358B1003" w:rsidR="00276CD7" w:rsidRPr="00CA0430" w:rsidRDefault="00276CD7" w:rsidP="00CA0430">
      <w:pPr>
        <w:widowControl w:val="0"/>
        <w:autoSpaceDE w:val="0"/>
        <w:autoSpaceDN w:val="0"/>
        <w:adjustRightInd w:val="0"/>
        <w:rPr>
          <w:rFonts w:ascii="Times New Roman" w:hAnsi="Times New Roman" w:cs="Times New Roman"/>
          <w:i/>
          <w:iCs/>
        </w:rPr>
      </w:pPr>
      <w:r w:rsidRPr="00CA0430">
        <w:rPr>
          <w:rFonts w:ascii="Times New Roman" w:hAnsi="Times New Roman" w:cs="Times New Roman"/>
        </w:rPr>
        <w:t xml:space="preserve">Mottet, T. P., Richmond, V. P., &amp; McCroskey, J. C. (2006). </w:t>
      </w:r>
      <w:r w:rsidRPr="00CA0430">
        <w:rPr>
          <w:rFonts w:ascii="Times New Roman" w:hAnsi="Times New Roman" w:cs="Times New Roman"/>
          <w:i/>
          <w:iCs/>
        </w:rPr>
        <w:t>Handbook of instructional communication: Rhetorical and relational perspectives</w:t>
      </w:r>
      <w:r w:rsidRPr="00CA0430">
        <w:rPr>
          <w:rFonts w:ascii="Times New Roman" w:hAnsi="Times New Roman" w:cs="Times New Roman"/>
        </w:rPr>
        <w:t xml:space="preserve">. Boston, MA: Pearson. </w:t>
      </w:r>
    </w:p>
    <w:p w14:paraId="1CE7E281" w14:textId="77777777" w:rsidR="00CA0430" w:rsidRDefault="00CA0430" w:rsidP="00CA0430">
      <w:pPr>
        <w:widowControl w:val="0"/>
        <w:autoSpaceDE w:val="0"/>
        <w:autoSpaceDN w:val="0"/>
        <w:adjustRightInd w:val="0"/>
        <w:rPr>
          <w:rFonts w:ascii="Times New Roman" w:hAnsi="Times New Roman" w:cs="Times New Roman"/>
        </w:rPr>
      </w:pPr>
    </w:p>
    <w:p w14:paraId="06E92E68" w14:textId="28A407EE" w:rsidR="00CA0430" w:rsidRPr="0060471B" w:rsidRDefault="00276CD7" w:rsidP="0060471B">
      <w:pPr>
        <w:widowControl w:val="0"/>
        <w:autoSpaceDE w:val="0"/>
        <w:autoSpaceDN w:val="0"/>
        <w:adjustRightInd w:val="0"/>
        <w:rPr>
          <w:rFonts w:ascii="Times New Roman" w:hAnsi="Times New Roman" w:cs="Times New Roman"/>
        </w:rPr>
      </w:pPr>
      <w:r w:rsidRPr="00CA0430">
        <w:rPr>
          <w:rFonts w:ascii="Times New Roman" w:hAnsi="Times New Roman" w:cs="Times New Roman"/>
        </w:rPr>
        <w:t xml:space="preserve">Additional readings will be available on D2L. </w:t>
      </w:r>
    </w:p>
    <w:p w14:paraId="37D0FA8C" w14:textId="77777777" w:rsidR="0060471B" w:rsidRDefault="0060471B" w:rsidP="0060471B">
      <w:pPr>
        <w:widowControl w:val="0"/>
        <w:autoSpaceDE w:val="0"/>
        <w:autoSpaceDN w:val="0"/>
        <w:adjustRightInd w:val="0"/>
        <w:rPr>
          <w:rFonts w:ascii="Times New Roman" w:hAnsi="Times New Roman" w:cs="Times New Roman"/>
          <w:b/>
          <w:bCs/>
          <w:sz w:val="28"/>
          <w:szCs w:val="28"/>
        </w:rPr>
      </w:pPr>
    </w:p>
    <w:p w14:paraId="1A87D59F" w14:textId="77777777" w:rsidR="0060471B" w:rsidRDefault="00276CD7" w:rsidP="0060471B">
      <w:pPr>
        <w:widowControl w:val="0"/>
        <w:autoSpaceDE w:val="0"/>
        <w:autoSpaceDN w:val="0"/>
        <w:adjustRightInd w:val="0"/>
        <w:rPr>
          <w:rFonts w:ascii="Times New Roman" w:hAnsi="Times New Roman" w:cs="Times New Roman"/>
          <w:sz w:val="28"/>
          <w:szCs w:val="28"/>
        </w:rPr>
      </w:pPr>
      <w:r w:rsidRPr="00CA0430">
        <w:rPr>
          <w:rFonts w:ascii="Times New Roman" w:hAnsi="Times New Roman" w:cs="Times New Roman"/>
          <w:b/>
          <w:bCs/>
          <w:sz w:val="28"/>
          <w:szCs w:val="28"/>
        </w:rPr>
        <w:t xml:space="preserve">Course Description: </w:t>
      </w:r>
    </w:p>
    <w:p w14:paraId="2C049850" w14:textId="681AE7F0" w:rsidR="00CA0430" w:rsidRPr="0060471B" w:rsidRDefault="00276CD7" w:rsidP="0060471B">
      <w:pPr>
        <w:widowControl w:val="0"/>
        <w:autoSpaceDE w:val="0"/>
        <w:autoSpaceDN w:val="0"/>
        <w:adjustRightInd w:val="0"/>
        <w:rPr>
          <w:rFonts w:ascii="Times New Roman" w:hAnsi="Times New Roman" w:cs="Times New Roman"/>
          <w:sz w:val="28"/>
          <w:szCs w:val="28"/>
        </w:rPr>
      </w:pPr>
      <w:r w:rsidRPr="00CA0430">
        <w:rPr>
          <w:rFonts w:ascii="Times New Roman" w:hAnsi="Times New Roman" w:cs="Times New Roman"/>
        </w:rPr>
        <w:t>We will explore theories, problems, methods, instructional strategies, and philosophies related to communication pedagogy. An evaluated teaching unit is required.</w:t>
      </w:r>
    </w:p>
    <w:p w14:paraId="6EDAB77B" w14:textId="47540A55" w:rsidR="00CA0430" w:rsidRPr="00CA0430" w:rsidRDefault="00276CD7" w:rsidP="0060471B">
      <w:pPr>
        <w:widowControl w:val="0"/>
        <w:autoSpaceDE w:val="0"/>
        <w:autoSpaceDN w:val="0"/>
        <w:adjustRightInd w:val="0"/>
        <w:rPr>
          <w:rFonts w:ascii="Times New Roman" w:hAnsi="Times New Roman" w:cs="Times New Roman"/>
        </w:rPr>
      </w:pPr>
      <w:r w:rsidRPr="00CA0430">
        <w:rPr>
          <w:rFonts w:ascii="Times New Roman" w:hAnsi="Times New Roman" w:cs="Times New Roman"/>
        </w:rPr>
        <w:t xml:space="preserve"> </w:t>
      </w:r>
    </w:p>
    <w:p w14:paraId="0FF63BA5" w14:textId="77777777" w:rsidR="00497BF5" w:rsidRPr="00CA0430" w:rsidRDefault="00276CD7" w:rsidP="0060471B">
      <w:pPr>
        <w:widowControl w:val="0"/>
        <w:autoSpaceDE w:val="0"/>
        <w:autoSpaceDN w:val="0"/>
        <w:adjustRightInd w:val="0"/>
        <w:rPr>
          <w:rFonts w:ascii="Times New Roman" w:hAnsi="Times New Roman" w:cs="Times New Roman"/>
          <w:sz w:val="28"/>
          <w:szCs w:val="28"/>
        </w:rPr>
      </w:pPr>
      <w:r w:rsidRPr="00CA0430">
        <w:rPr>
          <w:rFonts w:ascii="Times New Roman" w:hAnsi="Times New Roman" w:cs="Times New Roman"/>
          <w:b/>
          <w:bCs/>
          <w:sz w:val="28"/>
          <w:szCs w:val="28"/>
        </w:rPr>
        <w:t xml:space="preserve">Course Objectives: </w:t>
      </w:r>
    </w:p>
    <w:p w14:paraId="6A8D36C0" w14:textId="33FC6587" w:rsidR="00497BF5" w:rsidRPr="00CA0430" w:rsidRDefault="00276CD7" w:rsidP="00497BF5">
      <w:pPr>
        <w:widowControl w:val="0"/>
        <w:autoSpaceDE w:val="0"/>
        <w:autoSpaceDN w:val="0"/>
        <w:adjustRightInd w:val="0"/>
        <w:rPr>
          <w:rFonts w:ascii="Times New Roman" w:hAnsi="Times New Roman" w:cs="Times New Roman"/>
          <w:sz w:val="28"/>
          <w:szCs w:val="28"/>
        </w:rPr>
      </w:pPr>
      <w:r w:rsidRPr="00CA0430">
        <w:rPr>
          <w:rFonts w:ascii="Times New Roman" w:hAnsi="Times New Roman" w:cs="Times New Roman"/>
          <w:i/>
          <w:iCs/>
        </w:rPr>
        <w:t>Seminar members will</w:t>
      </w:r>
      <w:r w:rsidR="00497BF5" w:rsidRPr="00CA0430">
        <w:rPr>
          <w:rFonts w:ascii="Times New Roman" w:hAnsi="Times New Roman" w:cs="Times New Roman"/>
          <w:i/>
          <w:iCs/>
        </w:rPr>
        <w:t>:</w:t>
      </w:r>
      <w:r w:rsidRPr="00CA0430">
        <w:rPr>
          <w:rFonts w:ascii="Times New Roman" w:hAnsi="Times New Roman" w:cs="Times New Roman"/>
          <w:i/>
          <w:iCs/>
        </w:rPr>
        <w:t xml:space="preserve"> </w:t>
      </w:r>
    </w:p>
    <w:p w14:paraId="4313A71C" w14:textId="467A59D6" w:rsidR="00B026A1" w:rsidRPr="00CA0430" w:rsidRDefault="00276CD7" w:rsidP="00497BF5">
      <w:pPr>
        <w:widowControl w:val="0"/>
        <w:autoSpaceDE w:val="0"/>
        <w:autoSpaceDN w:val="0"/>
        <w:adjustRightInd w:val="0"/>
        <w:rPr>
          <w:rFonts w:ascii="Times New Roman" w:hAnsi="Times New Roman" w:cs="Times New Roman"/>
          <w:sz w:val="28"/>
          <w:szCs w:val="28"/>
        </w:rPr>
      </w:pPr>
      <w:r w:rsidRPr="00CA0430">
        <w:rPr>
          <w:rFonts w:ascii="Times New Roman" w:hAnsi="Times New Roman" w:cs="Times New Roman"/>
        </w:rPr>
        <w:t xml:space="preserve">1. Evaluate the strengths, weaknesses, and applications of different instructional strategies </w:t>
      </w:r>
    </w:p>
    <w:p w14:paraId="3C2D51DE" w14:textId="77777777" w:rsidR="00B026A1" w:rsidRPr="00CA0430" w:rsidRDefault="00276CD7" w:rsidP="00497BF5">
      <w:pPr>
        <w:widowControl w:val="0"/>
        <w:autoSpaceDE w:val="0"/>
        <w:autoSpaceDN w:val="0"/>
        <w:adjustRightInd w:val="0"/>
        <w:rPr>
          <w:rFonts w:ascii="Times New Roman" w:eastAsia="MS Mincho" w:hAnsi="Times New Roman" w:cs="Times New Roman"/>
        </w:rPr>
      </w:pPr>
      <w:r w:rsidRPr="00CA0430">
        <w:rPr>
          <w:rFonts w:ascii="Times New Roman" w:hAnsi="Times New Roman" w:cs="Times New Roman"/>
        </w:rPr>
        <w:t>2. Examine pedagogical and communication theory and their implications for teaching</w:t>
      </w:r>
      <w:r w:rsidRPr="00CA0430">
        <w:rPr>
          <w:rFonts w:ascii="MS Mincho" w:eastAsia="MS Mincho" w:hAnsi="MS Mincho" w:cs="MS Mincho"/>
        </w:rPr>
        <w:t> </w:t>
      </w:r>
    </w:p>
    <w:p w14:paraId="660AA564" w14:textId="31AA8C8A" w:rsidR="00276CD7" w:rsidRPr="00CA0430" w:rsidRDefault="00276CD7" w:rsidP="00497BF5">
      <w:pPr>
        <w:widowControl w:val="0"/>
        <w:autoSpaceDE w:val="0"/>
        <w:autoSpaceDN w:val="0"/>
        <w:adjustRightInd w:val="0"/>
        <w:rPr>
          <w:rFonts w:ascii="Times New Roman" w:hAnsi="Times New Roman" w:cs="Times New Roman"/>
        </w:rPr>
      </w:pPr>
      <w:r w:rsidRPr="00CA0430">
        <w:rPr>
          <w:rFonts w:ascii="Times New Roman" w:hAnsi="Times New Roman" w:cs="Times New Roman"/>
        </w:rPr>
        <w:t xml:space="preserve">3. Analyze research in communication education/instructional communication/training and development </w:t>
      </w:r>
    </w:p>
    <w:p w14:paraId="76DE4A45" w14:textId="77777777" w:rsidR="00B026A1" w:rsidRPr="00CA0430" w:rsidRDefault="00276CD7" w:rsidP="00497BF5">
      <w:pPr>
        <w:widowControl w:val="0"/>
        <w:autoSpaceDE w:val="0"/>
        <w:autoSpaceDN w:val="0"/>
        <w:adjustRightInd w:val="0"/>
        <w:rPr>
          <w:rFonts w:ascii="Times New Roman" w:hAnsi="Times New Roman" w:cs="Times New Roman"/>
        </w:rPr>
      </w:pPr>
      <w:r w:rsidRPr="00CA0430">
        <w:rPr>
          <w:rFonts w:ascii="Times New Roman" w:hAnsi="Times New Roman" w:cs="Times New Roman"/>
        </w:rPr>
        <w:t xml:space="preserve">4. Apply theory and research in the evaluation of pedagogical practices </w:t>
      </w:r>
    </w:p>
    <w:p w14:paraId="0DAEFFF5" w14:textId="77777777" w:rsidR="00B026A1" w:rsidRPr="00CA0430" w:rsidRDefault="00276CD7" w:rsidP="00497BF5">
      <w:pPr>
        <w:widowControl w:val="0"/>
        <w:autoSpaceDE w:val="0"/>
        <w:autoSpaceDN w:val="0"/>
        <w:adjustRightInd w:val="0"/>
        <w:rPr>
          <w:rFonts w:ascii="Times New Roman" w:eastAsia="MS Mincho" w:hAnsi="Times New Roman" w:cs="Times New Roman"/>
        </w:rPr>
      </w:pPr>
      <w:r w:rsidRPr="00CA0430">
        <w:rPr>
          <w:rFonts w:ascii="Times New Roman" w:hAnsi="Times New Roman" w:cs="Times New Roman"/>
        </w:rPr>
        <w:t>5. Apply theory and research in developing instructional resources</w:t>
      </w:r>
      <w:r w:rsidRPr="00CA0430">
        <w:rPr>
          <w:rFonts w:ascii="MS Mincho" w:eastAsia="MS Mincho" w:hAnsi="MS Mincho" w:cs="MS Mincho"/>
        </w:rPr>
        <w:t> </w:t>
      </w:r>
    </w:p>
    <w:p w14:paraId="4177E24B" w14:textId="0D9E21CA" w:rsidR="00276CD7" w:rsidRPr="00CA0430" w:rsidRDefault="00276CD7" w:rsidP="00497BF5">
      <w:pPr>
        <w:widowControl w:val="0"/>
        <w:autoSpaceDE w:val="0"/>
        <w:autoSpaceDN w:val="0"/>
        <w:adjustRightInd w:val="0"/>
        <w:rPr>
          <w:rFonts w:ascii="Times New Roman" w:hAnsi="Times New Roman" w:cs="Times New Roman"/>
        </w:rPr>
      </w:pPr>
      <w:r w:rsidRPr="00CA0430">
        <w:rPr>
          <w:rFonts w:ascii="Times New Roman" w:hAnsi="Times New Roman" w:cs="Times New Roman"/>
        </w:rPr>
        <w:t xml:space="preserve">6. Develop competency in teaching communication skills to others </w:t>
      </w:r>
    </w:p>
    <w:p w14:paraId="077820D8" w14:textId="77777777" w:rsidR="00276CD7" w:rsidRPr="00CA0430" w:rsidRDefault="00276CD7" w:rsidP="00497BF5">
      <w:pPr>
        <w:widowControl w:val="0"/>
        <w:autoSpaceDE w:val="0"/>
        <w:autoSpaceDN w:val="0"/>
        <w:adjustRightInd w:val="0"/>
        <w:rPr>
          <w:rFonts w:ascii="Times New Roman" w:hAnsi="Times New Roman" w:cs="Times New Roman"/>
        </w:rPr>
      </w:pPr>
      <w:r w:rsidRPr="00CA0430">
        <w:rPr>
          <w:rFonts w:ascii="Times New Roman" w:hAnsi="Times New Roman" w:cs="Times New Roman"/>
          <w:noProof/>
        </w:rPr>
        <w:drawing>
          <wp:inline distT="0" distB="0" distL="0" distR="0" wp14:anchorId="1391C4C6" wp14:editId="5A369B46">
            <wp:extent cx="15875" cy="158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74CFB638" w14:textId="77777777" w:rsidR="00497BF5" w:rsidRDefault="00497BF5" w:rsidP="00497BF5">
      <w:pPr>
        <w:widowControl w:val="0"/>
        <w:autoSpaceDE w:val="0"/>
        <w:autoSpaceDN w:val="0"/>
        <w:adjustRightInd w:val="0"/>
        <w:rPr>
          <w:rFonts w:ascii="Times New Roman" w:hAnsi="Times New Roman" w:cs="Times New Roman"/>
        </w:rPr>
      </w:pPr>
    </w:p>
    <w:p w14:paraId="7E1D2D7A" w14:textId="77777777" w:rsidR="00CA0430" w:rsidRDefault="00CA0430" w:rsidP="00497BF5">
      <w:pPr>
        <w:widowControl w:val="0"/>
        <w:autoSpaceDE w:val="0"/>
        <w:autoSpaceDN w:val="0"/>
        <w:adjustRightInd w:val="0"/>
        <w:rPr>
          <w:rFonts w:ascii="Times New Roman" w:hAnsi="Times New Roman" w:cs="Times New Roman"/>
        </w:rPr>
      </w:pPr>
    </w:p>
    <w:p w14:paraId="23F51FBF" w14:textId="77777777" w:rsidR="0060471B" w:rsidRPr="00CA0430" w:rsidRDefault="0060471B" w:rsidP="00497BF5">
      <w:pPr>
        <w:widowControl w:val="0"/>
        <w:autoSpaceDE w:val="0"/>
        <w:autoSpaceDN w:val="0"/>
        <w:adjustRightInd w:val="0"/>
        <w:rPr>
          <w:rFonts w:ascii="Times New Roman" w:hAnsi="Times New Roman" w:cs="Times New Roman"/>
        </w:rPr>
      </w:pPr>
    </w:p>
    <w:p w14:paraId="5F8E7BCD" w14:textId="77777777" w:rsidR="00497BF5" w:rsidRPr="00CA0430" w:rsidRDefault="00497BF5" w:rsidP="00497BF5">
      <w:pPr>
        <w:widowControl w:val="0"/>
        <w:autoSpaceDE w:val="0"/>
        <w:autoSpaceDN w:val="0"/>
        <w:adjustRightInd w:val="0"/>
        <w:rPr>
          <w:rFonts w:ascii="Times New Roman" w:hAnsi="Times New Roman" w:cs="Times New Roman"/>
        </w:rPr>
      </w:pPr>
    </w:p>
    <w:p w14:paraId="2690C162" w14:textId="77777777" w:rsidR="00276CD7" w:rsidRPr="00D957D3" w:rsidRDefault="00276CD7" w:rsidP="00276CD7">
      <w:pPr>
        <w:widowControl w:val="0"/>
        <w:autoSpaceDE w:val="0"/>
        <w:autoSpaceDN w:val="0"/>
        <w:adjustRightInd w:val="0"/>
        <w:spacing w:after="240" w:line="360" w:lineRule="atLeast"/>
        <w:rPr>
          <w:rFonts w:ascii="Times New Roman" w:hAnsi="Times New Roman" w:cs="Times New Roman"/>
          <w:u w:val="single"/>
        </w:rPr>
      </w:pPr>
      <w:r w:rsidRPr="00D957D3">
        <w:rPr>
          <w:rFonts w:ascii="Times New Roman" w:hAnsi="Times New Roman" w:cs="Times New Roman"/>
          <w:b/>
          <w:bCs/>
          <w:u w:val="single"/>
        </w:rPr>
        <w:lastRenderedPageBreak/>
        <w:t xml:space="preserve">GRADING AND EVALUATION </w:t>
      </w:r>
    </w:p>
    <w:p w14:paraId="1A5787F3" w14:textId="77777777" w:rsidR="00276CD7" w:rsidRPr="00CA0430" w:rsidRDefault="00276CD7" w:rsidP="00276CD7">
      <w:pPr>
        <w:widowControl w:val="0"/>
        <w:autoSpaceDE w:val="0"/>
        <w:autoSpaceDN w:val="0"/>
        <w:adjustRightInd w:val="0"/>
        <w:spacing w:after="240" w:line="360" w:lineRule="atLeast"/>
        <w:rPr>
          <w:rFonts w:ascii="Times New Roman" w:hAnsi="Times New Roman" w:cs="Times New Roman"/>
        </w:rPr>
      </w:pPr>
      <w:r w:rsidRPr="00CA0430">
        <w:rPr>
          <w:rFonts w:ascii="Times New Roman" w:hAnsi="Times New Roman" w:cs="Times New Roman"/>
        </w:rPr>
        <w:t xml:space="preserve">Your grade will be based on the following: </w:t>
      </w:r>
    </w:p>
    <w:tbl>
      <w:tblPr>
        <w:tblStyle w:val="TableGrid"/>
        <w:tblW w:w="0" w:type="auto"/>
        <w:tblLook w:val="04A0" w:firstRow="1" w:lastRow="0" w:firstColumn="1" w:lastColumn="0" w:noHBand="0" w:noVBand="1"/>
      </w:tblPr>
      <w:tblGrid>
        <w:gridCol w:w="2875"/>
        <w:gridCol w:w="1170"/>
        <w:gridCol w:w="1260"/>
        <w:gridCol w:w="1440"/>
      </w:tblGrid>
      <w:tr w:rsidR="00405A0F" w14:paraId="1B6886FC" w14:textId="77777777" w:rsidTr="00405A0F">
        <w:trPr>
          <w:trHeight w:val="584"/>
        </w:trPr>
        <w:tc>
          <w:tcPr>
            <w:tcW w:w="2875" w:type="dxa"/>
          </w:tcPr>
          <w:p w14:paraId="6186C6CE" w14:textId="2FEBEDBD" w:rsidR="00405A0F" w:rsidRPr="00405A0F" w:rsidRDefault="00405A0F" w:rsidP="00B026A1">
            <w:pPr>
              <w:widowControl w:val="0"/>
              <w:autoSpaceDE w:val="0"/>
              <w:autoSpaceDN w:val="0"/>
              <w:adjustRightInd w:val="0"/>
              <w:rPr>
                <w:rFonts w:ascii="Times New Roman" w:hAnsi="Times New Roman" w:cs="Times New Roman"/>
                <w:b/>
              </w:rPr>
            </w:pPr>
            <w:r w:rsidRPr="00405A0F">
              <w:rPr>
                <w:rFonts w:ascii="Times New Roman" w:hAnsi="Times New Roman" w:cs="Times New Roman"/>
                <w:b/>
              </w:rPr>
              <w:t>Assignment:</w:t>
            </w:r>
          </w:p>
        </w:tc>
        <w:tc>
          <w:tcPr>
            <w:tcW w:w="1170" w:type="dxa"/>
          </w:tcPr>
          <w:p w14:paraId="4A137F58" w14:textId="6AA2DEFD" w:rsidR="00405A0F" w:rsidRPr="00BB7800" w:rsidRDefault="00405A0F" w:rsidP="00B026A1">
            <w:pPr>
              <w:widowControl w:val="0"/>
              <w:autoSpaceDE w:val="0"/>
              <w:autoSpaceDN w:val="0"/>
              <w:adjustRightInd w:val="0"/>
              <w:rPr>
                <w:rFonts w:ascii="Times New Roman" w:hAnsi="Times New Roman" w:cs="Times New Roman"/>
                <w:b/>
              </w:rPr>
            </w:pPr>
            <w:r w:rsidRPr="00BB7800">
              <w:rPr>
                <w:rFonts w:ascii="Times New Roman" w:hAnsi="Times New Roman" w:cs="Times New Roman"/>
                <w:b/>
              </w:rPr>
              <w:t>#</w:t>
            </w:r>
          </w:p>
        </w:tc>
        <w:tc>
          <w:tcPr>
            <w:tcW w:w="1260" w:type="dxa"/>
          </w:tcPr>
          <w:p w14:paraId="0A85BD4F" w14:textId="22B16287" w:rsidR="00405A0F" w:rsidRPr="00405A0F" w:rsidRDefault="00405A0F" w:rsidP="00405A0F">
            <w:pPr>
              <w:widowControl w:val="0"/>
              <w:autoSpaceDE w:val="0"/>
              <w:autoSpaceDN w:val="0"/>
              <w:adjustRightInd w:val="0"/>
              <w:rPr>
                <w:rFonts w:ascii="Times New Roman" w:hAnsi="Times New Roman" w:cs="Times New Roman"/>
                <w:b/>
              </w:rPr>
            </w:pPr>
            <w:r>
              <w:rPr>
                <w:rFonts w:ascii="Times New Roman" w:hAnsi="Times New Roman" w:cs="Times New Roman"/>
                <w:b/>
              </w:rPr>
              <w:t>Points:</w:t>
            </w:r>
          </w:p>
        </w:tc>
        <w:tc>
          <w:tcPr>
            <w:tcW w:w="1440" w:type="dxa"/>
          </w:tcPr>
          <w:p w14:paraId="47BC3C77" w14:textId="356041DB" w:rsidR="00405A0F" w:rsidRPr="00405A0F" w:rsidRDefault="00405A0F" w:rsidP="00B026A1">
            <w:pPr>
              <w:widowControl w:val="0"/>
              <w:autoSpaceDE w:val="0"/>
              <w:autoSpaceDN w:val="0"/>
              <w:adjustRightInd w:val="0"/>
              <w:rPr>
                <w:rFonts w:ascii="Times New Roman" w:hAnsi="Times New Roman" w:cs="Times New Roman"/>
                <w:b/>
              </w:rPr>
            </w:pPr>
            <w:r w:rsidRPr="00405A0F">
              <w:rPr>
                <w:rFonts w:ascii="Times New Roman" w:hAnsi="Times New Roman" w:cs="Times New Roman"/>
                <w:b/>
              </w:rPr>
              <w:t>Percent:</w:t>
            </w:r>
          </w:p>
        </w:tc>
      </w:tr>
      <w:tr w:rsidR="00405A0F" w14:paraId="434ACA10" w14:textId="77777777" w:rsidTr="00405A0F">
        <w:tc>
          <w:tcPr>
            <w:tcW w:w="2875" w:type="dxa"/>
          </w:tcPr>
          <w:p w14:paraId="140F3EA7" w14:textId="48CB427A" w:rsidR="00405A0F" w:rsidRDefault="00405A0F" w:rsidP="00B026A1">
            <w:pPr>
              <w:widowControl w:val="0"/>
              <w:autoSpaceDE w:val="0"/>
              <w:autoSpaceDN w:val="0"/>
              <w:adjustRightInd w:val="0"/>
              <w:rPr>
                <w:rFonts w:ascii="Times New Roman" w:hAnsi="Times New Roman" w:cs="Times New Roman"/>
              </w:rPr>
            </w:pPr>
            <w:r>
              <w:rPr>
                <w:rFonts w:ascii="Times New Roman" w:hAnsi="Times New Roman" w:cs="Times New Roman"/>
              </w:rPr>
              <w:t>Instructional Portfolio</w:t>
            </w:r>
          </w:p>
        </w:tc>
        <w:tc>
          <w:tcPr>
            <w:tcW w:w="1170" w:type="dxa"/>
          </w:tcPr>
          <w:p w14:paraId="7E84F411" w14:textId="77777777" w:rsidR="00405A0F" w:rsidRDefault="00405A0F" w:rsidP="00B026A1">
            <w:pPr>
              <w:widowControl w:val="0"/>
              <w:autoSpaceDE w:val="0"/>
              <w:autoSpaceDN w:val="0"/>
              <w:adjustRightInd w:val="0"/>
              <w:rPr>
                <w:rFonts w:ascii="Times New Roman" w:hAnsi="Times New Roman" w:cs="Times New Roman"/>
              </w:rPr>
            </w:pPr>
          </w:p>
        </w:tc>
        <w:tc>
          <w:tcPr>
            <w:tcW w:w="1260" w:type="dxa"/>
          </w:tcPr>
          <w:p w14:paraId="27E33CA0" w14:textId="009657C2" w:rsidR="00405A0F" w:rsidRDefault="00405A0F" w:rsidP="00B026A1">
            <w:pPr>
              <w:widowControl w:val="0"/>
              <w:autoSpaceDE w:val="0"/>
              <w:autoSpaceDN w:val="0"/>
              <w:adjustRightInd w:val="0"/>
              <w:rPr>
                <w:rFonts w:ascii="Times New Roman" w:hAnsi="Times New Roman" w:cs="Times New Roman"/>
              </w:rPr>
            </w:pPr>
            <w:r>
              <w:rPr>
                <w:rFonts w:ascii="Times New Roman" w:hAnsi="Times New Roman" w:cs="Times New Roman"/>
              </w:rPr>
              <w:t>175</w:t>
            </w:r>
          </w:p>
        </w:tc>
        <w:tc>
          <w:tcPr>
            <w:tcW w:w="1440" w:type="dxa"/>
          </w:tcPr>
          <w:p w14:paraId="53998331" w14:textId="0C43059A" w:rsidR="00405A0F" w:rsidRDefault="00405A0F" w:rsidP="00B026A1">
            <w:pPr>
              <w:widowControl w:val="0"/>
              <w:autoSpaceDE w:val="0"/>
              <w:autoSpaceDN w:val="0"/>
              <w:adjustRightInd w:val="0"/>
              <w:rPr>
                <w:rFonts w:ascii="Times New Roman" w:hAnsi="Times New Roman" w:cs="Times New Roman"/>
              </w:rPr>
            </w:pPr>
            <w:r>
              <w:rPr>
                <w:rFonts w:ascii="Times New Roman" w:hAnsi="Times New Roman" w:cs="Times New Roman"/>
              </w:rPr>
              <w:t>35%</w:t>
            </w:r>
          </w:p>
        </w:tc>
      </w:tr>
      <w:tr w:rsidR="00405A0F" w14:paraId="6B8C14AC" w14:textId="77777777" w:rsidTr="00405A0F">
        <w:tc>
          <w:tcPr>
            <w:tcW w:w="2875" w:type="dxa"/>
          </w:tcPr>
          <w:p w14:paraId="2736AACB" w14:textId="023A9594" w:rsidR="00405A0F" w:rsidRDefault="00405A0F" w:rsidP="00B026A1">
            <w:pPr>
              <w:widowControl w:val="0"/>
              <w:autoSpaceDE w:val="0"/>
              <w:autoSpaceDN w:val="0"/>
              <w:adjustRightInd w:val="0"/>
              <w:rPr>
                <w:rFonts w:ascii="Times New Roman" w:hAnsi="Times New Roman" w:cs="Times New Roman"/>
              </w:rPr>
            </w:pPr>
            <w:r>
              <w:rPr>
                <w:rFonts w:ascii="Times New Roman" w:hAnsi="Times New Roman" w:cs="Times New Roman"/>
              </w:rPr>
              <w:t>Reflection Papers</w:t>
            </w:r>
          </w:p>
        </w:tc>
        <w:tc>
          <w:tcPr>
            <w:tcW w:w="1170" w:type="dxa"/>
          </w:tcPr>
          <w:p w14:paraId="0ADD40CB" w14:textId="0A1D9F9A" w:rsidR="00405A0F" w:rsidRDefault="00405A0F" w:rsidP="00B026A1">
            <w:pPr>
              <w:widowControl w:val="0"/>
              <w:autoSpaceDE w:val="0"/>
              <w:autoSpaceDN w:val="0"/>
              <w:adjustRightInd w:val="0"/>
              <w:rPr>
                <w:rFonts w:ascii="Times New Roman" w:hAnsi="Times New Roman" w:cs="Times New Roman"/>
              </w:rPr>
            </w:pPr>
            <w:r>
              <w:rPr>
                <w:rFonts w:ascii="Times New Roman" w:hAnsi="Times New Roman" w:cs="Times New Roman"/>
              </w:rPr>
              <w:t>5 @ 25</w:t>
            </w:r>
          </w:p>
        </w:tc>
        <w:tc>
          <w:tcPr>
            <w:tcW w:w="1260" w:type="dxa"/>
          </w:tcPr>
          <w:p w14:paraId="7743058F" w14:textId="2D808BA9" w:rsidR="00405A0F" w:rsidRDefault="00405A0F" w:rsidP="00B026A1">
            <w:pPr>
              <w:widowControl w:val="0"/>
              <w:autoSpaceDE w:val="0"/>
              <w:autoSpaceDN w:val="0"/>
              <w:adjustRightInd w:val="0"/>
              <w:rPr>
                <w:rFonts w:ascii="Times New Roman" w:hAnsi="Times New Roman" w:cs="Times New Roman"/>
              </w:rPr>
            </w:pPr>
            <w:r>
              <w:rPr>
                <w:rFonts w:ascii="Times New Roman" w:hAnsi="Times New Roman" w:cs="Times New Roman"/>
              </w:rPr>
              <w:t>125</w:t>
            </w:r>
          </w:p>
        </w:tc>
        <w:tc>
          <w:tcPr>
            <w:tcW w:w="1440" w:type="dxa"/>
          </w:tcPr>
          <w:p w14:paraId="61393AA7" w14:textId="4E7E3DD4" w:rsidR="00405A0F" w:rsidRDefault="00405A0F" w:rsidP="00B026A1">
            <w:pPr>
              <w:widowControl w:val="0"/>
              <w:autoSpaceDE w:val="0"/>
              <w:autoSpaceDN w:val="0"/>
              <w:adjustRightInd w:val="0"/>
              <w:rPr>
                <w:rFonts w:ascii="Times New Roman" w:hAnsi="Times New Roman" w:cs="Times New Roman"/>
              </w:rPr>
            </w:pPr>
            <w:r>
              <w:rPr>
                <w:rFonts w:ascii="Times New Roman" w:hAnsi="Times New Roman" w:cs="Times New Roman"/>
              </w:rPr>
              <w:t>25%</w:t>
            </w:r>
          </w:p>
        </w:tc>
      </w:tr>
      <w:tr w:rsidR="00405A0F" w14:paraId="2876ECD2" w14:textId="77777777" w:rsidTr="00405A0F">
        <w:tc>
          <w:tcPr>
            <w:tcW w:w="2875" w:type="dxa"/>
          </w:tcPr>
          <w:p w14:paraId="7801FBEC" w14:textId="5C16C502" w:rsidR="00405A0F" w:rsidRDefault="00405A0F" w:rsidP="00B026A1">
            <w:pPr>
              <w:widowControl w:val="0"/>
              <w:autoSpaceDE w:val="0"/>
              <w:autoSpaceDN w:val="0"/>
              <w:adjustRightInd w:val="0"/>
              <w:rPr>
                <w:rFonts w:ascii="Times New Roman" w:hAnsi="Times New Roman" w:cs="Times New Roman"/>
              </w:rPr>
            </w:pPr>
            <w:r>
              <w:rPr>
                <w:rFonts w:ascii="Times New Roman" w:hAnsi="Times New Roman" w:cs="Times New Roman"/>
              </w:rPr>
              <w:t>Facilitation</w:t>
            </w:r>
          </w:p>
        </w:tc>
        <w:tc>
          <w:tcPr>
            <w:tcW w:w="1170" w:type="dxa"/>
          </w:tcPr>
          <w:p w14:paraId="48CAFE4B" w14:textId="377A90C6" w:rsidR="00405A0F" w:rsidRDefault="00405A0F" w:rsidP="00B026A1">
            <w:pPr>
              <w:widowControl w:val="0"/>
              <w:autoSpaceDE w:val="0"/>
              <w:autoSpaceDN w:val="0"/>
              <w:adjustRightInd w:val="0"/>
              <w:rPr>
                <w:rFonts w:ascii="Times New Roman" w:hAnsi="Times New Roman" w:cs="Times New Roman"/>
              </w:rPr>
            </w:pPr>
            <w:r>
              <w:rPr>
                <w:rFonts w:ascii="Times New Roman" w:hAnsi="Times New Roman" w:cs="Times New Roman"/>
              </w:rPr>
              <w:t>2 @ 50</w:t>
            </w:r>
          </w:p>
        </w:tc>
        <w:tc>
          <w:tcPr>
            <w:tcW w:w="1260" w:type="dxa"/>
          </w:tcPr>
          <w:p w14:paraId="7F2A8D3C" w14:textId="7410CADD" w:rsidR="00405A0F" w:rsidRDefault="00405A0F" w:rsidP="00B026A1">
            <w:pPr>
              <w:widowControl w:val="0"/>
              <w:autoSpaceDE w:val="0"/>
              <w:autoSpaceDN w:val="0"/>
              <w:adjustRightInd w:val="0"/>
              <w:rPr>
                <w:rFonts w:ascii="Times New Roman" w:hAnsi="Times New Roman" w:cs="Times New Roman"/>
              </w:rPr>
            </w:pPr>
            <w:r>
              <w:rPr>
                <w:rFonts w:ascii="Times New Roman" w:hAnsi="Times New Roman" w:cs="Times New Roman"/>
              </w:rPr>
              <w:t>100</w:t>
            </w:r>
          </w:p>
        </w:tc>
        <w:tc>
          <w:tcPr>
            <w:tcW w:w="1440" w:type="dxa"/>
          </w:tcPr>
          <w:p w14:paraId="1E79246B" w14:textId="43437B05" w:rsidR="00405A0F" w:rsidRDefault="00405A0F" w:rsidP="00B026A1">
            <w:pPr>
              <w:widowControl w:val="0"/>
              <w:autoSpaceDE w:val="0"/>
              <w:autoSpaceDN w:val="0"/>
              <w:adjustRightInd w:val="0"/>
              <w:rPr>
                <w:rFonts w:ascii="Times New Roman" w:hAnsi="Times New Roman" w:cs="Times New Roman"/>
              </w:rPr>
            </w:pPr>
            <w:r>
              <w:rPr>
                <w:rFonts w:ascii="Times New Roman" w:hAnsi="Times New Roman" w:cs="Times New Roman"/>
              </w:rPr>
              <w:t>20%</w:t>
            </w:r>
          </w:p>
        </w:tc>
      </w:tr>
      <w:tr w:rsidR="00405A0F" w14:paraId="5D8AC672" w14:textId="77777777" w:rsidTr="00405A0F">
        <w:tc>
          <w:tcPr>
            <w:tcW w:w="2875" w:type="dxa"/>
          </w:tcPr>
          <w:p w14:paraId="756806DB" w14:textId="0ED336AD" w:rsidR="00405A0F" w:rsidRDefault="00405A0F" w:rsidP="00B026A1">
            <w:pPr>
              <w:widowControl w:val="0"/>
              <w:autoSpaceDE w:val="0"/>
              <w:autoSpaceDN w:val="0"/>
              <w:adjustRightInd w:val="0"/>
              <w:rPr>
                <w:rFonts w:ascii="Times New Roman" w:hAnsi="Times New Roman" w:cs="Times New Roman"/>
              </w:rPr>
            </w:pPr>
            <w:r>
              <w:rPr>
                <w:rFonts w:ascii="Times New Roman" w:hAnsi="Times New Roman" w:cs="Times New Roman"/>
              </w:rPr>
              <w:t>Participation/Discussion</w:t>
            </w:r>
          </w:p>
        </w:tc>
        <w:tc>
          <w:tcPr>
            <w:tcW w:w="1170" w:type="dxa"/>
          </w:tcPr>
          <w:p w14:paraId="3EA146DE" w14:textId="5BFDB637" w:rsidR="00405A0F" w:rsidRDefault="00405A0F" w:rsidP="00B026A1">
            <w:pPr>
              <w:widowControl w:val="0"/>
              <w:autoSpaceDE w:val="0"/>
              <w:autoSpaceDN w:val="0"/>
              <w:adjustRightInd w:val="0"/>
              <w:rPr>
                <w:rFonts w:ascii="Times New Roman" w:hAnsi="Times New Roman" w:cs="Times New Roman"/>
              </w:rPr>
            </w:pPr>
            <w:r>
              <w:rPr>
                <w:rFonts w:ascii="Times New Roman" w:hAnsi="Times New Roman" w:cs="Times New Roman"/>
              </w:rPr>
              <w:t>10 @ 10</w:t>
            </w:r>
          </w:p>
        </w:tc>
        <w:tc>
          <w:tcPr>
            <w:tcW w:w="1260" w:type="dxa"/>
          </w:tcPr>
          <w:p w14:paraId="32DC0635" w14:textId="57E545BD" w:rsidR="00405A0F" w:rsidRDefault="00405A0F" w:rsidP="00B026A1">
            <w:pPr>
              <w:widowControl w:val="0"/>
              <w:autoSpaceDE w:val="0"/>
              <w:autoSpaceDN w:val="0"/>
              <w:adjustRightInd w:val="0"/>
              <w:rPr>
                <w:rFonts w:ascii="Times New Roman" w:hAnsi="Times New Roman" w:cs="Times New Roman"/>
              </w:rPr>
            </w:pPr>
            <w:r>
              <w:rPr>
                <w:rFonts w:ascii="Times New Roman" w:hAnsi="Times New Roman" w:cs="Times New Roman"/>
              </w:rPr>
              <w:t>100</w:t>
            </w:r>
          </w:p>
        </w:tc>
        <w:tc>
          <w:tcPr>
            <w:tcW w:w="1440" w:type="dxa"/>
          </w:tcPr>
          <w:p w14:paraId="3DE6E277" w14:textId="11B15B06" w:rsidR="00405A0F" w:rsidRDefault="00405A0F" w:rsidP="00B026A1">
            <w:pPr>
              <w:widowControl w:val="0"/>
              <w:autoSpaceDE w:val="0"/>
              <w:autoSpaceDN w:val="0"/>
              <w:adjustRightInd w:val="0"/>
              <w:rPr>
                <w:rFonts w:ascii="Times New Roman" w:hAnsi="Times New Roman" w:cs="Times New Roman"/>
              </w:rPr>
            </w:pPr>
            <w:r>
              <w:rPr>
                <w:rFonts w:ascii="Times New Roman" w:hAnsi="Times New Roman" w:cs="Times New Roman"/>
              </w:rPr>
              <w:t>20%</w:t>
            </w:r>
          </w:p>
        </w:tc>
      </w:tr>
    </w:tbl>
    <w:p w14:paraId="2F444F4C" w14:textId="77777777" w:rsidR="00405A0F" w:rsidRDefault="00405A0F" w:rsidP="00276CD7">
      <w:pPr>
        <w:widowControl w:val="0"/>
        <w:autoSpaceDE w:val="0"/>
        <w:autoSpaceDN w:val="0"/>
        <w:adjustRightInd w:val="0"/>
        <w:spacing w:after="240" w:line="360" w:lineRule="atLeast"/>
        <w:rPr>
          <w:rFonts w:ascii="Times New Roman" w:hAnsi="Times New Roman" w:cs="Times New Roman"/>
        </w:rPr>
      </w:pPr>
    </w:p>
    <w:p w14:paraId="42C4154F" w14:textId="77777777" w:rsidR="00B026A1" w:rsidRPr="00CA0430" w:rsidRDefault="00276CD7" w:rsidP="00276CD7">
      <w:pPr>
        <w:widowControl w:val="0"/>
        <w:autoSpaceDE w:val="0"/>
        <w:autoSpaceDN w:val="0"/>
        <w:adjustRightInd w:val="0"/>
        <w:spacing w:after="240" w:line="360" w:lineRule="atLeast"/>
        <w:rPr>
          <w:rFonts w:ascii="Times New Roman" w:eastAsia="MS Mincho" w:hAnsi="Times New Roman" w:cs="Times New Roman"/>
        </w:rPr>
      </w:pPr>
      <w:r w:rsidRPr="00CA0430">
        <w:rPr>
          <w:rFonts w:ascii="Times New Roman" w:hAnsi="Times New Roman" w:cs="Times New Roman"/>
        </w:rPr>
        <w:t>Grading Scale: A = 90-100, B = 80 – 89, C = 70 – 79, etc.</w:t>
      </w:r>
      <w:r w:rsidRPr="00CA0430">
        <w:rPr>
          <w:rFonts w:ascii="MS Mincho" w:eastAsia="MS Mincho" w:hAnsi="MS Mincho" w:cs="MS Mincho"/>
        </w:rPr>
        <w:t> </w:t>
      </w:r>
    </w:p>
    <w:p w14:paraId="4BE44F19" w14:textId="77725D39" w:rsidR="00276CD7" w:rsidRPr="00CA0430" w:rsidRDefault="00276CD7" w:rsidP="00276CD7">
      <w:pPr>
        <w:widowControl w:val="0"/>
        <w:autoSpaceDE w:val="0"/>
        <w:autoSpaceDN w:val="0"/>
        <w:adjustRightInd w:val="0"/>
        <w:spacing w:after="240" w:line="360" w:lineRule="atLeast"/>
        <w:rPr>
          <w:rFonts w:ascii="Times New Roman" w:hAnsi="Times New Roman" w:cs="Times New Roman"/>
        </w:rPr>
      </w:pPr>
      <w:r w:rsidRPr="00CA0430">
        <w:rPr>
          <w:rFonts w:ascii="Times New Roman" w:hAnsi="Times New Roman" w:cs="Times New Roman"/>
        </w:rPr>
        <w:t xml:space="preserve">Evaluation for graduate students will be appropriate to graduate level education. </w:t>
      </w:r>
    </w:p>
    <w:p w14:paraId="10BB4149" w14:textId="77777777" w:rsidR="00276CD7" w:rsidRPr="00D957D3" w:rsidRDefault="00276CD7" w:rsidP="00276CD7">
      <w:pPr>
        <w:widowControl w:val="0"/>
        <w:autoSpaceDE w:val="0"/>
        <w:autoSpaceDN w:val="0"/>
        <w:adjustRightInd w:val="0"/>
        <w:spacing w:after="240" w:line="360" w:lineRule="atLeast"/>
        <w:rPr>
          <w:rFonts w:ascii="Times New Roman" w:hAnsi="Times New Roman" w:cs="Times New Roman"/>
          <w:u w:val="single"/>
        </w:rPr>
      </w:pPr>
      <w:r w:rsidRPr="00D957D3">
        <w:rPr>
          <w:rFonts w:ascii="Times New Roman" w:hAnsi="Times New Roman" w:cs="Times New Roman"/>
          <w:b/>
          <w:bCs/>
          <w:u w:val="single"/>
        </w:rPr>
        <w:t xml:space="preserve">COURSE POLICIES </w:t>
      </w:r>
    </w:p>
    <w:p w14:paraId="7AC440C4" w14:textId="77777777" w:rsidR="00276CD7" w:rsidRPr="00CA0430" w:rsidRDefault="00276CD7" w:rsidP="00CA0430">
      <w:pPr>
        <w:widowControl w:val="0"/>
        <w:autoSpaceDE w:val="0"/>
        <w:autoSpaceDN w:val="0"/>
        <w:adjustRightInd w:val="0"/>
        <w:rPr>
          <w:rFonts w:ascii="Times New Roman" w:hAnsi="Times New Roman" w:cs="Times New Roman"/>
        </w:rPr>
      </w:pPr>
      <w:r w:rsidRPr="00CA0430">
        <w:rPr>
          <w:rFonts w:ascii="Times New Roman" w:hAnsi="Times New Roman" w:cs="Times New Roman"/>
          <w:b/>
          <w:bCs/>
        </w:rPr>
        <w:t xml:space="preserve">Academic Integrity: </w:t>
      </w:r>
      <w:r w:rsidRPr="00CA0430">
        <w:rPr>
          <w:rFonts w:ascii="Times New Roman" w:hAnsi="Times New Roman" w:cs="Times New Roman"/>
        </w:rPr>
        <w:t xml:space="preserve">The Student Code of Conduct states that students should meet the following standard: “Eastern students observe the highest principles of academic integrity and support a campus environment conducive to scholarship.” The Code defines </w:t>
      </w:r>
      <w:r w:rsidRPr="00CA0430">
        <w:rPr>
          <w:rFonts w:ascii="Times New Roman" w:hAnsi="Times New Roman" w:cs="Times New Roman"/>
          <w:i/>
          <w:iCs/>
        </w:rPr>
        <w:t xml:space="preserve">plagiarism </w:t>
      </w:r>
      <w:r w:rsidRPr="00CA0430">
        <w:rPr>
          <w:rFonts w:ascii="Times New Roman" w:hAnsi="Times New Roman" w:cs="Times New Roman"/>
        </w:rPr>
        <w:t xml:space="preserve">as: “the use, without adequate attribution, of another person’s words or thoughts as if they were one’s own.” As graduate students, you are considered scholars and members of the academy. You are expected to follow the principles of academic integrity as well as the ethical credo of the National Communication Association. Any case of academic dishonesty will result in sanctions ranging from failing the assignment to failing the class. All cases will be forwarded to the Office of Student Standards. </w:t>
      </w:r>
    </w:p>
    <w:p w14:paraId="2973CE27" w14:textId="77777777" w:rsidR="00CA0430" w:rsidRDefault="00CA0430" w:rsidP="00CA0430">
      <w:pPr>
        <w:widowControl w:val="0"/>
        <w:autoSpaceDE w:val="0"/>
        <w:autoSpaceDN w:val="0"/>
        <w:adjustRightInd w:val="0"/>
        <w:rPr>
          <w:rFonts w:ascii="Times New Roman" w:hAnsi="Times New Roman" w:cs="Times New Roman"/>
          <w:b/>
          <w:bCs/>
        </w:rPr>
      </w:pPr>
    </w:p>
    <w:p w14:paraId="55F5A8B2" w14:textId="77777777" w:rsidR="00276CD7" w:rsidRPr="00CA0430" w:rsidRDefault="00276CD7" w:rsidP="00CA0430">
      <w:pPr>
        <w:widowControl w:val="0"/>
        <w:autoSpaceDE w:val="0"/>
        <w:autoSpaceDN w:val="0"/>
        <w:adjustRightInd w:val="0"/>
        <w:rPr>
          <w:rFonts w:ascii="Times New Roman" w:hAnsi="Times New Roman" w:cs="Times New Roman"/>
        </w:rPr>
      </w:pPr>
      <w:r w:rsidRPr="00CA0430">
        <w:rPr>
          <w:rFonts w:ascii="Times New Roman" w:hAnsi="Times New Roman" w:cs="Times New Roman"/>
          <w:b/>
          <w:bCs/>
        </w:rPr>
        <w:t xml:space="preserve">Statement Regarding Disabilities: </w:t>
      </w:r>
      <w:r w:rsidRPr="00CA0430">
        <w:rPr>
          <w:rFonts w:ascii="Times New Roman" w:hAnsi="Times New Roman" w:cs="Times New Roman"/>
        </w:rPr>
        <w:t xml:space="preserve">If you have a documented disability and wish to discuss academic accommodations, please contact the Office of Disability Services at 581-6583. </w:t>
      </w:r>
    </w:p>
    <w:p w14:paraId="2B139625" w14:textId="77777777" w:rsidR="00CA0430" w:rsidRDefault="00CA0430" w:rsidP="00CA0430">
      <w:pPr>
        <w:widowControl w:val="0"/>
        <w:autoSpaceDE w:val="0"/>
        <w:autoSpaceDN w:val="0"/>
        <w:adjustRightInd w:val="0"/>
        <w:rPr>
          <w:rFonts w:ascii="Times New Roman" w:hAnsi="Times New Roman" w:cs="Times New Roman"/>
          <w:b/>
          <w:bCs/>
        </w:rPr>
      </w:pPr>
    </w:p>
    <w:p w14:paraId="4C559A7E" w14:textId="5073D75A" w:rsidR="00276CD7" w:rsidRPr="00CA0430" w:rsidRDefault="00276CD7" w:rsidP="00CA0430">
      <w:pPr>
        <w:widowControl w:val="0"/>
        <w:autoSpaceDE w:val="0"/>
        <w:autoSpaceDN w:val="0"/>
        <w:adjustRightInd w:val="0"/>
        <w:rPr>
          <w:rFonts w:ascii="Times New Roman" w:hAnsi="Times New Roman" w:cs="Times New Roman"/>
        </w:rPr>
      </w:pPr>
      <w:r w:rsidRPr="00CA0430">
        <w:rPr>
          <w:rFonts w:ascii="Times New Roman" w:hAnsi="Times New Roman" w:cs="Times New Roman"/>
          <w:b/>
          <w:bCs/>
        </w:rPr>
        <w:t xml:space="preserve">Class attendance: </w:t>
      </w:r>
      <w:r w:rsidRPr="00CA0430">
        <w:rPr>
          <w:rFonts w:ascii="Times New Roman" w:hAnsi="Times New Roman" w:cs="Times New Roman"/>
        </w:rPr>
        <w:t>I expect you to be here. Because this class is discussion-driven (a seminar) your engagement is necessary. If you have an emergency, please contact me. Lack of attendance will be reflected in you</w:t>
      </w:r>
      <w:r w:rsidR="00D957D3">
        <w:rPr>
          <w:rFonts w:ascii="Times New Roman" w:hAnsi="Times New Roman" w:cs="Times New Roman"/>
        </w:rPr>
        <w:t>r</w:t>
      </w:r>
      <w:r w:rsidRPr="00CA0430">
        <w:rPr>
          <w:rFonts w:ascii="Times New Roman" w:hAnsi="Times New Roman" w:cs="Times New Roman"/>
        </w:rPr>
        <w:t xml:space="preserve"> final grade. </w:t>
      </w:r>
    </w:p>
    <w:p w14:paraId="2E37BB27" w14:textId="77777777" w:rsidR="00CA0430" w:rsidRDefault="00CA0430" w:rsidP="00CA0430">
      <w:pPr>
        <w:widowControl w:val="0"/>
        <w:autoSpaceDE w:val="0"/>
        <w:autoSpaceDN w:val="0"/>
        <w:adjustRightInd w:val="0"/>
        <w:rPr>
          <w:rFonts w:ascii="Times New Roman" w:hAnsi="Times New Roman" w:cs="Times New Roman"/>
          <w:b/>
          <w:bCs/>
        </w:rPr>
      </w:pPr>
    </w:p>
    <w:p w14:paraId="0B14A7D9" w14:textId="77777777" w:rsidR="00276CD7" w:rsidRPr="00CA0430" w:rsidRDefault="00276CD7" w:rsidP="00CA0430">
      <w:pPr>
        <w:widowControl w:val="0"/>
        <w:autoSpaceDE w:val="0"/>
        <w:autoSpaceDN w:val="0"/>
        <w:adjustRightInd w:val="0"/>
        <w:rPr>
          <w:rFonts w:ascii="Times New Roman" w:hAnsi="Times New Roman" w:cs="Times New Roman"/>
        </w:rPr>
      </w:pPr>
      <w:r w:rsidRPr="00CA0430">
        <w:rPr>
          <w:rFonts w:ascii="Times New Roman" w:hAnsi="Times New Roman" w:cs="Times New Roman"/>
          <w:b/>
          <w:bCs/>
        </w:rPr>
        <w:t xml:space="preserve">Class structure: </w:t>
      </w:r>
      <w:r w:rsidRPr="00CA0430">
        <w:rPr>
          <w:rFonts w:ascii="Times New Roman" w:hAnsi="Times New Roman" w:cs="Times New Roman"/>
        </w:rPr>
        <w:t xml:space="preserve">We will have breaks in class. Since this class is scheduled during dinner time, you may feel free to bring food/snacks as long as their presence/consumption doesn’t disturb others in the class. </w:t>
      </w:r>
    </w:p>
    <w:p w14:paraId="61F5CFF4" w14:textId="77777777" w:rsidR="00CA0430" w:rsidRDefault="00CA0430" w:rsidP="00CA0430">
      <w:pPr>
        <w:widowControl w:val="0"/>
        <w:autoSpaceDE w:val="0"/>
        <w:autoSpaceDN w:val="0"/>
        <w:adjustRightInd w:val="0"/>
        <w:rPr>
          <w:rFonts w:ascii="Times New Roman" w:hAnsi="Times New Roman" w:cs="Times New Roman"/>
          <w:b/>
          <w:bCs/>
        </w:rPr>
      </w:pPr>
    </w:p>
    <w:p w14:paraId="65F3DB8E" w14:textId="18D3F391" w:rsidR="00276CD7" w:rsidRPr="00CA0430" w:rsidRDefault="00276CD7" w:rsidP="00CA0430">
      <w:pPr>
        <w:widowControl w:val="0"/>
        <w:autoSpaceDE w:val="0"/>
        <w:autoSpaceDN w:val="0"/>
        <w:adjustRightInd w:val="0"/>
        <w:rPr>
          <w:rFonts w:ascii="Times New Roman" w:hAnsi="Times New Roman" w:cs="Times New Roman"/>
        </w:rPr>
      </w:pPr>
      <w:r w:rsidRPr="00CA0430">
        <w:rPr>
          <w:rFonts w:ascii="Times New Roman" w:hAnsi="Times New Roman" w:cs="Times New Roman"/>
          <w:b/>
          <w:bCs/>
        </w:rPr>
        <w:t xml:space="preserve">Safe Learning Environment: </w:t>
      </w:r>
      <w:r w:rsidRPr="00CA0430">
        <w:rPr>
          <w:rFonts w:ascii="Times New Roman" w:hAnsi="Times New Roman" w:cs="Times New Roman"/>
        </w:rPr>
        <w:t xml:space="preserve">This class is a safe space for communication, learning, and the sharing of ideas. Each of us will need to be conscious of our role in providing a place where every class member, given all our differences, will feel safe and function as part of our learning community. Inclusive language is important to maintaining a safe class environment—no language will be tolerated that demeans, belittles, or marginalizes someone because of her or his gender, race, ethnicity, class, age, sexual orientation, ability, etc. Such language will not be accepted in your classroom communication, written work, or your oral presentations. If you disrupt the safety of our learning community you may be asked to leave. </w:t>
      </w:r>
    </w:p>
    <w:p w14:paraId="1EEF86B0" w14:textId="77777777" w:rsidR="00735601" w:rsidRPr="00CA0430" w:rsidRDefault="00735601" w:rsidP="00CA0430">
      <w:pPr>
        <w:widowControl w:val="0"/>
        <w:autoSpaceDE w:val="0"/>
        <w:autoSpaceDN w:val="0"/>
        <w:adjustRightInd w:val="0"/>
        <w:rPr>
          <w:rFonts w:ascii="Times New Roman" w:hAnsi="Times New Roman" w:cs="Times New Roman"/>
          <w:b/>
          <w:bCs/>
          <w:sz w:val="28"/>
          <w:szCs w:val="28"/>
        </w:rPr>
      </w:pPr>
    </w:p>
    <w:p w14:paraId="573AC0AF" w14:textId="77777777" w:rsidR="00276CD7" w:rsidRPr="00CA0430" w:rsidRDefault="00276CD7" w:rsidP="00276CD7">
      <w:pPr>
        <w:widowControl w:val="0"/>
        <w:autoSpaceDE w:val="0"/>
        <w:autoSpaceDN w:val="0"/>
        <w:adjustRightInd w:val="0"/>
        <w:spacing w:after="240" w:line="360" w:lineRule="atLeast"/>
        <w:rPr>
          <w:rFonts w:ascii="Times New Roman" w:hAnsi="Times New Roman" w:cs="Times New Roman"/>
          <w:sz w:val="28"/>
          <w:szCs w:val="28"/>
        </w:rPr>
      </w:pPr>
      <w:r w:rsidRPr="00CA0430">
        <w:rPr>
          <w:rFonts w:ascii="Times New Roman" w:hAnsi="Times New Roman" w:cs="Times New Roman"/>
          <w:b/>
          <w:bCs/>
          <w:sz w:val="28"/>
          <w:szCs w:val="28"/>
        </w:rPr>
        <w:t xml:space="preserve">ASSIGNMENTS </w:t>
      </w:r>
    </w:p>
    <w:p w14:paraId="6830EB53" w14:textId="77777777" w:rsidR="00E4400E" w:rsidRPr="00CA0430" w:rsidRDefault="00276CD7" w:rsidP="00CA0430">
      <w:pPr>
        <w:pStyle w:val="ListParagraph"/>
        <w:widowControl w:val="0"/>
        <w:numPr>
          <w:ilvl w:val="0"/>
          <w:numId w:val="1"/>
        </w:numPr>
        <w:autoSpaceDE w:val="0"/>
        <w:autoSpaceDN w:val="0"/>
        <w:adjustRightInd w:val="0"/>
        <w:rPr>
          <w:rFonts w:ascii="Times New Roman" w:hAnsi="Times New Roman" w:cs="Times New Roman"/>
        </w:rPr>
      </w:pPr>
      <w:r w:rsidRPr="00CA0430">
        <w:rPr>
          <w:rFonts w:ascii="Times New Roman" w:hAnsi="Times New Roman" w:cs="Times New Roman"/>
          <w:b/>
          <w:bCs/>
        </w:rPr>
        <w:t xml:space="preserve">Instructional Portfolio 35%: </w:t>
      </w:r>
      <w:r w:rsidRPr="00CA0430">
        <w:rPr>
          <w:rFonts w:ascii="Times New Roman" w:hAnsi="Times New Roman" w:cs="Times New Roman"/>
        </w:rPr>
        <w:t xml:space="preserve">The instructional portfolio is the major assignment of the course. You will develop an instructional portfolio that will include a teaching/training philosophy, learning objectives/outcomes, activities/lessons that employ a variety of instructional strategies to meet the needs of students/participants with different learning styles, sample forms of assessment, and pedagogical rationales for the materials included in the portfolio. </w:t>
      </w:r>
    </w:p>
    <w:p w14:paraId="7AE84757" w14:textId="77777777" w:rsidR="00E4400E" w:rsidRPr="00CA0430" w:rsidRDefault="00E4400E" w:rsidP="00CA0430">
      <w:pPr>
        <w:pStyle w:val="ListParagraph"/>
        <w:widowControl w:val="0"/>
        <w:autoSpaceDE w:val="0"/>
        <w:autoSpaceDN w:val="0"/>
        <w:adjustRightInd w:val="0"/>
        <w:rPr>
          <w:rFonts w:ascii="Times New Roman" w:hAnsi="Times New Roman" w:cs="Times New Roman"/>
          <w:b/>
          <w:bCs/>
        </w:rPr>
      </w:pPr>
    </w:p>
    <w:p w14:paraId="44D650FC" w14:textId="77777777" w:rsidR="00E4400E" w:rsidRPr="00CA0430" w:rsidRDefault="00276CD7" w:rsidP="00CA0430">
      <w:pPr>
        <w:pStyle w:val="ListParagraph"/>
        <w:widowControl w:val="0"/>
        <w:autoSpaceDE w:val="0"/>
        <w:autoSpaceDN w:val="0"/>
        <w:adjustRightInd w:val="0"/>
        <w:rPr>
          <w:rFonts w:ascii="Times New Roman" w:hAnsi="Times New Roman" w:cs="Times New Roman"/>
        </w:rPr>
      </w:pPr>
      <w:r w:rsidRPr="00CA0430">
        <w:rPr>
          <w:rFonts w:ascii="Times New Roman" w:hAnsi="Times New Roman" w:cs="Times New Roman"/>
        </w:rPr>
        <w:t xml:space="preserve">Your portfolio should be designed with a particular audience and purpose in mind. You may create your portfolio as a future resource for you to use as a teacher/trainer; however, it should also be completed in such a way that another instructor/trainer could pick up the portfolio and use/adapt it for their own needs. </w:t>
      </w:r>
    </w:p>
    <w:p w14:paraId="772F88F8" w14:textId="77777777" w:rsidR="00E4400E" w:rsidRPr="00CA0430" w:rsidRDefault="00E4400E" w:rsidP="00CA0430">
      <w:pPr>
        <w:pStyle w:val="ListParagraph"/>
        <w:widowControl w:val="0"/>
        <w:autoSpaceDE w:val="0"/>
        <w:autoSpaceDN w:val="0"/>
        <w:adjustRightInd w:val="0"/>
        <w:rPr>
          <w:rFonts w:ascii="Times New Roman" w:hAnsi="Times New Roman" w:cs="Times New Roman"/>
        </w:rPr>
      </w:pPr>
    </w:p>
    <w:p w14:paraId="0E702B97" w14:textId="77777777" w:rsidR="00E4400E" w:rsidRPr="00CA0430" w:rsidRDefault="00276CD7" w:rsidP="00CA0430">
      <w:pPr>
        <w:pStyle w:val="ListParagraph"/>
        <w:widowControl w:val="0"/>
        <w:autoSpaceDE w:val="0"/>
        <w:autoSpaceDN w:val="0"/>
        <w:adjustRightInd w:val="0"/>
        <w:rPr>
          <w:rFonts w:ascii="Times New Roman" w:hAnsi="Times New Roman" w:cs="Times New Roman"/>
        </w:rPr>
      </w:pPr>
      <w:r w:rsidRPr="00CA0430">
        <w:rPr>
          <w:rFonts w:ascii="Times New Roman" w:hAnsi="Times New Roman" w:cs="Times New Roman"/>
        </w:rPr>
        <w:t xml:space="preserve">Portfolios will vary in terms of units or time covered – we can develop a plan for your portfolio in consultation and through the progress reports. </w:t>
      </w:r>
    </w:p>
    <w:p w14:paraId="6FB39B7F" w14:textId="77777777" w:rsidR="00E4400E" w:rsidRPr="00CA0430" w:rsidRDefault="00E4400E" w:rsidP="00CA0430">
      <w:pPr>
        <w:pStyle w:val="ListParagraph"/>
        <w:widowControl w:val="0"/>
        <w:autoSpaceDE w:val="0"/>
        <w:autoSpaceDN w:val="0"/>
        <w:adjustRightInd w:val="0"/>
        <w:rPr>
          <w:rFonts w:ascii="Times New Roman" w:hAnsi="Times New Roman" w:cs="Times New Roman"/>
        </w:rPr>
      </w:pPr>
    </w:p>
    <w:p w14:paraId="74EA3E28" w14:textId="77777777" w:rsidR="00E4400E" w:rsidRPr="00CA0430" w:rsidRDefault="00276CD7" w:rsidP="00CA0430">
      <w:pPr>
        <w:pStyle w:val="ListParagraph"/>
        <w:widowControl w:val="0"/>
        <w:autoSpaceDE w:val="0"/>
        <w:autoSpaceDN w:val="0"/>
        <w:adjustRightInd w:val="0"/>
        <w:rPr>
          <w:rFonts w:ascii="Times New Roman" w:hAnsi="Times New Roman" w:cs="Times New Roman"/>
        </w:rPr>
      </w:pPr>
      <w:r w:rsidRPr="00CA0430">
        <w:rPr>
          <w:rFonts w:ascii="Times New Roman" w:hAnsi="Times New Roman" w:cs="Times New Roman"/>
        </w:rPr>
        <w:t xml:space="preserve">The portfolio should demonstrate your ability to synthesize knowledge related to communication pedagogy, such as affective and cognitive learning dimensions, learning styles, and critical thinking strategies. You will demonstrate your ability to execute this synthesized knowledge through the creation of original assignments/lessons that could be presented at conferences/published in professional materials. </w:t>
      </w:r>
    </w:p>
    <w:p w14:paraId="3E3ACBA7" w14:textId="77777777" w:rsidR="00E4400E" w:rsidRPr="00CA0430" w:rsidRDefault="00E4400E" w:rsidP="00CA0430">
      <w:pPr>
        <w:pStyle w:val="ListParagraph"/>
        <w:widowControl w:val="0"/>
        <w:autoSpaceDE w:val="0"/>
        <w:autoSpaceDN w:val="0"/>
        <w:adjustRightInd w:val="0"/>
        <w:rPr>
          <w:rFonts w:ascii="Times New Roman" w:hAnsi="Times New Roman" w:cs="Times New Roman"/>
        </w:rPr>
      </w:pPr>
    </w:p>
    <w:p w14:paraId="2E060C9D" w14:textId="595F75E6" w:rsidR="00276CD7" w:rsidRPr="00CA0430" w:rsidRDefault="00276CD7" w:rsidP="00CA0430">
      <w:pPr>
        <w:pStyle w:val="ListParagraph"/>
        <w:widowControl w:val="0"/>
        <w:autoSpaceDE w:val="0"/>
        <w:autoSpaceDN w:val="0"/>
        <w:adjustRightInd w:val="0"/>
        <w:rPr>
          <w:rFonts w:ascii="Times New Roman" w:hAnsi="Times New Roman" w:cs="Times New Roman"/>
        </w:rPr>
      </w:pPr>
      <w:r w:rsidRPr="00CA0430">
        <w:rPr>
          <w:rFonts w:ascii="Times New Roman" w:hAnsi="Times New Roman" w:cs="Times New Roman"/>
        </w:rPr>
        <w:t xml:space="preserve">Upon completion, the portfolio should be a professional tool that could be shown to department heads, search committee chairs, prospective clients, or prospective employers. </w:t>
      </w:r>
    </w:p>
    <w:p w14:paraId="51016773" w14:textId="77777777" w:rsidR="00E4400E" w:rsidRPr="00CA0430" w:rsidRDefault="00E4400E" w:rsidP="00CA0430">
      <w:pPr>
        <w:pStyle w:val="ListParagraph"/>
        <w:widowControl w:val="0"/>
        <w:autoSpaceDE w:val="0"/>
        <w:autoSpaceDN w:val="0"/>
        <w:adjustRightInd w:val="0"/>
        <w:rPr>
          <w:rFonts w:ascii="Times New Roman" w:hAnsi="Times New Roman" w:cs="Times New Roman"/>
        </w:rPr>
      </w:pPr>
    </w:p>
    <w:p w14:paraId="391EB468" w14:textId="58DF724E" w:rsidR="00276CD7" w:rsidRPr="00CA0430" w:rsidRDefault="00FD48EE" w:rsidP="00CA0430">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b/>
          <w:bCs/>
        </w:rPr>
        <w:t>Reflection Papers 2</w:t>
      </w:r>
      <w:r w:rsidR="00276CD7" w:rsidRPr="00CA0430">
        <w:rPr>
          <w:rFonts w:ascii="Times New Roman" w:hAnsi="Times New Roman" w:cs="Times New Roman"/>
          <w:b/>
          <w:bCs/>
        </w:rPr>
        <w:t xml:space="preserve">5%: </w:t>
      </w:r>
      <w:r w:rsidR="00276CD7" w:rsidRPr="00CA0430">
        <w:rPr>
          <w:rFonts w:ascii="Times New Roman" w:hAnsi="Times New Roman" w:cs="Times New Roman"/>
        </w:rPr>
        <w:t xml:space="preserve">You will have guided reflection papers that will ask you to synthesize your thoughts on a particular concept or topic. You will also have reflection papers that take the form of progress reports for your instructional portfolio assignment. </w:t>
      </w:r>
    </w:p>
    <w:p w14:paraId="2B6CD39D" w14:textId="77777777" w:rsidR="00E4400E" w:rsidRPr="00CA0430" w:rsidRDefault="00E4400E" w:rsidP="00CA0430">
      <w:pPr>
        <w:pStyle w:val="ListParagraph"/>
        <w:widowControl w:val="0"/>
        <w:autoSpaceDE w:val="0"/>
        <w:autoSpaceDN w:val="0"/>
        <w:adjustRightInd w:val="0"/>
        <w:rPr>
          <w:rFonts w:ascii="Times New Roman" w:hAnsi="Times New Roman" w:cs="Times New Roman"/>
        </w:rPr>
      </w:pPr>
    </w:p>
    <w:p w14:paraId="78FA1D07" w14:textId="684A2385" w:rsidR="00CA0430" w:rsidRDefault="00FD48EE" w:rsidP="00BF58DE">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b/>
          <w:bCs/>
        </w:rPr>
        <w:t>Facilitations 2</w:t>
      </w:r>
      <w:r w:rsidR="00276CD7" w:rsidRPr="00D957D3">
        <w:rPr>
          <w:rFonts w:ascii="Times New Roman" w:hAnsi="Times New Roman" w:cs="Times New Roman"/>
          <w:b/>
          <w:bCs/>
        </w:rPr>
        <w:t xml:space="preserve">0%: </w:t>
      </w:r>
      <w:r w:rsidR="00276CD7" w:rsidRPr="00D957D3">
        <w:rPr>
          <w:rFonts w:ascii="Times New Roman" w:hAnsi="Times New Roman" w:cs="Times New Roman"/>
        </w:rPr>
        <w:t xml:space="preserve">Seminar members will be responsible for “taking the lead” on some of the readings and discussions throughout the semester. On the days you are scheduled to facilitate you should be extra familiar with your reading (consult additional sources by the same author or related pieces/primary sources that may be cited in assigned reading). Make a neat/organized handout for the class that is no more than one piece of standard sized paper (it can be double- sided). On the handout you may summarize the reading and offer discussion questions. Please do not use this opportunity to summarize the reading in class (as we will have already read it). However, be ready to guide discussion, pose questions, and add to/constructively critique the contributions of other seminar members. You will also be required to make your facilitation interactive, beyond discussion questions. </w:t>
      </w:r>
    </w:p>
    <w:p w14:paraId="36B193D1" w14:textId="77777777" w:rsidR="00D957D3" w:rsidRPr="00D957D3" w:rsidRDefault="00D957D3" w:rsidP="00D957D3">
      <w:pPr>
        <w:widowControl w:val="0"/>
        <w:autoSpaceDE w:val="0"/>
        <w:autoSpaceDN w:val="0"/>
        <w:adjustRightInd w:val="0"/>
        <w:rPr>
          <w:rFonts w:ascii="Times New Roman" w:hAnsi="Times New Roman" w:cs="Times New Roman"/>
        </w:rPr>
      </w:pPr>
    </w:p>
    <w:p w14:paraId="5FD10929" w14:textId="12C5A485" w:rsidR="00735601" w:rsidRPr="00CA0430" w:rsidRDefault="00E4400E" w:rsidP="00CA0430">
      <w:pPr>
        <w:widowControl w:val="0"/>
        <w:numPr>
          <w:ilvl w:val="0"/>
          <w:numId w:val="1"/>
        </w:numPr>
        <w:autoSpaceDE w:val="0"/>
        <w:autoSpaceDN w:val="0"/>
        <w:adjustRightInd w:val="0"/>
        <w:rPr>
          <w:rFonts w:ascii="Times New Roman" w:hAnsi="Times New Roman" w:cs="Times New Roman"/>
        </w:rPr>
      </w:pPr>
      <w:r w:rsidRPr="00CA0430">
        <w:rPr>
          <w:rFonts w:ascii="Times New Roman" w:hAnsi="Times New Roman" w:cs="Times New Roman"/>
          <w:b/>
        </w:rPr>
        <w:t>C</w:t>
      </w:r>
      <w:r w:rsidR="00FD48EE">
        <w:rPr>
          <w:rFonts w:ascii="Times New Roman" w:hAnsi="Times New Roman" w:cs="Times New Roman"/>
          <w:b/>
        </w:rPr>
        <w:t>lass Participation 20</w:t>
      </w:r>
      <w:r w:rsidRPr="00CA0430">
        <w:rPr>
          <w:rFonts w:ascii="Times New Roman" w:hAnsi="Times New Roman" w:cs="Times New Roman"/>
          <w:b/>
        </w:rPr>
        <w:t>%:</w:t>
      </w:r>
      <w:r w:rsidRPr="00CA0430">
        <w:rPr>
          <w:rFonts w:ascii="Times New Roman" w:hAnsi="Times New Roman" w:cs="Times New Roman"/>
        </w:rPr>
        <w:t xml:space="preserve"> Because this is a seminar, all participants are obligated to be prepared for </w:t>
      </w:r>
      <w:r w:rsidRPr="00CA0430">
        <w:rPr>
          <w:rFonts w:ascii="Times New Roman" w:hAnsi="Times New Roman" w:cs="Times New Roman"/>
          <w:b/>
          <w:bCs/>
        </w:rPr>
        <w:t xml:space="preserve">intelligent class discussion. </w:t>
      </w:r>
      <w:r w:rsidRPr="00CA0430">
        <w:rPr>
          <w:rFonts w:ascii="Times New Roman" w:hAnsi="Times New Roman" w:cs="Times New Roman"/>
        </w:rPr>
        <w:t xml:space="preserve">Your class participation should evidence: (1) that you have carefully read and pondered the assigned reading in advance; (2) that you have considered how to extend ideas contained in the readings to other material; and (3) that you are able to synthesize ideas across various readings. A substantial portion of your final grade is based upon meaningful participation; you will be judged according to both the quality and quantity of your class involvement. As a rule of thumb, the superior participant is thoroughly familiar with assigned readings (and at least one relevant outside reading per topic), makes frequent contributions to class discussion, and shows keen insight into the material. The above average student demonstrates familiarity with assigned readings and makes regular substantive contributions. An average student reads the assigned material and occasionally makes substantive contributions. All participants are expected to be courteous and respectful to each other. Please realize that a seminar is not a therapy group. References to your personal life and experiences are relevant only insofar as they illustrate or support a substantive claim that advances intellectual discussion of the topic at hand. </w:t>
      </w:r>
      <w:r w:rsidRPr="00CA0430">
        <w:rPr>
          <w:rFonts w:ascii="Times New Roman" w:hAnsi="Times New Roman" w:cs="Times New Roman"/>
          <w:b/>
          <w:bCs/>
        </w:rPr>
        <w:t xml:space="preserve">It is expected that you have the assigned readings with you during class discussion </w:t>
      </w:r>
      <w:r w:rsidRPr="00CA0430">
        <w:rPr>
          <w:rFonts w:ascii="Times New Roman" w:hAnsi="Times New Roman" w:cs="Times New Roman"/>
        </w:rPr>
        <w:t>so that you can refer to specific passages as needed.</w:t>
      </w:r>
    </w:p>
    <w:p w14:paraId="249B8EB7" w14:textId="77777777" w:rsidR="00CA0430" w:rsidRPr="00CA0430" w:rsidRDefault="00CA0430" w:rsidP="00CA0430">
      <w:pPr>
        <w:widowControl w:val="0"/>
        <w:autoSpaceDE w:val="0"/>
        <w:autoSpaceDN w:val="0"/>
        <w:adjustRightInd w:val="0"/>
        <w:ind w:left="720"/>
        <w:rPr>
          <w:rFonts w:ascii="Times New Roman" w:hAnsi="Times New Roman" w:cs="Times New Roman"/>
        </w:rPr>
      </w:pPr>
    </w:p>
    <w:p w14:paraId="486AB257" w14:textId="77777777" w:rsidR="00BD635F" w:rsidRDefault="00BD635F" w:rsidP="00BD635F">
      <w:pPr>
        <w:widowControl w:val="0"/>
        <w:autoSpaceDE w:val="0"/>
        <w:autoSpaceDN w:val="0"/>
        <w:adjustRightInd w:val="0"/>
        <w:rPr>
          <w:rFonts w:ascii="Times New Roman" w:hAnsi="Times New Roman" w:cs="Times New Roman"/>
          <w:b/>
          <w:bCs/>
          <w:sz w:val="28"/>
          <w:szCs w:val="28"/>
        </w:rPr>
      </w:pPr>
    </w:p>
    <w:p w14:paraId="28D43F95" w14:textId="77777777" w:rsidR="00BD635F" w:rsidRDefault="00276CD7" w:rsidP="00BD635F">
      <w:pPr>
        <w:widowControl w:val="0"/>
        <w:autoSpaceDE w:val="0"/>
        <w:autoSpaceDN w:val="0"/>
        <w:adjustRightInd w:val="0"/>
        <w:rPr>
          <w:rFonts w:ascii="Times New Roman" w:hAnsi="Times New Roman" w:cs="Times New Roman"/>
          <w:sz w:val="28"/>
          <w:szCs w:val="28"/>
        </w:rPr>
      </w:pPr>
      <w:r w:rsidRPr="00CA0430">
        <w:rPr>
          <w:rFonts w:ascii="Times New Roman" w:hAnsi="Times New Roman" w:cs="Times New Roman"/>
          <w:b/>
          <w:bCs/>
          <w:sz w:val="28"/>
          <w:szCs w:val="28"/>
        </w:rPr>
        <w:t xml:space="preserve">COURSE CALENDAR </w:t>
      </w:r>
    </w:p>
    <w:p w14:paraId="6AD5F8B6" w14:textId="7197F28B" w:rsidR="00276CD7" w:rsidRPr="00BD635F" w:rsidRDefault="00276CD7" w:rsidP="00BD635F">
      <w:pPr>
        <w:widowControl w:val="0"/>
        <w:autoSpaceDE w:val="0"/>
        <w:autoSpaceDN w:val="0"/>
        <w:adjustRightInd w:val="0"/>
        <w:rPr>
          <w:rFonts w:ascii="Times New Roman" w:hAnsi="Times New Roman" w:cs="Times New Roman"/>
          <w:sz w:val="28"/>
          <w:szCs w:val="28"/>
        </w:rPr>
      </w:pPr>
      <w:r w:rsidRPr="00CA0430">
        <w:rPr>
          <w:rFonts w:ascii="Times New Roman" w:hAnsi="Times New Roman" w:cs="Times New Roman"/>
          <w:i/>
          <w:iCs/>
        </w:rPr>
        <w:t xml:space="preserve">Subject to revision as necessary </w:t>
      </w:r>
      <w:r w:rsidRPr="00CA0430">
        <w:rPr>
          <w:rFonts w:ascii="Times New Roman" w:hAnsi="Times New Roman" w:cs="Times New Roman"/>
          <w:noProof/>
        </w:rPr>
        <w:drawing>
          <wp:inline distT="0" distB="0" distL="0" distR="0" wp14:anchorId="5DF754BE" wp14:editId="747AF19C">
            <wp:extent cx="15875" cy="1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50421879" w14:textId="77777777" w:rsidR="00BD635F" w:rsidRDefault="00BD635F" w:rsidP="00BD635F">
      <w:pPr>
        <w:widowControl w:val="0"/>
        <w:autoSpaceDE w:val="0"/>
        <w:autoSpaceDN w:val="0"/>
        <w:adjustRightInd w:val="0"/>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1705"/>
        <w:gridCol w:w="5488"/>
        <w:gridCol w:w="3597"/>
      </w:tblGrid>
      <w:tr w:rsidR="008F2CBC" w14:paraId="38C9238D" w14:textId="77777777" w:rsidTr="008F2CBC">
        <w:tc>
          <w:tcPr>
            <w:tcW w:w="1705" w:type="dxa"/>
          </w:tcPr>
          <w:p w14:paraId="44083634" w14:textId="276F2333" w:rsidR="008F2CBC" w:rsidRDefault="008F2CBC" w:rsidP="00BD635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Date:</w:t>
            </w:r>
          </w:p>
        </w:tc>
        <w:tc>
          <w:tcPr>
            <w:tcW w:w="5488" w:type="dxa"/>
          </w:tcPr>
          <w:p w14:paraId="0A1453F7" w14:textId="644A0601" w:rsidR="008F2CBC" w:rsidRDefault="008F2CBC" w:rsidP="00BD635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Reading:</w:t>
            </w:r>
          </w:p>
        </w:tc>
        <w:tc>
          <w:tcPr>
            <w:tcW w:w="3597" w:type="dxa"/>
          </w:tcPr>
          <w:p w14:paraId="48E5F3DC" w14:textId="12C0E062" w:rsidR="008F2CBC" w:rsidRDefault="008F2CBC" w:rsidP="00BD635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Due/Other:</w:t>
            </w:r>
          </w:p>
        </w:tc>
      </w:tr>
      <w:tr w:rsidR="008F2CBC" w14:paraId="61D12008" w14:textId="77777777" w:rsidTr="008F2CBC">
        <w:tc>
          <w:tcPr>
            <w:tcW w:w="1705" w:type="dxa"/>
          </w:tcPr>
          <w:p w14:paraId="3B4D723E" w14:textId="252481DA" w:rsidR="008F2CBC" w:rsidRDefault="008F2CBC"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1</w:t>
            </w:r>
          </w:p>
          <w:p w14:paraId="1765AFE4" w14:textId="0C6CDA29" w:rsidR="008F2CBC" w:rsidRPr="008F2CBC" w:rsidRDefault="008F2CBC"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08/22</w:t>
            </w:r>
          </w:p>
        </w:tc>
        <w:tc>
          <w:tcPr>
            <w:tcW w:w="5488" w:type="dxa"/>
          </w:tcPr>
          <w:p w14:paraId="3319853C" w14:textId="46FA001B" w:rsidR="008F2CBC" w:rsidRPr="0060471B" w:rsidRDefault="008F2CBC" w:rsidP="00BD635F">
            <w:pPr>
              <w:widowControl w:val="0"/>
              <w:autoSpaceDE w:val="0"/>
              <w:autoSpaceDN w:val="0"/>
              <w:adjustRightInd w:val="0"/>
              <w:rPr>
                <w:rFonts w:ascii="Times New Roman" w:hAnsi="Times New Roman" w:cs="Times New Roman"/>
                <w:bCs/>
              </w:rPr>
            </w:pPr>
            <w:r w:rsidRPr="0060471B">
              <w:rPr>
                <w:rFonts w:ascii="Times New Roman" w:hAnsi="Times New Roman" w:cs="Times New Roman"/>
                <w:bCs/>
              </w:rPr>
              <w:t>Introduction to Course</w:t>
            </w:r>
          </w:p>
        </w:tc>
        <w:tc>
          <w:tcPr>
            <w:tcW w:w="3597" w:type="dxa"/>
          </w:tcPr>
          <w:p w14:paraId="75192C9B" w14:textId="7FE2E1E6" w:rsidR="008F2CBC" w:rsidRPr="0060471B" w:rsidRDefault="008F2CBC" w:rsidP="00BD635F">
            <w:pPr>
              <w:widowControl w:val="0"/>
              <w:autoSpaceDE w:val="0"/>
              <w:autoSpaceDN w:val="0"/>
              <w:adjustRightInd w:val="0"/>
              <w:rPr>
                <w:rFonts w:ascii="Times New Roman" w:hAnsi="Times New Roman" w:cs="Times New Roman"/>
                <w:bCs/>
              </w:rPr>
            </w:pPr>
            <w:r w:rsidRPr="0060471B">
              <w:rPr>
                <w:rFonts w:ascii="Times New Roman" w:hAnsi="Times New Roman" w:cs="Times New Roman"/>
                <w:bCs/>
              </w:rPr>
              <w:t>Sign up for Facilitations</w:t>
            </w:r>
          </w:p>
        </w:tc>
      </w:tr>
      <w:tr w:rsidR="008F2CBC" w14:paraId="41C07227" w14:textId="77777777" w:rsidTr="008F2CBC">
        <w:trPr>
          <w:trHeight w:val="359"/>
        </w:trPr>
        <w:tc>
          <w:tcPr>
            <w:tcW w:w="1705" w:type="dxa"/>
          </w:tcPr>
          <w:p w14:paraId="04965886" w14:textId="16CEB55E" w:rsidR="008F2CBC" w:rsidRDefault="008F2CBC"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2</w:t>
            </w:r>
          </w:p>
          <w:p w14:paraId="2EC6B823" w14:textId="3E012971" w:rsidR="008F2CBC" w:rsidRPr="008F2CBC" w:rsidRDefault="008F2CBC"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08/29</w:t>
            </w:r>
          </w:p>
        </w:tc>
        <w:tc>
          <w:tcPr>
            <w:tcW w:w="5488" w:type="dxa"/>
          </w:tcPr>
          <w:p w14:paraId="262A80B7" w14:textId="77777777" w:rsidR="008F2CBC" w:rsidRDefault="0060471B" w:rsidP="00BD635F">
            <w:pPr>
              <w:widowControl w:val="0"/>
              <w:autoSpaceDE w:val="0"/>
              <w:autoSpaceDN w:val="0"/>
              <w:adjustRightInd w:val="0"/>
              <w:rPr>
                <w:rFonts w:ascii="Times New Roman" w:hAnsi="Times New Roman" w:cs="Times New Roman"/>
                <w:b/>
                <w:bCs/>
              </w:rPr>
            </w:pPr>
            <w:r w:rsidRPr="0060471B">
              <w:rPr>
                <w:rFonts w:ascii="Times New Roman" w:hAnsi="Times New Roman" w:cs="Times New Roman"/>
                <w:b/>
                <w:bCs/>
              </w:rPr>
              <w:t>The Whole Teacher: Mind, Body, and Spirit</w:t>
            </w:r>
          </w:p>
          <w:p w14:paraId="13A6FE9D" w14:textId="77777777" w:rsidR="0060471B" w:rsidRDefault="0060471B"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Arduini</w:t>
            </w:r>
          </w:p>
          <w:p w14:paraId="078FF2D7" w14:textId="7A016ADA" w:rsidR="00FE0C62" w:rsidRDefault="00FE0C62" w:rsidP="00FE0C62">
            <w:pPr>
              <w:widowControl w:val="0"/>
              <w:autoSpaceDE w:val="0"/>
              <w:autoSpaceDN w:val="0"/>
              <w:adjustRightInd w:val="0"/>
              <w:rPr>
                <w:rFonts w:ascii="Times New Roman" w:hAnsi="Times New Roman" w:cs="Times New Roman"/>
                <w:bCs/>
              </w:rPr>
            </w:pPr>
            <w:r>
              <w:rPr>
                <w:rFonts w:ascii="Times New Roman" w:hAnsi="Times New Roman" w:cs="Times New Roman"/>
                <w:bCs/>
              </w:rPr>
              <w:t>hooks</w:t>
            </w:r>
          </w:p>
          <w:p w14:paraId="499D4A34" w14:textId="236D3198" w:rsidR="00FE0C62" w:rsidRDefault="00FE0C62"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Palmer</w:t>
            </w:r>
          </w:p>
          <w:p w14:paraId="1892D967" w14:textId="2F146C90" w:rsidR="0060471B" w:rsidRPr="0060471B" w:rsidRDefault="0060471B"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Poulos</w:t>
            </w:r>
          </w:p>
        </w:tc>
        <w:tc>
          <w:tcPr>
            <w:tcW w:w="3597" w:type="dxa"/>
          </w:tcPr>
          <w:p w14:paraId="54AB1138" w14:textId="77777777" w:rsidR="008F2CBC" w:rsidRDefault="008F2CBC" w:rsidP="00BD635F">
            <w:pPr>
              <w:widowControl w:val="0"/>
              <w:autoSpaceDE w:val="0"/>
              <w:autoSpaceDN w:val="0"/>
              <w:adjustRightInd w:val="0"/>
              <w:rPr>
                <w:rFonts w:ascii="Times New Roman" w:hAnsi="Times New Roman" w:cs="Times New Roman"/>
                <w:b/>
                <w:bCs/>
                <w:sz w:val="28"/>
                <w:szCs w:val="28"/>
              </w:rPr>
            </w:pPr>
          </w:p>
        </w:tc>
      </w:tr>
      <w:tr w:rsidR="008F2CBC" w14:paraId="0759F677" w14:textId="77777777" w:rsidTr="008F2CBC">
        <w:tc>
          <w:tcPr>
            <w:tcW w:w="1705" w:type="dxa"/>
          </w:tcPr>
          <w:p w14:paraId="1310A2D4" w14:textId="520981F9" w:rsidR="008F2CBC" w:rsidRDefault="008F2CBC"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3</w:t>
            </w:r>
          </w:p>
          <w:p w14:paraId="0EE80FB9" w14:textId="4D9FBBAD" w:rsidR="008F2CBC" w:rsidRPr="008F2CBC" w:rsidRDefault="008F2CBC"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09/05</w:t>
            </w:r>
          </w:p>
        </w:tc>
        <w:tc>
          <w:tcPr>
            <w:tcW w:w="5488" w:type="dxa"/>
          </w:tcPr>
          <w:p w14:paraId="77AFDF9B" w14:textId="03EFBDB5" w:rsidR="008F2CBC" w:rsidRPr="0060471B" w:rsidRDefault="008F2CBC" w:rsidP="00BD635F">
            <w:pPr>
              <w:widowControl w:val="0"/>
              <w:autoSpaceDE w:val="0"/>
              <w:autoSpaceDN w:val="0"/>
              <w:adjustRightInd w:val="0"/>
              <w:rPr>
                <w:rFonts w:ascii="Times New Roman" w:hAnsi="Times New Roman" w:cs="Times New Roman"/>
                <w:b/>
                <w:bCs/>
              </w:rPr>
            </w:pPr>
            <w:r w:rsidRPr="0060471B">
              <w:rPr>
                <w:rFonts w:ascii="Times New Roman" w:hAnsi="Times New Roman" w:cs="Times New Roman"/>
                <w:b/>
                <w:bCs/>
              </w:rPr>
              <w:t>No Class- Labor Day</w:t>
            </w:r>
          </w:p>
        </w:tc>
        <w:tc>
          <w:tcPr>
            <w:tcW w:w="3597" w:type="dxa"/>
          </w:tcPr>
          <w:p w14:paraId="31222E60" w14:textId="77777777" w:rsidR="008F2CBC" w:rsidRDefault="008F2CBC" w:rsidP="00BD635F">
            <w:pPr>
              <w:widowControl w:val="0"/>
              <w:autoSpaceDE w:val="0"/>
              <w:autoSpaceDN w:val="0"/>
              <w:adjustRightInd w:val="0"/>
              <w:rPr>
                <w:rFonts w:ascii="Times New Roman" w:hAnsi="Times New Roman" w:cs="Times New Roman"/>
                <w:b/>
                <w:bCs/>
                <w:sz w:val="28"/>
                <w:szCs w:val="28"/>
              </w:rPr>
            </w:pPr>
          </w:p>
        </w:tc>
      </w:tr>
      <w:tr w:rsidR="008F2CBC" w14:paraId="7735278C" w14:textId="77777777" w:rsidTr="008F2CBC">
        <w:tc>
          <w:tcPr>
            <w:tcW w:w="1705" w:type="dxa"/>
          </w:tcPr>
          <w:p w14:paraId="34611F2F" w14:textId="0CF62239" w:rsidR="008F2CBC" w:rsidRDefault="008F2CBC"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4</w:t>
            </w:r>
          </w:p>
          <w:p w14:paraId="2150E1B0" w14:textId="1F4D84C6" w:rsidR="008F2CBC" w:rsidRPr="008F2CBC" w:rsidRDefault="008F2CBC"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09/12</w:t>
            </w:r>
          </w:p>
        </w:tc>
        <w:tc>
          <w:tcPr>
            <w:tcW w:w="5488" w:type="dxa"/>
          </w:tcPr>
          <w:p w14:paraId="374E7CE3" w14:textId="77777777" w:rsidR="008F2CBC" w:rsidRDefault="0060471B" w:rsidP="00BD635F">
            <w:pPr>
              <w:widowControl w:val="0"/>
              <w:autoSpaceDE w:val="0"/>
              <w:autoSpaceDN w:val="0"/>
              <w:adjustRightInd w:val="0"/>
              <w:rPr>
                <w:rFonts w:ascii="Times New Roman" w:hAnsi="Times New Roman" w:cs="Times New Roman"/>
                <w:b/>
                <w:bCs/>
              </w:rPr>
            </w:pPr>
            <w:r w:rsidRPr="0060471B">
              <w:rPr>
                <w:rFonts w:ascii="Times New Roman" w:hAnsi="Times New Roman" w:cs="Times New Roman"/>
                <w:b/>
                <w:bCs/>
              </w:rPr>
              <w:t>Introduction to the Communication Discipline</w:t>
            </w:r>
          </w:p>
          <w:p w14:paraId="3513FC4E" w14:textId="77777777" w:rsidR="0060471B" w:rsidRDefault="0060471B"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Keith</w:t>
            </w:r>
          </w:p>
          <w:p w14:paraId="3DCBDE49" w14:textId="77777777" w:rsidR="001238BA" w:rsidRDefault="001238BA" w:rsidP="001238BA">
            <w:pPr>
              <w:widowControl w:val="0"/>
              <w:autoSpaceDE w:val="0"/>
              <w:autoSpaceDN w:val="0"/>
              <w:adjustRightInd w:val="0"/>
              <w:rPr>
                <w:rFonts w:ascii="Times New Roman" w:hAnsi="Times New Roman" w:cs="Times New Roman"/>
                <w:bCs/>
              </w:rPr>
            </w:pPr>
            <w:r>
              <w:rPr>
                <w:rFonts w:ascii="Times New Roman" w:hAnsi="Times New Roman" w:cs="Times New Roman"/>
                <w:bCs/>
              </w:rPr>
              <w:t>Moreale</w:t>
            </w:r>
          </w:p>
          <w:p w14:paraId="07A70000" w14:textId="77777777" w:rsidR="0060471B" w:rsidRDefault="0060471B"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Sprague</w:t>
            </w:r>
          </w:p>
          <w:p w14:paraId="36EEE817" w14:textId="60F9F6E3" w:rsidR="0060471B" w:rsidRPr="0060471B" w:rsidRDefault="0060471B"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Han</w:t>
            </w:r>
            <w:r w:rsidR="00284196">
              <w:rPr>
                <w:rFonts w:ascii="Times New Roman" w:hAnsi="Times New Roman" w:cs="Times New Roman"/>
                <w:bCs/>
              </w:rPr>
              <w:t>d</w:t>
            </w:r>
            <w:r>
              <w:rPr>
                <w:rFonts w:ascii="Times New Roman" w:hAnsi="Times New Roman" w:cs="Times New Roman"/>
                <w:bCs/>
              </w:rPr>
              <w:t>book 1</w:t>
            </w:r>
          </w:p>
        </w:tc>
        <w:tc>
          <w:tcPr>
            <w:tcW w:w="3597" w:type="dxa"/>
          </w:tcPr>
          <w:p w14:paraId="5734C247" w14:textId="790DBB79" w:rsidR="00FD48EE" w:rsidRPr="00030A36" w:rsidRDefault="00030A36" w:rsidP="00FD48EE">
            <w:pPr>
              <w:widowControl w:val="0"/>
              <w:autoSpaceDE w:val="0"/>
              <w:autoSpaceDN w:val="0"/>
              <w:adjustRightInd w:val="0"/>
              <w:rPr>
                <w:rFonts w:ascii="Times New Roman" w:hAnsi="Times New Roman" w:cs="Times New Roman"/>
                <w:b/>
                <w:bCs/>
              </w:rPr>
            </w:pPr>
            <w:r w:rsidRPr="00030A36">
              <w:rPr>
                <w:rFonts w:ascii="Times New Roman" w:hAnsi="Times New Roman" w:cs="Times New Roman"/>
                <w:b/>
                <w:bCs/>
              </w:rPr>
              <w:t>Reflection Paper 1</w:t>
            </w:r>
          </w:p>
          <w:p w14:paraId="064A9B51" w14:textId="5F0C5473" w:rsidR="00FD48EE" w:rsidRPr="00FD48EE" w:rsidRDefault="00FD48EE" w:rsidP="00BD635F">
            <w:pPr>
              <w:widowControl w:val="0"/>
              <w:autoSpaceDE w:val="0"/>
              <w:autoSpaceDN w:val="0"/>
              <w:adjustRightInd w:val="0"/>
              <w:rPr>
                <w:rFonts w:ascii="Times New Roman" w:hAnsi="Times New Roman" w:cs="Times New Roman"/>
                <w:bCs/>
              </w:rPr>
            </w:pPr>
          </w:p>
        </w:tc>
      </w:tr>
      <w:tr w:rsidR="00FD48EE" w14:paraId="3F2AB38E" w14:textId="77777777" w:rsidTr="008F2CBC">
        <w:tc>
          <w:tcPr>
            <w:tcW w:w="1705" w:type="dxa"/>
          </w:tcPr>
          <w:p w14:paraId="598BA5E5" w14:textId="1E0E0FE9" w:rsidR="00FD48EE" w:rsidRDefault="00FD48EE"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5</w:t>
            </w:r>
          </w:p>
          <w:p w14:paraId="4D3B1DBF" w14:textId="7BEB665C" w:rsidR="00FD48EE" w:rsidRPr="008F2CBC" w:rsidRDefault="00FD48EE"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09/19</w:t>
            </w:r>
          </w:p>
        </w:tc>
        <w:tc>
          <w:tcPr>
            <w:tcW w:w="5488" w:type="dxa"/>
          </w:tcPr>
          <w:p w14:paraId="3376A6EA" w14:textId="27D10514" w:rsidR="00FD48EE" w:rsidRPr="00D769B1" w:rsidRDefault="00FD48EE" w:rsidP="00BD635F">
            <w:pPr>
              <w:widowControl w:val="0"/>
              <w:autoSpaceDE w:val="0"/>
              <w:autoSpaceDN w:val="0"/>
              <w:adjustRightInd w:val="0"/>
              <w:rPr>
                <w:rFonts w:ascii="Times New Roman" w:hAnsi="Times New Roman" w:cs="Times New Roman"/>
                <w:b/>
                <w:bCs/>
              </w:rPr>
            </w:pPr>
            <w:r w:rsidRPr="0060471B">
              <w:rPr>
                <w:rFonts w:ascii="Times New Roman" w:hAnsi="Times New Roman" w:cs="Times New Roman"/>
                <w:b/>
                <w:bCs/>
              </w:rPr>
              <w:t>Instructional Strategies: Overview</w:t>
            </w:r>
          </w:p>
          <w:p w14:paraId="6E89E23B"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Thompson</w:t>
            </w:r>
          </w:p>
          <w:p w14:paraId="63DB8ECE" w14:textId="6C868E3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McKeachie 3, 4, 5, 6</w:t>
            </w:r>
          </w:p>
          <w:p w14:paraId="6FF0F3D6" w14:textId="6BA1D136" w:rsidR="00FD48EE" w:rsidRPr="0010455C"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Handbook 3</w:t>
            </w:r>
          </w:p>
        </w:tc>
        <w:tc>
          <w:tcPr>
            <w:tcW w:w="3597" w:type="dxa"/>
          </w:tcPr>
          <w:p w14:paraId="65994845" w14:textId="77777777" w:rsidR="00FD48EE" w:rsidRDefault="00FD48EE" w:rsidP="00A576E0">
            <w:pPr>
              <w:widowControl w:val="0"/>
              <w:autoSpaceDE w:val="0"/>
              <w:autoSpaceDN w:val="0"/>
              <w:adjustRightInd w:val="0"/>
              <w:rPr>
                <w:rFonts w:ascii="Times New Roman" w:hAnsi="Times New Roman" w:cs="Times New Roman"/>
                <w:bCs/>
              </w:rPr>
            </w:pPr>
            <w:r w:rsidRPr="00FD48EE">
              <w:rPr>
                <w:rFonts w:ascii="Times New Roman" w:hAnsi="Times New Roman" w:cs="Times New Roman"/>
                <w:bCs/>
              </w:rPr>
              <w:t>1.</w:t>
            </w:r>
          </w:p>
          <w:p w14:paraId="44766EA2" w14:textId="77777777" w:rsidR="00FD48EE" w:rsidRDefault="00FD48EE" w:rsidP="00A576E0">
            <w:pPr>
              <w:widowControl w:val="0"/>
              <w:autoSpaceDE w:val="0"/>
              <w:autoSpaceDN w:val="0"/>
              <w:adjustRightInd w:val="0"/>
              <w:rPr>
                <w:rFonts w:ascii="Times New Roman" w:hAnsi="Times New Roman" w:cs="Times New Roman"/>
                <w:bCs/>
              </w:rPr>
            </w:pPr>
            <w:r>
              <w:rPr>
                <w:rFonts w:ascii="Times New Roman" w:hAnsi="Times New Roman" w:cs="Times New Roman"/>
                <w:bCs/>
              </w:rPr>
              <w:t>2.</w:t>
            </w:r>
          </w:p>
          <w:p w14:paraId="66899E96" w14:textId="77777777" w:rsidR="001C1E34" w:rsidRDefault="001C1E34" w:rsidP="00BD635F">
            <w:pPr>
              <w:widowControl w:val="0"/>
              <w:autoSpaceDE w:val="0"/>
              <w:autoSpaceDN w:val="0"/>
              <w:adjustRightInd w:val="0"/>
              <w:rPr>
                <w:rFonts w:ascii="Times New Roman" w:hAnsi="Times New Roman" w:cs="Times New Roman"/>
                <w:b/>
                <w:bCs/>
              </w:rPr>
            </w:pPr>
          </w:p>
          <w:p w14:paraId="09C75594" w14:textId="33F369BD" w:rsidR="00FD48EE" w:rsidRPr="00BB7800" w:rsidRDefault="00BB7800" w:rsidP="00BD635F">
            <w:pPr>
              <w:widowControl w:val="0"/>
              <w:autoSpaceDE w:val="0"/>
              <w:autoSpaceDN w:val="0"/>
              <w:adjustRightInd w:val="0"/>
              <w:rPr>
                <w:rFonts w:ascii="Times New Roman" w:hAnsi="Times New Roman" w:cs="Times New Roman"/>
                <w:b/>
                <w:bCs/>
              </w:rPr>
            </w:pPr>
            <w:r>
              <w:rPr>
                <w:rFonts w:ascii="Times New Roman" w:hAnsi="Times New Roman" w:cs="Times New Roman"/>
                <w:b/>
                <w:bCs/>
              </w:rPr>
              <w:t>W</w:t>
            </w:r>
            <w:r w:rsidRPr="00BB7800">
              <w:rPr>
                <w:rFonts w:ascii="Times New Roman" w:hAnsi="Times New Roman" w:cs="Times New Roman"/>
                <w:b/>
                <w:bCs/>
              </w:rPr>
              <w:t>eekly questions</w:t>
            </w:r>
            <w:r w:rsidR="001C1E34">
              <w:rPr>
                <w:rFonts w:ascii="Times New Roman" w:hAnsi="Times New Roman" w:cs="Times New Roman"/>
                <w:b/>
                <w:bCs/>
              </w:rPr>
              <w:t xml:space="preserve"> (WQ)</w:t>
            </w:r>
          </w:p>
        </w:tc>
      </w:tr>
      <w:tr w:rsidR="00FD48EE" w14:paraId="09FEF0FF" w14:textId="77777777" w:rsidTr="008F2CBC">
        <w:tc>
          <w:tcPr>
            <w:tcW w:w="1705" w:type="dxa"/>
          </w:tcPr>
          <w:p w14:paraId="7E306EC4" w14:textId="79026321" w:rsidR="00FD48EE" w:rsidRDefault="00FD48EE"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6</w:t>
            </w:r>
          </w:p>
          <w:p w14:paraId="64372F8B" w14:textId="10C2CDBD" w:rsidR="00FD48EE" w:rsidRPr="008F2CBC" w:rsidRDefault="00FD48EE"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09/26</w:t>
            </w:r>
          </w:p>
        </w:tc>
        <w:tc>
          <w:tcPr>
            <w:tcW w:w="5488" w:type="dxa"/>
          </w:tcPr>
          <w:p w14:paraId="3CCD1A6F" w14:textId="77777777" w:rsidR="00FD48EE" w:rsidRDefault="00FD48EE" w:rsidP="00BD635F">
            <w:pPr>
              <w:widowControl w:val="0"/>
              <w:autoSpaceDE w:val="0"/>
              <w:autoSpaceDN w:val="0"/>
              <w:adjustRightInd w:val="0"/>
              <w:rPr>
                <w:rFonts w:ascii="Times New Roman" w:hAnsi="Times New Roman" w:cs="Times New Roman"/>
                <w:b/>
                <w:bCs/>
              </w:rPr>
            </w:pPr>
            <w:r w:rsidRPr="0060471B">
              <w:rPr>
                <w:rFonts w:ascii="Times New Roman" w:hAnsi="Times New Roman" w:cs="Times New Roman"/>
                <w:b/>
                <w:bCs/>
              </w:rPr>
              <w:t>Instructional Strategies: Motivation</w:t>
            </w:r>
          </w:p>
          <w:p w14:paraId="237BEADE"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McKeachie 11, 20</w:t>
            </w:r>
          </w:p>
          <w:p w14:paraId="40335AA9" w14:textId="69C1D12D"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Handbook 5, 6</w:t>
            </w:r>
          </w:p>
          <w:p w14:paraId="3427C2FC" w14:textId="60B0638D" w:rsidR="00FD48EE" w:rsidRPr="0010455C"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Katt</w:t>
            </w:r>
          </w:p>
        </w:tc>
        <w:tc>
          <w:tcPr>
            <w:tcW w:w="3597" w:type="dxa"/>
          </w:tcPr>
          <w:p w14:paraId="01BE6EA8" w14:textId="77777777" w:rsidR="00FD48EE" w:rsidRDefault="00FD48EE" w:rsidP="00A576E0">
            <w:pPr>
              <w:widowControl w:val="0"/>
              <w:autoSpaceDE w:val="0"/>
              <w:autoSpaceDN w:val="0"/>
              <w:adjustRightInd w:val="0"/>
              <w:rPr>
                <w:rFonts w:ascii="Times New Roman" w:hAnsi="Times New Roman" w:cs="Times New Roman"/>
                <w:bCs/>
              </w:rPr>
            </w:pPr>
            <w:r w:rsidRPr="00FD48EE">
              <w:rPr>
                <w:rFonts w:ascii="Times New Roman" w:hAnsi="Times New Roman" w:cs="Times New Roman"/>
                <w:bCs/>
              </w:rPr>
              <w:t>1.</w:t>
            </w:r>
          </w:p>
          <w:p w14:paraId="01A7E3B3" w14:textId="77777777" w:rsidR="00FD48EE" w:rsidRDefault="00FD48EE" w:rsidP="00A576E0">
            <w:pPr>
              <w:widowControl w:val="0"/>
              <w:autoSpaceDE w:val="0"/>
              <w:autoSpaceDN w:val="0"/>
              <w:adjustRightInd w:val="0"/>
              <w:rPr>
                <w:rFonts w:ascii="Times New Roman" w:hAnsi="Times New Roman" w:cs="Times New Roman"/>
                <w:bCs/>
              </w:rPr>
            </w:pPr>
            <w:r>
              <w:rPr>
                <w:rFonts w:ascii="Times New Roman" w:hAnsi="Times New Roman" w:cs="Times New Roman"/>
                <w:bCs/>
              </w:rPr>
              <w:t>2.</w:t>
            </w:r>
          </w:p>
          <w:p w14:paraId="4895D7B4" w14:textId="77777777" w:rsidR="001C1E34" w:rsidRDefault="001C1E34" w:rsidP="00BD635F">
            <w:pPr>
              <w:widowControl w:val="0"/>
              <w:autoSpaceDE w:val="0"/>
              <w:autoSpaceDN w:val="0"/>
              <w:adjustRightInd w:val="0"/>
              <w:rPr>
                <w:rFonts w:ascii="Times New Roman" w:hAnsi="Times New Roman" w:cs="Times New Roman"/>
                <w:b/>
                <w:bCs/>
              </w:rPr>
            </w:pPr>
          </w:p>
          <w:p w14:paraId="74700F11" w14:textId="483C5035" w:rsidR="00FD48EE" w:rsidRDefault="00BB7800" w:rsidP="00BD635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rPr>
              <w:t>W</w:t>
            </w:r>
            <w:r w:rsidR="001C1E34">
              <w:rPr>
                <w:rFonts w:ascii="Times New Roman" w:hAnsi="Times New Roman" w:cs="Times New Roman"/>
                <w:b/>
                <w:bCs/>
              </w:rPr>
              <w:t>Q</w:t>
            </w:r>
          </w:p>
        </w:tc>
      </w:tr>
      <w:tr w:rsidR="00FD48EE" w14:paraId="218D9D3F" w14:textId="77777777" w:rsidTr="008F2CBC">
        <w:tc>
          <w:tcPr>
            <w:tcW w:w="1705" w:type="dxa"/>
          </w:tcPr>
          <w:p w14:paraId="27E06AAC" w14:textId="52F6CA01" w:rsidR="00FD48EE" w:rsidRDefault="00FD48EE"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7</w:t>
            </w:r>
          </w:p>
          <w:p w14:paraId="147016D2" w14:textId="1C5B77F2" w:rsidR="00FD48EE" w:rsidRPr="008F2CBC" w:rsidRDefault="00FD48EE"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10/03</w:t>
            </w:r>
          </w:p>
        </w:tc>
        <w:tc>
          <w:tcPr>
            <w:tcW w:w="5488" w:type="dxa"/>
          </w:tcPr>
          <w:p w14:paraId="69E7F43B" w14:textId="77777777" w:rsidR="00FD48EE" w:rsidRDefault="00FD48EE" w:rsidP="00BD635F">
            <w:pPr>
              <w:widowControl w:val="0"/>
              <w:autoSpaceDE w:val="0"/>
              <w:autoSpaceDN w:val="0"/>
              <w:adjustRightInd w:val="0"/>
              <w:rPr>
                <w:rFonts w:ascii="Times New Roman" w:hAnsi="Times New Roman" w:cs="Times New Roman"/>
                <w:b/>
                <w:bCs/>
              </w:rPr>
            </w:pPr>
            <w:r>
              <w:rPr>
                <w:rFonts w:ascii="Times New Roman" w:hAnsi="Times New Roman" w:cs="Times New Roman"/>
                <w:b/>
                <w:bCs/>
              </w:rPr>
              <w:t>Instructional Strategies: Active Learning</w:t>
            </w:r>
          </w:p>
          <w:p w14:paraId="02917DBD" w14:textId="734DDA76"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McKeachie 14, 15, 16</w:t>
            </w:r>
          </w:p>
          <w:p w14:paraId="2B2821E6" w14:textId="66ACA2AF" w:rsidR="00FD48EE" w:rsidRPr="0010455C"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Frymier</w:t>
            </w:r>
          </w:p>
        </w:tc>
        <w:tc>
          <w:tcPr>
            <w:tcW w:w="3597" w:type="dxa"/>
          </w:tcPr>
          <w:p w14:paraId="145A29FE" w14:textId="77777777" w:rsidR="00FD48EE" w:rsidRDefault="00FD48EE" w:rsidP="00A576E0">
            <w:pPr>
              <w:widowControl w:val="0"/>
              <w:autoSpaceDE w:val="0"/>
              <w:autoSpaceDN w:val="0"/>
              <w:adjustRightInd w:val="0"/>
              <w:rPr>
                <w:rFonts w:ascii="Times New Roman" w:hAnsi="Times New Roman" w:cs="Times New Roman"/>
                <w:bCs/>
              </w:rPr>
            </w:pPr>
            <w:r w:rsidRPr="00FD48EE">
              <w:rPr>
                <w:rFonts w:ascii="Times New Roman" w:hAnsi="Times New Roman" w:cs="Times New Roman"/>
                <w:bCs/>
              </w:rPr>
              <w:t>1.</w:t>
            </w:r>
          </w:p>
          <w:p w14:paraId="6209BDBA" w14:textId="77777777" w:rsidR="00FD48EE" w:rsidRDefault="00FD48EE" w:rsidP="00A576E0">
            <w:pPr>
              <w:widowControl w:val="0"/>
              <w:autoSpaceDE w:val="0"/>
              <w:autoSpaceDN w:val="0"/>
              <w:adjustRightInd w:val="0"/>
              <w:rPr>
                <w:rFonts w:ascii="Times New Roman" w:hAnsi="Times New Roman" w:cs="Times New Roman"/>
                <w:bCs/>
              </w:rPr>
            </w:pPr>
            <w:r>
              <w:rPr>
                <w:rFonts w:ascii="Times New Roman" w:hAnsi="Times New Roman" w:cs="Times New Roman"/>
                <w:bCs/>
              </w:rPr>
              <w:t>2.</w:t>
            </w:r>
          </w:p>
          <w:p w14:paraId="3780EDDB" w14:textId="77777777" w:rsidR="001C1E34" w:rsidRDefault="001C1E34" w:rsidP="00BD635F">
            <w:pPr>
              <w:widowControl w:val="0"/>
              <w:autoSpaceDE w:val="0"/>
              <w:autoSpaceDN w:val="0"/>
              <w:adjustRightInd w:val="0"/>
              <w:rPr>
                <w:rFonts w:ascii="Times New Roman" w:hAnsi="Times New Roman" w:cs="Times New Roman"/>
                <w:b/>
                <w:bCs/>
              </w:rPr>
            </w:pPr>
          </w:p>
          <w:p w14:paraId="63204221" w14:textId="74BB09F1" w:rsidR="00FD48EE" w:rsidRDefault="00BB7800" w:rsidP="00BD635F">
            <w:pPr>
              <w:widowControl w:val="0"/>
              <w:autoSpaceDE w:val="0"/>
              <w:autoSpaceDN w:val="0"/>
              <w:adjustRightInd w:val="0"/>
              <w:rPr>
                <w:rFonts w:ascii="Times New Roman" w:hAnsi="Times New Roman" w:cs="Times New Roman"/>
                <w:b/>
                <w:bCs/>
              </w:rPr>
            </w:pPr>
            <w:r>
              <w:rPr>
                <w:rFonts w:ascii="Times New Roman" w:hAnsi="Times New Roman" w:cs="Times New Roman"/>
                <w:b/>
                <w:bCs/>
              </w:rPr>
              <w:t>W</w:t>
            </w:r>
            <w:r w:rsidR="001C1E34">
              <w:rPr>
                <w:rFonts w:ascii="Times New Roman" w:hAnsi="Times New Roman" w:cs="Times New Roman"/>
                <w:b/>
                <w:bCs/>
              </w:rPr>
              <w:t>Q</w:t>
            </w:r>
          </w:p>
          <w:p w14:paraId="3DA94374" w14:textId="579616BE" w:rsidR="004F6827" w:rsidRPr="001C1E34" w:rsidRDefault="004F6827" w:rsidP="00BD635F">
            <w:pPr>
              <w:widowControl w:val="0"/>
              <w:autoSpaceDE w:val="0"/>
              <w:autoSpaceDN w:val="0"/>
              <w:adjustRightInd w:val="0"/>
              <w:rPr>
                <w:rFonts w:ascii="Times New Roman" w:hAnsi="Times New Roman" w:cs="Times New Roman"/>
                <w:b/>
                <w:bCs/>
              </w:rPr>
            </w:pPr>
            <w:r>
              <w:rPr>
                <w:rFonts w:ascii="Times New Roman" w:hAnsi="Times New Roman" w:cs="Times New Roman"/>
                <w:b/>
                <w:bCs/>
              </w:rPr>
              <w:t>Reflection Paper 2</w:t>
            </w:r>
          </w:p>
        </w:tc>
      </w:tr>
      <w:tr w:rsidR="00FD48EE" w14:paraId="6BFF8C2A" w14:textId="77777777" w:rsidTr="008F2CBC">
        <w:tc>
          <w:tcPr>
            <w:tcW w:w="1705" w:type="dxa"/>
          </w:tcPr>
          <w:p w14:paraId="44A1DAFE" w14:textId="77DEA72B" w:rsidR="00FD48EE" w:rsidRDefault="00FD48EE"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8</w:t>
            </w:r>
          </w:p>
          <w:p w14:paraId="50D64723" w14:textId="7C153FCC" w:rsidR="00FD48EE" w:rsidRPr="008F2CBC" w:rsidRDefault="00FD48EE"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10/10</w:t>
            </w:r>
          </w:p>
        </w:tc>
        <w:tc>
          <w:tcPr>
            <w:tcW w:w="5488" w:type="dxa"/>
          </w:tcPr>
          <w:p w14:paraId="2AFA7D7B" w14:textId="77777777" w:rsidR="00FD48EE" w:rsidRDefault="00FD48EE" w:rsidP="00BD635F">
            <w:pPr>
              <w:widowControl w:val="0"/>
              <w:autoSpaceDE w:val="0"/>
              <w:autoSpaceDN w:val="0"/>
              <w:adjustRightInd w:val="0"/>
              <w:rPr>
                <w:rFonts w:ascii="Times New Roman" w:hAnsi="Times New Roman" w:cs="Times New Roman"/>
                <w:b/>
                <w:bCs/>
              </w:rPr>
            </w:pPr>
            <w:r w:rsidRPr="0060471B">
              <w:rPr>
                <w:rFonts w:ascii="Times New Roman" w:hAnsi="Times New Roman" w:cs="Times New Roman"/>
                <w:b/>
                <w:bCs/>
              </w:rPr>
              <w:t xml:space="preserve">Instructional Strategies: </w:t>
            </w:r>
            <w:r>
              <w:rPr>
                <w:rFonts w:ascii="Times New Roman" w:hAnsi="Times New Roman" w:cs="Times New Roman"/>
                <w:b/>
                <w:bCs/>
              </w:rPr>
              <w:t>Technology</w:t>
            </w:r>
          </w:p>
          <w:p w14:paraId="07EA0CF6"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McKeachie 17</w:t>
            </w:r>
          </w:p>
          <w:p w14:paraId="38FFF6BC" w14:textId="52179409" w:rsidR="00FD48EE" w:rsidRPr="0010455C"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Bowen</w:t>
            </w:r>
          </w:p>
          <w:p w14:paraId="4773EDF8" w14:textId="63CADFC4" w:rsidR="00FD48EE" w:rsidRPr="0010455C" w:rsidRDefault="00FD48EE" w:rsidP="00BD635F">
            <w:pPr>
              <w:widowControl w:val="0"/>
              <w:autoSpaceDE w:val="0"/>
              <w:autoSpaceDN w:val="0"/>
              <w:adjustRightInd w:val="0"/>
              <w:rPr>
                <w:rFonts w:ascii="Times New Roman" w:hAnsi="Times New Roman" w:cs="Times New Roman"/>
                <w:bCs/>
                <w:sz w:val="28"/>
                <w:szCs w:val="28"/>
              </w:rPr>
            </w:pPr>
          </w:p>
        </w:tc>
        <w:tc>
          <w:tcPr>
            <w:tcW w:w="3597" w:type="dxa"/>
          </w:tcPr>
          <w:p w14:paraId="5A935CA2" w14:textId="77777777" w:rsidR="00FD48EE" w:rsidRDefault="00FD48EE" w:rsidP="00A576E0">
            <w:pPr>
              <w:widowControl w:val="0"/>
              <w:autoSpaceDE w:val="0"/>
              <w:autoSpaceDN w:val="0"/>
              <w:adjustRightInd w:val="0"/>
              <w:rPr>
                <w:rFonts w:ascii="Times New Roman" w:hAnsi="Times New Roman" w:cs="Times New Roman"/>
                <w:bCs/>
              </w:rPr>
            </w:pPr>
            <w:r w:rsidRPr="00FD48EE">
              <w:rPr>
                <w:rFonts w:ascii="Times New Roman" w:hAnsi="Times New Roman" w:cs="Times New Roman"/>
                <w:bCs/>
              </w:rPr>
              <w:t>1.</w:t>
            </w:r>
          </w:p>
          <w:p w14:paraId="62558E1D" w14:textId="77777777" w:rsidR="00FD48EE" w:rsidRDefault="00FD48EE" w:rsidP="00A576E0">
            <w:pPr>
              <w:widowControl w:val="0"/>
              <w:autoSpaceDE w:val="0"/>
              <w:autoSpaceDN w:val="0"/>
              <w:adjustRightInd w:val="0"/>
              <w:rPr>
                <w:rFonts w:ascii="Times New Roman" w:hAnsi="Times New Roman" w:cs="Times New Roman"/>
                <w:bCs/>
              </w:rPr>
            </w:pPr>
            <w:r>
              <w:rPr>
                <w:rFonts w:ascii="Times New Roman" w:hAnsi="Times New Roman" w:cs="Times New Roman"/>
                <w:bCs/>
              </w:rPr>
              <w:t>2.</w:t>
            </w:r>
          </w:p>
          <w:p w14:paraId="467958B6" w14:textId="77777777" w:rsidR="001C1E34" w:rsidRDefault="001C1E34" w:rsidP="00BD635F">
            <w:pPr>
              <w:widowControl w:val="0"/>
              <w:autoSpaceDE w:val="0"/>
              <w:autoSpaceDN w:val="0"/>
              <w:adjustRightInd w:val="0"/>
              <w:rPr>
                <w:rFonts w:ascii="Times New Roman" w:hAnsi="Times New Roman" w:cs="Times New Roman"/>
                <w:b/>
                <w:bCs/>
              </w:rPr>
            </w:pPr>
          </w:p>
          <w:p w14:paraId="457D1E48" w14:textId="5DF46DDA" w:rsidR="00FD48EE" w:rsidRDefault="00BB7800" w:rsidP="00BD635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rPr>
              <w:t>W</w:t>
            </w:r>
            <w:r w:rsidR="001C1E34">
              <w:rPr>
                <w:rFonts w:ascii="Times New Roman" w:hAnsi="Times New Roman" w:cs="Times New Roman"/>
                <w:b/>
                <w:bCs/>
              </w:rPr>
              <w:t>Q</w:t>
            </w:r>
          </w:p>
        </w:tc>
      </w:tr>
      <w:tr w:rsidR="00FD48EE" w14:paraId="72586078" w14:textId="77777777" w:rsidTr="008F2CBC">
        <w:tc>
          <w:tcPr>
            <w:tcW w:w="1705" w:type="dxa"/>
          </w:tcPr>
          <w:p w14:paraId="119D3E5C" w14:textId="4EA95B12" w:rsidR="00FD48EE" w:rsidRDefault="00FD48EE"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9</w:t>
            </w:r>
          </w:p>
          <w:p w14:paraId="45B1298F" w14:textId="563D80DA" w:rsidR="00FD48EE" w:rsidRPr="008F2CBC" w:rsidRDefault="00FD48EE"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10/17</w:t>
            </w:r>
          </w:p>
        </w:tc>
        <w:tc>
          <w:tcPr>
            <w:tcW w:w="5488" w:type="dxa"/>
          </w:tcPr>
          <w:p w14:paraId="6D96F695" w14:textId="77777777" w:rsidR="00FD48EE" w:rsidRDefault="00FD48EE" w:rsidP="00BD635F">
            <w:pPr>
              <w:widowControl w:val="0"/>
              <w:autoSpaceDE w:val="0"/>
              <w:autoSpaceDN w:val="0"/>
              <w:adjustRightInd w:val="0"/>
              <w:rPr>
                <w:rFonts w:ascii="Times New Roman" w:hAnsi="Times New Roman" w:cs="Times New Roman"/>
                <w:b/>
                <w:bCs/>
              </w:rPr>
            </w:pPr>
            <w:r w:rsidRPr="0060471B">
              <w:rPr>
                <w:rFonts w:ascii="Times New Roman" w:hAnsi="Times New Roman" w:cs="Times New Roman"/>
                <w:b/>
                <w:bCs/>
              </w:rPr>
              <w:t>Assessment/Testing/Grading</w:t>
            </w:r>
          </w:p>
          <w:p w14:paraId="537E9FC0"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McKeachie 7, 8, 9, 10</w:t>
            </w:r>
          </w:p>
          <w:p w14:paraId="502E9D99"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Rubin</w:t>
            </w:r>
          </w:p>
          <w:p w14:paraId="389427FE" w14:textId="328C9F26" w:rsidR="00FD48EE" w:rsidRPr="0010455C"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Kohn</w:t>
            </w:r>
          </w:p>
        </w:tc>
        <w:tc>
          <w:tcPr>
            <w:tcW w:w="3597" w:type="dxa"/>
          </w:tcPr>
          <w:p w14:paraId="2AC62818" w14:textId="77777777" w:rsidR="00FD48EE" w:rsidRDefault="00FD48EE" w:rsidP="00A576E0">
            <w:pPr>
              <w:widowControl w:val="0"/>
              <w:autoSpaceDE w:val="0"/>
              <w:autoSpaceDN w:val="0"/>
              <w:adjustRightInd w:val="0"/>
              <w:rPr>
                <w:rFonts w:ascii="Times New Roman" w:hAnsi="Times New Roman" w:cs="Times New Roman"/>
                <w:bCs/>
              </w:rPr>
            </w:pPr>
            <w:r w:rsidRPr="00FD48EE">
              <w:rPr>
                <w:rFonts w:ascii="Times New Roman" w:hAnsi="Times New Roman" w:cs="Times New Roman"/>
                <w:bCs/>
              </w:rPr>
              <w:t>1.</w:t>
            </w:r>
          </w:p>
          <w:p w14:paraId="0EFCD878" w14:textId="77777777" w:rsidR="00FD48EE" w:rsidRDefault="00FD48EE" w:rsidP="00A576E0">
            <w:pPr>
              <w:widowControl w:val="0"/>
              <w:autoSpaceDE w:val="0"/>
              <w:autoSpaceDN w:val="0"/>
              <w:adjustRightInd w:val="0"/>
              <w:rPr>
                <w:rFonts w:ascii="Times New Roman" w:hAnsi="Times New Roman" w:cs="Times New Roman"/>
                <w:bCs/>
              </w:rPr>
            </w:pPr>
            <w:r>
              <w:rPr>
                <w:rFonts w:ascii="Times New Roman" w:hAnsi="Times New Roman" w:cs="Times New Roman"/>
                <w:bCs/>
              </w:rPr>
              <w:t>2.</w:t>
            </w:r>
          </w:p>
          <w:p w14:paraId="4DB73764" w14:textId="77777777" w:rsidR="00FD48EE" w:rsidRDefault="00FD48EE" w:rsidP="00BD635F">
            <w:pPr>
              <w:widowControl w:val="0"/>
              <w:autoSpaceDE w:val="0"/>
              <w:autoSpaceDN w:val="0"/>
              <w:adjustRightInd w:val="0"/>
              <w:rPr>
                <w:rFonts w:ascii="Times New Roman" w:hAnsi="Times New Roman" w:cs="Times New Roman"/>
                <w:b/>
                <w:bCs/>
              </w:rPr>
            </w:pPr>
          </w:p>
          <w:p w14:paraId="26CF1B55" w14:textId="08D4D84A" w:rsidR="001C1E34" w:rsidRDefault="001C1E34" w:rsidP="00BD635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rPr>
              <w:t>WQ</w:t>
            </w:r>
          </w:p>
        </w:tc>
      </w:tr>
      <w:tr w:rsidR="00FD48EE" w14:paraId="0E717E17" w14:textId="77777777" w:rsidTr="008F2CBC">
        <w:tc>
          <w:tcPr>
            <w:tcW w:w="1705" w:type="dxa"/>
          </w:tcPr>
          <w:p w14:paraId="0E0AB365" w14:textId="62F38044" w:rsidR="00FD48EE" w:rsidRDefault="00FD48EE"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10</w:t>
            </w:r>
          </w:p>
          <w:p w14:paraId="4379DE92" w14:textId="1084FBE5" w:rsidR="00FD48EE" w:rsidRPr="008F2CBC" w:rsidRDefault="00FD48EE"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10/24</w:t>
            </w:r>
          </w:p>
        </w:tc>
        <w:tc>
          <w:tcPr>
            <w:tcW w:w="5488" w:type="dxa"/>
          </w:tcPr>
          <w:p w14:paraId="5EB1E509" w14:textId="77777777" w:rsidR="00FD48EE" w:rsidRDefault="00FD48EE" w:rsidP="00BD635F">
            <w:pPr>
              <w:widowControl w:val="0"/>
              <w:autoSpaceDE w:val="0"/>
              <w:autoSpaceDN w:val="0"/>
              <w:adjustRightInd w:val="0"/>
              <w:rPr>
                <w:rFonts w:ascii="Times New Roman" w:hAnsi="Times New Roman" w:cs="Times New Roman"/>
                <w:b/>
                <w:bCs/>
              </w:rPr>
            </w:pPr>
            <w:r w:rsidRPr="0060471B">
              <w:rPr>
                <w:rFonts w:ascii="Times New Roman" w:hAnsi="Times New Roman" w:cs="Times New Roman"/>
                <w:b/>
                <w:bCs/>
              </w:rPr>
              <w:t>Training and Development</w:t>
            </w:r>
          </w:p>
          <w:p w14:paraId="43073260"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Beebe article</w:t>
            </w:r>
          </w:p>
          <w:p w14:paraId="355C4DFF" w14:textId="3E3A6401" w:rsidR="00FD48EE" w:rsidRPr="008C0D53"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Beebe 1, 2, 4, 8, 12</w:t>
            </w:r>
          </w:p>
        </w:tc>
        <w:tc>
          <w:tcPr>
            <w:tcW w:w="3597" w:type="dxa"/>
          </w:tcPr>
          <w:p w14:paraId="740204F5" w14:textId="77777777" w:rsidR="00FD48EE" w:rsidRDefault="00FD48EE" w:rsidP="00A576E0">
            <w:pPr>
              <w:widowControl w:val="0"/>
              <w:autoSpaceDE w:val="0"/>
              <w:autoSpaceDN w:val="0"/>
              <w:adjustRightInd w:val="0"/>
              <w:rPr>
                <w:rFonts w:ascii="Times New Roman" w:hAnsi="Times New Roman" w:cs="Times New Roman"/>
                <w:bCs/>
              </w:rPr>
            </w:pPr>
            <w:r w:rsidRPr="00FD48EE">
              <w:rPr>
                <w:rFonts w:ascii="Times New Roman" w:hAnsi="Times New Roman" w:cs="Times New Roman"/>
                <w:bCs/>
              </w:rPr>
              <w:t>1.</w:t>
            </w:r>
          </w:p>
          <w:p w14:paraId="0C8529F0" w14:textId="77777777" w:rsidR="00FD48EE" w:rsidRDefault="00FD48EE" w:rsidP="00A576E0">
            <w:pPr>
              <w:widowControl w:val="0"/>
              <w:autoSpaceDE w:val="0"/>
              <w:autoSpaceDN w:val="0"/>
              <w:adjustRightInd w:val="0"/>
              <w:rPr>
                <w:rFonts w:ascii="Times New Roman" w:hAnsi="Times New Roman" w:cs="Times New Roman"/>
                <w:bCs/>
              </w:rPr>
            </w:pPr>
            <w:r>
              <w:rPr>
                <w:rFonts w:ascii="Times New Roman" w:hAnsi="Times New Roman" w:cs="Times New Roman"/>
                <w:bCs/>
              </w:rPr>
              <w:t>2.</w:t>
            </w:r>
          </w:p>
          <w:p w14:paraId="687A4401" w14:textId="77777777" w:rsidR="001C1E34" w:rsidRDefault="001C1E34" w:rsidP="00BD635F">
            <w:pPr>
              <w:widowControl w:val="0"/>
              <w:autoSpaceDE w:val="0"/>
              <w:autoSpaceDN w:val="0"/>
              <w:adjustRightInd w:val="0"/>
              <w:rPr>
                <w:rFonts w:ascii="Times New Roman" w:hAnsi="Times New Roman" w:cs="Times New Roman"/>
                <w:b/>
                <w:bCs/>
              </w:rPr>
            </w:pPr>
          </w:p>
          <w:p w14:paraId="01BEE76E" w14:textId="77777777" w:rsidR="00FD48EE" w:rsidRDefault="00BB7800" w:rsidP="00BD635F">
            <w:pPr>
              <w:widowControl w:val="0"/>
              <w:autoSpaceDE w:val="0"/>
              <w:autoSpaceDN w:val="0"/>
              <w:adjustRightInd w:val="0"/>
              <w:rPr>
                <w:rFonts w:ascii="Times New Roman" w:hAnsi="Times New Roman" w:cs="Times New Roman"/>
                <w:b/>
                <w:bCs/>
              </w:rPr>
            </w:pPr>
            <w:r>
              <w:rPr>
                <w:rFonts w:ascii="Times New Roman" w:hAnsi="Times New Roman" w:cs="Times New Roman"/>
                <w:b/>
                <w:bCs/>
              </w:rPr>
              <w:t>W</w:t>
            </w:r>
            <w:r w:rsidR="001C1E34">
              <w:rPr>
                <w:rFonts w:ascii="Times New Roman" w:hAnsi="Times New Roman" w:cs="Times New Roman"/>
                <w:b/>
                <w:bCs/>
              </w:rPr>
              <w:t>Q</w:t>
            </w:r>
          </w:p>
          <w:p w14:paraId="31290A00" w14:textId="13C11FE9" w:rsidR="001C1E34" w:rsidRDefault="001C1E34" w:rsidP="00BD635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rPr>
              <w:t>Reflection Paper 3</w:t>
            </w:r>
          </w:p>
        </w:tc>
      </w:tr>
      <w:tr w:rsidR="00FD48EE" w14:paraId="69072771" w14:textId="77777777" w:rsidTr="008F2CBC">
        <w:tc>
          <w:tcPr>
            <w:tcW w:w="1705" w:type="dxa"/>
          </w:tcPr>
          <w:p w14:paraId="11E5D0C0" w14:textId="06246B70" w:rsidR="00FD48EE" w:rsidRDefault="00FD48EE"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11</w:t>
            </w:r>
          </w:p>
          <w:p w14:paraId="32FEF4E6" w14:textId="58C04BB8" w:rsidR="00FD48EE" w:rsidRPr="008F2CBC" w:rsidRDefault="00FD48EE"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10/31</w:t>
            </w:r>
          </w:p>
        </w:tc>
        <w:tc>
          <w:tcPr>
            <w:tcW w:w="5488" w:type="dxa"/>
          </w:tcPr>
          <w:p w14:paraId="7966861B" w14:textId="77777777" w:rsidR="00FD48EE" w:rsidRDefault="00FD48EE" w:rsidP="00BD635F">
            <w:pPr>
              <w:widowControl w:val="0"/>
              <w:autoSpaceDE w:val="0"/>
              <w:autoSpaceDN w:val="0"/>
              <w:adjustRightInd w:val="0"/>
              <w:rPr>
                <w:rFonts w:ascii="Times New Roman" w:hAnsi="Times New Roman" w:cs="Times New Roman"/>
                <w:b/>
                <w:bCs/>
              </w:rPr>
            </w:pPr>
            <w:r w:rsidRPr="0060471B">
              <w:rPr>
                <w:rFonts w:ascii="Times New Roman" w:hAnsi="Times New Roman" w:cs="Times New Roman"/>
                <w:b/>
                <w:bCs/>
              </w:rPr>
              <w:t>Interpersonal and Relational Communication in the Classroom</w:t>
            </w:r>
          </w:p>
          <w:p w14:paraId="611B5CAB"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Andersen</w:t>
            </w:r>
          </w:p>
          <w:p w14:paraId="71BEF1F2"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Morgan</w:t>
            </w:r>
          </w:p>
          <w:p w14:paraId="6109E7AD"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Frisby</w:t>
            </w:r>
          </w:p>
          <w:p w14:paraId="2449F890" w14:textId="44D16A0E" w:rsidR="0017295A" w:rsidRDefault="0017295A"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Planap</w:t>
            </w:r>
          </w:p>
          <w:p w14:paraId="7A05EC66" w14:textId="72F1E2EB" w:rsidR="00FD48EE" w:rsidRPr="00473C9B"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Handbook 7, 8</w:t>
            </w:r>
          </w:p>
        </w:tc>
        <w:tc>
          <w:tcPr>
            <w:tcW w:w="3597" w:type="dxa"/>
          </w:tcPr>
          <w:p w14:paraId="2E6CD20E" w14:textId="77777777" w:rsidR="00FD48EE" w:rsidRDefault="00FD48EE" w:rsidP="00A576E0">
            <w:pPr>
              <w:widowControl w:val="0"/>
              <w:autoSpaceDE w:val="0"/>
              <w:autoSpaceDN w:val="0"/>
              <w:adjustRightInd w:val="0"/>
              <w:rPr>
                <w:rFonts w:ascii="Times New Roman" w:hAnsi="Times New Roman" w:cs="Times New Roman"/>
                <w:bCs/>
              </w:rPr>
            </w:pPr>
            <w:r w:rsidRPr="00FD48EE">
              <w:rPr>
                <w:rFonts w:ascii="Times New Roman" w:hAnsi="Times New Roman" w:cs="Times New Roman"/>
                <w:bCs/>
              </w:rPr>
              <w:t>1.</w:t>
            </w:r>
          </w:p>
          <w:p w14:paraId="1FC31E0F" w14:textId="77777777" w:rsidR="00FD48EE" w:rsidRDefault="00FD48EE" w:rsidP="00A576E0">
            <w:pPr>
              <w:widowControl w:val="0"/>
              <w:autoSpaceDE w:val="0"/>
              <w:autoSpaceDN w:val="0"/>
              <w:adjustRightInd w:val="0"/>
              <w:rPr>
                <w:rFonts w:ascii="Times New Roman" w:hAnsi="Times New Roman" w:cs="Times New Roman"/>
                <w:bCs/>
              </w:rPr>
            </w:pPr>
            <w:r>
              <w:rPr>
                <w:rFonts w:ascii="Times New Roman" w:hAnsi="Times New Roman" w:cs="Times New Roman"/>
                <w:bCs/>
              </w:rPr>
              <w:t>2.</w:t>
            </w:r>
          </w:p>
          <w:p w14:paraId="449B47D5" w14:textId="77777777" w:rsidR="001C1E34" w:rsidRDefault="001C1E34" w:rsidP="00BD635F">
            <w:pPr>
              <w:widowControl w:val="0"/>
              <w:autoSpaceDE w:val="0"/>
              <w:autoSpaceDN w:val="0"/>
              <w:adjustRightInd w:val="0"/>
              <w:rPr>
                <w:rFonts w:ascii="Times New Roman" w:hAnsi="Times New Roman" w:cs="Times New Roman"/>
                <w:b/>
                <w:bCs/>
              </w:rPr>
            </w:pPr>
          </w:p>
          <w:p w14:paraId="504B04E2" w14:textId="7716DFA5" w:rsidR="00FD48EE" w:rsidRDefault="001C1E34" w:rsidP="00BD635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rPr>
              <w:t>WQ</w:t>
            </w:r>
          </w:p>
        </w:tc>
      </w:tr>
      <w:tr w:rsidR="00FD48EE" w14:paraId="42CAAB50" w14:textId="77777777" w:rsidTr="008F2CBC">
        <w:tc>
          <w:tcPr>
            <w:tcW w:w="1705" w:type="dxa"/>
          </w:tcPr>
          <w:p w14:paraId="09BAE0A2" w14:textId="65ADF32E" w:rsidR="00FD48EE" w:rsidRDefault="00FD48EE"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12</w:t>
            </w:r>
          </w:p>
          <w:p w14:paraId="528115FB" w14:textId="6425AF47" w:rsidR="00FD48EE" w:rsidRPr="008F2CBC" w:rsidRDefault="00FD48EE"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11/07</w:t>
            </w:r>
          </w:p>
        </w:tc>
        <w:tc>
          <w:tcPr>
            <w:tcW w:w="5488" w:type="dxa"/>
          </w:tcPr>
          <w:p w14:paraId="75E01418" w14:textId="77777777" w:rsidR="00FD48EE" w:rsidRDefault="00FD48EE" w:rsidP="00BD635F">
            <w:pPr>
              <w:widowControl w:val="0"/>
              <w:autoSpaceDE w:val="0"/>
              <w:autoSpaceDN w:val="0"/>
              <w:adjustRightInd w:val="0"/>
              <w:rPr>
                <w:rFonts w:ascii="Times New Roman" w:hAnsi="Times New Roman" w:cs="Times New Roman"/>
                <w:b/>
                <w:bCs/>
              </w:rPr>
            </w:pPr>
            <w:r w:rsidRPr="0060471B">
              <w:rPr>
                <w:rFonts w:ascii="Times New Roman" w:hAnsi="Times New Roman" w:cs="Times New Roman"/>
                <w:b/>
                <w:bCs/>
              </w:rPr>
              <w:t>Managing Communication In/Outside the Classroom</w:t>
            </w:r>
          </w:p>
          <w:p w14:paraId="306FD3C8"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Martin</w:t>
            </w:r>
          </w:p>
          <w:p w14:paraId="564BA761"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Kearney</w:t>
            </w:r>
          </w:p>
          <w:p w14:paraId="4FE6784D"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McKeachie 13</w:t>
            </w:r>
          </w:p>
          <w:p w14:paraId="3D3528A8" w14:textId="7CAAC7B4" w:rsidR="00FD48EE" w:rsidRPr="00473C9B"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Handbook 11</w:t>
            </w:r>
          </w:p>
        </w:tc>
        <w:tc>
          <w:tcPr>
            <w:tcW w:w="3597" w:type="dxa"/>
          </w:tcPr>
          <w:p w14:paraId="55205738" w14:textId="77777777" w:rsidR="00FD48EE" w:rsidRDefault="00FD48EE" w:rsidP="00A576E0">
            <w:pPr>
              <w:widowControl w:val="0"/>
              <w:autoSpaceDE w:val="0"/>
              <w:autoSpaceDN w:val="0"/>
              <w:adjustRightInd w:val="0"/>
              <w:rPr>
                <w:rFonts w:ascii="Times New Roman" w:hAnsi="Times New Roman" w:cs="Times New Roman"/>
                <w:bCs/>
              </w:rPr>
            </w:pPr>
            <w:r w:rsidRPr="00FD48EE">
              <w:rPr>
                <w:rFonts w:ascii="Times New Roman" w:hAnsi="Times New Roman" w:cs="Times New Roman"/>
                <w:bCs/>
              </w:rPr>
              <w:t>1.</w:t>
            </w:r>
          </w:p>
          <w:p w14:paraId="54BECFBE" w14:textId="77777777" w:rsidR="00FD48EE" w:rsidRDefault="00FD48EE" w:rsidP="00A576E0">
            <w:pPr>
              <w:widowControl w:val="0"/>
              <w:autoSpaceDE w:val="0"/>
              <w:autoSpaceDN w:val="0"/>
              <w:adjustRightInd w:val="0"/>
              <w:rPr>
                <w:rFonts w:ascii="Times New Roman" w:hAnsi="Times New Roman" w:cs="Times New Roman"/>
                <w:bCs/>
              </w:rPr>
            </w:pPr>
            <w:r>
              <w:rPr>
                <w:rFonts w:ascii="Times New Roman" w:hAnsi="Times New Roman" w:cs="Times New Roman"/>
                <w:bCs/>
              </w:rPr>
              <w:t>2.</w:t>
            </w:r>
          </w:p>
          <w:p w14:paraId="438EAAC9" w14:textId="77777777" w:rsidR="001C1E34" w:rsidRDefault="001C1E34" w:rsidP="00BD635F">
            <w:pPr>
              <w:widowControl w:val="0"/>
              <w:autoSpaceDE w:val="0"/>
              <w:autoSpaceDN w:val="0"/>
              <w:adjustRightInd w:val="0"/>
              <w:rPr>
                <w:rFonts w:ascii="Times New Roman" w:hAnsi="Times New Roman" w:cs="Times New Roman"/>
                <w:b/>
                <w:bCs/>
              </w:rPr>
            </w:pPr>
          </w:p>
          <w:p w14:paraId="3B659324" w14:textId="10C8C875" w:rsidR="00FD48EE" w:rsidRDefault="001C1E34" w:rsidP="00BD635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rPr>
              <w:t>WQ</w:t>
            </w:r>
          </w:p>
        </w:tc>
      </w:tr>
      <w:tr w:rsidR="00FD48EE" w14:paraId="48A6C2FE" w14:textId="77777777" w:rsidTr="008F2CBC">
        <w:tc>
          <w:tcPr>
            <w:tcW w:w="1705" w:type="dxa"/>
          </w:tcPr>
          <w:p w14:paraId="3033F4E3" w14:textId="57A1FE6F" w:rsidR="00FD48EE" w:rsidRDefault="00FD48EE"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13</w:t>
            </w:r>
          </w:p>
          <w:p w14:paraId="741AF0BB" w14:textId="14C2240B" w:rsidR="00FD48EE" w:rsidRPr="008F2CBC" w:rsidRDefault="00FD48EE"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11/14</w:t>
            </w:r>
          </w:p>
        </w:tc>
        <w:tc>
          <w:tcPr>
            <w:tcW w:w="5488" w:type="dxa"/>
          </w:tcPr>
          <w:p w14:paraId="3EBC4D5C" w14:textId="77777777" w:rsidR="00FD48EE" w:rsidRDefault="00FD48EE" w:rsidP="00BD635F">
            <w:pPr>
              <w:widowControl w:val="0"/>
              <w:autoSpaceDE w:val="0"/>
              <w:autoSpaceDN w:val="0"/>
              <w:adjustRightInd w:val="0"/>
              <w:rPr>
                <w:rFonts w:ascii="Times New Roman" w:hAnsi="Times New Roman" w:cs="Times New Roman"/>
                <w:b/>
                <w:bCs/>
              </w:rPr>
            </w:pPr>
            <w:r w:rsidRPr="0060471B">
              <w:rPr>
                <w:rFonts w:ascii="Times New Roman" w:hAnsi="Times New Roman" w:cs="Times New Roman"/>
                <w:b/>
                <w:bCs/>
              </w:rPr>
              <w:t>Diversity</w:t>
            </w:r>
          </w:p>
          <w:p w14:paraId="58F09DC2"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Mckeachie 12</w:t>
            </w:r>
          </w:p>
          <w:p w14:paraId="5099FA4B"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Allen</w:t>
            </w:r>
          </w:p>
          <w:p w14:paraId="1F9F455F"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Cooks</w:t>
            </w:r>
          </w:p>
          <w:p w14:paraId="58205F55"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Johnson</w:t>
            </w:r>
          </w:p>
          <w:p w14:paraId="48921983" w14:textId="3C8AF6D0" w:rsidR="00FD48EE" w:rsidRPr="00473C9B"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Jones and Calafell</w:t>
            </w:r>
          </w:p>
        </w:tc>
        <w:tc>
          <w:tcPr>
            <w:tcW w:w="3597" w:type="dxa"/>
          </w:tcPr>
          <w:p w14:paraId="642C5B0B" w14:textId="77777777" w:rsidR="00FD48EE" w:rsidRDefault="00FD48EE" w:rsidP="00A576E0">
            <w:pPr>
              <w:widowControl w:val="0"/>
              <w:autoSpaceDE w:val="0"/>
              <w:autoSpaceDN w:val="0"/>
              <w:adjustRightInd w:val="0"/>
              <w:rPr>
                <w:rFonts w:ascii="Times New Roman" w:hAnsi="Times New Roman" w:cs="Times New Roman"/>
                <w:bCs/>
              </w:rPr>
            </w:pPr>
            <w:r w:rsidRPr="00FD48EE">
              <w:rPr>
                <w:rFonts w:ascii="Times New Roman" w:hAnsi="Times New Roman" w:cs="Times New Roman"/>
                <w:bCs/>
              </w:rPr>
              <w:t>1.</w:t>
            </w:r>
          </w:p>
          <w:p w14:paraId="14ADAE4F" w14:textId="77777777" w:rsidR="00FD48EE" w:rsidRDefault="00FD48EE" w:rsidP="00A576E0">
            <w:pPr>
              <w:widowControl w:val="0"/>
              <w:autoSpaceDE w:val="0"/>
              <w:autoSpaceDN w:val="0"/>
              <w:adjustRightInd w:val="0"/>
              <w:rPr>
                <w:rFonts w:ascii="Times New Roman" w:hAnsi="Times New Roman" w:cs="Times New Roman"/>
                <w:bCs/>
              </w:rPr>
            </w:pPr>
            <w:r>
              <w:rPr>
                <w:rFonts w:ascii="Times New Roman" w:hAnsi="Times New Roman" w:cs="Times New Roman"/>
                <w:bCs/>
              </w:rPr>
              <w:t>2.</w:t>
            </w:r>
          </w:p>
          <w:p w14:paraId="141F96F7" w14:textId="77777777" w:rsidR="001C1E34" w:rsidRDefault="001C1E34" w:rsidP="00BD635F">
            <w:pPr>
              <w:widowControl w:val="0"/>
              <w:autoSpaceDE w:val="0"/>
              <w:autoSpaceDN w:val="0"/>
              <w:adjustRightInd w:val="0"/>
              <w:rPr>
                <w:rFonts w:ascii="Times New Roman" w:hAnsi="Times New Roman" w:cs="Times New Roman"/>
                <w:b/>
                <w:bCs/>
              </w:rPr>
            </w:pPr>
          </w:p>
          <w:p w14:paraId="26510231" w14:textId="77777777" w:rsidR="00FD48EE" w:rsidRDefault="00BB7800" w:rsidP="00BD635F">
            <w:pPr>
              <w:widowControl w:val="0"/>
              <w:autoSpaceDE w:val="0"/>
              <w:autoSpaceDN w:val="0"/>
              <w:adjustRightInd w:val="0"/>
              <w:rPr>
                <w:rFonts w:ascii="Times New Roman" w:hAnsi="Times New Roman" w:cs="Times New Roman"/>
                <w:b/>
                <w:bCs/>
              </w:rPr>
            </w:pPr>
            <w:r>
              <w:rPr>
                <w:rFonts w:ascii="Times New Roman" w:hAnsi="Times New Roman" w:cs="Times New Roman"/>
                <w:b/>
                <w:bCs/>
              </w:rPr>
              <w:t>W</w:t>
            </w:r>
            <w:r w:rsidR="001C1E34">
              <w:rPr>
                <w:rFonts w:ascii="Times New Roman" w:hAnsi="Times New Roman" w:cs="Times New Roman"/>
                <w:b/>
                <w:bCs/>
              </w:rPr>
              <w:t>Q</w:t>
            </w:r>
          </w:p>
          <w:p w14:paraId="27E99FDE" w14:textId="0CCDE74C" w:rsidR="001C1E34" w:rsidRDefault="001C1E34" w:rsidP="00BD635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rPr>
              <w:t>Reflection 4</w:t>
            </w:r>
          </w:p>
        </w:tc>
      </w:tr>
      <w:tr w:rsidR="00FD48EE" w14:paraId="31B549A5" w14:textId="77777777" w:rsidTr="008F2CBC">
        <w:tc>
          <w:tcPr>
            <w:tcW w:w="1705" w:type="dxa"/>
          </w:tcPr>
          <w:p w14:paraId="2D9D778E" w14:textId="30E782A0" w:rsidR="00FD48EE" w:rsidRDefault="00FD48EE"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14</w:t>
            </w:r>
          </w:p>
          <w:p w14:paraId="40935EB8" w14:textId="76ED6706" w:rsidR="00FD48EE" w:rsidRPr="008F2CBC" w:rsidRDefault="00FD48EE"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11/21</w:t>
            </w:r>
          </w:p>
        </w:tc>
        <w:tc>
          <w:tcPr>
            <w:tcW w:w="5488" w:type="dxa"/>
          </w:tcPr>
          <w:p w14:paraId="70A58784" w14:textId="0C9657C1" w:rsidR="00FD48EE" w:rsidRPr="0060471B" w:rsidRDefault="00FD48EE" w:rsidP="00BD635F">
            <w:pPr>
              <w:widowControl w:val="0"/>
              <w:autoSpaceDE w:val="0"/>
              <w:autoSpaceDN w:val="0"/>
              <w:adjustRightInd w:val="0"/>
              <w:rPr>
                <w:rFonts w:ascii="Times New Roman" w:hAnsi="Times New Roman" w:cs="Times New Roman"/>
                <w:b/>
                <w:bCs/>
              </w:rPr>
            </w:pPr>
            <w:r w:rsidRPr="0060471B">
              <w:rPr>
                <w:rFonts w:ascii="Times New Roman" w:hAnsi="Times New Roman" w:cs="Times New Roman"/>
                <w:b/>
                <w:bCs/>
              </w:rPr>
              <w:t>No Class-Thanksgiving Break</w:t>
            </w:r>
          </w:p>
        </w:tc>
        <w:tc>
          <w:tcPr>
            <w:tcW w:w="3597" w:type="dxa"/>
          </w:tcPr>
          <w:p w14:paraId="194CC885" w14:textId="77777777" w:rsidR="00FD48EE" w:rsidRDefault="00FD48EE" w:rsidP="00BD635F">
            <w:pPr>
              <w:widowControl w:val="0"/>
              <w:autoSpaceDE w:val="0"/>
              <w:autoSpaceDN w:val="0"/>
              <w:adjustRightInd w:val="0"/>
              <w:rPr>
                <w:rFonts w:ascii="Times New Roman" w:hAnsi="Times New Roman" w:cs="Times New Roman"/>
                <w:b/>
                <w:bCs/>
                <w:sz w:val="28"/>
                <w:szCs w:val="28"/>
              </w:rPr>
            </w:pPr>
          </w:p>
        </w:tc>
      </w:tr>
      <w:tr w:rsidR="00FD48EE" w14:paraId="3FA48BB1" w14:textId="77777777" w:rsidTr="008F2CBC">
        <w:tc>
          <w:tcPr>
            <w:tcW w:w="1705" w:type="dxa"/>
          </w:tcPr>
          <w:p w14:paraId="6125FBEF" w14:textId="093EE0C9" w:rsidR="00FD48EE" w:rsidRDefault="00FD48EE"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15</w:t>
            </w:r>
          </w:p>
          <w:p w14:paraId="12D702AE" w14:textId="7EB14347" w:rsidR="00FD48EE" w:rsidRPr="008F2CBC" w:rsidRDefault="00FD48EE"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11/28</w:t>
            </w:r>
          </w:p>
        </w:tc>
        <w:tc>
          <w:tcPr>
            <w:tcW w:w="5488" w:type="dxa"/>
          </w:tcPr>
          <w:p w14:paraId="3A2B565D" w14:textId="77777777" w:rsidR="00FD48EE" w:rsidRDefault="00FD48EE" w:rsidP="00BD635F">
            <w:pPr>
              <w:widowControl w:val="0"/>
              <w:autoSpaceDE w:val="0"/>
              <w:autoSpaceDN w:val="0"/>
              <w:adjustRightInd w:val="0"/>
              <w:rPr>
                <w:rFonts w:ascii="Times New Roman" w:hAnsi="Times New Roman" w:cs="Times New Roman"/>
                <w:b/>
                <w:bCs/>
              </w:rPr>
            </w:pPr>
            <w:r w:rsidRPr="0060471B">
              <w:rPr>
                <w:rFonts w:ascii="Times New Roman" w:hAnsi="Times New Roman" w:cs="Times New Roman"/>
                <w:b/>
                <w:bCs/>
              </w:rPr>
              <w:t>Critical Pedagogy</w:t>
            </w:r>
          </w:p>
          <w:p w14:paraId="2B9D0E98"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Fassett and Warren Interlude</w:t>
            </w:r>
          </w:p>
          <w:p w14:paraId="5D8E887A" w14:textId="62B52154" w:rsidR="00FD48EE" w:rsidRPr="00473C9B"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Fassett and Warren 1, 2, 6</w:t>
            </w:r>
          </w:p>
        </w:tc>
        <w:tc>
          <w:tcPr>
            <w:tcW w:w="3597" w:type="dxa"/>
          </w:tcPr>
          <w:p w14:paraId="2A281DD4" w14:textId="77777777" w:rsidR="00FD48EE" w:rsidRDefault="00FD48EE" w:rsidP="00A576E0">
            <w:pPr>
              <w:widowControl w:val="0"/>
              <w:autoSpaceDE w:val="0"/>
              <w:autoSpaceDN w:val="0"/>
              <w:adjustRightInd w:val="0"/>
              <w:rPr>
                <w:rFonts w:ascii="Times New Roman" w:hAnsi="Times New Roman" w:cs="Times New Roman"/>
                <w:bCs/>
              </w:rPr>
            </w:pPr>
            <w:r w:rsidRPr="00FD48EE">
              <w:rPr>
                <w:rFonts w:ascii="Times New Roman" w:hAnsi="Times New Roman" w:cs="Times New Roman"/>
                <w:bCs/>
              </w:rPr>
              <w:t>1.</w:t>
            </w:r>
          </w:p>
          <w:p w14:paraId="600D2784" w14:textId="77777777" w:rsidR="00FD48EE" w:rsidRDefault="00FD48EE" w:rsidP="00A576E0">
            <w:pPr>
              <w:widowControl w:val="0"/>
              <w:autoSpaceDE w:val="0"/>
              <w:autoSpaceDN w:val="0"/>
              <w:adjustRightInd w:val="0"/>
              <w:rPr>
                <w:rFonts w:ascii="Times New Roman" w:hAnsi="Times New Roman" w:cs="Times New Roman"/>
                <w:bCs/>
              </w:rPr>
            </w:pPr>
            <w:r>
              <w:rPr>
                <w:rFonts w:ascii="Times New Roman" w:hAnsi="Times New Roman" w:cs="Times New Roman"/>
                <w:bCs/>
              </w:rPr>
              <w:t>2.</w:t>
            </w:r>
          </w:p>
          <w:p w14:paraId="4016A429" w14:textId="71E2A6FA" w:rsidR="00FD48EE" w:rsidRDefault="001C1E34" w:rsidP="00BD635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rPr>
              <w:t>WQ</w:t>
            </w:r>
          </w:p>
        </w:tc>
      </w:tr>
      <w:tr w:rsidR="00FD48EE" w14:paraId="332AA9A6" w14:textId="77777777" w:rsidTr="008F2CBC">
        <w:tc>
          <w:tcPr>
            <w:tcW w:w="1705" w:type="dxa"/>
          </w:tcPr>
          <w:p w14:paraId="4C423425" w14:textId="4345AAC5" w:rsidR="00FD48EE" w:rsidRDefault="00FD48EE"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16</w:t>
            </w:r>
          </w:p>
          <w:p w14:paraId="268FD421" w14:textId="48CE03E6" w:rsidR="00FD48EE" w:rsidRPr="008F2CBC" w:rsidRDefault="00FD48EE"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12/05</w:t>
            </w:r>
          </w:p>
        </w:tc>
        <w:tc>
          <w:tcPr>
            <w:tcW w:w="5488" w:type="dxa"/>
          </w:tcPr>
          <w:p w14:paraId="59CC8495" w14:textId="77777777" w:rsidR="00FD48EE" w:rsidRDefault="00FD48EE" w:rsidP="00BD635F">
            <w:pPr>
              <w:widowControl w:val="0"/>
              <w:autoSpaceDE w:val="0"/>
              <w:autoSpaceDN w:val="0"/>
              <w:adjustRightInd w:val="0"/>
              <w:rPr>
                <w:rFonts w:ascii="Times New Roman" w:hAnsi="Times New Roman" w:cs="Times New Roman"/>
                <w:b/>
                <w:bCs/>
              </w:rPr>
            </w:pPr>
            <w:r w:rsidRPr="0060471B">
              <w:rPr>
                <w:rFonts w:ascii="Times New Roman" w:hAnsi="Times New Roman" w:cs="Times New Roman"/>
                <w:b/>
                <w:bCs/>
              </w:rPr>
              <w:t>Teaching, Mentoring, and Making a Difference</w:t>
            </w:r>
          </w:p>
          <w:p w14:paraId="160725A4"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Calafell</w:t>
            </w:r>
          </w:p>
          <w:p w14:paraId="3104953C" w14:textId="6E0197FB"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hooks</w:t>
            </w:r>
          </w:p>
          <w:p w14:paraId="4E305D90" w14:textId="77777777" w:rsidR="00FD48EE"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Hill-Collins</w:t>
            </w:r>
          </w:p>
          <w:p w14:paraId="76C9ACC2" w14:textId="0D2BF49F" w:rsidR="00FD48EE" w:rsidRPr="00473C9B" w:rsidRDefault="00FD48EE" w:rsidP="00BD635F">
            <w:pPr>
              <w:widowControl w:val="0"/>
              <w:autoSpaceDE w:val="0"/>
              <w:autoSpaceDN w:val="0"/>
              <w:adjustRightInd w:val="0"/>
              <w:rPr>
                <w:rFonts w:ascii="Times New Roman" w:hAnsi="Times New Roman" w:cs="Times New Roman"/>
                <w:bCs/>
              </w:rPr>
            </w:pPr>
            <w:r>
              <w:rPr>
                <w:rFonts w:ascii="Times New Roman" w:hAnsi="Times New Roman" w:cs="Times New Roman"/>
                <w:bCs/>
              </w:rPr>
              <w:t>Palmer</w:t>
            </w:r>
          </w:p>
        </w:tc>
        <w:tc>
          <w:tcPr>
            <w:tcW w:w="3597" w:type="dxa"/>
          </w:tcPr>
          <w:p w14:paraId="31F58637" w14:textId="1F2CCA0C" w:rsidR="00FD48EE" w:rsidRPr="001C1E34" w:rsidRDefault="001C1E34" w:rsidP="00BD635F">
            <w:pPr>
              <w:widowControl w:val="0"/>
              <w:autoSpaceDE w:val="0"/>
              <w:autoSpaceDN w:val="0"/>
              <w:adjustRightInd w:val="0"/>
              <w:rPr>
                <w:rFonts w:ascii="Times New Roman" w:hAnsi="Times New Roman" w:cs="Times New Roman"/>
                <w:b/>
                <w:bCs/>
              </w:rPr>
            </w:pPr>
            <w:r w:rsidRPr="001C1E34">
              <w:rPr>
                <w:rFonts w:ascii="Times New Roman" w:hAnsi="Times New Roman" w:cs="Times New Roman"/>
                <w:b/>
                <w:bCs/>
              </w:rPr>
              <w:t>Reflection Paper 5</w:t>
            </w:r>
          </w:p>
        </w:tc>
      </w:tr>
      <w:tr w:rsidR="00FD48EE" w14:paraId="32DAFA67" w14:textId="77777777" w:rsidTr="008F2CBC">
        <w:tc>
          <w:tcPr>
            <w:tcW w:w="1705" w:type="dxa"/>
          </w:tcPr>
          <w:p w14:paraId="36E40F2F" w14:textId="30822E03" w:rsidR="00FD48EE" w:rsidRDefault="00FD48EE" w:rsidP="00BD635F">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Week 17</w:t>
            </w:r>
          </w:p>
          <w:p w14:paraId="06BB0B97" w14:textId="22786FE3" w:rsidR="00FD48EE" w:rsidRPr="008F2CBC" w:rsidRDefault="00FD48EE" w:rsidP="00BD635F">
            <w:pPr>
              <w:widowControl w:val="0"/>
              <w:autoSpaceDE w:val="0"/>
              <w:autoSpaceDN w:val="0"/>
              <w:adjustRightInd w:val="0"/>
              <w:rPr>
                <w:rFonts w:ascii="Times New Roman" w:hAnsi="Times New Roman" w:cs="Times New Roman"/>
                <w:bCs/>
                <w:sz w:val="28"/>
                <w:szCs w:val="28"/>
              </w:rPr>
            </w:pPr>
            <w:r w:rsidRPr="008F2CBC">
              <w:rPr>
                <w:rFonts w:ascii="Times New Roman" w:hAnsi="Times New Roman" w:cs="Times New Roman"/>
                <w:bCs/>
                <w:sz w:val="28"/>
                <w:szCs w:val="28"/>
              </w:rPr>
              <w:t>12/12</w:t>
            </w:r>
          </w:p>
        </w:tc>
        <w:tc>
          <w:tcPr>
            <w:tcW w:w="5488" w:type="dxa"/>
          </w:tcPr>
          <w:p w14:paraId="0AA7851A" w14:textId="77777777" w:rsidR="00FD48EE" w:rsidRDefault="00FD48EE" w:rsidP="00BD635F">
            <w:pPr>
              <w:widowControl w:val="0"/>
              <w:autoSpaceDE w:val="0"/>
              <w:autoSpaceDN w:val="0"/>
              <w:adjustRightInd w:val="0"/>
              <w:rPr>
                <w:rFonts w:ascii="Times New Roman" w:hAnsi="Times New Roman" w:cs="Times New Roman"/>
                <w:b/>
                <w:bCs/>
              </w:rPr>
            </w:pPr>
            <w:r>
              <w:rPr>
                <w:rFonts w:ascii="Times New Roman" w:hAnsi="Times New Roman" w:cs="Times New Roman"/>
                <w:b/>
                <w:bCs/>
              </w:rPr>
              <w:t>Instructional Portfolio Presentations</w:t>
            </w:r>
          </w:p>
          <w:p w14:paraId="50B861DE" w14:textId="2C6BB550" w:rsidR="00FD48EE" w:rsidRPr="0060471B" w:rsidRDefault="00FD48EE" w:rsidP="00BD635F">
            <w:pPr>
              <w:widowControl w:val="0"/>
              <w:autoSpaceDE w:val="0"/>
              <w:autoSpaceDN w:val="0"/>
              <w:adjustRightInd w:val="0"/>
              <w:rPr>
                <w:rFonts w:ascii="Times New Roman" w:hAnsi="Times New Roman" w:cs="Times New Roman"/>
                <w:bCs/>
              </w:rPr>
            </w:pPr>
            <w:r w:rsidRPr="0060471B">
              <w:rPr>
                <w:rFonts w:ascii="Times New Roman" w:hAnsi="Times New Roman" w:cs="Times New Roman"/>
                <w:bCs/>
              </w:rPr>
              <w:t>Palmer</w:t>
            </w:r>
          </w:p>
        </w:tc>
        <w:tc>
          <w:tcPr>
            <w:tcW w:w="3597" w:type="dxa"/>
          </w:tcPr>
          <w:p w14:paraId="4C8F5C76" w14:textId="7BB71AE4" w:rsidR="00FD48EE" w:rsidRPr="00665FC9" w:rsidRDefault="00665FC9" w:rsidP="00BD635F">
            <w:pPr>
              <w:widowControl w:val="0"/>
              <w:autoSpaceDE w:val="0"/>
              <w:autoSpaceDN w:val="0"/>
              <w:adjustRightInd w:val="0"/>
              <w:rPr>
                <w:rFonts w:ascii="Times New Roman" w:hAnsi="Times New Roman" w:cs="Times New Roman"/>
                <w:b/>
                <w:bCs/>
              </w:rPr>
            </w:pPr>
            <w:r w:rsidRPr="00665FC9">
              <w:rPr>
                <w:rFonts w:ascii="Times New Roman" w:hAnsi="Times New Roman" w:cs="Times New Roman"/>
                <w:b/>
                <w:bCs/>
              </w:rPr>
              <w:t>Instructional Portfolios</w:t>
            </w:r>
          </w:p>
        </w:tc>
      </w:tr>
    </w:tbl>
    <w:p w14:paraId="12B1C1F6" w14:textId="57A9E965" w:rsidR="00BD635F" w:rsidRDefault="00BD635F" w:rsidP="00BD635F">
      <w:pPr>
        <w:widowControl w:val="0"/>
        <w:autoSpaceDE w:val="0"/>
        <w:autoSpaceDN w:val="0"/>
        <w:adjustRightInd w:val="0"/>
        <w:rPr>
          <w:rFonts w:ascii="Times New Roman" w:hAnsi="Times New Roman" w:cs="Times New Roman"/>
          <w:b/>
          <w:bCs/>
          <w:sz w:val="28"/>
          <w:szCs w:val="28"/>
        </w:rPr>
      </w:pPr>
    </w:p>
    <w:p w14:paraId="40488162" w14:textId="77777777" w:rsidR="00BD635F" w:rsidRDefault="00BD635F" w:rsidP="00BD635F">
      <w:pPr>
        <w:widowControl w:val="0"/>
        <w:autoSpaceDE w:val="0"/>
        <w:autoSpaceDN w:val="0"/>
        <w:adjustRightInd w:val="0"/>
        <w:rPr>
          <w:rFonts w:ascii="Times New Roman" w:hAnsi="Times New Roman" w:cs="Times New Roman"/>
          <w:b/>
          <w:bCs/>
          <w:sz w:val="28"/>
          <w:szCs w:val="28"/>
        </w:rPr>
      </w:pPr>
    </w:p>
    <w:p w14:paraId="2DB35A6D" w14:textId="34C564F0" w:rsidR="00276CD7" w:rsidRPr="00CA0430" w:rsidRDefault="00276CD7" w:rsidP="00BD635F">
      <w:pPr>
        <w:widowControl w:val="0"/>
        <w:autoSpaceDE w:val="0"/>
        <w:autoSpaceDN w:val="0"/>
        <w:adjustRightInd w:val="0"/>
        <w:rPr>
          <w:rFonts w:ascii="Times New Roman" w:hAnsi="Times New Roman" w:cs="Times New Roman"/>
          <w:sz w:val="28"/>
          <w:szCs w:val="28"/>
        </w:rPr>
      </w:pPr>
      <w:r w:rsidRPr="00CA0430">
        <w:rPr>
          <w:rFonts w:ascii="Times New Roman" w:hAnsi="Times New Roman" w:cs="Times New Roman"/>
          <w:b/>
          <w:bCs/>
          <w:sz w:val="28"/>
          <w:szCs w:val="28"/>
        </w:rPr>
        <w:t>CMN 5</w:t>
      </w:r>
      <w:r w:rsidR="00B026A1" w:rsidRPr="00CA0430">
        <w:rPr>
          <w:rFonts w:ascii="Times New Roman" w:hAnsi="Times New Roman" w:cs="Times New Roman"/>
          <w:b/>
          <w:bCs/>
          <w:sz w:val="28"/>
          <w:szCs w:val="28"/>
        </w:rPr>
        <w:t>240 COURSE REFERENCES: FALL 2016</w:t>
      </w:r>
      <w:r w:rsidRPr="00CA0430">
        <w:rPr>
          <w:rFonts w:ascii="Times New Roman" w:hAnsi="Times New Roman" w:cs="Times New Roman"/>
          <w:b/>
          <w:bCs/>
          <w:sz w:val="28"/>
          <w:szCs w:val="28"/>
        </w:rPr>
        <w:t xml:space="preserve"> </w:t>
      </w:r>
    </w:p>
    <w:p w14:paraId="54A0C843" w14:textId="77777777" w:rsidR="00276CD7" w:rsidRPr="00CA0430" w:rsidRDefault="00276CD7" w:rsidP="00276CD7">
      <w:pPr>
        <w:widowControl w:val="0"/>
        <w:autoSpaceDE w:val="0"/>
        <w:autoSpaceDN w:val="0"/>
        <w:adjustRightInd w:val="0"/>
        <w:spacing w:line="280" w:lineRule="atLeast"/>
        <w:rPr>
          <w:rFonts w:ascii="Times New Roman" w:hAnsi="Times New Roman" w:cs="Times New Roman"/>
          <w:sz w:val="28"/>
          <w:szCs w:val="28"/>
        </w:rPr>
      </w:pPr>
      <w:r w:rsidRPr="00CA0430">
        <w:rPr>
          <w:rFonts w:ascii="Times New Roman" w:hAnsi="Times New Roman" w:cs="Times New Roman"/>
          <w:noProof/>
          <w:sz w:val="28"/>
          <w:szCs w:val="28"/>
        </w:rPr>
        <w:drawing>
          <wp:inline distT="0" distB="0" distL="0" distR="0" wp14:anchorId="2B93DFCA" wp14:editId="62FD146F">
            <wp:extent cx="15875" cy="1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372F82D0" w14:textId="41A9E7A5" w:rsidR="00276CD7" w:rsidRPr="00FE0C62" w:rsidRDefault="007E08AF"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b/>
          <w:bCs/>
        </w:rPr>
        <w:t>Week 2: 08/2</w:t>
      </w:r>
      <w:r w:rsidR="00FE0C62">
        <w:rPr>
          <w:rFonts w:ascii="Times New Roman" w:hAnsi="Times New Roman" w:cs="Times New Roman"/>
          <w:b/>
          <w:bCs/>
        </w:rPr>
        <w:t>9</w:t>
      </w:r>
    </w:p>
    <w:p w14:paraId="6E017106" w14:textId="77777777" w:rsidR="00FE0C62" w:rsidRDefault="00FE0C62"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Arduini, T. (2004). The songbird in the superstore: How the spirit enters the classroom. In D. Denton &amp; W. </w:t>
      </w:r>
    </w:p>
    <w:p w14:paraId="20D6B455" w14:textId="77777777" w:rsidR="00FE0C62" w:rsidRDefault="00FE0C62" w:rsidP="00FE0C62">
      <w:pPr>
        <w:widowControl w:val="0"/>
        <w:autoSpaceDE w:val="0"/>
        <w:autoSpaceDN w:val="0"/>
        <w:adjustRightInd w:val="0"/>
        <w:ind w:firstLine="720"/>
        <w:rPr>
          <w:rFonts w:ascii="Times New Roman" w:hAnsi="Times New Roman" w:cs="Times New Roman"/>
        </w:rPr>
      </w:pPr>
      <w:r w:rsidRPr="00FE0C62">
        <w:rPr>
          <w:rFonts w:ascii="Times New Roman" w:hAnsi="Times New Roman" w:cs="Times New Roman"/>
        </w:rPr>
        <w:t xml:space="preserve">Ashton (Eds.), </w:t>
      </w:r>
      <w:r w:rsidRPr="00FE0C62">
        <w:rPr>
          <w:rFonts w:ascii="Times New Roman" w:hAnsi="Times New Roman" w:cs="Times New Roman"/>
          <w:i/>
          <w:iCs/>
        </w:rPr>
        <w:t xml:space="preserve">Spirituality, action, and pedagogy: Teaching from the heart </w:t>
      </w:r>
      <w:r w:rsidRPr="00FE0C62">
        <w:rPr>
          <w:rFonts w:ascii="Times New Roman" w:hAnsi="Times New Roman" w:cs="Times New Roman"/>
        </w:rPr>
        <w:t>(pp. 9</w:t>
      </w:r>
      <w:r>
        <w:rPr>
          <w:rFonts w:ascii="Times New Roman" w:hAnsi="Times New Roman" w:cs="Times New Roman"/>
        </w:rPr>
        <w:t xml:space="preserve">-20). New York, NY: </w:t>
      </w:r>
    </w:p>
    <w:p w14:paraId="552CADAA" w14:textId="6D06A890" w:rsidR="00FE0C62" w:rsidRDefault="00FE0C62" w:rsidP="00FE0C62">
      <w:pPr>
        <w:widowControl w:val="0"/>
        <w:autoSpaceDE w:val="0"/>
        <w:autoSpaceDN w:val="0"/>
        <w:adjustRightInd w:val="0"/>
        <w:ind w:firstLine="720"/>
        <w:rPr>
          <w:rFonts w:ascii="Times New Roman" w:hAnsi="Times New Roman" w:cs="Times New Roman"/>
        </w:rPr>
      </w:pPr>
      <w:r>
        <w:rPr>
          <w:rFonts w:ascii="Times New Roman" w:hAnsi="Times New Roman" w:cs="Times New Roman"/>
        </w:rPr>
        <w:t>Peter Lang.</w:t>
      </w:r>
    </w:p>
    <w:p w14:paraId="2E0F34EA" w14:textId="337D9D6A" w:rsidR="00FE0C62" w:rsidRDefault="00276CD7"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hooks, b. (1994). </w:t>
      </w:r>
      <w:r w:rsidRPr="00FE0C62">
        <w:rPr>
          <w:rFonts w:ascii="Times New Roman" w:hAnsi="Times New Roman" w:cs="Times New Roman"/>
          <w:i/>
          <w:iCs/>
        </w:rPr>
        <w:t xml:space="preserve">Teaching to transgress: Education as the practice of freedom. </w:t>
      </w:r>
      <w:r w:rsidRPr="00FE0C62">
        <w:rPr>
          <w:rFonts w:ascii="Times New Roman" w:hAnsi="Times New Roman" w:cs="Times New Roman"/>
        </w:rPr>
        <w:t xml:space="preserve">London: Routledge. </w:t>
      </w:r>
    </w:p>
    <w:p w14:paraId="475A6FDE" w14:textId="77777777" w:rsidR="00FE0C62" w:rsidRDefault="00276CD7"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Palmer, P. J. (1998). </w:t>
      </w:r>
      <w:r w:rsidRPr="00FE0C62">
        <w:rPr>
          <w:rFonts w:ascii="Times New Roman" w:hAnsi="Times New Roman" w:cs="Times New Roman"/>
          <w:i/>
          <w:iCs/>
        </w:rPr>
        <w:t>The courage to teach: Exploring the inner landscape of a teacher’s life</w:t>
      </w:r>
      <w:r w:rsidRPr="00FE0C62">
        <w:rPr>
          <w:rFonts w:ascii="Times New Roman" w:hAnsi="Times New Roman" w:cs="Times New Roman"/>
        </w:rPr>
        <w:t xml:space="preserve">. San Francisco, </w:t>
      </w:r>
    </w:p>
    <w:p w14:paraId="186DCCE7" w14:textId="750CC425" w:rsidR="00FE0C62" w:rsidRDefault="00276CD7" w:rsidP="00FE0C62">
      <w:pPr>
        <w:widowControl w:val="0"/>
        <w:autoSpaceDE w:val="0"/>
        <w:autoSpaceDN w:val="0"/>
        <w:adjustRightInd w:val="0"/>
        <w:ind w:firstLine="720"/>
        <w:rPr>
          <w:rFonts w:ascii="Times New Roman" w:hAnsi="Times New Roman" w:cs="Times New Roman"/>
        </w:rPr>
      </w:pPr>
      <w:r w:rsidRPr="00FE0C62">
        <w:rPr>
          <w:rFonts w:ascii="Times New Roman" w:hAnsi="Times New Roman" w:cs="Times New Roman"/>
        </w:rPr>
        <w:t xml:space="preserve">CA: Jossey-Bass Publishers. </w:t>
      </w:r>
    </w:p>
    <w:p w14:paraId="05CDBB14" w14:textId="77777777" w:rsidR="00FE0C62" w:rsidRDefault="00276CD7" w:rsidP="00FE0C62">
      <w:pPr>
        <w:widowControl w:val="0"/>
        <w:autoSpaceDE w:val="0"/>
        <w:autoSpaceDN w:val="0"/>
        <w:adjustRightInd w:val="0"/>
        <w:rPr>
          <w:rFonts w:ascii="Times New Roman" w:hAnsi="Times New Roman" w:cs="Times New Roman"/>
          <w:i/>
          <w:iCs/>
        </w:rPr>
      </w:pPr>
      <w:r w:rsidRPr="00FE0C62">
        <w:rPr>
          <w:rFonts w:ascii="Times New Roman" w:hAnsi="Times New Roman" w:cs="Times New Roman"/>
        </w:rPr>
        <w:t xml:space="preserve">Poulos, C. (2004). Spirited teaching: A pedagogy of courage. In D. Denton &amp; W. Ashton (Eds.), </w:t>
      </w:r>
      <w:r w:rsidRPr="00FE0C62">
        <w:rPr>
          <w:rFonts w:ascii="Times New Roman" w:hAnsi="Times New Roman" w:cs="Times New Roman"/>
          <w:i/>
          <w:iCs/>
        </w:rPr>
        <w:t xml:space="preserve">Spirituality, </w:t>
      </w:r>
    </w:p>
    <w:p w14:paraId="7AA7D848" w14:textId="408E96A7" w:rsidR="00276CD7" w:rsidRPr="00FE0C62" w:rsidRDefault="00276CD7" w:rsidP="00FE0C62">
      <w:pPr>
        <w:widowControl w:val="0"/>
        <w:autoSpaceDE w:val="0"/>
        <w:autoSpaceDN w:val="0"/>
        <w:adjustRightInd w:val="0"/>
        <w:ind w:firstLine="720"/>
        <w:rPr>
          <w:rFonts w:ascii="Times New Roman" w:hAnsi="Times New Roman" w:cs="Times New Roman"/>
        </w:rPr>
      </w:pPr>
      <w:r w:rsidRPr="00FE0C62">
        <w:rPr>
          <w:rFonts w:ascii="Times New Roman" w:hAnsi="Times New Roman" w:cs="Times New Roman"/>
          <w:i/>
          <w:iCs/>
        </w:rPr>
        <w:t xml:space="preserve">action, and pedagogy: Teaching from the heart </w:t>
      </w:r>
      <w:r w:rsidRPr="00FE0C62">
        <w:rPr>
          <w:rFonts w:ascii="Times New Roman" w:hAnsi="Times New Roman" w:cs="Times New Roman"/>
        </w:rPr>
        <w:t xml:space="preserve">(pp. 147-158). New York, NY: Peter Lang. </w:t>
      </w:r>
    </w:p>
    <w:p w14:paraId="39365AD6" w14:textId="77777777" w:rsidR="00FE0C62" w:rsidRDefault="00FE0C62" w:rsidP="00FE0C62">
      <w:pPr>
        <w:widowControl w:val="0"/>
        <w:autoSpaceDE w:val="0"/>
        <w:autoSpaceDN w:val="0"/>
        <w:adjustRightInd w:val="0"/>
        <w:rPr>
          <w:rFonts w:ascii="Times New Roman" w:hAnsi="Times New Roman" w:cs="Times New Roman"/>
          <w:b/>
          <w:bCs/>
        </w:rPr>
      </w:pPr>
    </w:p>
    <w:p w14:paraId="14214582" w14:textId="76C3A40A" w:rsidR="00276CD7" w:rsidRPr="00FE0C62" w:rsidRDefault="00BC5289"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b/>
          <w:bCs/>
        </w:rPr>
        <w:t xml:space="preserve">Week 3: </w:t>
      </w:r>
      <w:r w:rsidR="007E08AF" w:rsidRPr="00FE0C62">
        <w:rPr>
          <w:rFonts w:ascii="Times New Roman" w:hAnsi="Times New Roman" w:cs="Times New Roman"/>
          <w:b/>
          <w:bCs/>
        </w:rPr>
        <w:t>09/05</w:t>
      </w:r>
      <w:r w:rsidR="00276CD7" w:rsidRPr="00FE0C62">
        <w:rPr>
          <w:rFonts w:ascii="Times New Roman" w:hAnsi="Times New Roman" w:cs="Times New Roman"/>
          <w:b/>
          <w:bCs/>
        </w:rPr>
        <w:t xml:space="preserve"> – NO CLASS – LABOR DAY </w:t>
      </w:r>
    </w:p>
    <w:p w14:paraId="7547993C" w14:textId="77777777" w:rsidR="00FE0C62" w:rsidRDefault="00FE0C62" w:rsidP="00FE0C62">
      <w:pPr>
        <w:widowControl w:val="0"/>
        <w:autoSpaceDE w:val="0"/>
        <w:autoSpaceDN w:val="0"/>
        <w:adjustRightInd w:val="0"/>
        <w:rPr>
          <w:rFonts w:ascii="Times New Roman" w:hAnsi="Times New Roman" w:cs="Times New Roman"/>
          <w:b/>
          <w:bCs/>
        </w:rPr>
      </w:pPr>
    </w:p>
    <w:p w14:paraId="511B6891" w14:textId="77777777" w:rsidR="001238BA" w:rsidRDefault="001238BA" w:rsidP="00FE0C62">
      <w:pPr>
        <w:widowControl w:val="0"/>
        <w:autoSpaceDE w:val="0"/>
        <w:autoSpaceDN w:val="0"/>
        <w:adjustRightInd w:val="0"/>
        <w:rPr>
          <w:rFonts w:ascii="Times New Roman" w:hAnsi="Times New Roman" w:cs="Times New Roman"/>
          <w:b/>
          <w:bCs/>
        </w:rPr>
      </w:pPr>
    </w:p>
    <w:p w14:paraId="2387588C" w14:textId="77777777" w:rsidR="001238BA" w:rsidRDefault="001238BA" w:rsidP="00FE0C62">
      <w:pPr>
        <w:widowControl w:val="0"/>
        <w:autoSpaceDE w:val="0"/>
        <w:autoSpaceDN w:val="0"/>
        <w:adjustRightInd w:val="0"/>
        <w:rPr>
          <w:rFonts w:ascii="Times New Roman" w:hAnsi="Times New Roman" w:cs="Times New Roman"/>
          <w:b/>
          <w:bCs/>
        </w:rPr>
      </w:pPr>
    </w:p>
    <w:p w14:paraId="5B744FBC" w14:textId="56C0730D" w:rsidR="00276CD7" w:rsidRPr="00FE0C62" w:rsidRDefault="00BC5289"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b/>
          <w:bCs/>
        </w:rPr>
        <w:t>Week 4: 09/12</w:t>
      </w:r>
      <w:r w:rsidR="00276CD7" w:rsidRPr="00FE0C62">
        <w:rPr>
          <w:rFonts w:ascii="Times New Roman" w:hAnsi="Times New Roman" w:cs="Times New Roman"/>
          <w:b/>
          <w:bCs/>
        </w:rPr>
        <w:t xml:space="preserve"> </w:t>
      </w:r>
    </w:p>
    <w:p w14:paraId="62218B16" w14:textId="77777777" w:rsidR="001238BA" w:rsidRDefault="00276CD7" w:rsidP="001238BA">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Keith, W. (2008). On the origins of speech as a discipline: James A. Winans and public speaking as practical </w:t>
      </w:r>
    </w:p>
    <w:p w14:paraId="1823D264" w14:textId="3BE1AA27" w:rsidR="00276CD7" w:rsidRPr="00FE0C62" w:rsidRDefault="00276CD7" w:rsidP="001238BA">
      <w:pPr>
        <w:widowControl w:val="0"/>
        <w:autoSpaceDE w:val="0"/>
        <w:autoSpaceDN w:val="0"/>
        <w:adjustRightInd w:val="0"/>
        <w:ind w:firstLine="720"/>
        <w:rPr>
          <w:rFonts w:ascii="Times New Roman" w:hAnsi="Times New Roman" w:cs="Times New Roman"/>
        </w:rPr>
      </w:pPr>
      <w:r w:rsidRPr="00FE0C62">
        <w:rPr>
          <w:rFonts w:ascii="Times New Roman" w:hAnsi="Times New Roman" w:cs="Times New Roman"/>
        </w:rPr>
        <w:t xml:space="preserve">democracy. </w:t>
      </w:r>
      <w:r w:rsidRPr="00FE0C62">
        <w:rPr>
          <w:rFonts w:ascii="Times New Roman" w:hAnsi="Times New Roman" w:cs="Times New Roman"/>
          <w:i/>
          <w:iCs/>
        </w:rPr>
        <w:t>Rhetoric and Society Quarterly, 38</w:t>
      </w:r>
      <w:r w:rsidRPr="00FE0C62">
        <w:rPr>
          <w:rFonts w:ascii="Times New Roman" w:hAnsi="Times New Roman" w:cs="Times New Roman"/>
        </w:rPr>
        <w:t xml:space="preserve">, 239-258. </w:t>
      </w:r>
    </w:p>
    <w:p w14:paraId="6130F4A8" w14:textId="450DE702" w:rsidR="001238BA" w:rsidRDefault="002C37C2" w:rsidP="001238BA">
      <w:pPr>
        <w:widowControl w:val="0"/>
        <w:autoSpaceDE w:val="0"/>
        <w:autoSpaceDN w:val="0"/>
        <w:adjustRightInd w:val="0"/>
        <w:rPr>
          <w:rFonts w:ascii="Times New Roman" w:hAnsi="Times New Roman" w:cs="Times New Roman"/>
        </w:rPr>
      </w:pPr>
      <w:r>
        <w:rPr>
          <w:rFonts w:ascii="Times New Roman" w:hAnsi="Times New Roman" w:cs="Times New Roman"/>
        </w:rPr>
        <w:t>Mo</w:t>
      </w:r>
      <w:r w:rsidR="001238BA">
        <w:rPr>
          <w:rFonts w:ascii="Times New Roman" w:hAnsi="Times New Roman" w:cs="Times New Roman"/>
        </w:rPr>
        <w:t xml:space="preserve">reale, S. P., &amp; Pearson, J. C. (2008). Why communication education is important: The centrality of the </w:t>
      </w:r>
    </w:p>
    <w:p w14:paraId="6D950CAA" w14:textId="2E26C7DE" w:rsidR="001238BA" w:rsidRDefault="001238BA" w:rsidP="001238BA">
      <w:pPr>
        <w:widowControl w:val="0"/>
        <w:autoSpaceDE w:val="0"/>
        <w:autoSpaceDN w:val="0"/>
        <w:adjustRightInd w:val="0"/>
        <w:ind w:firstLine="720"/>
        <w:rPr>
          <w:rFonts w:ascii="Times New Roman" w:hAnsi="Times New Roman" w:cs="Times New Roman"/>
        </w:rPr>
      </w:pPr>
      <w:r>
        <w:rPr>
          <w:rFonts w:ascii="Times New Roman" w:hAnsi="Times New Roman" w:cs="Times New Roman"/>
        </w:rPr>
        <w:t>discipline in the 21</w:t>
      </w:r>
      <w:r w:rsidRPr="001238BA">
        <w:rPr>
          <w:rFonts w:ascii="Times New Roman" w:hAnsi="Times New Roman" w:cs="Times New Roman"/>
          <w:vertAlign w:val="superscript"/>
        </w:rPr>
        <w:t>st</w:t>
      </w:r>
      <w:r>
        <w:rPr>
          <w:rFonts w:ascii="Times New Roman" w:hAnsi="Times New Roman" w:cs="Times New Roman"/>
        </w:rPr>
        <w:t xml:space="preserve"> century. Communication Education, 57(2), 224-240.</w:t>
      </w:r>
    </w:p>
    <w:p w14:paraId="523F194F" w14:textId="77777777" w:rsidR="001238BA" w:rsidRDefault="00276CD7" w:rsidP="001238BA">
      <w:pPr>
        <w:widowControl w:val="0"/>
        <w:autoSpaceDE w:val="0"/>
        <w:autoSpaceDN w:val="0"/>
        <w:adjustRightInd w:val="0"/>
        <w:rPr>
          <w:rFonts w:ascii="Times New Roman" w:hAnsi="Times New Roman" w:cs="Times New Roman"/>
        </w:rPr>
      </w:pPr>
      <w:r w:rsidRPr="00FE0C62">
        <w:rPr>
          <w:rFonts w:ascii="Times New Roman" w:hAnsi="Times New Roman" w:cs="Times New Roman"/>
        </w:rPr>
        <w:t>Sprague, J. (1999). The goals of communication education. In A. L. Vangelisti, J. A.</w:t>
      </w:r>
      <w:r w:rsidRPr="00FE0C62">
        <w:rPr>
          <w:rFonts w:ascii="MS Mincho" w:eastAsia="MS Mincho" w:hAnsi="MS Mincho" w:cs="MS Mincho"/>
        </w:rPr>
        <w:t> </w:t>
      </w:r>
      <w:r w:rsidRPr="00FE0C62">
        <w:rPr>
          <w:rFonts w:ascii="Times New Roman" w:hAnsi="Times New Roman" w:cs="Times New Roman"/>
        </w:rPr>
        <w:t xml:space="preserve">Daly, &amp; G. W. Friedrich </w:t>
      </w:r>
    </w:p>
    <w:p w14:paraId="314AF9CE" w14:textId="59BAC7EF" w:rsidR="00276CD7" w:rsidRPr="00FE0C62" w:rsidRDefault="00276CD7" w:rsidP="001238BA">
      <w:pPr>
        <w:widowControl w:val="0"/>
        <w:autoSpaceDE w:val="0"/>
        <w:autoSpaceDN w:val="0"/>
        <w:adjustRightInd w:val="0"/>
        <w:ind w:firstLine="720"/>
        <w:rPr>
          <w:rFonts w:ascii="Times New Roman" w:hAnsi="Times New Roman" w:cs="Times New Roman"/>
        </w:rPr>
      </w:pPr>
      <w:r w:rsidRPr="00FE0C62">
        <w:rPr>
          <w:rFonts w:ascii="Times New Roman" w:hAnsi="Times New Roman" w:cs="Times New Roman"/>
        </w:rPr>
        <w:t xml:space="preserve">(Eds.), </w:t>
      </w:r>
      <w:r w:rsidRPr="00FE0C62">
        <w:rPr>
          <w:rFonts w:ascii="Times New Roman" w:hAnsi="Times New Roman" w:cs="Times New Roman"/>
          <w:i/>
          <w:iCs/>
        </w:rPr>
        <w:t xml:space="preserve">Teaching communication </w:t>
      </w:r>
      <w:r w:rsidRPr="00FE0C62">
        <w:rPr>
          <w:rFonts w:ascii="Times New Roman" w:hAnsi="Times New Roman" w:cs="Times New Roman"/>
        </w:rPr>
        <w:t>(2nd ed.</w:t>
      </w:r>
      <w:r w:rsidRPr="00FE0C62">
        <w:rPr>
          <w:rFonts w:ascii="Times New Roman" w:hAnsi="Times New Roman" w:cs="Times New Roman"/>
          <w:i/>
          <w:iCs/>
        </w:rPr>
        <w:t xml:space="preserve">) </w:t>
      </w:r>
      <w:r w:rsidRPr="00FE0C62">
        <w:rPr>
          <w:rFonts w:ascii="Times New Roman" w:hAnsi="Times New Roman" w:cs="Times New Roman"/>
        </w:rPr>
        <w:t xml:space="preserve">(pp. 15-30). Mahwah, NJ: Lawrence Erlbaum Publishers. </w:t>
      </w:r>
    </w:p>
    <w:p w14:paraId="6C970C9F" w14:textId="3B965448" w:rsidR="00276CD7" w:rsidRPr="00FE0C62" w:rsidRDefault="00C24592" w:rsidP="001238BA">
      <w:pPr>
        <w:widowControl w:val="0"/>
        <w:autoSpaceDE w:val="0"/>
        <w:autoSpaceDN w:val="0"/>
        <w:adjustRightInd w:val="0"/>
        <w:rPr>
          <w:rFonts w:ascii="Times New Roman" w:hAnsi="Times New Roman" w:cs="Times New Roman"/>
        </w:rPr>
      </w:pPr>
      <w:r>
        <w:rPr>
          <w:rFonts w:ascii="Times New Roman" w:hAnsi="Times New Roman" w:cs="Times New Roman"/>
        </w:rPr>
        <w:t xml:space="preserve">Handbook </w:t>
      </w:r>
      <w:r w:rsidR="00276CD7" w:rsidRPr="00FE0C62">
        <w:rPr>
          <w:rFonts w:ascii="Times New Roman" w:hAnsi="Times New Roman" w:cs="Times New Roman"/>
        </w:rPr>
        <w:t xml:space="preserve">Chapter 1 </w:t>
      </w:r>
    </w:p>
    <w:p w14:paraId="20CE6CA3" w14:textId="77777777" w:rsidR="001238BA" w:rsidRDefault="001238BA" w:rsidP="00FE0C62">
      <w:pPr>
        <w:widowControl w:val="0"/>
        <w:autoSpaceDE w:val="0"/>
        <w:autoSpaceDN w:val="0"/>
        <w:adjustRightInd w:val="0"/>
        <w:rPr>
          <w:rFonts w:ascii="Times New Roman" w:hAnsi="Times New Roman" w:cs="Times New Roman"/>
          <w:b/>
          <w:bCs/>
        </w:rPr>
      </w:pPr>
    </w:p>
    <w:p w14:paraId="79CC21E0" w14:textId="24B6FFDA" w:rsidR="00276CD7" w:rsidRPr="00FE0C62" w:rsidRDefault="00BC5289"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b/>
          <w:bCs/>
        </w:rPr>
        <w:t>Week 5: 09/19</w:t>
      </w:r>
      <w:r w:rsidR="00276CD7" w:rsidRPr="00FE0C62">
        <w:rPr>
          <w:rFonts w:ascii="Times New Roman" w:hAnsi="Times New Roman" w:cs="Times New Roman"/>
          <w:b/>
          <w:bCs/>
        </w:rPr>
        <w:t xml:space="preserve"> </w:t>
      </w:r>
    </w:p>
    <w:p w14:paraId="3A9A6F6D" w14:textId="77777777" w:rsidR="00C24592" w:rsidRDefault="00276CD7"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Thompson, B. (2007). The syllabus as a communication document: Constructing and presenting the syllabus. </w:t>
      </w:r>
    </w:p>
    <w:p w14:paraId="273C80CB" w14:textId="51B16A4F" w:rsidR="00276CD7" w:rsidRPr="00FE0C62" w:rsidRDefault="00276CD7" w:rsidP="00C24592">
      <w:pPr>
        <w:widowControl w:val="0"/>
        <w:autoSpaceDE w:val="0"/>
        <w:autoSpaceDN w:val="0"/>
        <w:adjustRightInd w:val="0"/>
        <w:ind w:firstLine="720"/>
        <w:rPr>
          <w:rFonts w:ascii="Times New Roman" w:hAnsi="Times New Roman" w:cs="Times New Roman"/>
        </w:rPr>
      </w:pPr>
      <w:r w:rsidRPr="00FE0C62">
        <w:rPr>
          <w:rFonts w:ascii="Times New Roman" w:hAnsi="Times New Roman" w:cs="Times New Roman"/>
          <w:i/>
          <w:iCs/>
        </w:rPr>
        <w:t>Communication Education, 56</w:t>
      </w:r>
      <w:r w:rsidRPr="00FE0C62">
        <w:rPr>
          <w:rFonts w:ascii="Times New Roman" w:hAnsi="Times New Roman" w:cs="Times New Roman"/>
        </w:rPr>
        <w:t xml:space="preserve">(1), 54-71. </w:t>
      </w:r>
    </w:p>
    <w:p w14:paraId="17191387" w14:textId="77777777" w:rsidR="00D769B1" w:rsidRPr="00FE0C62" w:rsidRDefault="00276CD7"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McKeachie </w:t>
      </w:r>
      <w:r w:rsidR="00D769B1" w:rsidRPr="00FE0C62">
        <w:rPr>
          <w:rFonts w:ascii="Times New Roman" w:hAnsi="Times New Roman" w:cs="Times New Roman"/>
        </w:rPr>
        <w:t xml:space="preserve">3, </w:t>
      </w:r>
      <w:r w:rsidRPr="00FE0C62">
        <w:rPr>
          <w:rFonts w:ascii="Times New Roman" w:hAnsi="Times New Roman" w:cs="Times New Roman"/>
        </w:rPr>
        <w:t xml:space="preserve">4, 5, 6 </w:t>
      </w:r>
    </w:p>
    <w:p w14:paraId="5B768710" w14:textId="1308EF5B" w:rsidR="00276CD7" w:rsidRPr="00FE0C62" w:rsidRDefault="00C24592" w:rsidP="00FE0C62">
      <w:pPr>
        <w:widowControl w:val="0"/>
        <w:autoSpaceDE w:val="0"/>
        <w:autoSpaceDN w:val="0"/>
        <w:adjustRightInd w:val="0"/>
        <w:rPr>
          <w:rFonts w:ascii="Times New Roman" w:hAnsi="Times New Roman" w:cs="Times New Roman"/>
        </w:rPr>
      </w:pPr>
      <w:r>
        <w:rPr>
          <w:rFonts w:ascii="Times New Roman" w:hAnsi="Times New Roman" w:cs="Times New Roman"/>
        </w:rPr>
        <w:t xml:space="preserve">Handbook </w:t>
      </w:r>
      <w:r w:rsidR="00276CD7" w:rsidRPr="00FE0C62">
        <w:rPr>
          <w:rFonts w:ascii="Times New Roman" w:hAnsi="Times New Roman" w:cs="Times New Roman"/>
        </w:rPr>
        <w:t>Chapter 3</w:t>
      </w:r>
      <w:r>
        <w:rPr>
          <w:rFonts w:ascii="Times New Roman" w:hAnsi="Times New Roman" w:cs="Times New Roman"/>
        </w:rPr>
        <w:t xml:space="preserve"> </w:t>
      </w:r>
    </w:p>
    <w:p w14:paraId="1E483E01" w14:textId="77777777" w:rsidR="00C24592" w:rsidRDefault="00C24592" w:rsidP="00FE0C62">
      <w:pPr>
        <w:widowControl w:val="0"/>
        <w:autoSpaceDE w:val="0"/>
        <w:autoSpaceDN w:val="0"/>
        <w:adjustRightInd w:val="0"/>
        <w:rPr>
          <w:rFonts w:ascii="Times New Roman" w:hAnsi="Times New Roman" w:cs="Times New Roman"/>
          <w:b/>
          <w:bCs/>
        </w:rPr>
      </w:pPr>
    </w:p>
    <w:p w14:paraId="6D286912" w14:textId="6863F42D" w:rsidR="00276CD7" w:rsidRPr="00FE0C62" w:rsidRDefault="00BC5289"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b/>
          <w:bCs/>
        </w:rPr>
        <w:t>Week 6: 09/26</w:t>
      </w:r>
      <w:r w:rsidR="00276CD7" w:rsidRPr="00FE0C62">
        <w:rPr>
          <w:rFonts w:ascii="Times New Roman" w:hAnsi="Times New Roman" w:cs="Times New Roman"/>
          <w:b/>
          <w:bCs/>
        </w:rPr>
        <w:t xml:space="preserve"> </w:t>
      </w:r>
    </w:p>
    <w:p w14:paraId="3A736A9F" w14:textId="78CE2688" w:rsidR="00D71FAF" w:rsidRDefault="00D71FAF" w:rsidP="00FE0C62">
      <w:pPr>
        <w:widowControl w:val="0"/>
        <w:autoSpaceDE w:val="0"/>
        <w:autoSpaceDN w:val="0"/>
        <w:adjustRightInd w:val="0"/>
        <w:rPr>
          <w:rFonts w:ascii="Times New Roman" w:hAnsi="Times New Roman" w:cs="Times New Roman"/>
        </w:rPr>
      </w:pPr>
      <w:r>
        <w:rPr>
          <w:rFonts w:ascii="Times New Roman" w:hAnsi="Times New Roman" w:cs="Times New Roman"/>
        </w:rPr>
        <w:t xml:space="preserve">Katt, </w:t>
      </w:r>
    </w:p>
    <w:p w14:paraId="3BD22C8D" w14:textId="77777777" w:rsidR="00D71FAF" w:rsidRDefault="00D71FAF" w:rsidP="00FE0C62">
      <w:pPr>
        <w:widowControl w:val="0"/>
        <w:autoSpaceDE w:val="0"/>
        <w:autoSpaceDN w:val="0"/>
        <w:adjustRightInd w:val="0"/>
        <w:rPr>
          <w:rFonts w:ascii="Times New Roman" w:hAnsi="Times New Roman" w:cs="Times New Roman"/>
        </w:rPr>
      </w:pPr>
      <w:r>
        <w:rPr>
          <w:rFonts w:ascii="Times New Roman" w:hAnsi="Times New Roman" w:cs="Times New Roman"/>
        </w:rPr>
        <w:t>McKeachie 11, 20</w:t>
      </w:r>
      <w:r w:rsidR="00276CD7" w:rsidRPr="00FE0C62">
        <w:rPr>
          <w:rFonts w:ascii="Times New Roman" w:hAnsi="Times New Roman" w:cs="Times New Roman"/>
        </w:rPr>
        <w:t xml:space="preserve"> </w:t>
      </w:r>
    </w:p>
    <w:p w14:paraId="4253C5D5" w14:textId="09F5EC35" w:rsidR="00276CD7" w:rsidRPr="00FE0C62" w:rsidRDefault="00276CD7"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rPr>
        <w:t>Handbook Ch</w:t>
      </w:r>
      <w:r w:rsidR="00D71FAF">
        <w:rPr>
          <w:rFonts w:ascii="Times New Roman" w:hAnsi="Times New Roman" w:cs="Times New Roman"/>
        </w:rPr>
        <w:t>a</w:t>
      </w:r>
      <w:r w:rsidRPr="00FE0C62">
        <w:rPr>
          <w:rFonts w:ascii="Times New Roman" w:hAnsi="Times New Roman" w:cs="Times New Roman"/>
        </w:rPr>
        <w:t>p</w:t>
      </w:r>
      <w:r w:rsidR="00D71FAF">
        <w:rPr>
          <w:rFonts w:ascii="Times New Roman" w:hAnsi="Times New Roman" w:cs="Times New Roman"/>
        </w:rPr>
        <w:t>ter</w:t>
      </w:r>
      <w:r w:rsidRPr="00FE0C62">
        <w:rPr>
          <w:rFonts w:ascii="Times New Roman" w:hAnsi="Times New Roman" w:cs="Times New Roman"/>
        </w:rPr>
        <w:t xml:space="preserve">s 5, 6 </w:t>
      </w:r>
    </w:p>
    <w:p w14:paraId="30089B88" w14:textId="77777777" w:rsidR="00D71FAF" w:rsidRDefault="00D71FAF" w:rsidP="00FE0C62">
      <w:pPr>
        <w:widowControl w:val="0"/>
        <w:autoSpaceDE w:val="0"/>
        <w:autoSpaceDN w:val="0"/>
        <w:adjustRightInd w:val="0"/>
        <w:rPr>
          <w:rFonts w:ascii="Times New Roman" w:hAnsi="Times New Roman" w:cs="Times New Roman"/>
          <w:b/>
          <w:bCs/>
        </w:rPr>
      </w:pPr>
    </w:p>
    <w:p w14:paraId="22D9649B" w14:textId="2ACD87AB" w:rsidR="00276CD7" w:rsidRPr="00FE0C62" w:rsidRDefault="00BC5289"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b/>
          <w:bCs/>
        </w:rPr>
        <w:t>Week 7: 10/03</w:t>
      </w:r>
      <w:r w:rsidR="00276CD7" w:rsidRPr="00FE0C62">
        <w:rPr>
          <w:rFonts w:ascii="Times New Roman" w:hAnsi="Times New Roman" w:cs="Times New Roman"/>
          <w:b/>
          <w:bCs/>
        </w:rPr>
        <w:t xml:space="preserve"> </w:t>
      </w:r>
    </w:p>
    <w:p w14:paraId="36111796" w14:textId="77777777" w:rsidR="000644DB" w:rsidRPr="00FE0C62" w:rsidRDefault="000644DB" w:rsidP="000644DB">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Frymier, A. B. (2002). Making content relevant to students. In J. L. Chesebro &amp; J. C. </w:t>
      </w:r>
    </w:p>
    <w:p w14:paraId="0D775553" w14:textId="4F3E5E0B" w:rsidR="000644DB" w:rsidRDefault="000644DB" w:rsidP="000644DB">
      <w:pPr>
        <w:widowControl w:val="0"/>
        <w:autoSpaceDE w:val="0"/>
        <w:autoSpaceDN w:val="0"/>
        <w:adjustRightInd w:val="0"/>
        <w:ind w:firstLine="720"/>
        <w:rPr>
          <w:rFonts w:ascii="Times New Roman" w:hAnsi="Times New Roman" w:cs="Times New Roman"/>
        </w:rPr>
      </w:pPr>
      <w:r w:rsidRPr="00FE0C62">
        <w:rPr>
          <w:rFonts w:ascii="Times New Roman" w:hAnsi="Times New Roman" w:cs="Times New Roman"/>
        </w:rPr>
        <w:t xml:space="preserve">McCroskey (Eds.), </w:t>
      </w:r>
      <w:r w:rsidRPr="00FE0C62">
        <w:rPr>
          <w:rFonts w:ascii="Times New Roman" w:hAnsi="Times New Roman" w:cs="Times New Roman"/>
          <w:i/>
          <w:iCs/>
        </w:rPr>
        <w:t xml:space="preserve">Communication for teachers </w:t>
      </w:r>
      <w:r w:rsidRPr="00FE0C62">
        <w:rPr>
          <w:rFonts w:ascii="Times New Roman" w:hAnsi="Times New Roman" w:cs="Times New Roman"/>
        </w:rPr>
        <w:t>(pp. 83-92). Boston: Allyn and Bacon</w:t>
      </w:r>
      <w:r>
        <w:rPr>
          <w:rFonts w:ascii="Times New Roman" w:hAnsi="Times New Roman" w:cs="Times New Roman"/>
        </w:rPr>
        <w:t>.</w:t>
      </w:r>
    </w:p>
    <w:p w14:paraId="59405CBC" w14:textId="26AAB592" w:rsidR="000644DB" w:rsidRDefault="00276CD7" w:rsidP="00FE0C62">
      <w:pPr>
        <w:widowControl w:val="0"/>
        <w:autoSpaceDE w:val="0"/>
        <w:autoSpaceDN w:val="0"/>
        <w:adjustRightInd w:val="0"/>
        <w:rPr>
          <w:rFonts w:ascii="MS Mincho" w:eastAsia="MS Mincho" w:hAnsi="MS Mincho" w:cs="MS Mincho"/>
        </w:rPr>
      </w:pPr>
      <w:r w:rsidRPr="00FE0C62">
        <w:rPr>
          <w:rFonts w:ascii="Times New Roman" w:hAnsi="Times New Roman" w:cs="Times New Roman"/>
        </w:rPr>
        <w:t xml:space="preserve">McKeachie </w:t>
      </w:r>
      <w:r w:rsidR="000644DB">
        <w:rPr>
          <w:rFonts w:ascii="Times New Roman" w:hAnsi="Times New Roman" w:cs="Times New Roman"/>
        </w:rPr>
        <w:t xml:space="preserve">14, 15, </w:t>
      </w:r>
      <w:r w:rsidRPr="00FE0C62">
        <w:rPr>
          <w:rFonts w:ascii="Times New Roman" w:hAnsi="Times New Roman" w:cs="Times New Roman"/>
        </w:rPr>
        <w:t>16</w:t>
      </w:r>
      <w:r w:rsidRPr="00FE0C62">
        <w:rPr>
          <w:rFonts w:ascii="MS Mincho" w:eastAsia="MS Mincho" w:hAnsi="MS Mincho" w:cs="MS Mincho"/>
        </w:rPr>
        <w:t> </w:t>
      </w:r>
    </w:p>
    <w:p w14:paraId="17A92845" w14:textId="77777777" w:rsidR="00D71FAF" w:rsidRDefault="00D71FAF" w:rsidP="00FE0C62">
      <w:pPr>
        <w:widowControl w:val="0"/>
        <w:autoSpaceDE w:val="0"/>
        <w:autoSpaceDN w:val="0"/>
        <w:adjustRightInd w:val="0"/>
        <w:rPr>
          <w:rFonts w:ascii="Times New Roman" w:hAnsi="Times New Roman" w:cs="Times New Roman"/>
          <w:b/>
          <w:bCs/>
        </w:rPr>
      </w:pPr>
    </w:p>
    <w:p w14:paraId="001257C6" w14:textId="77777777" w:rsidR="000644DB" w:rsidRDefault="00BC5289"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b/>
          <w:bCs/>
        </w:rPr>
        <w:t>Week 8: 10/10</w:t>
      </w:r>
      <w:r w:rsidR="00276CD7" w:rsidRPr="00FE0C62">
        <w:rPr>
          <w:rFonts w:ascii="Times New Roman" w:hAnsi="Times New Roman" w:cs="Times New Roman"/>
          <w:b/>
          <w:bCs/>
        </w:rPr>
        <w:t xml:space="preserve"> </w:t>
      </w:r>
    </w:p>
    <w:p w14:paraId="540C2242" w14:textId="708B26B9" w:rsidR="000644DB" w:rsidRDefault="000644DB" w:rsidP="00FE0C62">
      <w:pPr>
        <w:widowControl w:val="0"/>
        <w:autoSpaceDE w:val="0"/>
        <w:autoSpaceDN w:val="0"/>
        <w:adjustRightInd w:val="0"/>
        <w:rPr>
          <w:rFonts w:ascii="Times New Roman" w:hAnsi="Times New Roman" w:cs="Times New Roman"/>
        </w:rPr>
      </w:pPr>
      <w:r>
        <w:rPr>
          <w:rFonts w:ascii="Times New Roman" w:hAnsi="Times New Roman" w:cs="Times New Roman"/>
        </w:rPr>
        <w:t xml:space="preserve">Bowen, </w:t>
      </w:r>
    </w:p>
    <w:p w14:paraId="43BB0AC9" w14:textId="77777777" w:rsidR="000644DB" w:rsidRDefault="000644DB" w:rsidP="00FE0C62">
      <w:pPr>
        <w:widowControl w:val="0"/>
        <w:autoSpaceDE w:val="0"/>
        <w:autoSpaceDN w:val="0"/>
        <w:adjustRightInd w:val="0"/>
        <w:rPr>
          <w:rFonts w:ascii="Times New Roman" w:hAnsi="Times New Roman" w:cs="Times New Roman"/>
        </w:rPr>
      </w:pPr>
      <w:r>
        <w:rPr>
          <w:rFonts w:ascii="Times New Roman" w:hAnsi="Times New Roman" w:cs="Times New Roman"/>
        </w:rPr>
        <w:t>McKeachie 17</w:t>
      </w:r>
    </w:p>
    <w:p w14:paraId="4F7A9218" w14:textId="13558CED" w:rsidR="00D71FAF" w:rsidRPr="000644DB" w:rsidRDefault="00276CD7"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 </w:t>
      </w:r>
    </w:p>
    <w:p w14:paraId="63C4F13D" w14:textId="24EBF2E4" w:rsidR="00276CD7" w:rsidRPr="00FE0C62" w:rsidRDefault="00BC5289"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b/>
          <w:bCs/>
        </w:rPr>
        <w:t>Week 9: 10/17</w:t>
      </w:r>
      <w:r w:rsidR="00276CD7" w:rsidRPr="00FE0C62">
        <w:rPr>
          <w:rFonts w:ascii="Times New Roman" w:hAnsi="Times New Roman" w:cs="Times New Roman"/>
          <w:b/>
          <w:bCs/>
        </w:rPr>
        <w:t xml:space="preserve"> </w:t>
      </w:r>
    </w:p>
    <w:p w14:paraId="4ED3AD41" w14:textId="29AA8895" w:rsidR="000644DB" w:rsidRDefault="000644DB" w:rsidP="000644DB">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Kohn, A. (1994). Grading: The issue is not how but why. </w:t>
      </w:r>
      <w:r w:rsidRPr="00FE0C62">
        <w:rPr>
          <w:rFonts w:ascii="Times New Roman" w:hAnsi="Times New Roman" w:cs="Times New Roman"/>
          <w:i/>
          <w:iCs/>
        </w:rPr>
        <w:t>Educational Leadership, 52</w:t>
      </w:r>
      <w:r w:rsidRPr="00FE0C62">
        <w:rPr>
          <w:rFonts w:ascii="Times New Roman" w:hAnsi="Times New Roman" w:cs="Times New Roman"/>
        </w:rPr>
        <w:t>(2), 38-41.</w:t>
      </w:r>
    </w:p>
    <w:p w14:paraId="0E467A2C" w14:textId="77777777" w:rsidR="000644DB" w:rsidRDefault="000644DB" w:rsidP="000644DB">
      <w:pPr>
        <w:widowControl w:val="0"/>
        <w:autoSpaceDE w:val="0"/>
        <w:autoSpaceDN w:val="0"/>
        <w:adjustRightInd w:val="0"/>
        <w:rPr>
          <w:rFonts w:ascii="Times New Roman" w:hAnsi="Times New Roman" w:cs="Times New Roman"/>
          <w:i/>
          <w:iCs/>
        </w:rPr>
      </w:pPr>
      <w:r w:rsidRPr="00FE0C62">
        <w:rPr>
          <w:rFonts w:ascii="Times New Roman" w:hAnsi="Times New Roman" w:cs="Times New Roman"/>
        </w:rPr>
        <w:t xml:space="preserve">Rubin, R. B. (1999). Evaluating the product. In A. L. Vangelisti, J. A. Daly, &amp; G. W. Friedrich (Eds.), </w:t>
      </w:r>
      <w:r w:rsidRPr="00FE0C62">
        <w:rPr>
          <w:rFonts w:ascii="Times New Roman" w:hAnsi="Times New Roman" w:cs="Times New Roman"/>
          <w:i/>
          <w:iCs/>
        </w:rPr>
        <w:t xml:space="preserve">Teaching </w:t>
      </w:r>
    </w:p>
    <w:p w14:paraId="3F76D014" w14:textId="40C9ACBF" w:rsidR="000644DB" w:rsidRPr="00FE0C62" w:rsidRDefault="000644DB" w:rsidP="000644DB">
      <w:pPr>
        <w:widowControl w:val="0"/>
        <w:autoSpaceDE w:val="0"/>
        <w:autoSpaceDN w:val="0"/>
        <w:adjustRightInd w:val="0"/>
        <w:ind w:firstLine="720"/>
        <w:rPr>
          <w:rFonts w:ascii="Times New Roman" w:hAnsi="Times New Roman" w:cs="Times New Roman"/>
        </w:rPr>
      </w:pPr>
      <w:r w:rsidRPr="00FE0C62">
        <w:rPr>
          <w:rFonts w:ascii="Times New Roman" w:hAnsi="Times New Roman" w:cs="Times New Roman"/>
          <w:i/>
          <w:iCs/>
        </w:rPr>
        <w:t xml:space="preserve">communication </w:t>
      </w:r>
      <w:r w:rsidRPr="00FE0C62">
        <w:rPr>
          <w:rFonts w:ascii="Times New Roman" w:hAnsi="Times New Roman" w:cs="Times New Roman"/>
        </w:rPr>
        <w:t xml:space="preserve">(2nd ed.) (pp. 425-444). Mahwah, NJ: Lawrence Erlbaum Publishers. </w:t>
      </w:r>
    </w:p>
    <w:p w14:paraId="4C1961C3" w14:textId="3A4A6847" w:rsidR="000644DB" w:rsidRPr="00FE0C62" w:rsidRDefault="000644DB" w:rsidP="000644DB">
      <w:pPr>
        <w:widowControl w:val="0"/>
        <w:autoSpaceDE w:val="0"/>
        <w:autoSpaceDN w:val="0"/>
        <w:adjustRightInd w:val="0"/>
        <w:rPr>
          <w:rFonts w:ascii="Times New Roman" w:hAnsi="Times New Roman" w:cs="Times New Roman"/>
        </w:rPr>
      </w:pPr>
      <w:r>
        <w:rPr>
          <w:rFonts w:ascii="Times New Roman" w:hAnsi="Times New Roman" w:cs="Times New Roman"/>
        </w:rPr>
        <w:t>McKeachie 7, 8, 9, 10</w:t>
      </w:r>
    </w:p>
    <w:p w14:paraId="1567A321" w14:textId="255984DD" w:rsidR="00276CD7" w:rsidRPr="00FE0C62" w:rsidRDefault="00276CD7" w:rsidP="00FE0C62">
      <w:pPr>
        <w:widowControl w:val="0"/>
        <w:autoSpaceDE w:val="0"/>
        <w:autoSpaceDN w:val="0"/>
        <w:adjustRightInd w:val="0"/>
        <w:rPr>
          <w:rFonts w:ascii="Times New Roman" w:hAnsi="Times New Roman" w:cs="Times New Roman"/>
        </w:rPr>
      </w:pPr>
    </w:p>
    <w:p w14:paraId="43E9E707" w14:textId="3195D51D" w:rsidR="00276CD7" w:rsidRPr="00FE0C62" w:rsidRDefault="00BC5289"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b/>
          <w:bCs/>
        </w:rPr>
        <w:t>Week 10: 10/24</w:t>
      </w:r>
      <w:r w:rsidR="00276CD7" w:rsidRPr="00FE0C62">
        <w:rPr>
          <w:rFonts w:ascii="Times New Roman" w:hAnsi="Times New Roman" w:cs="Times New Roman"/>
          <w:b/>
          <w:bCs/>
        </w:rPr>
        <w:t xml:space="preserve"> </w:t>
      </w:r>
    </w:p>
    <w:p w14:paraId="7F50E0AA" w14:textId="2E0D9FB7" w:rsidR="00276CD7" w:rsidRPr="00FE0C62" w:rsidRDefault="004F0C53" w:rsidP="00FE0C62">
      <w:pPr>
        <w:widowControl w:val="0"/>
        <w:autoSpaceDE w:val="0"/>
        <w:autoSpaceDN w:val="0"/>
        <w:adjustRightInd w:val="0"/>
        <w:rPr>
          <w:rFonts w:ascii="Times New Roman" w:hAnsi="Times New Roman" w:cs="Times New Roman"/>
        </w:rPr>
      </w:pPr>
      <w:r>
        <w:rPr>
          <w:rFonts w:ascii="Times New Roman" w:hAnsi="Times New Roman" w:cs="Times New Roman"/>
        </w:rPr>
        <w:t xml:space="preserve">Beebe, </w:t>
      </w:r>
      <w:r w:rsidR="00276CD7" w:rsidRPr="00FE0C62">
        <w:rPr>
          <w:rFonts w:ascii="Times New Roman" w:hAnsi="Times New Roman" w:cs="Times New Roman"/>
        </w:rPr>
        <w:t xml:space="preserve"> </w:t>
      </w:r>
    </w:p>
    <w:p w14:paraId="69DCE9D5" w14:textId="77777777" w:rsidR="004F0C53" w:rsidRPr="00FE0C62" w:rsidRDefault="004F0C53" w:rsidP="004F0C53">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Beebe 1, 2, 4, 8, 12 </w:t>
      </w:r>
    </w:p>
    <w:p w14:paraId="3250BFAB" w14:textId="77777777" w:rsidR="00D71FAF" w:rsidRDefault="00D71FAF" w:rsidP="00FE0C62">
      <w:pPr>
        <w:widowControl w:val="0"/>
        <w:autoSpaceDE w:val="0"/>
        <w:autoSpaceDN w:val="0"/>
        <w:adjustRightInd w:val="0"/>
        <w:rPr>
          <w:rFonts w:ascii="Times New Roman" w:hAnsi="Times New Roman" w:cs="Times New Roman"/>
          <w:b/>
          <w:bCs/>
        </w:rPr>
      </w:pPr>
    </w:p>
    <w:p w14:paraId="7918AEA9" w14:textId="0AAB54B2" w:rsidR="00276CD7" w:rsidRPr="00FE0C62" w:rsidRDefault="00BC5289"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b/>
          <w:bCs/>
        </w:rPr>
        <w:t>Week 11</w:t>
      </w:r>
      <w:r w:rsidR="00276CD7" w:rsidRPr="00FE0C62">
        <w:rPr>
          <w:rFonts w:ascii="Times New Roman" w:hAnsi="Times New Roman" w:cs="Times New Roman"/>
          <w:b/>
          <w:bCs/>
        </w:rPr>
        <w:t>: 10/</w:t>
      </w:r>
      <w:r w:rsidRPr="00FE0C62">
        <w:rPr>
          <w:rFonts w:ascii="Times New Roman" w:hAnsi="Times New Roman" w:cs="Times New Roman"/>
          <w:b/>
          <w:bCs/>
        </w:rPr>
        <w:t>31</w:t>
      </w:r>
      <w:r w:rsidR="00276CD7" w:rsidRPr="00FE0C62">
        <w:rPr>
          <w:rFonts w:ascii="MS Mincho" w:eastAsia="MS Mincho" w:hAnsi="MS Mincho" w:cs="MS Mincho"/>
          <w:b/>
          <w:bCs/>
        </w:rPr>
        <w:t> </w:t>
      </w:r>
      <w:r w:rsidR="00276CD7" w:rsidRPr="00FE0C62">
        <w:rPr>
          <w:rFonts w:ascii="Times New Roman" w:hAnsi="Times New Roman" w:cs="Times New Roman"/>
        </w:rPr>
        <w:t xml:space="preserve"> </w:t>
      </w:r>
    </w:p>
    <w:p w14:paraId="6EE90585" w14:textId="77777777" w:rsidR="00B54479" w:rsidRDefault="00B54479" w:rsidP="00B54479">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Andersen, J., Nussbaum, J. F., Pecchioni, L., &amp; Grant, J. (1999). Interaction skills in instructional settings. In A. </w:t>
      </w:r>
    </w:p>
    <w:p w14:paraId="308194F7" w14:textId="77777777" w:rsidR="00B54479" w:rsidRDefault="00B54479" w:rsidP="00B54479">
      <w:pPr>
        <w:widowControl w:val="0"/>
        <w:autoSpaceDE w:val="0"/>
        <w:autoSpaceDN w:val="0"/>
        <w:adjustRightInd w:val="0"/>
        <w:ind w:firstLine="720"/>
        <w:rPr>
          <w:rFonts w:ascii="Times New Roman" w:hAnsi="Times New Roman" w:cs="Times New Roman"/>
        </w:rPr>
      </w:pPr>
      <w:r w:rsidRPr="00FE0C62">
        <w:rPr>
          <w:rFonts w:ascii="Times New Roman" w:hAnsi="Times New Roman" w:cs="Times New Roman"/>
        </w:rPr>
        <w:t xml:space="preserve">L. Vangelisti, J. A. Daly, &amp; G. W. Friedrich (Eds.), </w:t>
      </w:r>
      <w:r w:rsidRPr="00FE0C62">
        <w:rPr>
          <w:rFonts w:ascii="Times New Roman" w:hAnsi="Times New Roman" w:cs="Times New Roman"/>
          <w:i/>
          <w:iCs/>
        </w:rPr>
        <w:t xml:space="preserve">Teaching communication </w:t>
      </w:r>
      <w:r w:rsidRPr="00FE0C62">
        <w:rPr>
          <w:rFonts w:ascii="Times New Roman" w:hAnsi="Times New Roman" w:cs="Times New Roman"/>
        </w:rPr>
        <w:t xml:space="preserve">(2nd ed.) (pp. 359-374). </w:t>
      </w:r>
    </w:p>
    <w:p w14:paraId="5650A579" w14:textId="763C9E92" w:rsidR="00B54479" w:rsidRPr="00FE0C62" w:rsidRDefault="00B54479" w:rsidP="00B54479">
      <w:pPr>
        <w:widowControl w:val="0"/>
        <w:autoSpaceDE w:val="0"/>
        <w:autoSpaceDN w:val="0"/>
        <w:adjustRightInd w:val="0"/>
        <w:ind w:firstLine="720"/>
        <w:rPr>
          <w:rFonts w:ascii="Times New Roman" w:hAnsi="Times New Roman" w:cs="Times New Roman"/>
        </w:rPr>
      </w:pPr>
      <w:r w:rsidRPr="00FE0C62">
        <w:rPr>
          <w:rFonts w:ascii="Times New Roman" w:hAnsi="Times New Roman" w:cs="Times New Roman"/>
        </w:rPr>
        <w:t xml:space="preserve">Mahwah, NJ: Lawrence Erlbaum Publishers. </w:t>
      </w:r>
    </w:p>
    <w:p w14:paraId="6DAD36C2" w14:textId="77777777" w:rsidR="00B54479" w:rsidRDefault="00B54479" w:rsidP="00B54479">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Frisby </w:t>
      </w:r>
    </w:p>
    <w:p w14:paraId="7C837CC9" w14:textId="77777777" w:rsidR="00B54479" w:rsidRDefault="00B54479" w:rsidP="00B54479">
      <w:pPr>
        <w:widowControl w:val="0"/>
        <w:autoSpaceDE w:val="0"/>
        <w:autoSpaceDN w:val="0"/>
        <w:adjustRightInd w:val="0"/>
        <w:rPr>
          <w:rFonts w:ascii="Times New Roman" w:hAnsi="Times New Roman" w:cs="Times New Roman"/>
        </w:rPr>
      </w:pPr>
      <w:r>
        <w:rPr>
          <w:rFonts w:ascii="Times New Roman" w:hAnsi="Times New Roman" w:cs="Times New Roman"/>
        </w:rPr>
        <w:t>Morgan</w:t>
      </w:r>
    </w:p>
    <w:p w14:paraId="04ABB4E6" w14:textId="77777777" w:rsidR="00C715ED" w:rsidRDefault="00C715ED" w:rsidP="00C715ED">
      <w:pPr>
        <w:rPr>
          <w:rFonts w:ascii="Times" w:hAnsi="Times" w:cs="Times"/>
        </w:rPr>
      </w:pPr>
      <w:r>
        <w:rPr>
          <w:rFonts w:ascii="Times" w:hAnsi="Times" w:cs="Times"/>
        </w:rPr>
        <w:t xml:space="preserve">Planalp, S., &amp; Dohanos, A. D. (2014). “What would you say?” Responding in the </w:t>
      </w:r>
    </w:p>
    <w:p w14:paraId="4A478F54" w14:textId="77777777" w:rsidR="00C715ED" w:rsidRDefault="00C715ED" w:rsidP="00C715ED">
      <w:pPr>
        <w:ind w:firstLine="720"/>
        <w:rPr>
          <w:rFonts w:ascii="Times" w:hAnsi="Times" w:cs="Times"/>
        </w:rPr>
      </w:pPr>
      <w:r>
        <w:rPr>
          <w:rFonts w:ascii="Times" w:hAnsi="Times" w:cs="Times"/>
        </w:rPr>
        <w:t xml:space="preserve">moment in interpersonal situations. </w:t>
      </w:r>
      <w:r w:rsidRPr="00D60AFF">
        <w:rPr>
          <w:rFonts w:ascii="Times" w:hAnsi="Times" w:cs="Times"/>
          <w:i/>
        </w:rPr>
        <w:t>Communication Teacher, 28</w:t>
      </w:r>
      <w:r>
        <w:rPr>
          <w:rFonts w:ascii="Times" w:hAnsi="Times" w:cs="Times"/>
        </w:rPr>
        <w:t>(3), 155-159.</w:t>
      </w:r>
    </w:p>
    <w:p w14:paraId="4EF413E2" w14:textId="77777777" w:rsidR="00C715ED" w:rsidRDefault="00C715ED" w:rsidP="00B54479">
      <w:pPr>
        <w:widowControl w:val="0"/>
        <w:autoSpaceDE w:val="0"/>
        <w:autoSpaceDN w:val="0"/>
        <w:adjustRightInd w:val="0"/>
        <w:rPr>
          <w:rFonts w:ascii="Times New Roman" w:hAnsi="Times New Roman" w:cs="Times New Roman"/>
        </w:rPr>
      </w:pPr>
    </w:p>
    <w:p w14:paraId="19A5A708" w14:textId="113A7A0F" w:rsidR="00B54479" w:rsidRPr="00FE0C62" w:rsidRDefault="00B54479" w:rsidP="00B54479">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Handbook </w:t>
      </w:r>
      <w:r>
        <w:rPr>
          <w:rFonts w:ascii="Times New Roman" w:hAnsi="Times New Roman" w:cs="Times New Roman"/>
        </w:rPr>
        <w:t>Chapters 7,</w:t>
      </w:r>
      <w:r w:rsidRPr="00FE0C62">
        <w:rPr>
          <w:rFonts w:ascii="Times New Roman" w:hAnsi="Times New Roman" w:cs="Times New Roman"/>
        </w:rPr>
        <w:t xml:space="preserve"> 8 </w:t>
      </w:r>
    </w:p>
    <w:p w14:paraId="5ED5CF19" w14:textId="77777777" w:rsidR="00D71FAF" w:rsidRDefault="00D71FAF" w:rsidP="00FE0C62">
      <w:pPr>
        <w:widowControl w:val="0"/>
        <w:autoSpaceDE w:val="0"/>
        <w:autoSpaceDN w:val="0"/>
        <w:adjustRightInd w:val="0"/>
        <w:rPr>
          <w:rFonts w:ascii="Times New Roman" w:hAnsi="Times New Roman" w:cs="Times New Roman"/>
          <w:b/>
          <w:bCs/>
        </w:rPr>
      </w:pPr>
    </w:p>
    <w:p w14:paraId="0B695CFB" w14:textId="77777777" w:rsidR="00B54479" w:rsidRDefault="00B54479" w:rsidP="00FE0C62">
      <w:pPr>
        <w:widowControl w:val="0"/>
        <w:autoSpaceDE w:val="0"/>
        <w:autoSpaceDN w:val="0"/>
        <w:adjustRightInd w:val="0"/>
        <w:rPr>
          <w:rFonts w:ascii="Times New Roman" w:hAnsi="Times New Roman" w:cs="Times New Roman"/>
          <w:b/>
          <w:bCs/>
        </w:rPr>
      </w:pPr>
    </w:p>
    <w:p w14:paraId="6420C041" w14:textId="77777777" w:rsidR="00B54479" w:rsidRDefault="00B54479" w:rsidP="00FE0C62">
      <w:pPr>
        <w:widowControl w:val="0"/>
        <w:autoSpaceDE w:val="0"/>
        <w:autoSpaceDN w:val="0"/>
        <w:adjustRightInd w:val="0"/>
        <w:rPr>
          <w:rFonts w:ascii="Times New Roman" w:hAnsi="Times New Roman" w:cs="Times New Roman"/>
          <w:b/>
          <w:bCs/>
        </w:rPr>
      </w:pPr>
    </w:p>
    <w:p w14:paraId="7FA975CA" w14:textId="3812FD80" w:rsidR="00276CD7" w:rsidRPr="00FE0C62" w:rsidRDefault="00BC5289"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b/>
          <w:bCs/>
        </w:rPr>
        <w:t>Week 12: 11/07</w:t>
      </w:r>
      <w:r w:rsidR="00276CD7" w:rsidRPr="00FE0C62">
        <w:rPr>
          <w:rFonts w:ascii="Times New Roman" w:hAnsi="Times New Roman" w:cs="Times New Roman"/>
          <w:b/>
          <w:bCs/>
        </w:rPr>
        <w:t xml:space="preserve"> </w:t>
      </w:r>
    </w:p>
    <w:p w14:paraId="6E469838" w14:textId="77777777" w:rsidR="00DE5D8B" w:rsidRDefault="00DE5D8B" w:rsidP="00DE5D8B">
      <w:pPr>
        <w:widowControl w:val="0"/>
        <w:autoSpaceDE w:val="0"/>
        <w:autoSpaceDN w:val="0"/>
        <w:adjustRightInd w:val="0"/>
        <w:rPr>
          <w:rFonts w:ascii="Times New Roman" w:hAnsi="Times New Roman" w:cs="Times New Roman"/>
        </w:rPr>
      </w:pPr>
      <w:r w:rsidRPr="00FE0C62">
        <w:rPr>
          <w:rFonts w:ascii="Times New Roman" w:hAnsi="Times New Roman" w:cs="Times New Roman"/>
        </w:rPr>
        <w:t>Kearney, P., Plax, T. G., &amp; Allen, T. H. (2002). Understanding student reactions to</w:t>
      </w:r>
      <w:r w:rsidRPr="00FE0C62">
        <w:rPr>
          <w:rFonts w:ascii="MS Mincho" w:eastAsia="MS Mincho" w:hAnsi="MS Mincho" w:cs="MS Mincho"/>
        </w:rPr>
        <w:t> </w:t>
      </w:r>
      <w:r w:rsidRPr="00FE0C62">
        <w:rPr>
          <w:rFonts w:ascii="Times New Roman" w:hAnsi="Times New Roman" w:cs="Times New Roman"/>
        </w:rPr>
        <w:t xml:space="preserve">teachers who misbehave. In </w:t>
      </w:r>
    </w:p>
    <w:p w14:paraId="397023AD" w14:textId="77777777" w:rsidR="00DE5D8B" w:rsidRDefault="00DE5D8B" w:rsidP="00DE5D8B">
      <w:pPr>
        <w:widowControl w:val="0"/>
        <w:autoSpaceDE w:val="0"/>
        <w:autoSpaceDN w:val="0"/>
        <w:adjustRightInd w:val="0"/>
        <w:ind w:firstLine="720"/>
        <w:rPr>
          <w:rFonts w:ascii="Times New Roman" w:hAnsi="Times New Roman" w:cs="Times New Roman"/>
        </w:rPr>
      </w:pPr>
      <w:r w:rsidRPr="00FE0C62">
        <w:rPr>
          <w:rFonts w:ascii="Times New Roman" w:hAnsi="Times New Roman" w:cs="Times New Roman"/>
        </w:rPr>
        <w:t xml:space="preserve">J. L. Chesebro &amp; J. C. McCroskey (Eds.), </w:t>
      </w:r>
      <w:r w:rsidRPr="00FE0C62">
        <w:rPr>
          <w:rFonts w:ascii="Times New Roman" w:hAnsi="Times New Roman" w:cs="Times New Roman"/>
          <w:i/>
          <w:iCs/>
        </w:rPr>
        <w:t xml:space="preserve">Communication for teachers </w:t>
      </w:r>
      <w:r w:rsidRPr="00FE0C62">
        <w:rPr>
          <w:rFonts w:ascii="Times New Roman" w:hAnsi="Times New Roman" w:cs="Times New Roman"/>
        </w:rPr>
        <w:t xml:space="preserve">(pp. 127-140). Boston: Allyn and </w:t>
      </w:r>
    </w:p>
    <w:p w14:paraId="6B4C3587" w14:textId="3689DCE2" w:rsidR="00DE5D8B" w:rsidRDefault="00DE5D8B" w:rsidP="00DE5D8B">
      <w:pPr>
        <w:widowControl w:val="0"/>
        <w:autoSpaceDE w:val="0"/>
        <w:autoSpaceDN w:val="0"/>
        <w:adjustRightInd w:val="0"/>
        <w:ind w:firstLine="720"/>
        <w:rPr>
          <w:rFonts w:ascii="Times New Roman" w:hAnsi="Times New Roman" w:cs="Times New Roman"/>
        </w:rPr>
      </w:pPr>
      <w:r w:rsidRPr="00FE0C62">
        <w:rPr>
          <w:rFonts w:ascii="Times New Roman" w:hAnsi="Times New Roman" w:cs="Times New Roman"/>
        </w:rPr>
        <w:t xml:space="preserve">Bacon. </w:t>
      </w:r>
    </w:p>
    <w:p w14:paraId="61EB8F09" w14:textId="77777777" w:rsidR="00DE5D8B" w:rsidRDefault="00271793" w:rsidP="00271793">
      <w:pPr>
        <w:widowControl w:val="0"/>
        <w:autoSpaceDE w:val="0"/>
        <w:autoSpaceDN w:val="0"/>
        <w:adjustRightInd w:val="0"/>
        <w:rPr>
          <w:rFonts w:ascii="Times New Roman" w:hAnsi="Times New Roman" w:cs="Times New Roman"/>
        </w:rPr>
      </w:pPr>
      <w:r w:rsidRPr="00FE0C62">
        <w:rPr>
          <w:rFonts w:ascii="Times New Roman" w:hAnsi="Times New Roman" w:cs="Times New Roman"/>
        </w:rPr>
        <w:t>Martin, M. M., Myers, S. A., &amp; Mottet, T. P. (2002). Students’ motives for communicating</w:t>
      </w:r>
      <w:r w:rsidRPr="00FE0C62">
        <w:rPr>
          <w:rFonts w:ascii="MS Mincho" w:eastAsia="MS Mincho" w:hAnsi="MS Mincho" w:cs="MS Mincho"/>
        </w:rPr>
        <w:t> </w:t>
      </w:r>
      <w:r w:rsidRPr="00FE0C62">
        <w:rPr>
          <w:rFonts w:ascii="Times New Roman" w:hAnsi="Times New Roman" w:cs="Times New Roman"/>
        </w:rPr>
        <w:t xml:space="preserve">with their </w:t>
      </w:r>
    </w:p>
    <w:p w14:paraId="06F2CA9B" w14:textId="77777777" w:rsidR="00DE5D8B" w:rsidRDefault="00271793" w:rsidP="00DE5D8B">
      <w:pPr>
        <w:widowControl w:val="0"/>
        <w:autoSpaceDE w:val="0"/>
        <w:autoSpaceDN w:val="0"/>
        <w:adjustRightInd w:val="0"/>
        <w:ind w:firstLine="720"/>
        <w:rPr>
          <w:rFonts w:ascii="Times New Roman" w:hAnsi="Times New Roman" w:cs="Times New Roman"/>
        </w:rPr>
      </w:pPr>
      <w:r w:rsidRPr="00FE0C62">
        <w:rPr>
          <w:rFonts w:ascii="Times New Roman" w:hAnsi="Times New Roman" w:cs="Times New Roman"/>
        </w:rPr>
        <w:t xml:space="preserve">instructors. In J. L. Chesebro &amp; J. C. McCroskey (Eds.), </w:t>
      </w:r>
      <w:r w:rsidRPr="00FE0C62">
        <w:rPr>
          <w:rFonts w:ascii="Times New Roman" w:hAnsi="Times New Roman" w:cs="Times New Roman"/>
          <w:i/>
          <w:iCs/>
        </w:rPr>
        <w:t xml:space="preserve">Communication for teachers </w:t>
      </w:r>
      <w:r w:rsidRPr="00FE0C62">
        <w:rPr>
          <w:rFonts w:ascii="Times New Roman" w:hAnsi="Times New Roman" w:cs="Times New Roman"/>
        </w:rPr>
        <w:t xml:space="preserve">(pp. 35-46). </w:t>
      </w:r>
    </w:p>
    <w:p w14:paraId="44795D98" w14:textId="2B534EBD" w:rsidR="00271793" w:rsidRPr="00FE0C62" w:rsidRDefault="00271793" w:rsidP="00DE5D8B">
      <w:pPr>
        <w:widowControl w:val="0"/>
        <w:autoSpaceDE w:val="0"/>
        <w:autoSpaceDN w:val="0"/>
        <w:adjustRightInd w:val="0"/>
        <w:ind w:firstLine="720"/>
        <w:rPr>
          <w:rFonts w:ascii="Times New Roman" w:hAnsi="Times New Roman" w:cs="Times New Roman"/>
        </w:rPr>
      </w:pPr>
      <w:r w:rsidRPr="00FE0C62">
        <w:rPr>
          <w:rFonts w:ascii="Times New Roman" w:hAnsi="Times New Roman" w:cs="Times New Roman"/>
        </w:rPr>
        <w:t xml:space="preserve">Boston: Allyn and Bacon. </w:t>
      </w:r>
    </w:p>
    <w:p w14:paraId="4842CC39" w14:textId="77777777" w:rsidR="00DE5D8B" w:rsidRDefault="00DE5D8B" w:rsidP="00271793">
      <w:pPr>
        <w:widowControl w:val="0"/>
        <w:autoSpaceDE w:val="0"/>
        <w:autoSpaceDN w:val="0"/>
        <w:adjustRightInd w:val="0"/>
        <w:rPr>
          <w:rFonts w:ascii="Times New Roman" w:hAnsi="Times New Roman" w:cs="Times New Roman"/>
        </w:rPr>
      </w:pPr>
      <w:r>
        <w:rPr>
          <w:rFonts w:ascii="Times New Roman" w:hAnsi="Times New Roman" w:cs="Times New Roman"/>
        </w:rPr>
        <w:t>McKeachie 13</w:t>
      </w:r>
    </w:p>
    <w:p w14:paraId="021B84A4" w14:textId="761AC565" w:rsidR="00271793" w:rsidRPr="00FE0C62" w:rsidRDefault="00271793" w:rsidP="00271793">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Handbook </w:t>
      </w:r>
      <w:r w:rsidR="00DE5D8B">
        <w:rPr>
          <w:rFonts w:ascii="Times New Roman" w:hAnsi="Times New Roman" w:cs="Times New Roman"/>
        </w:rPr>
        <w:t xml:space="preserve">Chapter </w:t>
      </w:r>
      <w:r w:rsidRPr="00FE0C62">
        <w:rPr>
          <w:rFonts w:ascii="Times New Roman" w:hAnsi="Times New Roman" w:cs="Times New Roman"/>
        </w:rPr>
        <w:t xml:space="preserve">11 </w:t>
      </w:r>
    </w:p>
    <w:p w14:paraId="4B76D2F7" w14:textId="77777777" w:rsidR="00D71FAF" w:rsidRDefault="00D71FAF" w:rsidP="00FE0C62">
      <w:pPr>
        <w:widowControl w:val="0"/>
        <w:autoSpaceDE w:val="0"/>
        <w:autoSpaceDN w:val="0"/>
        <w:adjustRightInd w:val="0"/>
        <w:rPr>
          <w:rFonts w:ascii="Times New Roman" w:hAnsi="Times New Roman" w:cs="Times New Roman"/>
          <w:b/>
          <w:bCs/>
        </w:rPr>
      </w:pPr>
    </w:p>
    <w:p w14:paraId="07118B0E" w14:textId="02348F99" w:rsidR="00276CD7" w:rsidRPr="00FE0C62" w:rsidRDefault="00BC5289"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b/>
          <w:bCs/>
        </w:rPr>
        <w:t>Week 13: 11/14</w:t>
      </w:r>
      <w:r w:rsidR="00276CD7" w:rsidRPr="00FE0C62">
        <w:rPr>
          <w:rFonts w:ascii="Times New Roman" w:hAnsi="Times New Roman" w:cs="Times New Roman"/>
          <w:b/>
          <w:bCs/>
        </w:rPr>
        <w:t xml:space="preserve"> </w:t>
      </w:r>
    </w:p>
    <w:p w14:paraId="79602021" w14:textId="77777777" w:rsidR="00F96236" w:rsidRPr="00FE0C62" w:rsidRDefault="00F96236" w:rsidP="00F96236">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Allen, B. J. (2004). </w:t>
      </w:r>
      <w:r w:rsidRPr="00FE0C62">
        <w:rPr>
          <w:rFonts w:ascii="Times New Roman" w:hAnsi="Times New Roman" w:cs="Times New Roman"/>
          <w:i/>
          <w:iCs/>
        </w:rPr>
        <w:t>Difference matters: Communicating social identity</w:t>
      </w:r>
      <w:r w:rsidRPr="00FE0C62">
        <w:rPr>
          <w:rFonts w:ascii="Times New Roman" w:hAnsi="Times New Roman" w:cs="Times New Roman"/>
        </w:rPr>
        <w:t xml:space="preserve">. Long Grove, IL: Waveland Press. </w:t>
      </w:r>
    </w:p>
    <w:p w14:paraId="7E76DCFA" w14:textId="77777777" w:rsidR="00620BB8" w:rsidRDefault="00620BB8" w:rsidP="00620BB8">
      <w:pPr>
        <w:widowControl w:val="0"/>
        <w:autoSpaceDE w:val="0"/>
        <w:autoSpaceDN w:val="0"/>
        <w:adjustRightInd w:val="0"/>
        <w:rPr>
          <w:rFonts w:ascii="Times New Roman" w:hAnsi="Times New Roman" w:cs="Times New Roman"/>
        </w:rPr>
      </w:pPr>
      <w:r w:rsidRPr="00620BB8">
        <w:rPr>
          <w:rFonts w:ascii="Times New Roman" w:hAnsi="Times New Roman" w:cs="Times New Roman"/>
        </w:rPr>
        <w:t>Lindemann</w:t>
      </w:r>
      <w:bookmarkStart w:id="0" w:name="_GoBack"/>
      <w:bookmarkEnd w:id="0"/>
      <w:r w:rsidRPr="00620BB8">
        <w:rPr>
          <w:rFonts w:ascii="Times New Roman" w:hAnsi="Times New Roman" w:cs="Times New Roman"/>
        </w:rPr>
        <w:t xml:space="preserve">, “Performing (Dis)Ability in the Classroom” </w:t>
      </w:r>
    </w:p>
    <w:p w14:paraId="0A912C4F" w14:textId="31085CA8" w:rsidR="00620BB8" w:rsidRPr="00620BB8" w:rsidRDefault="00620BB8" w:rsidP="00620BB8">
      <w:pPr>
        <w:widowControl w:val="0"/>
        <w:autoSpaceDE w:val="0"/>
        <w:autoSpaceDN w:val="0"/>
        <w:adjustRightInd w:val="0"/>
        <w:rPr>
          <w:rFonts w:ascii="Times New Roman" w:hAnsi="Times New Roman" w:cs="Times New Roman"/>
        </w:rPr>
      </w:pPr>
      <w:r w:rsidRPr="00620BB8">
        <w:rPr>
          <w:rFonts w:ascii="Times New Roman" w:hAnsi="Times New Roman" w:cs="Times New Roman"/>
        </w:rPr>
        <w:t>Wang “I’m the Only Person From Where I’m From to Go to College”</w:t>
      </w:r>
    </w:p>
    <w:p w14:paraId="3D549032" w14:textId="6C5C81FC" w:rsidR="00F96236" w:rsidRDefault="00F96236" w:rsidP="00F96236">
      <w:pPr>
        <w:widowControl w:val="0"/>
        <w:autoSpaceDE w:val="0"/>
        <w:autoSpaceDN w:val="0"/>
        <w:adjustRightInd w:val="0"/>
        <w:rPr>
          <w:rFonts w:ascii="Times New Roman" w:hAnsi="Times New Roman" w:cs="Times New Roman"/>
        </w:rPr>
      </w:pPr>
      <w:r>
        <w:rPr>
          <w:rFonts w:ascii="Times New Roman" w:hAnsi="Times New Roman" w:cs="Times New Roman"/>
        </w:rPr>
        <w:t>McKeachie 12</w:t>
      </w:r>
    </w:p>
    <w:p w14:paraId="013B1EC5" w14:textId="77777777" w:rsidR="00F96236" w:rsidRDefault="00F96236" w:rsidP="00FE0C62">
      <w:pPr>
        <w:widowControl w:val="0"/>
        <w:autoSpaceDE w:val="0"/>
        <w:autoSpaceDN w:val="0"/>
        <w:adjustRightInd w:val="0"/>
        <w:rPr>
          <w:rFonts w:ascii="Times New Roman" w:hAnsi="Times New Roman" w:cs="Times New Roman"/>
          <w:b/>
          <w:bCs/>
        </w:rPr>
      </w:pPr>
    </w:p>
    <w:p w14:paraId="33F3A073" w14:textId="77777777" w:rsidR="00F96236" w:rsidRDefault="00BC5289" w:rsidP="00FE0C62">
      <w:pPr>
        <w:widowControl w:val="0"/>
        <w:autoSpaceDE w:val="0"/>
        <w:autoSpaceDN w:val="0"/>
        <w:adjustRightInd w:val="0"/>
        <w:rPr>
          <w:rFonts w:ascii="Times New Roman" w:hAnsi="Times New Roman" w:cs="Times New Roman"/>
          <w:b/>
          <w:bCs/>
        </w:rPr>
      </w:pPr>
      <w:r w:rsidRPr="00FE0C62">
        <w:rPr>
          <w:rFonts w:ascii="Times New Roman" w:hAnsi="Times New Roman" w:cs="Times New Roman"/>
          <w:b/>
          <w:bCs/>
        </w:rPr>
        <w:t>Week 14: 11/21</w:t>
      </w:r>
    </w:p>
    <w:p w14:paraId="73F4BBEE" w14:textId="77777777" w:rsidR="00F96236" w:rsidRDefault="00F96236" w:rsidP="00FE0C62">
      <w:pPr>
        <w:widowControl w:val="0"/>
        <w:autoSpaceDE w:val="0"/>
        <w:autoSpaceDN w:val="0"/>
        <w:adjustRightInd w:val="0"/>
        <w:rPr>
          <w:rFonts w:ascii="Times New Roman" w:hAnsi="Times New Roman" w:cs="Times New Roman"/>
          <w:b/>
          <w:bCs/>
        </w:rPr>
      </w:pPr>
      <w:r>
        <w:rPr>
          <w:rFonts w:ascii="Times New Roman" w:hAnsi="Times New Roman" w:cs="Times New Roman"/>
          <w:b/>
          <w:bCs/>
        </w:rPr>
        <w:t>No Class- Thanksgiving Break</w:t>
      </w:r>
    </w:p>
    <w:p w14:paraId="12D3BB65" w14:textId="0EDA886F" w:rsidR="00276CD7" w:rsidRPr="00FE0C62" w:rsidRDefault="00276CD7"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b/>
          <w:bCs/>
        </w:rPr>
        <w:t xml:space="preserve"> </w:t>
      </w:r>
    </w:p>
    <w:p w14:paraId="0E5FB1DD" w14:textId="24B34B70" w:rsidR="00276CD7" w:rsidRPr="00FE0C62" w:rsidRDefault="00BC5289"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b/>
          <w:bCs/>
        </w:rPr>
        <w:t>Week 15: 11/28</w:t>
      </w:r>
      <w:r w:rsidR="00276CD7" w:rsidRPr="00FE0C62">
        <w:rPr>
          <w:rFonts w:ascii="Times New Roman" w:hAnsi="Times New Roman" w:cs="Times New Roman"/>
          <w:b/>
          <w:bCs/>
        </w:rPr>
        <w:t xml:space="preserve"> </w:t>
      </w:r>
    </w:p>
    <w:p w14:paraId="083733F8" w14:textId="77777777" w:rsidR="00276CD7" w:rsidRPr="00FE0C62" w:rsidRDefault="00276CD7"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Fassett, D. L., &amp; Warren, J. T. (2007). </w:t>
      </w:r>
      <w:r w:rsidRPr="00FE0C62">
        <w:rPr>
          <w:rFonts w:ascii="Times New Roman" w:hAnsi="Times New Roman" w:cs="Times New Roman"/>
          <w:i/>
          <w:iCs/>
        </w:rPr>
        <w:t>Critical communication pedagogy</w:t>
      </w:r>
      <w:r w:rsidRPr="00FE0C62">
        <w:rPr>
          <w:rFonts w:ascii="Times New Roman" w:hAnsi="Times New Roman" w:cs="Times New Roman"/>
        </w:rPr>
        <w:t xml:space="preserve">. Thousand Oaks, CA: Sage Publications. </w:t>
      </w:r>
    </w:p>
    <w:p w14:paraId="78590A44" w14:textId="7F53672C" w:rsidR="00D71FAF" w:rsidRPr="00F96236" w:rsidRDefault="00F96236" w:rsidP="00FE0C62">
      <w:pPr>
        <w:widowControl w:val="0"/>
        <w:autoSpaceDE w:val="0"/>
        <w:autoSpaceDN w:val="0"/>
        <w:adjustRightInd w:val="0"/>
        <w:rPr>
          <w:rFonts w:ascii="Times New Roman" w:hAnsi="Times New Roman" w:cs="Times New Roman"/>
          <w:bCs/>
        </w:rPr>
      </w:pPr>
      <w:r w:rsidRPr="00F96236">
        <w:rPr>
          <w:rFonts w:ascii="Times New Roman" w:hAnsi="Times New Roman" w:cs="Times New Roman"/>
          <w:bCs/>
        </w:rPr>
        <w:t xml:space="preserve">Fassett &amp; Warren </w:t>
      </w:r>
      <w:r>
        <w:rPr>
          <w:rFonts w:ascii="Times New Roman" w:hAnsi="Times New Roman" w:cs="Times New Roman"/>
          <w:bCs/>
        </w:rPr>
        <w:t xml:space="preserve">Interlude, </w:t>
      </w:r>
      <w:r w:rsidRPr="00F96236">
        <w:rPr>
          <w:rFonts w:ascii="Times New Roman" w:hAnsi="Times New Roman" w:cs="Times New Roman"/>
          <w:bCs/>
        </w:rPr>
        <w:t>1, 2, 6</w:t>
      </w:r>
    </w:p>
    <w:p w14:paraId="70B0BE3F" w14:textId="77777777" w:rsidR="00F96236" w:rsidRDefault="00F96236" w:rsidP="00FE0C62">
      <w:pPr>
        <w:widowControl w:val="0"/>
        <w:autoSpaceDE w:val="0"/>
        <w:autoSpaceDN w:val="0"/>
        <w:adjustRightInd w:val="0"/>
        <w:rPr>
          <w:rFonts w:ascii="Times New Roman" w:hAnsi="Times New Roman" w:cs="Times New Roman"/>
          <w:b/>
          <w:bCs/>
        </w:rPr>
      </w:pPr>
    </w:p>
    <w:p w14:paraId="335ED6CB" w14:textId="435A20AF" w:rsidR="00276CD7" w:rsidRPr="00FE0C62" w:rsidRDefault="00D71FAF" w:rsidP="00FE0C62">
      <w:pPr>
        <w:widowControl w:val="0"/>
        <w:autoSpaceDE w:val="0"/>
        <w:autoSpaceDN w:val="0"/>
        <w:adjustRightInd w:val="0"/>
        <w:rPr>
          <w:rFonts w:ascii="Times New Roman" w:hAnsi="Times New Roman" w:cs="Times New Roman"/>
        </w:rPr>
      </w:pPr>
      <w:r>
        <w:rPr>
          <w:rFonts w:ascii="Times New Roman" w:hAnsi="Times New Roman" w:cs="Times New Roman"/>
          <w:b/>
          <w:bCs/>
        </w:rPr>
        <w:t>Week 16</w:t>
      </w:r>
      <w:r w:rsidR="00276CD7" w:rsidRPr="00FE0C62">
        <w:rPr>
          <w:rFonts w:ascii="Times New Roman" w:hAnsi="Times New Roman" w:cs="Times New Roman"/>
          <w:b/>
          <w:bCs/>
        </w:rPr>
        <w:t xml:space="preserve">: </w:t>
      </w:r>
      <w:r w:rsidR="00BC5289" w:rsidRPr="00FE0C62">
        <w:rPr>
          <w:rFonts w:ascii="Times New Roman" w:hAnsi="Times New Roman" w:cs="Times New Roman"/>
          <w:b/>
          <w:bCs/>
        </w:rPr>
        <w:t>12/05</w:t>
      </w:r>
    </w:p>
    <w:p w14:paraId="5862F652" w14:textId="3D1F88F8" w:rsidR="00276CD7" w:rsidRDefault="00F96236" w:rsidP="00FE0C62">
      <w:pPr>
        <w:widowControl w:val="0"/>
        <w:autoSpaceDE w:val="0"/>
        <w:autoSpaceDN w:val="0"/>
        <w:adjustRightInd w:val="0"/>
        <w:rPr>
          <w:rFonts w:ascii="Times New Roman" w:hAnsi="Times New Roman" w:cs="Times New Roman"/>
        </w:rPr>
      </w:pPr>
      <w:r>
        <w:rPr>
          <w:rFonts w:ascii="Times New Roman" w:hAnsi="Times New Roman" w:cs="Times New Roman"/>
        </w:rPr>
        <w:t>Calafell</w:t>
      </w:r>
    </w:p>
    <w:p w14:paraId="3CE1CA6D" w14:textId="451A6ABB" w:rsidR="00F96236" w:rsidRDefault="00F96236" w:rsidP="00FE0C62">
      <w:pPr>
        <w:widowControl w:val="0"/>
        <w:autoSpaceDE w:val="0"/>
        <w:autoSpaceDN w:val="0"/>
        <w:adjustRightInd w:val="0"/>
        <w:rPr>
          <w:rFonts w:ascii="Times New Roman" w:hAnsi="Times New Roman" w:cs="Times New Roman"/>
        </w:rPr>
      </w:pPr>
      <w:r>
        <w:rPr>
          <w:rFonts w:ascii="Times New Roman" w:hAnsi="Times New Roman" w:cs="Times New Roman"/>
        </w:rPr>
        <w:t>hooks</w:t>
      </w:r>
    </w:p>
    <w:p w14:paraId="7DD675F8" w14:textId="608A4CB5" w:rsidR="00F96236" w:rsidRDefault="00F96236" w:rsidP="00FE0C62">
      <w:pPr>
        <w:widowControl w:val="0"/>
        <w:autoSpaceDE w:val="0"/>
        <w:autoSpaceDN w:val="0"/>
        <w:adjustRightInd w:val="0"/>
        <w:rPr>
          <w:rFonts w:ascii="Times New Roman" w:hAnsi="Times New Roman" w:cs="Times New Roman"/>
        </w:rPr>
      </w:pPr>
      <w:r>
        <w:rPr>
          <w:rFonts w:ascii="Times New Roman" w:hAnsi="Times New Roman" w:cs="Times New Roman"/>
        </w:rPr>
        <w:t>Hill Collins</w:t>
      </w:r>
    </w:p>
    <w:p w14:paraId="217D5749" w14:textId="34AD96A5" w:rsidR="00F96236" w:rsidRPr="00FE0C62" w:rsidRDefault="00F96236" w:rsidP="00FE0C62">
      <w:pPr>
        <w:widowControl w:val="0"/>
        <w:autoSpaceDE w:val="0"/>
        <w:autoSpaceDN w:val="0"/>
        <w:adjustRightInd w:val="0"/>
        <w:rPr>
          <w:rFonts w:ascii="Times New Roman" w:hAnsi="Times New Roman" w:cs="Times New Roman"/>
        </w:rPr>
      </w:pPr>
      <w:r>
        <w:rPr>
          <w:rFonts w:ascii="Times New Roman" w:hAnsi="Times New Roman" w:cs="Times New Roman"/>
        </w:rPr>
        <w:t>Palmer</w:t>
      </w:r>
    </w:p>
    <w:p w14:paraId="0AEBD30F" w14:textId="77777777" w:rsidR="00D71FAF" w:rsidRDefault="00D71FAF" w:rsidP="00FE0C62">
      <w:pPr>
        <w:widowControl w:val="0"/>
        <w:autoSpaceDE w:val="0"/>
        <w:autoSpaceDN w:val="0"/>
        <w:adjustRightInd w:val="0"/>
        <w:rPr>
          <w:rFonts w:ascii="Times New Roman" w:hAnsi="Times New Roman" w:cs="Times New Roman"/>
          <w:b/>
          <w:bCs/>
        </w:rPr>
      </w:pPr>
    </w:p>
    <w:p w14:paraId="67909A0D" w14:textId="0E44D50C" w:rsidR="00276CD7" w:rsidRPr="00FE0C62" w:rsidRDefault="00D71FAF" w:rsidP="00FE0C62">
      <w:pPr>
        <w:widowControl w:val="0"/>
        <w:autoSpaceDE w:val="0"/>
        <w:autoSpaceDN w:val="0"/>
        <w:adjustRightInd w:val="0"/>
        <w:rPr>
          <w:rFonts w:ascii="Times New Roman" w:hAnsi="Times New Roman" w:cs="Times New Roman"/>
        </w:rPr>
      </w:pPr>
      <w:r>
        <w:rPr>
          <w:rFonts w:ascii="Times New Roman" w:hAnsi="Times New Roman" w:cs="Times New Roman"/>
          <w:b/>
          <w:bCs/>
        </w:rPr>
        <w:t>Week 17</w:t>
      </w:r>
      <w:r w:rsidR="00BC5289" w:rsidRPr="00FE0C62">
        <w:rPr>
          <w:rFonts w:ascii="Times New Roman" w:hAnsi="Times New Roman" w:cs="Times New Roman"/>
          <w:b/>
          <w:bCs/>
        </w:rPr>
        <w:t>: 12/12</w:t>
      </w:r>
      <w:r w:rsidR="00276CD7" w:rsidRPr="00FE0C62">
        <w:rPr>
          <w:rFonts w:ascii="Times New Roman" w:hAnsi="Times New Roman" w:cs="Times New Roman"/>
          <w:b/>
          <w:bCs/>
        </w:rPr>
        <w:t xml:space="preserve"> </w:t>
      </w:r>
    </w:p>
    <w:p w14:paraId="3172E500" w14:textId="23E6867A" w:rsidR="00276CD7" w:rsidRPr="00FE0C62" w:rsidRDefault="00276CD7" w:rsidP="00FE0C62">
      <w:pPr>
        <w:widowControl w:val="0"/>
        <w:autoSpaceDE w:val="0"/>
        <w:autoSpaceDN w:val="0"/>
        <w:adjustRightInd w:val="0"/>
        <w:rPr>
          <w:rFonts w:ascii="Times New Roman" w:hAnsi="Times New Roman" w:cs="Times New Roman"/>
        </w:rPr>
      </w:pPr>
      <w:r w:rsidRPr="00FE0C62">
        <w:rPr>
          <w:rFonts w:ascii="Times New Roman" w:hAnsi="Times New Roman" w:cs="Times New Roman"/>
        </w:rPr>
        <w:t xml:space="preserve">Palmer, Teaching in Community </w:t>
      </w:r>
    </w:p>
    <w:p w14:paraId="5826ADD8" w14:textId="77777777" w:rsidR="00895B21" w:rsidRPr="00FE0C62" w:rsidRDefault="00441742" w:rsidP="00FE0C62">
      <w:pPr>
        <w:rPr>
          <w:rFonts w:ascii="Times New Roman" w:hAnsi="Times New Roman" w:cs="Times New Roman"/>
        </w:rPr>
      </w:pPr>
    </w:p>
    <w:sectPr w:rsidR="00895B21" w:rsidRPr="00FE0C62" w:rsidSect="00FF58B5">
      <w:headerReference w:type="even" r:id="rId8"/>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04FE2" w14:textId="77777777" w:rsidR="00441742" w:rsidRDefault="00441742" w:rsidP="00CA0430">
      <w:r>
        <w:separator/>
      </w:r>
    </w:p>
  </w:endnote>
  <w:endnote w:type="continuationSeparator" w:id="0">
    <w:p w14:paraId="125DCD88" w14:textId="77777777" w:rsidR="00441742" w:rsidRDefault="00441742" w:rsidP="00CA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FF0D0" w14:textId="77777777" w:rsidR="00441742" w:rsidRDefault="00441742" w:rsidP="00CA0430">
      <w:r>
        <w:separator/>
      </w:r>
    </w:p>
  </w:footnote>
  <w:footnote w:type="continuationSeparator" w:id="0">
    <w:p w14:paraId="4DA42E02" w14:textId="77777777" w:rsidR="00441742" w:rsidRDefault="00441742" w:rsidP="00CA04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FCAE9" w14:textId="77777777" w:rsidR="00203F3B" w:rsidRDefault="00203F3B" w:rsidP="0029106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DDACD" w14:textId="77777777" w:rsidR="00203F3B" w:rsidRDefault="00203F3B" w:rsidP="00203F3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7F75B" w14:textId="77777777" w:rsidR="00203F3B" w:rsidRDefault="00203F3B" w:rsidP="0029106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742">
      <w:rPr>
        <w:rStyle w:val="PageNumber"/>
        <w:noProof/>
      </w:rPr>
      <w:t>1</w:t>
    </w:r>
    <w:r>
      <w:rPr>
        <w:rStyle w:val="PageNumber"/>
      </w:rPr>
      <w:fldChar w:fldCharType="end"/>
    </w:r>
  </w:p>
  <w:p w14:paraId="1184AB9B" w14:textId="4444B6E7" w:rsidR="00326C52" w:rsidRDefault="00326C52" w:rsidP="00203F3B">
    <w:pPr>
      <w:pStyle w:val="Header"/>
      <w:ind w:right="360"/>
    </w:pPr>
    <w:r>
      <w:t>CMN5240/Jacobs</w:t>
    </w:r>
  </w:p>
  <w:p w14:paraId="1C5C9BCC" w14:textId="77777777" w:rsidR="00326C52" w:rsidRDefault="00326C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E0156"/>
    <w:multiLevelType w:val="hybridMultilevel"/>
    <w:tmpl w:val="E1FAA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F365E"/>
    <w:multiLevelType w:val="hybridMultilevel"/>
    <w:tmpl w:val="6F720062"/>
    <w:lvl w:ilvl="0" w:tplc="CDC0E1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D7"/>
    <w:rsid w:val="00030A36"/>
    <w:rsid w:val="000644DB"/>
    <w:rsid w:val="0010455C"/>
    <w:rsid w:val="001238BA"/>
    <w:rsid w:val="0017295A"/>
    <w:rsid w:val="001C1E34"/>
    <w:rsid w:val="001E0873"/>
    <w:rsid w:val="00203F3B"/>
    <w:rsid w:val="00271793"/>
    <w:rsid w:val="00276CD7"/>
    <w:rsid w:val="00284196"/>
    <w:rsid w:val="002C37C2"/>
    <w:rsid w:val="002E0B47"/>
    <w:rsid w:val="00326C52"/>
    <w:rsid w:val="003D76BB"/>
    <w:rsid w:val="00405A0F"/>
    <w:rsid w:val="00441742"/>
    <w:rsid w:val="00463532"/>
    <w:rsid w:val="00473C9B"/>
    <w:rsid w:val="00497BF5"/>
    <w:rsid w:val="004F0C53"/>
    <w:rsid w:val="004F6827"/>
    <w:rsid w:val="0052336C"/>
    <w:rsid w:val="0060471B"/>
    <w:rsid w:val="00620BB8"/>
    <w:rsid w:val="00653EF8"/>
    <w:rsid w:val="00665FC9"/>
    <w:rsid w:val="00735601"/>
    <w:rsid w:val="007E08AF"/>
    <w:rsid w:val="00852C5A"/>
    <w:rsid w:val="00873891"/>
    <w:rsid w:val="008C0D53"/>
    <w:rsid w:val="008E66DB"/>
    <w:rsid w:val="008F2CBC"/>
    <w:rsid w:val="00981993"/>
    <w:rsid w:val="00AE2C81"/>
    <w:rsid w:val="00B026A1"/>
    <w:rsid w:val="00B3231D"/>
    <w:rsid w:val="00B54479"/>
    <w:rsid w:val="00B90C65"/>
    <w:rsid w:val="00BB7800"/>
    <w:rsid w:val="00BC5289"/>
    <w:rsid w:val="00BD635F"/>
    <w:rsid w:val="00BF27F6"/>
    <w:rsid w:val="00C24592"/>
    <w:rsid w:val="00C715ED"/>
    <w:rsid w:val="00CA0430"/>
    <w:rsid w:val="00D528A9"/>
    <w:rsid w:val="00D71FAF"/>
    <w:rsid w:val="00D769B1"/>
    <w:rsid w:val="00D948FB"/>
    <w:rsid w:val="00D957D3"/>
    <w:rsid w:val="00DE05AA"/>
    <w:rsid w:val="00DE1252"/>
    <w:rsid w:val="00DE5D8B"/>
    <w:rsid w:val="00E4400E"/>
    <w:rsid w:val="00F96236"/>
    <w:rsid w:val="00FD48EE"/>
    <w:rsid w:val="00FE0C62"/>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48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0E"/>
    <w:pPr>
      <w:ind w:left="720"/>
      <w:contextualSpacing/>
    </w:pPr>
  </w:style>
  <w:style w:type="paragraph" w:styleId="Header">
    <w:name w:val="header"/>
    <w:basedOn w:val="Normal"/>
    <w:link w:val="HeaderChar"/>
    <w:uiPriority w:val="99"/>
    <w:unhideWhenUsed/>
    <w:rsid w:val="00CA0430"/>
    <w:pPr>
      <w:tabs>
        <w:tab w:val="center" w:pos="4680"/>
        <w:tab w:val="right" w:pos="9360"/>
      </w:tabs>
    </w:pPr>
  </w:style>
  <w:style w:type="character" w:customStyle="1" w:styleId="HeaderChar">
    <w:name w:val="Header Char"/>
    <w:basedOn w:val="DefaultParagraphFont"/>
    <w:link w:val="Header"/>
    <w:uiPriority w:val="99"/>
    <w:rsid w:val="00CA0430"/>
  </w:style>
  <w:style w:type="paragraph" w:styleId="Footer">
    <w:name w:val="footer"/>
    <w:basedOn w:val="Normal"/>
    <w:link w:val="FooterChar"/>
    <w:uiPriority w:val="99"/>
    <w:unhideWhenUsed/>
    <w:rsid w:val="00CA0430"/>
    <w:pPr>
      <w:tabs>
        <w:tab w:val="center" w:pos="4680"/>
        <w:tab w:val="right" w:pos="9360"/>
      </w:tabs>
    </w:pPr>
  </w:style>
  <w:style w:type="character" w:customStyle="1" w:styleId="FooterChar">
    <w:name w:val="Footer Char"/>
    <w:basedOn w:val="DefaultParagraphFont"/>
    <w:link w:val="Footer"/>
    <w:uiPriority w:val="99"/>
    <w:rsid w:val="00CA0430"/>
  </w:style>
  <w:style w:type="table" w:styleId="TableGrid">
    <w:name w:val="Table Grid"/>
    <w:basedOn w:val="TableNormal"/>
    <w:uiPriority w:val="39"/>
    <w:rsid w:val="008F2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0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1982</Words>
  <Characters>11298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2016-08-09T19:18:00Z</cp:lastPrinted>
  <dcterms:created xsi:type="dcterms:W3CDTF">2016-08-22T23:43:00Z</dcterms:created>
  <dcterms:modified xsi:type="dcterms:W3CDTF">2016-08-22T23:43:00Z</dcterms:modified>
</cp:coreProperties>
</file>