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9D98" w14:textId="77777777" w:rsidR="0031771D" w:rsidRDefault="0031771D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STUDENT LEARNING ASSESSMENT</w:t>
      </w:r>
      <w:r w:rsidR="006C5C1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PROGRAM</w:t>
      </w:r>
    </w:p>
    <w:p w14:paraId="51728844" w14:textId="77777777" w:rsidR="0031771D" w:rsidRDefault="009F35F8">
      <w:pPr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862EF" wp14:editId="26085227">
                <wp:simplePos x="0" y="0"/>
                <wp:positionH relativeFrom="column">
                  <wp:posOffset>4343400</wp:posOffset>
                </wp:positionH>
                <wp:positionV relativeFrom="paragraph">
                  <wp:posOffset>138430</wp:posOffset>
                </wp:positionV>
                <wp:extent cx="3543300" cy="1485900"/>
                <wp:effectExtent l="0" t="0" r="1270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699F" w14:textId="77777777" w:rsidR="003C4057" w:rsidRDefault="003C40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complete a separate worksheet for each academic program (major, minor) at each level (undergraduate, graduate) in your department.  Worksheets are due to CASA this year by </w:t>
                            </w:r>
                            <w:r w:rsidRPr="000B7EDA">
                              <w:rPr>
                                <w:b/>
                                <w:bCs/>
                                <w:color w:val="FF0000"/>
                              </w:rPr>
                              <w:t xml:space="preserve">June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14, 2013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Worksheets should be sent electronically to </w:t>
                            </w:r>
                            <w:hyperlink r:id="rId6" w:history="1">
                              <w:r w:rsidRPr="006149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kjsanders@eiu.edu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and should also be submitted to your college dean.  For information about assessment or help with your assessment plans, visit the Assessment webpage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http://www.eiu.edu/~assess/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or contact Karla Sanders in CASA at 581-6056.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0.9pt;width:27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+0CkCAABR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">
                <v:textbox>
                  <w:txbxContent>
                    <w:p w14:paraId="62E3699F" w14:textId="77777777" w:rsidR="00833F67" w:rsidRDefault="00833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complete a separate worksheet for each academic program (major, minor) at each level (undergraduate, graduate) in your department.  Worksheets are due to CASA this year by </w:t>
                      </w:r>
                      <w:r w:rsidRPr="000B7EDA">
                        <w:rPr>
                          <w:b/>
                          <w:bCs/>
                          <w:color w:val="FF0000"/>
                        </w:rPr>
                        <w:t xml:space="preserve">June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14, 2013</w:t>
                      </w:r>
                      <w:r>
                        <w:rPr>
                          <w:sz w:val="20"/>
                          <w:szCs w:val="20"/>
                        </w:rPr>
                        <w:t xml:space="preserve">.  Worksheets should be sent electronically to </w:t>
                      </w:r>
                      <w:hyperlink r:id="rId8" w:history="1">
                        <w:r w:rsidRPr="00614910">
                          <w:rPr>
                            <w:rStyle w:val="Hyperlink"/>
                            <w:sz w:val="20"/>
                            <w:szCs w:val="20"/>
                          </w:rPr>
                          <w:t>kjsanders@eiu.edu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and should also be submitted to your college dean.  For information about assessment or help with your assessment plans, visit the Assessment webpage at </w:t>
                      </w:r>
                      <w:hyperlink r:id="rId9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http://www.eiu.edu/~assess/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or contact Karla Sanders in CASA at 581-6056.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1771D">
        <w:rPr>
          <w:b/>
          <w:bCs/>
          <w:i/>
          <w:iCs/>
          <w:sz w:val="28"/>
          <w:szCs w:val="28"/>
        </w:rPr>
        <w:t xml:space="preserve">SUMMARY </w:t>
      </w:r>
      <w:proofErr w:type="gramStart"/>
      <w:r w:rsidR="0031771D">
        <w:rPr>
          <w:b/>
          <w:bCs/>
          <w:i/>
          <w:iCs/>
          <w:sz w:val="28"/>
          <w:szCs w:val="28"/>
        </w:rPr>
        <w:t xml:space="preserve">FORM  </w:t>
      </w:r>
      <w:r w:rsidR="0031771D">
        <w:rPr>
          <w:b/>
          <w:bCs/>
          <w:i/>
          <w:iCs/>
          <w:color w:val="FF0000"/>
          <w:sz w:val="28"/>
          <w:szCs w:val="28"/>
        </w:rPr>
        <w:t>AY</w:t>
      </w:r>
      <w:proofErr w:type="gramEnd"/>
      <w:r w:rsidR="0031771D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113723">
        <w:rPr>
          <w:b/>
          <w:bCs/>
          <w:i/>
          <w:iCs/>
          <w:color w:val="FF0000"/>
          <w:sz w:val="28"/>
          <w:szCs w:val="28"/>
        </w:rPr>
        <w:t>2012-2013</w:t>
      </w:r>
    </w:p>
    <w:p w14:paraId="31E26D73" w14:textId="77777777" w:rsidR="0031771D" w:rsidRDefault="009F35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46827" wp14:editId="635C6CAB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2971800" cy="342900"/>
                <wp:effectExtent l="0" t="0" r="1270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4566" w14:textId="77777777" w:rsidR="003C4057" w:rsidRDefault="003C4057">
                            <w:r>
                              <w:t>Women’s Studies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81pt;margin-top:12.8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">
                <v:textbox>
                  <w:txbxContent>
                    <w:p w14:paraId="4A1A4566" w14:textId="77777777" w:rsidR="00833F67" w:rsidRDefault="00833F67">
                      <w:r>
                        <w:t>Women’s Studies Minor</w:t>
                      </w:r>
                    </w:p>
                  </w:txbxContent>
                </v:textbox>
              </v:shape>
            </w:pict>
          </mc:Fallback>
        </mc:AlternateContent>
      </w:r>
    </w:p>
    <w:p w14:paraId="568D98F6" w14:textId="77777777" w:rsidR="0031771D" w:rsidRDefault="003177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Degree and</w:t>
      </w:r>
    </w:p>
    <w:p w14:paraId="1131FA73" w14:textId="77777777" w:rsidR="0031771D" w:rsidRDefault="0031771D">
      <w:pPr>
        <w:rPr>
          <w:b/>
          <w:bCs/>
        </w:rPr>
      </w:pPr>
      <w:r>
        <w:rPr>
          <w:b/>
          <w:bCs/>
          <w:sz w:val="20"/>
          <w:szCs w:val="20"/>
        </w:rPr>
        <w:t>Program Name:</w:t>
      </w:r>
    </w:p>
    <w:p w14:paraId="4561C287" w14:textId="77777777" w:rsidR="0031771D" w:rsidRDefault="0031771D">
      <w:pPr>
        <w:rPr>
          <w:b/>
          <w:bCs/>
          <w:sz w:val="20"/>
          <w:szCs w:val="20"/>
        </w:rPr>
      </w:pPr>
    </w:p>
    <w:p w14:paraId="52708A16" w14:textId="77777777" w:rsidR="00CE7CC9" w:rsidRDefault="009F35F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1C76B" wp14:editId="040C31E9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2971800" cy="561975"/>
                <wp:effectExtent l="0" t="0" r="1270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68A1" w14:textId="77777777" w:rsidR="003C4057" w:rsidRPr="0077443D" w:rsidRDefault="003C4057" w:rsidP="009259C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7443D">
                              <w:rPr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ST Assessment Committee (</w:t>
                            </w:r>
                            <w:r w:rsidRPr="0077443D">
                              <w:rPr>
                                <w:sz w:val="21"/>
                                <w:szCs w:val="21"/>
                              </w:rPr>
                              <w:t xml:space="preserve">Michael Gillespie, </w:t>
                            </w:r>
                            <w:proofErr w:type="spellStart"/>
                            <w:r w:rsidRPr="0077443D">
                              <w:rPr>
                                <w:sz w:val="21"/>
                                <w:szCs w:val="21"/>
                              </w:rPr>
                              <w:t>Eunseong</w:t>
                            </w:r>
                            <w:proofErr w:type="spellEnd"/>
                            <w:r w:rsidRPr="0077443D">
                              <w:rPr>
                                <w:sz w:val="21"/>
                                <w:szCs w:val="21"/>
                              </w:rPr>
                              <w:t xml:space="preserve"> Kim, Debra Reid, Marjorie Worthington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77443D">
                              <w:rPr>
                                <w:sz w:val="21"/>
                                <w:szCs w:val="21"/>
                              </w:rPr>
                              <w:t xml:space="preserve"> and WST Coordinator, Jeannie Ludlow</w:t>
                            </w:r>
                          </w:p>
                          <w:p w14:paraId="72A5AAA6" w14:textId="77777777" w:rsidR="003C4057" w:rsidRDefault="003C4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81pt;margin-top:.85pt;width:234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">
                <v:textbox>
                  <w:txbxContent>
                    <w:p w14:paraId="32E768A1" w14:textId="77777777" w:rsidR="00833F67" w:rsidRPr="0077443D" w:rsidRDefault="00833F67" w:rsidP="009259C0">
                      <w:pPr>
                        <w:rPr>
                          <w:sz w:val="21"/>
                          <w:szCs w:val="21"/>
                        </w:rPr>
                      </w:pPr>
                      <w:r w:rsidRPr="0077443D">
                        <w:rPr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sz w:val="21"/>
                          <w:szCs w:val="21"/>
                        </w:rPr>
                        <w:t>ST Assessment Committee (</w:t>
                      </w:r>
                      <w:r w:rsidRPr="0077443D">
                        <w:rPr>
                          <w:sz w:val="21"/>
                          <w:szCs w:val="21"/>
                        </w:rPr>
                        <w:t xml:space="preserve">Michael Gillespie, </w:t>
                      </w:r>
                      <w:proofErr w:type="spellStart"/>
                      <w:r w:rsidRPr="0077443D">
                        <w:rPr>
                          <w:sz w:val="21"/>
                          <w:szCs w:val="21"/>
                        </w:rPr>
                        <w:t>Eunseong</w:t>
                      </w:r>
                      <w:proofErr w:type="spellEnd"/>
                      <w:r w:rsidRPr="0077443D">
                        <w:rPr>
                          <w:sz w:val="21"/>
                          <w:szCs w:val="21"/>
                        </w:rPr>
                        <w:t xml:space="preserve"> Kim, Debra Reid, Marjorie Worthington</w:t>
                      </w:r>
                      <w:r>
                        <w:rPr>
                          <w:sz w:val="21"/>
                          <w:szCs w:val="21"/>
                        </w:rPr>
                        <w:t>)</w:t>
                      </w:r>
                      <w:r w:rsidRPr="0077443D">
                        <w:rPr>
                          <w:sz w:val="21"/>
                          <w:szCs w:val="21"/>
                        </w:rPr>
                        <w:t xml:space="preserve"> and WST Coordinator, Jeannie Ludlow</w:t>
                      </w:r>
                    </w:p>
                    <w:p w14:paraId="72A5AAA6" w14:textId="77777777" w:rsidR="00833F67" w:rsidRDefault="00833F67"/>
                  </w:txbxContent>
                </v:textbox>
              </v:shape>
            </w:pict>
          </mc:Fallback>
        </mc:AlternateContent>
      </w:r>
    </w:p>
    <w:p w14:paraId="426E4E0D" w14:textId="77777777" w:rsidR="0031771D" w:rsidRPr="009179DC" w:rsidRDefault="0031771D">
      <w:pPr>
        <w:pStyle w:val="Heading1"/>
      </w:pPr>
      <w:r>
        <w:t>Submitted By:</w:t>
      </w:r>
      <w:r>
        <w:tab/>
      </w:r>
    </w:p>
    <w:p w14:paraId="1CB51D52" w14:textId="77777777" w:rsidR="0031771D" w:rsidRDefault="0031771D">
      <w:pPr>
        <w:rPr>
          <w:b/>
          <w:bCs/>
          <w:sz w:val="20"/>
          <w:szCs w:val="20"/>
        </w:rPr>
      </w:pPr>
    </w:p>
    <w:p w14:paraId="6B328909" w14:textId="77777777" w:rsidR="009179DC" w:rsidRDefault="009179DC">
      <w:pPr>
        <w:rPr>
          <w:b/>
          <w:bCs/>
        </w:rPr>
      </w:pPr>
    </w:p>
    <w:p w14:paraId="0CC00B98" w14:textId="77777777" w:rsidR="006C5C10" w:rsidRDefault="004348BB">
      <w:pPr>
        <w:rPr>
          <w:b/>
          <w:bCs/>
        </w:rPr>
      </w:pPr>
      <w:r>
        <w:rPr>
          <w:b/>
          <w:bCs/>
        </w:rPr>
        <w:t>Please use size 10 font or larger.</w:t>
      </w:r>
    </w:p>
    <w:p w14:paraId="3E897A4B" w14:textId="77777777" w:rsidR="004348BB" w:rsidRDefault="004348BB">
      <w:pPr>
        <w:rPr>
          <w:b/>
          <w:bCs/>
        </w:rPr>
      </w:pPr>
    </w:p>
    <w:p w14:paraId="3B25724D" w14:textId="77777777" w:rsidR="00CC127E" w:rsidRDefault="00CC127E">
      <w:pPr>
        <w:rPr>
          <w:b/>
          <w:bCs/>
        </w:rPr>
      </w:pPr>
      <w:r>
        <w:rPr>
          <w:b/>
          <w:bCs/>
        </w:rPr>
        <w:t>PART ONE</w:t>
      </w:r>
    </w:p>
    <w:p w14:paraId="269ED2C2" w14:textId="77777777" w:rsidR="00797186" w:rsidRDefault="00797186" w:rsidP="00797186">
      <w:pPr>
        <w:tabs>
          <w:tab w:val="left" w:pos="174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2884"/>
        <w:gridCol w:w="2737"/>
        <w:gridCol w:w="2557"/>
        <w:gridCol w:w="2332"/>
      </w:tblGrid>
      <w:tr w:rsidR="00797186" w14:paraId="3D847F89" w14:textId="77777777">
        <w:tc>
          <w:tcPr>
            <w:tcW w:w="2666" w:type="dxa"/>
          </w:tcPr>
          <w:p w14:paraId="36082DB3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learning objectives?</w:t>
            </w:r>
          </w:p>
        </w:tc>
        <w:tc>
          <w:tcPr>
            <w:tcW w:w="2884" w:type="dxa"/>
          </w:tcPr>
          <w:p w14:paraId="72CE01F8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How, where, and when are they assessed? </w:t>
            </w:r>
          </w:p>
        </w:tc>
        <w:tc>
          <w:tcPr>
            <w:tcW w:w="2737" w:type="dxa"/>
          </w:tcPr>
          <w:p w14:paraId="642E6E0B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expectations?</w:t>
            </w:r>
          </w:p>
        </w:tc>
        <w:tc>
          <w:tcPr>
            <w:tcW w:w="2557" w:type="dxa"/>
          </w:tcPr>
          <w:p w14:paraId="64408C03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results?</w:t>
            </w:r>
          </w:p>
        </w:tc>
        <w:tc>
          <w:tcPr>
            <w:tcW w:w="2332" w:type="dxa"/>
          </w:tcPr>
          <w:p w14:paraId="1B483E23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Committee/ person responsible?  How are results shared</w:t>
            </w:r>
            <w:r w:rsidR="00AE2EB6">
              <w:rPr>
                <w:sz w:val="20"/>
                <w:szCs w:val="20"/>
              </w:rPr>
              <w:t>?</w:t>
            </w:r>
          </w:p>
        </w:tc>
      </w:tr>
      <w:tr w:rsidR="00797186" w:rsidRPr="00833F67" w14:paraId="0225BF22" w14:textId="77777777">
        <w:tc>
          <w:tcPr>
            <w:tcW w:w="2666" w:type="dxa"/>
          </w:tcPr>
          <w:p w14:paraId="1F1D74CD" w14:textId="77777777" w:rsidR="00797186" w:rsidRPr="00833F67" w:rsidRDefault="009259C0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 w:rsidRPr="00833F67">
              <w:rPr>
                <w:sz w:val="20"/>
                <w:szCs w:val="20"/>
              </w:rPr>
              <w:t>1.The</w:t>
            </w:r>
            <w:proofErr w:type="gramEnd"/>
            <w:r w:rsidRPr="00833F67">
              <w:rPr>
                <w:sz w:val="20"/>
                <w:szCs w:val="20"/>
              </w:rPr>
              <w:t xml:space="preserve"> ability to demonstrate critical thinking about gender issues.</w:t>
            </w:r>
          </w:p>
        </w:tc>
        <w:tc>
          <w:tcPr>
            <w:tcW w:w="2884" w:type="dxa"/>
          </w:tcPr>
          <w:p w14:paraId="4816A1A2" w14:textId="1652BEC7" w:rsidR="001F3742" w:rsidRPr="00AC265B" w:rsidRDefault="002D1A1C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WST2309G, 129</w:t>
            </w:r>
            <w:r w:rsidR="001F3742" w:rsidRPr="00AC265B">
              <w:rPr>
                <w:sz w:val="20"/>
                <w:szCs w:val="20"/>
              </w:rPr>
              <w:t xml:space="preserve"> Assessment Pre-Surveys</w:t>
            </w:r>
            <w:r w:rsidR="0075403E">
              <w:rPr>
                <w:sz w:val="20"/>
                <w:szCs w:val="20"/>
              </w:rPr>
              <w:t xml:space="preserve"> and 115</w:t>
            </w:r>
            <w:r w:rsidR="001F3742" w:rsidRPr="00AC265B">
              <w:rPr>
                <w:sz w:val="20"/>
                <w:szCs w:val="20"/>
              </w:rPr>
              <w:t xml:space="preserve"> Post-Surveys were </w:t>
            </w:r>
            <w:r w:rsidR="00A673ED">
              <w:rPr>
                <w:sz w:val="20"/>
                <w:szCs w:val="20"/>
              </w:rPr>
              <w:t>assessed. This represents 100</w:t>
            </w:r>
            <w:r w:rsidR="001F3742" w:rsidRPr="00AC265B">
              <w:rPr>
                <w:sz w:val="20"/>
                <w:szCs w:val="20"/>
              </w:rPr>
              <w:t xml:space="preserve">% of the surveys from each of the </w:t>
            </w:r>
            <w:r w:rsidR="00C7214B">
              <w:rPr>
                <w:sz w:val="20"/>
                <w:szCs w:val="20"/>
              </w:rPr>
              <w:t>6</w:t>
            </w:r>
            <w:r w:rsidR="001F3742" w:rsidRPr="00AC265B">
              <w:rPr>
                <w:sz w:val="20"/>
                <w:szCs w:val="20"/>
              </w:rPr>
              <w:t xml:space="preserve"> section</w:t>
            </w:r>
            <w:r w:rsidR="001F3742">
              <w:rPr>
                <w:sz w:val="20"/>
                <w:szCs w:val="20"/>
              </w:rPr>
              <w:t>s of WST2309G taught in AY 20112–2013.  From WST4309</w:t>
            </w:r>
            <w:r w:rsidR="003C3B23">
              <w:rPr>
                <w:sz w:val="20"/>
                <w:szCs w:val="20"/>
              </w:rPr>
              <w:t>, 4 Assessment Pre-Surveys and 4</w:t>
            </w:r>
            <w:r w:rsidR="001F3742" w:rsidRPr="00AC265B">
              <w:rPr>
                <w:sz w:val="20"/>
                <w:szCs w:val="20"/>
              </w:rPr>
              <w:t xml:space="preserve"> Post-Surveys were assessed via rubric. This represents 100% of </w:t>
            </w:r>
            <w:r w:rsidR="001F3742">
              <w:rPr>
                <w:sz w:val="20"/>
                <w:szCs w:val="20"/>
              </w:rPr>
              <w:t>the surveys from the Spring 2013</w:t>
            </w:r>
            <w:r w:rsidR="001F3742" w:rsidRPr="00AC265B">
              <w:rPr>
                <w:sz w:val="20"/>
                <w:szCs w:val="20"/>
              </w:rPr>
              <w:t xml:space="preserve"> section of WST 4309</w:t>
            </w:r>
            <w:r w:rsidR="00CB64EF">
              <w:rPr>
                <w:sz w:val="20"/>
                <w:szCs w:val="20"/>
              </w:rPr>
              <w:t>.  Also, 14</w:t>
            </w:r>
            <w:r w:rsidR="00F27531">
              <w:rPr>
                <w:sz w:val="20"/>
                <w:szCs w:val="20"/>
              </w:rPr>
              <w:t xml:space="preserve"> Pre- and </w:t>
            </w:r>
            <w:r w:rsidR="00A673ED">
              <w:rPr>
                <w:sz w:val="20"/>
                <w:szCs w:val="20"/>
              </w:rPr>
              <w:t xml:space="preserve">15 </w:t>
            </w:r>
            <w:r w:rsidR="00F27531">
              <w:rPr>
                <w:sz w:val="20"/>
                <w:szCs w:val="20"/>
              </w:rPr>
              <w:t>Post-Surveys from WST 4000 were assessed</w:t>
            </w:r>
            <w:r w:rsidR="001F3742" w:rsidRPr="00AC265B">
              <w:rPr>
                <w:sz w:val="20"/>
                <w:szCs w:val="20"/>
              </w:rPr>
              <w:t>. Questions 1–5 of the survey address this SLO. All surveys were assessed using the same rubric. (See Appendix I.)</w:t>
            </w:r>
          </w:p>
          <w:p w14:paraId="2743906E" w14:textId="77777777" w:rsidR="001F3742" w:rsidRPr="00AC265B" w:rsidRDefault="001F3742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60897DC" w14:textId="14F36AAB" w:rsidR="00797186" w:rsidRPr="00CA56D3" w:rsidRDefault="001F3742" w:rsidP="00CA56D3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CA56D3">
              <w:rPr>
                <w:sz w:val="20"/>
                <w:szCs w:val="20"/>
              </w:rPr>
              <w:t>In addition, each instructor of WST 2309G and WST4309 submitted copies (with names removed) of two</w:t>
            </w:r>
            <w:r w:rsidRPr="00CA56D3">
              <w:rPr>
                <w:color w:val="FF0000"/>
                <w:sz w:val="20"/>
                <w:szCs w:val="20"/>
              </w:rPr>
              <w:t xml:space="preserve"> </w:t>
            </w:r>
            <w:r w:rsidRPr="00CA56D3">
              <w:rPr>
                <w:sz w:val="20"/>
                <w:szCs w:val="20"/>
              </w:rPr>
              <w:t xml:space="preserve">papers and/or essay exams. From these </w:t>
            </w:r>
            <w:r w:rsidRPr="00CA56D3">
              <w:rPr>
                <w:sz w:val="20"/>
                <w:szCs w:val="20"/>
              </w:rPr>
              <w:lastRenderedPageBreak/>
              <w:t>collected assignmen</w:t>
            </w:r>
            <w:r w:rsidR="00F8210B" w:rsidRPr="00CA56D3">
              <w:rPr>
                <w:sz w:val="20"/>
                <w:szCs w:val="20"/>
              </w:rPr>
              <w:t xml:space="preserve">ts, </w:t>
            </w:r>
            <w:proofErr w:type="gramStart"/>
            <w:r w:rsidR="00F8210B" w:rsidRPr="00CA56D3">
              <w:rPr>
                <w:sz w:val="20"/>
                <w:szCs w:val="20"/>
              </w:rPr>
              <w:t>a random sample of 6</w:t>
            </w:r>
            <w:r w:rsidRPr="00CA56D3">
              <w:rPr>
                <w:sz w:val="20"/>
                <w:szCs w:val="20"/>
              </w:rPr>
              <w:t xml:space="preserve"> were</w:t>
            </w:r>
            <w:proofErr w:type="gramEnd"/>
            <w:r w:rsidRPr="00CA56D3">
              <w:rPr>
                <w:sz w:val="20"/>
                <w:szCs w:val="20"/>
              </w:rPr>
              <w:t xml:space="preserve"> selected from each W</w:t>
            </w:r>
            <w:r w:rsidR="00F8210B" w:rsidRPr="00CA56D3">
              <w:rPr>
                <w:sz w:val="20"/>
                <w:szCs w:val="20"/>
              </w:rPr>
              <w:t>ST2309G assignment (a total of 12</w:t>
            </w:r>
            <w:r w:rsidRPr="00CA56D3">
              <w:rPr>
                <w:sz w:val="20"/>
                <w:szCs w:val="20"/>
              </w:rPr>
              <w:t xml:space="preserve"> assignments per section of WST2309G). All </w:t>
            </w:r>
            <w:r w:rsidR="00CA56D3" w:rsidRPr="00CA56D3">
              <w:rPr>
                <w:sz w:val="20"/>
                <w:szCs w:val="20"/>
              </w:rPr>
              <w:t>three</w:t>
            </w:r>
            <w:r w:rsidRPr="00CA56D3">
              <w:rPr>
                <w:sz w:val="20"/>
                <w:szCs w:val="20"/>
              </w:rPr>
              <w:t xml:space="preserve"> copies of </w:t>
            </w:r>
            <w:r w:rsidR="00CA56D3" w:rsidRPr="00CA56D3">
              <w:rPr>
                <w:sz w:val="20"/>
                <w:szCs w:val="20"/>
              </w:rPr>
              <w:t>two</w:t>
            </w:r>
            <w:r w:rsidRPr="00CA56D3">
              <w:rPr>
                <w:sz w:val="20"/>
                <w:szCs w:val="20"/>
              </w:rPr>
              <w:t xml:space="preserve"> WST4309 assignment</w:t>
            </w:r>
            <w:r w:rsidR="00C90E2D">
              <w:rPr>
                <w:sz w:val="20"/>
                <w:szCs w:val="20"/>
              </w:rPr>
              <w:t>s</w:t>
            </w:r>
            <w:r w:rsidRPr="00CA56D3">
              <w:rPr>
                <w:sz w:val="20"/>
                <w:szCs w:val="20"/>
              </w:rPr>
              <w:t xml:space="preserve"> were assessed </w:t>
            </w:r>
            <w:r w:rsidR="00CA56D3" w:rsidRPr="00CA56D3">
              <w:rPr>
                <w:sz w:val="20"/>
                <w:szCs w:val="20"/>
              </w:rPr>
              <w:t>(for a total of six assignments) and four submissions of two assignments for WST 4000 (for a total of 8 assignments)</w:t>
            </w:r>
            <w:r w:rsidRPr="00CA56D3">
              <w:rPr>
                <w:sz w:val="20"/>
                <w:szCs w:val="20"/>
              </w:rPr>
              <w:t>. All WST2309G and WST4309 assignments were assessed using the same rubric. (See Appendix II.)</w:t>
            </w:r>
          </w:p>
        </w:tc>
        <w:tc>
          <w:tcPr>
            <w:tcW w:w="2737" w:type="dxa"/>
          </w:tcPr>
          <w:p w14:paraId="72B6D332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 xml:space="preserve">In WST2309G, students will score higher in SLO #1 in post-surveys than they did in pre-surveys. </w:t>
            </w:r>
          </w:p>
          <w:p w14:paraId="6AD1242A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4655AF6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Because WST4309 is taken almost exclusively by advanced WST minors, students in 4309 will score higher in SLO #1 in pre-surveys than WST2309 students did in post-surveys. WST4309 students will score higher in SLO #1 on exams/papers than WST2309G students.</w:t>
            </w:r>
          </w:p>
          <w:p w14:paraId="6F5F8B5F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F72AD07" w14:textId="77777777" w:rsidR="00797186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 xml:space="preserve">Students in WST4309 will score higher in SLO #1 on post-surveys than on pre-surveys.  </w:t>
            </w:r>
          </w:p>
        </w:tc>
        <w:tc>
          <w:tcPr>
            <w:tcW w:w="2557" w:type="dxa"/>
          </w:tcPr>
          <w:p w14:paraId="67AB57F3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scores below are out of 4.0:</w:t>
            </w:r>
          </w:p>
          <w:p w14:paraId="3359E2CA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A5E2D3C" w14:textId="57848705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WST2309G</w:t>
            </w:r>
            <w:r w:rsidR="00426113">
              <w:rPr>
                <w:sz w:val="18"/>
                <w:szCs w:val="20"/>
              </w:rPr>
              <w:t xml:space="preserve"> pre-surveys, the average score</w:t>
            </w:r>
            <w:r>
              <w:rPr>
                <w:sz w:val="18"/>
                <w:szCs w:val="20"/>
              </w:rPr>
              <w:t xml:space="preserve"> for SLO #1 </w:t>
            </w:r>
            <w:r w:rsidR="00426113">
              <w:rPr>
                <w:sz w:val="18"/>
                <w:szCs w:val="20"/>
              </w:rPr>
              <w:t>was</w:t>
            </w:r>
            <w:r>
              <w:rPr>
                <w:sz w:val="18"/>
                <w:szCs w:val="20"/>
              </w:rPr>
              <w:t xml:space="preserve"> </w:t>
            </w:r>
            <w:r w:rsidR="00857340">
              <w:rPr>
                <w:sz w:val="18"/>
                <w:szCs w:val="20"/>
              </w:rPr>
              <w:t>1.884.</w:t>
            </w:r>
          </w:p>
          <w:p w14:paraId="29FA2613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C93611E" w14:textId="0E485850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</w:t>
            </w:r>
            <w:r w:rsidR="00426113">
              <w:rPr>
                <w:sz w:val="18"/>
                <w:szCs w:val="20"/>
              </w:rPr>
              <w:t>post-surveys, the average score</w:t>
            </w:r>
            <w:r>
              <w:rPr>
                <w:sz w:val="18"/>
                <w:szCs w:val="20"/>
              </w:rPr>
              <w:t xml:space="preserve"> for SLO #1 </w:t>
            </w:r>
            <w:r w:rsidR="00426113">
              <w:rPr>
                <w:sz w:val="18"/>
                <w:szCs w:val="20"/>
              </w:rPr>
              <w:t xml:space="preserve">was </w:t>
            </w:r>
            <w:r w:rsidR="006D00E9">
              <w:rPr>
                <w:sz w:val="18"/>
                <w:szCs w:val="20"/>
              </w:rPr>
              <w:t>1.667</w:t>
            </w:r>
            <w:r w:rsidR="0051378E">
              <w:rPr>
                <w:sz w:val="18"/>
                <w:szCs w:val="20"/>
              </w:rPr>
              <w:t>.</w:t>
            </w:r>
          </w:p>
          <w:p w14:paraId="7B3BFF3E" w14:textId="77777777" w:rsidR="00782ACA" w:rsidRDefault="00782ACA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47BBD7C6" w14:textId="0870BE1F" w:rsidR="00782ACA" w:rsidRDefault="00782ACA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 4000 pre-surveys, the average score for SLO #1 was </w:t>
            </w:r>
            <w:r w:rsidR="003F09D1">
              <w:rPr>
                <w:sz w:val="18"/>
                <w:szCs w:val="20"/>
              </w:rPr>
              <w:t>2.071</w:t>
            </w:r>
            <w:r w:rsidR="0051378E">
              <w:rPr>
                <w:sz w:val="18"/>
                <w:szCs w:val="20"/>
              </w:rPr>
              <w:t>.</w:t>
            </w:r>
          </w:p>
          <w:p w14:paraId="3D01C145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3038EC93" w14:textId="77777777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WST4000 post-surveys, the average score for SLO #1 was 2.467.</w:t>
            </w:r>
          </w:p>
          <w:p w14:paraId="12D89EAB" w14:textId="77777777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5C50612A" w14:textId="683A628F" w:rsidR="00782ACA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WST4309 pre-surveys, the</w:t>
            </w:r>
            <w:r w:rsidR="00426113">
              <w:rPr>
                <w:sz w:val="18"/>
                <w:szCs w:val="20"/>
              </w:rPr>
              <w:t xml:space="preserve"> average score for SLO #1 was </w:t>
            </w:r>
            <w:r w:rsidR="00DB6C8F">
              <w:rPr>
                <w:sz w:val="18"/>
                <w:szCs w:val="20"/>
              </w:rPr>
              <w:t>1.000</w:t>
            </w:r>
            <w:r w:rsidR="0051378E">
              <w:rPr>
                <w:sz w:val="18"/>
                <w:szCs w:val="20"/>
              </w:rPr>
              <w:t>.</w:t>
            </w:r>
          </w:p>
          <w:p w14:paraId="1670F9BF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B468D7B" w14:textId="600248AD" w:rsidR="00782ACA" w:rsidRDefault="00782ACA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 4309 post-surve</w:t>
            </w:r>
            <w:r w:rsidR="00366377">
              <w:rPr>
                <w:sz w:val="18"/>
                <w:szCs w:val="20"/>
              </w:rPr>
              <w:t>ys, the average score for SLO #1</w:t>
            </w:r>
            <w:r>
              <w:rPr>
                <w:sz w:val="18"/>
                <w:szCs w:val="20"/>
              </w:rPr>
              <w:t xml:space="preserve"> was </w:t>
            </w:r>
            <w:r w:rsidR="003B0019">
              <w:rPr>
                <w:sz w:val="18"/>
                <w:szCs w:val="20"/>
              </w:rPr>
              <w:t>2.5</w:t>
            </w:r>
            <w:r w:rsidR="002E1892">
              <w:rPr>
                <w:sz w:val="18"/>
                <w:szCs w:val="20"/>
              </w:rPr>
              <w:t>00.</w:t>
            </w:r>
          </w:p>
          <w:p w14:paraId="6B076262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556399F" w14:textId="46AA933F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In WST2309G assignments, the average scores for SLO #1 </w:t>
            </w:r>
            <w:r w:rsidR="00426113">
              <w:rPr>
                <w:sz w:val="18"/>
                <w:szCs w:val="20"/>
              </w:rPr>
              <w:t>was</w:t>
            </w:r>
            <w:r>
              <w:rPr>
                <w:sz w:val="18"/>
                <w:szCs w:val="20"/>
              </w:rPr>
              <w:t xml:space="preserve"> </w:t>
            </w:r>
            <w:r w:rsidR="003C4057">
              <w:rPr>
                <w:sz w:val="18"/>
                <w:szCs w:val="20"/>
              </w:rPr>
              <w:t>1.880</w:t>
            </w:r>
          </w:p>
          <w:p w14:paraId="74A781AF" w14:textId="77777777" w:rsidR="00782ACA" w:rsidRDefault="00782ACA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59271F3E" w14:textId="50A5D6AF" w:rsidR="00782ACA" w:rsidRDefault="00782ACA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WST4000 assignments, the average scores for SLO #1 was </w:t>
            </w:r>
            <w:r w:rsidR="002A2561">
              <w:rPr>
                <w:sz w:val="18"/>
                <w:szCs w:val="20"/>
              </w:rPr>
              <w:t>3.143</w:t>
            </w:r>
          </w:p>
          <w:p w14:paraId="27ED5185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2D64C694" w14:textId="2FBA3386" w:rsidR="00797186" w:rsidRPr="00833F67" w:rsidRDefault="00592F22" w:rsidP="003C405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 WST4309 assignments, the average score</w:t>
            </w:r>
            <w:r w:rsidR="00426113">
              <w:rPr>
                <w:sz w:val="18"/>
                <w:szCs w:val="20"/>
              </w:rPr>
              <w:t>s</w:t>
            </w:r>
            <w:r w:rsidR="003C4057">
              <w:rPr>
                <w:sz w:val="18"/>
                <w:szCs w:val="20"/>
              </w:rPr>
              <w:t xml:space="preserve"> for SLO #1 </w:t>
            </w:r>
            <w:proofErr w:type="gramStart"/>
            <w:r w:rsidR="003C4057">
              <w:rPr>
                <w:sz w:val="18"/>
                <w:szCs w:val="20"/>
              </w:rPr>
              <w:t>was</w:t>
            </w:r>
            <w:proofErr w:type="gramEnd"/>
            <w:r w:rsidR="003C4057">
              <w:rPr>
                <w:sz w:val="18"/>
                <w:szCs w:val="20"/>
              </w:rPr>
              <w:t xml:space="preserve"> 4.000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332" w:type="dxa"/>
          </w:tcPr>
          <w:p w14:paraId="0E22D7DD" w14:textId="66337661" w:rsidR="00833F67" w:rsidRPr="00833F67" w:rsidRDefault="00CA56D3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Joseph McLean, WRC M</w:t>
            </w:r>
            <w:r w:rsidR="00833F67" w:rsidRPr="00833F67">
              <w:rPr>
                <w:sz w:val="20"/>
                <w:szCs w:val="20"/>
              </w:rPr>
              <w:t xml:space="preserve">gr., administered revised survey in all courses. Individual instructors collected course papers and submitted them to </w:t>
            </w:r>
            <w:r>
              <w:rPr>
                <w:sz w:val="20"/>
                <w:szCs w:val="20"/>
              </w:rPr>
              <w:t>McLean</w:t>
            </w:r>
            <w:r w:rsidR="00833F67" w:rsidRPr="00833F67">
              <w:rPr>
                <w:sz w:val="20"/>
                <w:szCs w:val="20"/>
              </w:rPr>
              <w:t xml:space="preserve"> and Ludlow, who redacted student names to ensure anonymity. </w:t>
            </w:r>
            <w:r>
              <w:rPr>
                <w:sz w:val="20"/>
                <w:szCs w:val="20"/>
              </w:rPr>
              <w:t>McLean</w:t>
            </w:r>
            <w:r w:rsidR="00833F67" w:rsidRPr="00833F67">
              <w:rPr>
                <w:sz w:val="20"/>
                <w:szCs w:val="20"/>
              </w:rPr>
              <w:t xml:space="preserve"> collated random samples and distributed to Assessment Committee members. Two members of the WST Assessment Sub-Committee read/assessed the surveys and two members read/assessed the assignments. In instances of significant disagreement, a third reader was used.</w:t>
            </w:r>
          </w:p>
          <w:p w14:paraId="69BFE052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10D9BFC" w14:textId="77777777" w:rsidR="00797186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Results of the assessment process will be shared with WST faculty and program members at future WST meetings and via e-mail.</w:t>
            </w:r>
          </w:p>
        </w:tc>
      </w:tr>
      <w:tr w:rsidR="00797186" w:rsidRPr="00833F67" w14:paraId="13CF97F1" w14:textId="77777777">
        <w:tc>
          <w:tcPr>
            <w:tcW w:w="2666" w:type="dxa"/>
          </w:tcPr>
          <w:p w14:paraId="7D2231BF" w14:textId="77777777" w:rsidR="00797186" w:rsidRPr="00833F67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>2.</w:t>
            </w:r>
            <w:r w:rsidR="009259C0" w:rsidRPr="00833F67">
              <w:rPr>
                <w:sz w:val="20"/>
                <w:szCs w:val="20"/>
              </w:rPr>
              <w:t xml:space="preserve"> The ability to articulate how political, social, economic, and/or religious factors influence gender role expectations.</w:t>
            </w:r>
          </w:p>
        </w:tc>
        <w:tc>
          <w:tcPr>
            <w:tcW w:w="2884" w:type="dxa"/>
          </w:tcPr>
          <w:p w14:paraId="09522D9D" w14:textId="2CE7A494" w:rsidR="00CB64EF" w:rsidRPr="00AC265B" w:rsidRDefault="002D1A1C" w:rsidP="00CB64EF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WST2309G, 129</w:t>
            </w:r>
            <w:r w:rsidR="00CB64EF" w:rsidRPr="00AC265B">
              <w:rPr>
                <w:sz w:val="20"/>
                <w:szCs w:val="20"/>
              </w:rPr>
              <w:t xml:space="preserve"> Assessment Pre-Surveys</w:t>
            </w:r>
            <w:r w:rsidR="00CB64EF">
              <w:rPr>
                <w:sz w:val="20"/>
                <w:szCs w:val="20"/>
              </w:rPr>
              <w:t xml:space="preserve"> and 115</w:t>
            </w:r>
            <w:r w:rsidR="00CB64EF" w:rsidRPr="00AC265B">
              <w:rPr>
                <w:sz w:val="20"/>
                <w:szCs w:val="20"/>
              </w:rPr>
              <w:t xml:space="preserve"> Post-Surveys were </w:t>
            </w:r>
            <w:r w:rsidR="00CB64EF">
              <w:rPr>
                <w:sz w:val="20"/>
                <w:szCs w:val="20"/>
              </w:rPr>
              <w:t>assessed. This represents 100</w:t>
            </w:r>
            <w:r w:rsidR="00CB64EF" w:rsidRPr="00AC265B">
              <w:rPr>
                <w:sz w:val="20"/>
                <w:szCs w:val="20"/>
              </w:rPr>
              <w:t xml:space="preserve">% of the surveys from each of the </w:t>
            </w:r>
            <w:r w:rsidR="00CB64EF">
              <w:rPr>
                <w:sz w:val="20"/>
                <w:szCs w:val="20"/>
              </w:rPr>
              <w:t>6</w:t>
            </w:r>
            <w:r w:rsidR="00CB64EF" w:rsidRPr="00AC265B">
              <w:rPr>
                <w:sz w:val="20"/>
                <w:szCs w:val="20"/>
              </w:rPr>
              <w:t xml:space="preserve"> section</w:t>
            </w:r>
            <w:r w:rsidR="00CB64EF">
              <w:rPr>
                <w:sz w:val="20"/>
                <w:szCs w:val="20"/>
              </w:rPr>
              <w:t>s of WST2309G taught in AY 20112–2013.  From WST4309, 4 Assessment Pre-Surveys and 4</w:t>
            </w:r>
            <w:r w:rsidR="00CB64EF" w:rsidRPr="00AC265B">
              <w:rPr>
                <w:sz w:val="20"/>
                <w:szCs w:val="20"/>
              </w:rPr>
              <w:t xml:space="preserve"> Post-Surveys were assessed via rubric. This represents 100% of </w:t>
            </w:r>
            <w:r w:rsidR="00CB64EF">
              <w:rPr>
                <w:sz w:val="20"/>
                <w:szCs w:val="20"/>
              </w:rPr>
              <w:t>the surveys from the Spring 2013</w:t>
            </w:r>
            <w:r w:rsidR="00CB64EF" w:rsidRPr="00AC265B">
              <w:rPr>
                <w:sz w:val="20"/>
                <w:szCs w:val="20"/>
              </w:rPr>
              <w:t xml:space="preserve"> section of WST 4309</w:t>
            </w:r>
            <w:r w:rsidR="00CB64EF">
              <w:rPr>
                <w:sz w:val="20"/>
                <w:szCs w:val="20"/>
              </w:rPr>
              <w:t>.  Also, 14 Pre- and 15 Post-Surveys from WST 4000 were assessed</w:t>
            </w:r>
            <w:r w:rsidR="00CB64EF" w:rsidRPr="00AC265B">
              <w:rPr>
                <w:sz w:val="20"/>
                <w:szCs w:val="20"/>
              </w:rPr>
              <w:t>. Questions 1–5 of the survey address this SLO. All surveys were assessed using the same rubric. (See Appendix I.)</w:t>
            </w:r>
          </w:p>
          <w:p w14:paraId="34DD1C3F" w14:textId="77777777" w:rsidR="001F3742" w:rsidRPr="00AC265B" w:rsidRDefault="001F3742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1917382" w14:textId="6E52E565" w:rsidR="00797186" w:rsidRPr="00833F67" w:rsidRDefault="00CA56D3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CA56D3">
              <w:rPr>
                <w:sz w:val="20"/>
                <w:szCs w:val="20"/>
              </w:rPr>
              <w:t>In addition, each instructor of WST 2309G and WST4309 submitted copies (with names removed) of two</w:t>
            </w:r>
            <w:r w:rsidRPr="00CA56D3">
              <w:rPr>
                <w:color w:val="FF0000"/>
                <w:sz w:val="20"/>
                <w:szCs w:val="20"/>
              </w:rPr>
              <w:t xml:space="preserve"> </w:t>
            </w:r>
            <w:r w:rsidRPr="00CA56D3">
              <w:rPr>
                <w:sz w:val="20"/>
                <w:szCs w:val="20"/>
              </w:rPr>
              <w:t xml:space="preserve">papers and/or essay exams. From these collected assignments, </w:t>
            </w:r>
            <w:proofErr w:type="gramStart"/>
            <w:r w:rsidRPr="00CA56D3">
              <w:rPr>
                <w:sz w:val="20"/>
                <w:szCs w:val="20"/>
              </w:rPr>
              <w:t>a random sample of 6 were</w:t>
            </w:r>
            <w:proofErr w:type="gramEnd"/>
            <w:r w:rsidRPr="00CA56D3">
              <w:rPr>
                <w:sz w:val="20"/>
                <w:szCs w:val="20"/>
              </w:rPr>
              <w:t xml:space="preserve"> selected from each WST2309G assignment (a total of 12 assignments per </w:t>
            </w:r>
            <w:r w:rsidRPr="00CA56D3">
              <w:rPr>
                <w:sz w:val="20"/>
                <w:szCs w:val="20"/>
              </w:rPr>
              <w:lastRenderedPageBreak/>
              <w:t>section of WST2309G). All three copies of two WST4309 assignment were assessed (for a total of six assignments) and four submissions of two assignments for WST 4000 (for a total of 8 assignments). All WST2309G and WST4309 assignments were assessed using the same rubric. (See Appendix II.)</w:t>
            </w:r>
          </w:p>
        </w:tc>
        <w:tc>
          <w:tcPr>
            <w:tcW w:w="2737" w:type="dxa"/>
          </w:tcPr>
          <w:p w14:paraId="6408F4CD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 xml:space="preserve">In WST2309G, students will score higher in SLO #2 in post-surveys than they did in pre-surveys. </w:t>
            </w:r>
          </w:p>
          <w:p w14:paraId="46A44D9D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8426484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Because WST4309 is taken almost exclusively by advanced WST minors, students in 4309 will score higher in SLO #2 in pre-surveys than WST2309 students did in post-surveys. WST4309 students will score higher in SLO #1 on exams/papers than WST2309G students.</w:t>
            </w:r>
          </w:p>
          <w:p w14:paraId="1616E5AF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7763A3A" w14:textId="77777777" w:rsidR="00797186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 xml:space="preserve">Students in WST4309 will score higher in SLO #2 on post-surveys than on pre-surveys.  </w:t>
            </w:r>
          </w:p>
        </w:tc>
        <w:tc>
          <w:tcPr>
            <w:tcW w:w="2557" w:type="dxa"/>
          </w:tcPr>
          <w:p w14:paraId="0A0BBFA3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scores below are out of 4.0:</w:t>
            </w:r>
          </w:p>
          <w:p w14:paraId="7FC390E0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0C99D837" w14:textId="3E8ACFEA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WST2309G</w:t>
            </w:r>
            <w:r w:rsidR="00426113">
              <w:rPr>
                <w:sz w:val="18"/>
                <w:szCs w:val="20"/>
              </w:rPr>
              <w:t xml:space="preserve"> pre-surveys, the average score</w:t>
            </w:r>
            <w:r>
              <w:rPr>
                <w:sz w:val="18"/>
                <w:szCs w:val="20"/>
              </w:rPr>
              <w:t xml:space="preserve"> for SLO #2</w:t>
            </w:r>
            <w:r w:rsidR="00426113">
              <w:rPr>
                <w:sz w:val="18"/>
                <w:szCs w:val="20"/>
              </w:rPr>
              <w:t xml:space="preserve"> was </w:t>
            </w:r>
            <w:r w:rsidR="00857340">
              <w:rPr>
                <w:sz w:val="18"/>
                <w:szCs w:val="20"/>
              </w:rPr>
              <w:t>1.900.</w:t>
            </w:r>
          </w:p>
          <w:p w14:paraId="05086CC2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2F40F97D" w14:textId="22E3E3BD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post-surveys, the </w:t>
            </w:r>
            <w:r w:rsidR="00426113">
              <w:rPr>
                <w:sz w:val="18"/>
                <w:szCs w:val="20"/>
              </w:rPr>
              <w:t xml:space="preserve">average score for SLO #2 was </w:t>
            </w:r>
            <w:r w:rsidR="006D00E9">
              <w:rPr>
                <w:sz w:val="18"/>
                <w:szCs w:val="20"/>
              </w:rPr>
              <w:t>1.720</w:t>
            </w:r>
            <w:r w:rsidR="0051378E">
              <w:rPr>
                <w:sz w:val="18"/>
                <w:szCs w:val="20"/>
              </w:rPr>
              <w:t>.</w:t>
            </w:r>
          </w:p>
          <w:p w14:paraId="6AAFEDED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A477BCE" w14:textId="1BA490B2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</w:t>
            </w:r>
            <w:r w:rsidR="00BA7251">
              <w:rPr>
                <w:sz w:val="18"/>
                <w:szCs w:val="20"/>
              </w:rPr>
              <w:t xml:space="preserve">WST4000 </w:t>
            </w:r>
            <w:r>
              <w:rPr>
                <w:sz w:val="18"/>
                <w:szCs w:val="20"/>
              </w:rPr>
              <w:t>pre-surveys, the</w:t>
            </w:r>
            <w:r w:rsidR="00426113">
              <w:rPr>
                <w:sz w:val="18"/>
                <w:szCs w:val="20"/>
              </w:rPr>
              <w:t xml:space="preserve"> average score for SLO #2 was </w:t>
            </w:r>
            <w:r w:rsidR="003F09D1">
              <w:rPr>
                <w:sz w:val="18"/>
                <w:szCs w:val="20"/>
              </w:rPr>
              <w:t>2.429</w:t>
            </w:r>
            <w:r w:rsidR="0051378E">
              <w:rPr>
                <w:sz w:val="18"/>
                <w:szCs w:val="20"/>
              </w:rPr>
              <w:t>.</w:t>
            </w:r>
          </w:p>
          <w:p w14:paraId="478A075A" w14:textId="77777777" w:rsidR="00BA7251" w:rsidRDefault="00BA7251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1B73785" w14:textId="77777777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WST4000 post-surveys, the average score for SLO #2 was 2.800.</w:t>
            </w:r>
          </w:p>
          <w:p w14:paraId="1CD9D78A" w14:textId="77777777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548E7D5" w14:textId="134FB7A3" w:rsidR="00BA7251" w:rsidRDefault="00BA7251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WST4309 pre-surveys, the average score for SLO #2 was </w:t>
            </w:r>
            <w:r w:rsidR="00DB6C8F">
              <w:rPr>
                <w:sz w:val="18"/>
                <w:szCs w:val="20"/>
              </w:rPr>
              <w:t>3.25</w:t>
            </w:r>
            <w:r w:rsidR="0051378E">
              <w:rPr>
                <w:sz w:val="18"/>
                <w:szCs w:val="20"/>
              </w:rPr>
              <w:t>.</w:t>
            </w:r>
          </w:p>
          <w:p w14:paraId="23657E75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D944C02" w14:textId="4AF33BA0" w:rsidR="00F86D20" w:rsidRDefault="00F86D20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WST4309 post-surveys, the average score for SLO #2 was </w:t>
            </w:r>
            <w:r w:rsidR="003B0019">
              <w:rPr>
                <w:sz w:val="18"/>
                <w:szCs w:val="20"/>
              </w:rPr>
              <w:t>3.000</w:t>
            </w:r>
            <w:r w:rsidR="002E1892">
              <w:rPr>
                <w:sz w:val="18"/>
                <w:szCs w:val="20"/>
              </w:rPr>
              <w:t>.</w:t>
            </w:r>
          </w:p>
          <w:p w14:paraId="2CB14B57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28A41183" w14:textId="573F2EED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assignments, the average scores for SLO #2 </w:t>
            </w:r>
            <w:r w:rsidR="003C4057">
              <w:rPr>
                <w:sz w:val="18"/>
                <w:szCs w:val="20"/>
              </w:rPr>
              <w:t>1.923</w:t>
            </w:r>
            <w:r>
              <w:rPr>
                <w:sz w:val="18"/>
                <w:szCs w:val="20"/>
              </w:rPr>
              <w:t xml:space="preserve">. Of the assessed assignments, 79% addressed at least one </w:t>
            </w:r>
            <w:proofErr w:type="spellStart"/>
            <w:r>
              <w:rPr>
                <w:sz w:val="18"/>
                <w:szCs w:val="20"/>
              </w:rPr>
              <w:t>poltical</w:t>
            </w:r>
            <w:proofErr w:type="spellEnd"/>
            <w:r>
              <w:rPr>
                <w:sz w:val="18"/>
                <w:szCs w:val="20"/>
              </w:rPr>
              <w:t xml:space="preserve"> factor; 96% </w:t>
            </w:r>
            <w:r>
              <w:rPr>
                <w:sz w:val="18"/>
                <w:szCs w:val="20"/>
              </w:rPr>
              <w:lastRenderedPageBreak/>
              <w:t xml:space="preserve">addressed at least one social factor, 21% addressed at </w:t>
            </w:r>
            <w:r w:rsidR="00266A07">
              <w:rPr>
                <w:sz w:val="18"/>
                <w:szCs w:val="20"/>
              </w:rPr>
              <w:t>least one economic factor, and 0</w:t>
            </w:r>
            <w:r>
              <w:rPr>
                <w:sz w:val="18"/>
                <w:szCs w:val="20"/>
              </w:rPr>
              <w:t>% addressed at least one religious factor.</w:t>
            </w:r>
          </w:p>
          <w:p w14:paraId="39409E50" w14:textId="77777777" w:rsidR="00592F22" w:rsidRDefault="00592F22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045728F7" w14:textId="2FC107C7" w:rsidR="00266A07" w:rsidRDefault="00266A07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WST4000 assignments, the average score for SLO #2 was </w:t>
            </w:r>
            <w:r w:rsidR="002A2561">
              <w:rPr>
                <w:sz w:val="18"/>
                <w:szCs w:val="20"/>
              </w:rPr>
              <w:t>2.714.</w:t>
            </w:r>
            <w:r>
              <w:rPr>
                <w:sz w:val="18"/>
                <w:szCs w:val="20"/>
              </w:rPr>
              <w:t xml:space="preserve">  Of the assessed assignments, 85% addressed at least one political factor, 100% addressed at least one social factor, 72% addressed at least one economic factor and 37% addressed at least one religious factor.</w:t>
            </w:r>
          </w:p>
          <w:p w14:paraId="57556E5A" w14:textId="77777777" w:rsidR="00266A07" w:rsidRDefault="00266A07" w:rsidP="00592F22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5DA479C4" w14:textId="6111ACF9" w:rsidR="00797186" w:rsidRPr="00833F67" w:rsidRDefault="00592F22" w:rsidP="003C405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In WST4309 assignments, the average score for SLO #2 was </w:t>
            </w:r>
            <w:r w:rsidR="003C4057">
              <w:rPr>
                <w:sz w:val="18"/>
                <w:szCs w:val="20"/>
              </w:rPr>
              <w:t>3.333</w:t>
            </w:r>
            <w:r w:rsidR="00266A07">
              <w:rPr>
                <w:sz w:val="18"/>
                <w:szCs w:val="20"/>
              </w:rPr>
              <w:t xml:space="preserve"> Of the assessed assignments, 67</w:t>
            </w:r>
            <w:r>
              <w:rPr>
                <w:sz w:val="18"/>
                <w:szCs w:val="20"/>
              </w:rPr>
              <w:t>% addressed a</w:t>
            </w:r>
            <w:r w:rsidR="00266A07">
              <w:rPr>
                <w:sz w:val="18"/>
                <w:szCs w:val="20"/>
              </w:rPr>
              <w:t>t least one political factor; 88</w:t>
            </w:r>
            <w:r>
              <w:rPr>
                <w:sz w:val="18"/>
                <w:szCs w:val="20"/>
              </w:rPr>
              <w:t>% address</w:t>
            </w:r>
            <w:r w:rsidR="008A7D55">
              <w:rPr>
                <w:sz w:val="18"/>
                <w:szCs w:val="20"/>
              </w:rPr>
              <w:t>e</w:t>
            </w:r>
            <w:r w:rsidR="00266A07">
              <w:rPr>
                <w:sz w:val="18"/>
                <w:szCs w:val="20"/>
              </w:rPr>
              <w:t>d at least one social factor, 31</w:t>
            </w:r>
            <w:r>
              <w:rPr>
                <w:sz w:val="18"/>
                <w:szCs w:val="20"/>
              </w:rPr>
              <w:t xml:space="preserve">% addressed at </w:t>
            </w:r>
            <w:r w:rsidR="00F86D20">
              <w:rPr>
                <w:sz w:val="18"/>
                <w:szCs w:val="20"/>
              </w:rPr>
              <w:t>least one economic factor, and 12</w:t>
            </w:r>
            <w:r>
              <w:rPr>
                <w:sz w:val="18"/>
                <w:szCs w:val="20"/>
              </w:rPr>
              <w:t>% addressed at least one religious factor.</w:t>
            </w:r>
          </w:p>
        </w:tc>
        <w:tc>
          <w:tcPr>
            <w:tcW w:w="2332" w:type="dxa"/>
          </w:tcPr>
          <w:p w14:paraId="03ADB2DA" w14:textId="77777777" w:rsidR="00CA56D3" w:rsidRPr="00833F67" w:rsidRDefault="00CA56D3" w:rsidP="00CA56D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Joseph McLean, WRC M</w:t>
            </w:r>
            <w:r w:rsidRPr="00833F67">
              <w:rPr>
                <w:sz w:val="20"/>
                <w:szCs w:val="20"/>
              </w:rPr>
              <w:t xml:space="preserve">gr., administered revised survey in all courses. Individual instructors collected course papers and submitted them to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and Ludlow, who redacted student names to ensure anonymity.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collated random samples and distributed to Assessment Committee members. Two members of the WST Assessment Sub-Committee read/assessed the surveys and two members read/assessed the assignments. In instances of significant disagreement, a third reader was used.</w:t>
            </w:r>
          </w:p>
          <w:p w14:paraId="7BC2C617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A36650D" w14:textId="77777777" w:rsidR="00797186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 xml:space="preserve">Results of the assessment process will be shared with WST faculty and </w:t>
            </w:r>
            <w:r w:rsidRPr="00833F67">
              <w:rPr>
                <w:sz w:val="20"/>
                <w:szCs w:val="20"/>
              </w:rPr>
              <w:lastRenderedPageBreak/>
              <w:t>program members at future WST meetings and via e-mail.</w:t>
            </w:r>
          </w:p>
        </w:tc>
      </w:tr>
      <w:tr w:rsidR="00797186" w:rsidRPr="00833F67" w14:paraId="5D48B79A" w14:textId="77777777">
        <w:tc>
          <w:tcPr>
            <w:tcW w:w="2666" w:type="dxa"/>
          </w:tcPr>
          <w:p w14:paraId="1E04A18A" w14:textId="77777777" w:rsidR="00797186" w:rsidRPr="00833F67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>3.</w:t>
            </w:r>
            <w:r w:rsidR="009259C0" w:rsidRPr="00833F67">
              <w:rPr>
                <w:sz w:val="20"/>
                <w:szCs w:val="20"/>
              </w:rPr>
              <w:t xml:space="preserve"> The ability to demonstrate awareness of comparative gender differences within and across cultures and subcultures.</w:t>
            </w:r>
          </w:p>
        </w:tc>
        <w:tc>
          <w:tcPr>
            <w:tcW w:w="2884" w:type="dxa"/>
          </w:tcPr>
          <w:p w14:paraId="30AC9503" w14:textId="4A5FEC0D" w:rsidR="00CB64EF" w:rsidRPr="00AC265B" w:rsidRDefault="002D1A1C" w:rsidP="00CB64EF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WST2309G, 129</w:t>
            </w:r>
            <w:r w:rsidR="00CB64EF" w:rsidRPr="00AC265B">
              <w:rPr>
                <w:sz w:val="20"/>
                <w:szCs w:val="20"/>
              </w:rPr>
              <w:t xml:space="preserve"> Assessment Pre-Surveys</w:t>
            </w:r>
            <w:r w:rsidR="00CB64EF">
              <w:rPr>
                <w:sz w:val="20"/>
                <w:szCs w:val="20"/>
              </w:rPr>
              <w:t xml:space="preserve"> and 115</w:t>
            </w:r>
            <w:r w:rsidR="00CB64EF" w:rsidRPr="00AC265B">
              <w:rPr>
                <w:sz w:val="20"/>
                <w:szCs w:val="20"/>
              </w:rPr>
              <w:t xml:space="preserve"> Post-Surveys were </w:t>
            </w:r>
            <w:r w:rsidR="00CB64EF">
              <w:rPr>
                <w:sz w:val="20"/>
                <w:szCs w:val="20"/>
              </w:rPr>
              <w:t>assessed. This represents 100</w:t>
            </w:r>
            <w:r w:rsidR="00CB64EF" w:rsidRPr="00AC265B">
              <w:rPr>
                <w:sz w:val="20"/>
                <w:szCs w:val="20"/>
              </w:rPr>
              <w:t xml:space="preserve">% of the surveys from each of the </w:t>
            </w:r>
            <w:r w:rsidR="00CB64EF">
              <w:rPr>
                <w:sz w:val="20"/>
                <w:szCs w:val="20"/>
              </w:rPr>
              <w:t>6</w:t>
            </w:r>
            <w:r w:rsidR="00CB64EF" w:rsidRPr="00AC265B">
              <w:rPr>
                <w:sz w:val="20"/>
                <w:szCs w:val="20"/>
              </w:rPr>
              <w:t xml:space="preserve"> section</w:t>
            </w:r>
            <w:r w:rsidR="00CB64EF">
              <w:rPr>
                <w:sz w:val="20"/>
                <w:szCs w:val="20"/>
              </w:rPr>
              <w:t>s of WST2309G taught in AY 20112–2013.  From WST4309, 4 Assessment Pre-Surveys and 4</w:t>
            </w:r>
            <w:r w:rsidR="00CB64EF" w:rsidRPr="00AC265B">
              <w:rPr>
                <w:sz w:val="20"/>
                <w:szCs w:val="20"/>
              </w:rPr>
              <w:t xml:space="preserve"> Post-Surveys were assessed via rubric. This represents 100% of </w:t>
            </w:r>
            <w:r w:rsidR="00CB64EF">
              <w:rPr>
                <w:sz w:val="20"/>
                <w:szCs w:val="20"/>
              </w:rPr>
              <w:t>the surveys from the Spring 2013</w:t>
            </w:r>
            <w:r w:rsidR="00CB64EF" w:rsidRPr="00AC265B">
              <w:rPr>
                <w:sz w:val="20"/>
                <w:szCs w:val="20"/>
              </w:rPr>
              <w:t xml:space="preserve"> section of WST 4309</w:t>
            </w:r>
            <w:r w:rsidR="00CB64EF">
              <w:rPr>
                <w:sz w:val="20"/>
                <w:szCs w:val="20"/>
              </w:rPr>
              <w:t>.  Also, 14 Pre- and 15 Post-Surveys from WST 4000 were assessed</w:t>
            </w:r>
            <w:r w:rsidR="00CB64EF" w:rsidRPr="00AC265B">
              <w:rPr>
                <w:sz w:val="20"/>
                <w:szCs w:val="20"/>
              </w:rPr>
              <w:t>. Questions 1–5 of the survey address this SLO. All surveys were assessed using the same rubric. (See Appendix I.)</w:t>
            </w:r>
          </w:p>
          <w:p w14:paraId="0837E0AE" w14:textId="77777777" w:rsidR="001F3742" w:rsidRPr="00AC265B" w:rsidRDefault="001F3742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B33359" w14:textId="4C782282" w:rsidR="00797186" w:rsidRPr="00833F67" w:rsidRDefault="00CA56D3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CA56D3">
              <w:rPr>
                <w:sz w:val="20"/>
                <w:szCs w:val="20"/>
              </w:rPr>
              <w:t>In addition, each instructor of WST 2309G and WST4309 submitted copies (with names removed) of two</w:t>
            </w:r>
            <w:r w:rsidRPr="00CA56D3">
              <w:rPr>
                <w:color w:val="FF0000"/>
                <w:sz w:val="20"/>
                <w:szCs w:val="20"/>
              </w:rPr>
              <w:t xml:space="preserve"> </w:t>
            </w:r>
            <w:r w:rsidRPr="00CA56D3">
              <w:rPr>
                <w:sz w:val="20"/>
                <w:szCs w:val="20"/>
              </w:rPr>
              <w:t xml:space="preserve">papers and/or essay exams. From these collected assignments, </w:t>
            </w:r>
            <w:proofErr w:type="gramStart"/>
            <w:r w:rsidRPr="00CA56D3">
              <w:rPr>
                <w:sz w:val="20"/>
                <w:szCs w:val="20"/>
              </w:rPr>
              <w:t>a random sample of 6 were</w:t>
            </w:r>
            <w:proofErr w:type="gramEnd"/>
            <w:r w:rsidRPr="00CA56D3">
              <w:rPr>
                <w:sz w:val="20"/>
                <w:szCs w:val="20"/>
              </w:rPr>
              <w:t xml:space="preserve"> selected from each WST2309G assignment (a total of 12 assignments per section of WST2309G). All three copies of two WST4309 assignment were assessed (for a total of six assignments) and four submissions of two assignments for WST 4000 (for a total of 8 assignments). All WST2309G and WST4309 assignments were assessed using the same rubric. (See Appendix II.)</w:t>
            </w:r>
          </w:p>
        </w:tc>
        <w:tc>
          <w:tcPr>
            <w:tcW w:w="2737" w:type="dxa"/>
          </w:tcPr>
          <w:p w14:paraId="0FC5C9C2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 xml:space="preserve">In WST2309G, students will score higher in SLO #3 in post-surveys than they did in pre-surveys. </w:t>
            </w:r>
          </w:p>
          <w:p w14:paraId="31D9C496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A576F4F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Because WST4309 is taken almost exclusively by advanced WST minors, students in 4309 will score higher in SLO #3 in pre-surveys than WST2309 students did in post-surveys. WST4309 students will score higher in SLO #1 on exams/papers than WST2309G students.</w:t>
            </w:r>
          </w:p>
          <w:p w14:paraId="5755E1BF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4C23122" w14:textId="77777777" w:rsidR="00797186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 xml:space="preserve">Students in WST4309 will </w:t>
            </w:r>
            <w:r w:rsidRPr="00833F67">
              <w:rPr>
                <w:sz w:val="20"/>
                <w:szCs w:val="20"/>
              </w:rPr>
              <w:lastRenderedPageBreak/>
              <w:t xml:space="preserve">score higher in SLO #3 on post-surveys than on pre-surveys.  </w:t>
            </w:r>
          </w:p>
        </w:tc>
        <w:tc>
          <w:tcPr>
            <w:tcW w:w="2557" w:type="dxa"/>
          </w:tcPr>
          <w:p w14:paraId="5E0A0E58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All scores below are out of 4.0:</w:t>
            </w:r>
          </w:p>
          <w:p w14:paraId="42D53FA7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09F7C2E9" w14:textId="1FA7F96E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WST2309G pre-surveys, the</w:t>
            </w:r>
            <w:r w:rsidR="00857340">
              <w:rPr>
                <w:sz w:val="18"/>
                <w:szCs w:val="20"/>
              </w:rPr>
              <w:t xml:space="preserve"> average score for SLO #3 was 1.884</w:t>
            </w:r>
            <w:r>
              <w:rPr>
                <w:sz w:val="18"/>
                <w:szCs w:val="20"/>
              </w:rPr>
              <w:t>.</w:t>
            </w:r>
          </w:p>
          <w:p w14:paraId="00FD24F0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0A7EB8D3" w14:textId="0BFCC0F8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post-surveys, the average score for SLO #3 was </w:t>
            </w:r>
            <w:r w:rsidR="006D00E9">
              <w:rPr>
                <w:sz w:val="18"/>
                <w:szCs w:val="20"/>
              </w:rPr>
              <w:t>1.864.</w:t>
            </w:r>
          </w:p>
          <w:p w14:paraId="3A851B85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F7D8A62" w14:textId="137B9636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 4000 pre-surveys, the average score for SLO #3 was </w:t>
            </w:r>
            <w:r w:rsidR="003F09D1">
              <w:rPr>
                <w:sz w:val="18"/>
                <w:szCs w:val="20"/>
              </w:rPr>
              <w:t>1.714</w:t>
            </w:r>
          </w:p>
          <w:p w14:paraId="2E32914B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30F5F682" w14:textId="77777777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WST4000 post-surveys, the average score for SLO #3 was 2.467.</w:t>
            </w:r>
          </w:p>
          <w:p w14:paraId="66FE9D1C" w14:textId="77777777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64FCACDB" w14:textId="6923EA9D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WST4309 pre-surveys, the average score for SLO #3 was </w:t>
            </w:r>
            <w:r w:rsidR="00DB6C8F">
              <w:rPr>
                <w:sz w:val="18"/>
                <w:szCs w:val="20"/>
              </w:rPr>
              <w:lastRenderedPageBreak/>
              <w:t>2.500</w:t>
            </w:r>
          </w:p>
          <w:p w14:paraId="4C8039C1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5C90726B" w14:textId="5C98FB5A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 4309 post-surveys, the average score for SLO #3 was </w:t>
            </w:r>
            <w:r w:rsidR="003B0019">
              <w:rPr>
                <w:sz w:val="18"/>
                <w:szCs w:val="20"/>
              </w:rPr>
              <w:t>2.500</w:t>
            </w:r>
          </w:p>
          <w:p w14:paraId="2C826031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20B1122B" w14:textId="3FC4CFCB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assignments, the average scores for SLO #3 </w:t>
            </w:r>
            <w:proofErr w:type="gramStart"/>
            <w:r>
              <w:rPr>
                <w:sz w:val="18"/>
                <w:szCs w:val="20"/>
              </w:rPr>
              <w:t>was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r w:rsidR="007A2F72">
              <w:rPr>
                <w:sz w:val="18"/>
                <w:szCs w:val="20"/>
              </w:rPr>
              <w:t>2.538.</w:t>
            </w:r>
          </w:p>
          <w:p w14:paraId="4412B158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C2A5FE0" w14:textId="05C32855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WST4000 assignments, the average scores for SLO #3 </w:t>
            </w:r>
            <w:proofErr w:type="gramStart"/>
            <w:r>
              <w:rPr>
                <w:sz w:val="18"/>
                <w:szCs w:val="20"/>
              </w:rPr>
              <w:t>was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r w:rsidR="002A2561">
              <w:rPr>
                <w:sz w:val="18"/>
                <w:szCs w:val="20"/>
              </w:rPr>
              <w:t>2.571.</w:t>
            </w:r>
          </w:p>
          <w:p w14:paraId="20ACE53A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8E3A988" w14:textId="53CC08F3" w:rsidR="00797186" w:rsidRPr="00833F67" w:rsidRDefault="00366377" w:rsidP="003C405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In WST4309 assignments, the average scores for SLO #3 </w:t>
            </w:r>
            <w:proofErr w:type="gramStart"/>
            <w:r>
              <w:rPr>
                <w:sz w:val="18"/>
                <w:szCs w:val="20"/>
              </w:rPr>
              <w:t>was</w:t>
            </w:r>
            <w:proofErr w:type="gramEnd"/>
            <w:r>
              <w:rPr>
                <w:sz w:val="18"/>
                <w:szCs w:val="20"/>
              </w:rPr>
              <w:t xml:space="preserve"> 3.</w:t>
            </w:r>
            <w:r w:rsidR="003C4057">
              <w:rPr>
                <w:sz w:val="18"/>
                <w:szCs w:val="20"/>
              </w:rPr>
              <w:t>667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332" w:type="dxa"/>
          </w:tcPr>
          <w:p w14:paraId="39B31004" w14:textId="77777777" w:rsidR="00CA56D3" w:rsidRPr="00833F67" w:rsidRDefault="00CA56D3" w:rsidP="00CA56D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Joseph McLean, WRC M</w:t>
            </w:r>
            <w:r w:rsidRPr="00833F67">
              <w:rPr>
                <w:sz w:val="20"/>
                <w:szCs w:val="20"/>
              </w:rPr>
              <w:t xml:space="preserve">gr., administered revised survey in all courses. Individual instructors collected course papers and submitted them to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and Ludlow, who redacted student names to ensure anonymity.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collated random samples and distributed to Assessment Committee members. Two members of the WST Assessment Sub-Committee read/assessed the surveys </w:t>
            </w:r>
            <w:r w:rsidRPr="00833F67">
              <w:rPr>
                <w:sz w:val="20"/>
                <w:szCs w:val="20"/>
              </w:rPr>
              <w:lastRenderedPageBreak/>
              <w:t>and two members read/assessed the assignments. In instances of significant disagreement, a third reader was used.</w:t>
            </w:r>
          </w:p>
          <w:p w14:paraId="34C4D09D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D83E721" w14:textId="77777777" w:rsidR="009259C0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Results of the assessment process will be shared with WST faculty and program members at future WST meetings and via e-mail.</w:t>
            </w:r>
          </w:p>
          <w:p w14:paraId="4846E3DC" w14:textId="77777777" w:rsidR="009259C0" w:rsidRPr="00833F67" w:rsidRDefault="009259C0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A046F6" w14:textId="77777777" w:rsidR="009259C0" w:rsidRPr="00833F67" w:rsidRDefault="009259C0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br/>
            </w:r>
          </w:p>
          <w:p w14:paraId="39CF359E" w14:textId="77777777" w:rsidR="009259C0" w:rsidRPr="00833F67" w:rsidRDefault="009259C0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9259C0" w:rsidRPr="00833F67" w14:paraId="1FAC08BE" w14:textId="77777777">
        <w:tc>
          <w:tcPr>
            <w:tcW w:w="2666" w:type="dxa"/>
          </w:tcPr>
          <w:p w14:paraId="49B87A8B" w14:textId="77777777" w:rsidR="009259C0" w:rsidRPr="00833F67" w:rsidRDefault="009259C0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>4. The ability to demonstrate an appreciation of the diverse experiences and perspectives that shape human culture, in service of global citizenship.</w:t>
            </w:r>
          </w:p>
        </w:tc>
        <w:tc>
          <w:tcPr>
            <w:tcW w:w="2884" w:type="dxa"/>
          </w:tcPr>
          <w:p w14:paraId="67DD57AC" w14:textId="6D4E02DC" w:rsidR="00CB64EF" w:rsidRPr="00AC265B" w:rsidRDefault="002D1A1C" w:rsidP="00CB64EF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WST2309G, 129</w:t>
            </w:r>
            <w:r w:rsidR="00CB64EF" w:rsidRPr="00AC265B">
              <w:rPr>
                <w:sz w:val="20"/>
                <w:szCs w:val="20"/>
              </w:rPr>
              <w:t xml:space="preserve"> Assessment Pre-Surveys</w:t>
            </w:r>
            <w:r w:rsidR="00CB64EF">
              <w:rPr>
                <w:sz w:val="20"/>
                <w:szCs w:val="20"/>
              </w:rPr>
              <w:t xml:space="preserve"> and 115</w:t>
            </w:r>
            <w:r w:rsidR="00CB64EF" w:rsidRPr="00AC265B">
              <w:rPr>
                <w:sz w:val="20"/>
                <w:szCs w:val="20"/>
              </w:rPr>
              <w:t xml:space="preserve"> Post-Surveys were </w:t>
            </w:r>
            <w:r w:rsidR="00CB64EF">
              <w:rPr>
                <w:sz w:val="20"/>
                <w:szCs w:val="20"/>
              </w:rPr>
              <w:t>assessed. This represents 100</w:t>
            </w:r>
            <w:r w:rsidR="00CB64EF" w:rsidRPr="00AC265B">
              <w:rPr>
                <w:sz w:val="20"/>
                <w:szCs w:val="20"/>
              </w:rPr>
              <w:t xml:space="preserve">% of the surveys from each of the </w:t>
            </w:r>
            <w:r w:rsidR="00CB64EF">
              <w:rPr>
                <w:sz w:val="20"/>
                <w:szCs w:val="20"/>
              </w:rPr>
              <w:t>6</w:t>
            </w:r>
            <w:r w:rsidR="00CB64EF" w:rsidRPr="00AC265B">
              <w:rPr>
                <w:sz w:val="20"/>
                <w:szCs w:val="20"/>
              </w:rPr>
              <w:t xml:space="preserve"> section</w:t>
            </w:r>
            <w:r w:rsidR="00CB64EF">
              <w:rPr>
                <w:sz w:val="20"/>
                <w:szCs w:val="20"/>
              </w:rPr>
              <w:t>s of WST2309G taught in AY 20112–2013.  From WST4309, 4 Assessment Pre-Surveys and 4</w:t>
            </w:r>
            <w:r w:rsidR="00CB64EF" w:rsidRPr="00AC265B">
              <w:rPr>
                <w:sz w:val="20"/>
                <w:szCs w:val="20"/>
              </w:rPr>
              <w:t xml:space="preserve"> Post-Surveys were assessed via rubric. This represents 100% of </w:t>
            </w:r>
            <w:r w:rsidR="00CB64EF">
              <w:rPr>
                <w:sz w:val="20"/>
                <w:szCs w:val="20"/>
              </w:rPr>
              <w:t>the surveys from the Spring 2013</w:t>
            </w:r>
            <w:r w:rsidR="00CB64EF" w:rsidRPr="00AC265B">
              <w:rPr>
                <w:sz w:val="20"/>
                <w:szCs w:val="20"/>
              </w:rPr>
              <w:t xml:space="preserve"> section of WST 4309</w:t>
            </w:r>
            <w:r w:rsidR="00CB64EF">
              <w:rPr>
                <w:sz w:val="20"/>
                <w:szCs w:val="20"/>
              </w:rPr>
              <w:t>.  Also, 14 Pre- and 15 Post-Surveys from WST 4000 were assessed</w:t>
            </w:r>
            <w:r w:rsidR="00CB64EF" w:rsidRPr="00AC265B">
              <w:rPr>
                <w:sz w:val="20"/>
                <w:szCs w:val="20"/>
              </w:rPr>
              <w:t>. Questions 1–5 of the survey address this SLO. All surveys were assessed using the same rubric. (See Appendix I.)</w:t>
            </w:r>
          </w:p>
          <w:p w14:paraId="0F223FC8" w14:textId="77777777" w:rsidR="001F3742" w:rsidRPr="00AC265B" w:rsidRDefault="001F3742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FF58F95" w14:textId="5F318A4F" w:rsidR="009259C0" w:rsidRPr="00833F67" w:rsidRDefault="00CA56D3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CA56D3">
              <w:rPr>
                <w:sz w:val="20"/>
                <w:szCs w:val="20"/>
              </w:rPr>
              <w:t xml:space="preserve">In addition, each instructor of WST 2309G and WST4309 submitted copies (with names </w:t>
            </w:r>
            <w:r w:rsidRPr="00CA56D3">
              <w:rPr>
                <w:sz w:val="20"/>
                <w:szCs w:val="20"/>
              </w:rPr>
              <w:lastRenderedPageBreak/>
              <w:t>removed) of two</w:t>
            </w:r>
            <w:r w:rsidRPr="00CA56D3">
              <w:rPr>
                <w:color w:val="FF0000"/>
                <w:sz w:val="20"/>
                <w:szCs w:val="20"/>
              </w:rPr>
              <w:t xml:space="preserve"> </w:t>
            </w:r>
            <w:r w:rsidRPr="00CA56D3">
              <w:rPr>
                <w:sz w:val="20"/>
                <w:szCs w:val="20"/>
              </w:rPr>
              <w:t xml:space="preserve">papers and/or essay exams. From these collected assignments, </w:t>
            </w:r>
            <w:proofErr w:type="gramStart"/>
            <w:r w:rsidRPr="00CA56D3">
              <w:rPr>
                <w:sz w:val="20"/>
                <w:szCs w:val="20"/>
              </w:rPr>
              <w:t>a random sample of 6 were</w:t>
            </w:r>
            <w:proofErr w:type="gramEnd"/>
            <w:r w:rsidRPr="00CA56D3">
              <w:rPr>
                <w:sz w:val="20"/>
                <w:szCs w:val="20"/>
              </w:rPr>
              <w:t xml:space="preserve"> selected from each WST2309G assignment (a total of 12 assignments per section of WST2309G). All three copies of two WST4309 assignment were assessed (for a total of six assignments) and four submissions of two assignments for WST 4000 (for a total of 8 assignments). All WST2309G and WST4309 assignments were assessed using the same rubric. (See Appendix II.)</w:t>
            </w:r>
          </w:p>
        </w:tc>
        <w:tc>
          <w:tcPr>
            <w:tcW w:w="2737" w:type="dxa"/>
          </w:tcPr>
          <w:p w14:paraId="7A921C3F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 xml:space="preserve">In WST2309G, students will score higher in SLO #4 in post-surveys than they did in pre-surveys. </w:t>
            </w:r>
          </w:p>
          <w:p w14:paraId="525283EA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29B788E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Because WST4309 is taken almost exclusively by advanced WST minors, students in 4309 will score higher in SLO #4 in pre-surveys than WST2309 students did in post-surveys. WST4309 students will score higher in SLO #1 on exams/papers than WST2309G students.</w:t>
            </w:r>
          </w:p>
          <w:p w14:paraId="616CC38A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4966AD0" w14:textId="77777777" w:rsidR="009259C0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 xml:space="preserve">Students in WST4309 will score higher in SLO #4 on post-surveys than on pre-surveys.  </w:t>
            </w:r>
          </w:p>
        </w:tc>
        <w:tc>
          <w:tcPr>
            <w:tcW w:w="2557" w:type="dxa"/>
          </w:tcPr>
          <w:p w14:paraId="12A0CA20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scores below are out of 4.0:</w:t>
            </w:r>
          </w:p>
          <w:p w14:paraId="3D76F8EE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8388AFF" w14:textId="67E3F01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WST2309G pre-surveys, the</w:t>
            </w:r>
            <w:r w:rsidR="00857340">
              <w:rPr>
                <w:sz w:val="18"/>
                <w:szCs w:val="20"/>
              </w:rPr>
              <w:t xml:space="preserve"> average score for SLO #4 was 1.818</w:t>
            </w:r>
            <w:r>
              <w:rPr>
                <w:sz w:val="18"/>
                <w:szCs w:val="20"/>
              </w:rPr>
              <w:t>.</w:t>
            </w:r>
          </w:p>
          <w:p w14:paraId="4C390585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42959196" w14:textId="744499D1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post-surveys, the average score for SLO #4 was </w:t>
            </w:r>
            <w:r w:rsidR="006D00E9">
              <w:rPr>
                <w:sz w:val="18"/>
                <w:szCs w:val="20"/>
              </w:rPr>
              <w:t>1.941</w:t>
            </w:r>
            <w:r w:rsidR="0051378E">
              <w:rPr>
                <w:sz w:val="18"/>
                <w:szCs w:val="20"/>
              </w:rPr>
              <w:t>.</w:t>
            </w:r>
          </w:p>
          <w:p w14:paraId="7EFF1243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A6C8E53" w14:textId="06CDCA36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 4000 pre-surveys, the average score for SLO #4 was </w:t>
            </w:r>
            <w:r w:rsidR="003F09D1">
              <w:rPr>
                <w:sz w:val="18"/>
                <w:szCs w:val="20"/>
              </w:rPr>
              <w:t>1.143</w:t>
            </w:r>
            <w:r w:rsidR="0051378E">
              <w:rPr>
                <w:sz w:val="18"/>
                <w:szCs w:val="20"/>
              </w:rPr>
              <w:t>.</w:t>
            </w:r>
          </w:p>
          <w:p w14:paraId="519CD4E7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B77AD8E" w14:textId="3B55AD14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WST4000 post-surveys, the</w:t>
            </w:r>
            <w:r w:rsidR="00F86D20">
              <w:rPr>
                <w:sz w:val="18"/>
                <w:szCs w:val="20"/>
              </w:rPr>
              <w:t xml:space="preserve"> average score for SLO #4 was 2.631</w:t>
            </w:r>
            <w:r>
              <w:rPr>
                <w:sz w:val="18"/>
                <w:szCs w:val="20"/>
              </w:rPr>
              <w:t>.</w:t>
            </w:r>
          </w:p>
          <w:p w14:paraId="5949DC74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553FEA7E" w14:textId="1FD320A8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WST4309 pre-surveys, the average score for SLO #4 was </w:t>
            </w:r>
            <w:r w:rsidR="00DB6C8F">
              <w:rPr>
                <w:sz w:val="18"/>
                <w:szCs w:val="20"/>
              </w:rPr>
              <w:t>2.00</w:t>
            </w:r>
            <w:r w:rsidR="0051378E">
              <w:rPr>
                <w:sz w:val="18"/>
                <w:szCs w:val="20"/>
              </w:rPr>
              <w:t>.</w:t>
            </w:r>
          </w:p>
          <w:p w14:paraId="43BA1838" w14:textId="77777777" w:rsidR="006D00E9" w:rsidRDefault="006D00E9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019B2D01" w14:textId="18215F73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 4309 post-surveys, the average score for SLO #4 was </w:t>
            </w:r>
            <w:r w:rsidR="003B0019">
              <w:rPr>
                <w:sz w:val="18"/>
                <w:szCs w:val="20"/>
              </w:rPr>
              <w:lastRenderedPageBreak/>
              <w:t>2.000</w:t>
            </w:r>
            <w:r w:rsidR="002E1892">
              <w:rPr>
                <w:sz w:val="18"/>
                <w:szCs w:val="20"/>
              </w:rPr>
              <w:t>.</w:t>
            </w:r>
          </w:p>
          <w:p w14:paraId="391A3131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3CDDF6A0" w14:textId="32FDE2C6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assignments, the average scores for SLO #4 was </w:t>
            </w:r>
            <w:r w:rsidR="007A2F72">
              <w:rPr>
                <w:sz w:val="18"/>
                <w:szCs w:val="20"/>
              </w:rPr>
              <w:t>2.545</w:t>
            </w:r>
          </w:p>
          <w:p w14:paraId="2A4B248E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FC6198E" w14:textId="2E8957E9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WST4000 assignments, the </w:t>
            </w:r>
            <w:r w:rsidR="007A2F72">
              <w:rPr>
                <w:sz w:val="18"/>
                <w:szCs w:val="20"/>
              </w:rPr>
              <w:t xml:space="preserve">average scores for SLO #4 </w:t>
            </w:r>
            <w:proofErr w:type="gramStart"/>
            <w:r w:rsidR="007A2F72">
              <w:rPr>
                <w:sz w:val="18"/>
                <w:szCs w:val="20"/>
              </w:rPr>
              <w:t>was</w:t>
            </w:r>
            <w:proofErr w:type="gramEnd"/>
            <w:r w:rsidR="007A2F72">
              <w:rPr>
                <w:sz w:val="18"/>
                <w:szCs w:val="20"/>
              </w:rPr>
              <w:t xml:space="preserve"> </w:t>
            </w:r>
            <w:r w:rsidR="002A2561">
              <w:rPr>
                <w:sz w:val="18"/>
                <w:szCs w:val="20"/>
              </w:rPr>
              <w:t>2.571.</w:t>
            </w:r>
          </w:p>
          <w:p w14:paraId="0DCF1862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398C73B2" w14:textId="3234A08B" w:rsidR="009259C0" w:rsidRPr="00833F67" w:rsidRDefault="00366377" w:rsidP="003C405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 WST4309 assignments, the average scores fo</w:t>
            </w:r>
            <w:r w:rsidR="000B03FE">
              <w:rPr>
                <w:sz w:val="18"/>
                <w:szCs w:val="20"/>
              </w:rPr>
              <w:t xml:space="preserve">r SLO #4 </w:t>
            </w:r>
            <w:proofErr w:type="gramStart"/>
            <w:r w:rsidR="000B03FE">
              <w:rPr>
                <w:sz w:val="18"/>
                <w:szCs w:val="20"/>
              </w:rPr>
              <w:t>was</w:t>
            </w:r>
            <w:proofErr w:type="gramEnd"/>
            <w:r w:rsidR="000B03FE">
              <w:rPr>
                <w:sz w:val="18"/>
                <w:szCs w:val="20"/>
              </w:rPr>
              <w:t xml:space="preserve"> 2.</w:t>
            </w:r>
            <w:r w:rsidR="003C4057">
              <w:rPr>
                <w:sz w:val="18"/>
                <w:szCs w:val="20"/>
              </w:rPr>
              <w:t>667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332" w:type="dxa"/>
          </w:tcPr>
          <w:p w14:paraId="257A337C" w14:textId="77777777" w:rsidR="00CA56D3" w:rsidRPr="00833F67" w:rsidRDefault="00CA56D3" w:rsidP="00CA56D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Joseph McLean, WRC M</w:t>
            </w:r>
            <w:r w:rsidRPr="00833F67">
              <w:rPr>
                <w:sz w:val="20"/>
                <w:szCs w:val="20"/>
              </w:rPr>
              <w:t xml:space="preserve">gr., administered revised survey in all courses. Individual instructors collected course papers and submitted them to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and Ludlow, who redacted student names to ensure anonymity.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collated random samples and distributed to Assessment Committee members. Two members of the WST Assessment Sub-Committee read/assessed the surveys and two members read/assessed the assignments. In instances of significant </w:t>
            </w:r>
            <w:r w:rsidRPr="00833F67">
              <w:rPr>
                <w:sz w:val="20"/>
                <w:szCs w:val="20"/>
              </w:rPr>
              <w:lastRenderedPageBreak/>
              <w:t>disagreement, a third reader was used.</w:t>
            </w:r>
          </w:p>
          <w:p w14:paraId="03A41E81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A32F349" w14:textId="77777777" w:rsidR="009259C0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>Results of the assessment process will be shared with WST faculty and program members at future WST meetings and via e-mail.</w:t>
            </w:r>
          </w:p>
        </w:tc>
      </w:tr>
      <w:tr w:rsidR="009259C0" w:rsidRPr="00833F67" w14:paraId="3DA26159" w14:textId="77777777">
        <w:tc>
          <w:tcPr>
            <w:tcW w:w="2666" w:type="dxa"/>
          </w:tcPr>
          <w:p w14:paraId="25D836F8" w14:textId="4F47CCB0" w:rsidR="009259C0" w:rsidRPr="00833F67" w:rsidRDefault="009259C0" w:rsidP="00E21D2D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lastRenderedPageBreak/>
              <w:t xml:space="preserve">5. To demonstrate </w:t>
            </w:r>
            <w:r w:rsidR="00E21D2D">
              <w:rPr>
                <w:sz w:val="20"/>
                <w:szCs w:val="20"/>
              </w:rPr>
              <w:t xml:space="preserve">a knowledge of </w:t>
            </w:r>
            <w:r w:rsidRPr="00833F67">
              <w:rPr>
                <w:sz w:val="20"/>
                <w:szCs w:val="20"/>
              </w:rPr>
              <w:t>the historical development and/or contemporary applications of feminist theory.</w:t>
            </w:r>
          </w:p>
        </w:tc>
        <w:tc>
          <w:tcPr>
            <w:tcW w:w="2884" w:type="dxa"/>
          </w:tcPr>
          <w:p w14:paraId="31795B8B" w14:textId="73DFF5DD" w:rsidR="00CB64EF" w:rsidRPr="00AC265B" w:rsidRDefault="002D1A1C" w:rsidP="00CB64EF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WST2309G, 129 </w:t>
            </w:r>
            <w:r w:rsidR="00CB64EF" w:rsidRPr="00AC265B">
              <w:rPr>
                <w:sz w:val="20"/>
                <w:szCs w:val="20"/>
              </w:rPr>
              <w:t>Assessment Pre-Surveys</w:t>
            </w:r>
            <w:r w:rsidR="00CB64EF">
              <w:rPr>
                <w:sz w:val="20"/>
                <w:szCs w:val="20"/>
              </w:rPr>
              <w:t xml:space="preserve"> and 115</w:t>
            </w:r>
            <w:r w:rsidR="00CB64EF" w:rsidRPr="00AC265B">
              <w:rPr>
                <w:sz w:val="20"/>
                <w:szCs w:val="20"/>
              </w:rPr>
              <w:t xml:space="preserve"> Post-Surveys were </w:t>
            </w:r>
            <w:r w:rsidR="00CB64EF">
              <w:rPr>
                <w:sz w:val="20"/>
                <w:szCs w:val="20"/>
              </w:rPr>
              <w:t>assessed. This represents 100</w:t>
            </w:r>
            <w:r w:rsidR="00CB64EF" w:rsidRPr="00AC265B">
              <w:rPr>
                <w:sz w:val="20"/>
                <w:szCs w:val="20"/>
              </w:rPr>
              <w:t xml:space="preserve">% of the surveys from each of the </w:t>
            </w:r>
            <w:r w:rsidR="00CB64EF">
              <w:rPr>
                <w:sz w:val="20"/>
                <w:szCs w:val="20"/>
              </w:rPr>
              <w:t>6</w:t>
            </w:r>
            <w:r w:rsidR="00CB64EF" w:rsidRPr="00AC265B">
              <w:rPr>
                <w:sz w:val="20"/>
                <w:szCs w:val="20"/>
              </w:rPr>
              <w:t xml:space="preserve"> section</w:t>
            </w:r>
            <w:r w:rsidR="00CB64EF">
              <w:rPr>
                <w:sz w:val="20"/>
                <w:szCs w:val="20"/>
              </w:rPr>
              <w:t>s of WST2309G taught in AY 20112–2013.  From WST4309, 4 Assessment Pre-Surveys and 4</w:t>
            </w:r>
            <w:r w:rsidR="00CB64EF" w:rsidRPr="00AC265B">
              <w:rPr>
                <w:sz w:val="20"/>
                <w:szCs w:val="20"/>
              </w:rPr>
              <w:t xml:space="preserve"> Post-Surveys were assessed via rubric. This represents 100% of </w:t>
            </w:r>
            <w:r w:rsidR="00CB64EF">
              <w:rPr>
                <w:sz w:val="20"/>
                <w:szCs w:val="20"/>
              </w:rPr>
              <w:t>the surveys from the Spring 2013</w:t>
            </w:r>
            <w:r w:rsidR="00CB64EF" w:rsidRPr="00AC265B">
              <w:rPr>
                <w:sz w:val="20"/>
                <w:szCs w:val="20"/>
              </w:rPr>
              <w:t xml:space="preserve"> section of WST 4309</w:t>
            </w:r>
            <w:r w:rsidR="00CB64EF">
              <w:rPr>
                <w:sz w:val="20"/>
                <w:szCs w:val="20"/>
              </w:rPr>
              <w:t>.  Also, 14 Pre- and 15 Post-Surveys from WST 4000 were assessed</w:t>
            </w:r>
            <w:r w:rsidR="00CB64EF" w:rsidRPr="00AC265B">
              <w:rPr>
                <w:sz w:val="20"/>
                <w:szCs w:val="20"/>
              </w:rPr>
              <w:t>. Questions 1–5 of the survey address this SLO. All surveys were assessed using the same rubric. (See Appendix I.)</w:t>
            </w:r>
          </w:p>
          <w:p w14:paraId="05A56B15" w14:textId="77777777" w:rsidR="001F3742" w:rsidRPr="00AC265B" w:rsidRDefault="001F3742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609BF73" w14:textId="63DE4B5B" w:rsidR="009259C0" w:rsidRPr="00833F67" w:rsidRDefault="00CA56D3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CA56D3">
              <w:rPr>
                <w:sz w:val="20"/>
                <w:szCs w:val="20"/>
              </w:rPr>
              <w:t>In addition, each instructor of WST 2309G and WST4309 submitted copies (with names removed) of two</w:t>
            </w:r>
            <w:r w:rsidRPr="00CA56D3">
              <w:rPr>
                <w:color w:val="FF0000"/>
                <w:sz w:val="20"/>
                <w:szCs w:val="20"/>
              </w:rPr>
              <w:t xml:space="preserve"> </w:t>
            </w:r>
            <w:r w:rsidRPr="00CA56D3">
              <w:rPr>
                <w:sz w:val="20"/>
                <w:szCs w:val="20"/>
              </w:rPr>
              <w:t xml:space="preserve">papers and/or essay exams. From these collected assignments, </w:t>
            </w:r>
            <w:proofErr w:type="gramStart"/>
            <w:r w:rsidRPr="00CA56D3">
              <w:rPr>
                <w:sz w:val="20"/>
                <w:szCs w:val="20"/>
              </w:rPr>
              <w:t>a random sample of 6 were</w:t>
            </w:r>
            <w:proofErr w:type="gramEnd"/>
            <w:r w:rsidRPr="00CA56D3">
              <w:rPr>
                <w:sz w:val="20"/>
                <w:szCs w:val="20"/>
              </w:rPr>
              <w:t xml:space="preserve"> selected from </w:t>
            </w:r>
            <w:r w:rsidRPr="00CA56D3">
              <w:rPr>
                <w:sz w:val="20"/>
                <w:szCs w:val="20"/>
              </w:rPr>
              <w:lastRenderedPageBreak/>
              <w:t>each WST2309G assignment (a total of 12 assignments per section of WST2309G). All three copies of two WST4309 assignment were assessed (for a total of six assignments) and four submissions of two assignments for WST 4000 (for a total of 8 assignments). All WST2309G and WST4309 assignments were assessed using the same rubric. (See Appendix II.)</w:t>
            </w:r>
          </w:p>
        </w:tc>
        <w:tc>
          <w:tcPr>
            <w:tcW w:w="2737" w:type="dxa"/>
          </w:tcPr>
          <w:p w14:paraId="2F0268CF" w14:textId="77777777" w:rsidR="00833F67" w:rsidRPr="001A7A69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1A7A69">
              <w:rPr>
                <w:sz w:val="20"/>
                <w:szCs w:val="20"/>
              </w:rPr>
              <w:lastRenderedPageBreak/>
              <w:t>There is no expectation that students in WST2309G will have knowledge of feminist theory in pre-surveys. Students may score slightly higher in knowledge of feminist theory in post-surveys; however, theory is not a primary focus of WST2309G.</w:t>
            </w:r>
          </w:p>
          <w:p w14:paraId="0A7B925D" w14:textId="77777777" w:rsidR="00833F67" w:rsidRPr="001A7A69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1AAA000" w14:textId="77777777" w:rsidR="00833F67" w:rsidRPr="001A7A69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1A7A69">
              <w:rPr>
                <w:sz w:val="20"/>
                <w:szCs w:val="20"/>
              </w:rPr>
              <w:t xml:space="preserve">Students in 4309 will score significantly higher in knowledge of feminist theory on post-surveys as compared to pre-surveys. </w:t>
            </w:r>
          </w:p>
          <w:p w14:paraId="49C8EBE7" w14:textId="77777777" w:rsidR="00833F67" w:rsidRPr="001A7A69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C0ED6D5" w14:textId="77777777" w:rsidR="00833F67" w:rsidRPr="001A7A69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1A7A69">
              <w:rPr>
                <w:sz w:val="20"/>
                <w:szCs w:val="20"/>
              </w:rPr>
              <w:t>In exams/papers, WST4309 students will score higher in both knowledge of feminist theory and ability to write clearly on than WST2309G students.</w:t>
            </w:r>
          </w:p>
          <w:p w14:paraId="20548205" w14:textId="77777777" w:rsidR="009259C0" w:rsidRPr="00833F67" w:rsidRDefault="009259C0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557" w:type="dxa"/>
          </w:tcPr>
          <w:p w14:paraId="692AAA2A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 scores below are out of 4.0:</w:t>
            </w:r>
          </w:p>
          <w:p w14:paraId="24CEF52F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32A0E371" w14:textId="47C540F0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WST2309G pre-surveys, the</w:t>
            </w:r>
            <w:r w:rsidR="00857340">
              <w:rPr>
                <w:sz w:val="18"/>
                <w:szCs w:val="20"/>
              </w:rPr>
              <w:t xml:space="preserve"> average score for SLO #5 was 1.765</w:t>
            </w:r>
            <w:r>
              <w:rPr>
                <w:sz w:val="18"/>
                <w:szCs w:val="20"/>
              </w:rPr>
              <w:t>.</w:t>
            </w:r>
          </w:p>
          <w:p w14:paraId="614237F2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44692D35" w14:textId="562D02DE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post-surveys, the average score for SLO #5 was </w:t>
            </w:r>
            <w:r w:rsidR="0051378E">
              <w:rPr>
                <w:sz w:val="18"/>
                <w:szCs w:val="20"/>
              </w:rPr>
              <w:t>1.363.</w:t>
            </w:r>
          </w:p>
          <w:p w14:paraId="11F8327B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9B5658F" w14:textId="17D3DB6A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 4000 pre-surveys, the average score for SLO #5 was </w:t>
            </w:r>
            <w:r w:rsidR="003F09D1">
              <w:rPr>
                <w:sz w:val="18"/>
                <w:szCs w:val="20"/>
              </w:rPr>
              <w:t>1.000</w:t>
            </w:r>
            <w:r w:rsidR="0051378E">
              <w:rPr>
                <w:sz w:val="18"/>
                <w:szCs w:val="20"/>
              </w:rPr>
              <w:t>.</w:t>
            </w:r>
          </w:p>
          <w:p w14:paraId="3F0606BA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275C578F" w14:textId="35952B81" w:rsidR="006D00E9" w:rsidRDefault="006D00E9" w:rsidP="006D00E9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WST4000 post-surveys, the average score for SLO #5 was 1.933</w:t>
            </w:r>
            <w:r w:rsidR="0051378E">
              <w:rPr>
                <w:sz w:val="18"/>
                <w:szCs w:val="20"/>
              </w:rPr>
              <w:t>.</w:t>
            </w:r>
          </w:p>
          <w:p w14:paraId="188AFEC4" w14:textId="77777777" w:rsidR="006D00E9" w:rsidRDefault="006D00E9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653CD713" w14:textId="36B2BDF8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WST4309 pre-surveys, the average score for SLO #5 was </w:t>
            </w:r>
            <w:r w:rsidR="00DB6C8F">
              <w:rPr>
                <w:sz w:val="18"/>
                <w:szCs w:val="20"/>
              </w:rPr>
              <w:t>1.000</w:t>
            </w:r>
            <w:r w:rsidR="0051378E">
              <w:rPr>
                <w:sz w:val="18"/>
                <w:szCs w:val="20"/>
              </w:rPr>
              <w:t>.</w:t>
            </w:r>
          </w:p>
          <w:p w14:paraId="6A13D502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1CD113FB" w14:textId="474FEE35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 4309 post-surveys, t</w:t>
            </w:r>
            <w:r w:rsidR="003B0019">
              <w:rPr>
                <w:sz w:val="18"/>
                <w:szCs w:val="20"/>
              </w:rPr>
              <w:t>he average score for SLO #5 was 1.500</w:t>
            </w:r>
            <w:r w:rsidR="002E1892">
              <w:rPr>
                <w:sz w:val="18"/>
                <w:szCs w:val="20"/>
              </w:rPr>
              <w:t>.</w:t>
            </w:r>
          </w:p>
          <w:p w14:paraId="1BF8539C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20AC4FD4" w14:textId="5E99D09C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WST2309G assignments, the average scores for SLO #5 </w:t>
            </w:r>
            <w:proofErr w:type="gramStart"/>
            <w:r>
              <w:rPr>
                <w:sz w:val="18"/>
                <w:szCs w:val="20"/>
              </w:rPr>
              <w:t>was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r w:rsidR="007A2F72">
              <w:rPr>
                <w:sz w:val="18"/>
                <w:szCs w:val="20"/>
              </w:rPr>
              <w:lastRenderedPageBreak/>
              <w:t>2.111.</w:t>
            </w:r>
          </w:p>
          <w:p w14:paraId="0D7F4EC9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67FE3588" w14:textId="68DE9E05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WST4000 assignments, the average scores for SLO #5 </w:t>
            </w:r>
            <w:proofErr w:type="gramStart"/>
            <w:r>
              <w:rPr>
                <w:sz w:val="18"/>
                <w:szCs w:val="20"/>
              </w:rPr>
              <w:t>was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r w:rsidR="002A2561">
              <w:rPr>
                <w:sz w:val="18"/>
                <w:szCs w:val="20"/>
              </w:rPr>
              <w:t>2.143.</w:t>
            </w:r>
          </w:p>
          <w:p w14:paraId="1E588B4F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650CCF15" w14:textId="4AE6A282" w:rsidR="009259C0" w:rsidRPr="00833F67" w:rsidRDefault="00366377" w:rsidP="003C405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In WST4309 assignments, the </w:t>
            </w:r>
            <w:r w:rsidR="003C4057">
              <w:rPr>
                <w:sz w:val="18"/>
                <w:szCs w:val="20"/>
              </w:rPr>
              <w:t xml:space="preserve">average scores for SLO #5 </w:t>
            </w:r>
            <w:proofErr w:type="gramStart"/>
            <w:r w:rsidR="003C4057">
              <w:rPr>
                <w:sz w:val="18"/>
                <w:szCs w:val="20"/>
              </w:rPr>
              <w:t>was</w:t>
            </w:r>
            <w:proofErr w:type="gramEnd"/>
            <w:r w:rsidR="003C4057">
              <w:rPr>
                <w:sz w:val="18"/>
                <w:szCs w:val="20"/>
              </w:rPr>
              <w:t xml:space="preserve"> 4.000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332" w:type="dxa"/>
          </w:tcPr>
          <w:p w14:paraId="5C15E134" w14:textId="77777777" w:rsidR="00CA56D3" w:rsidRPr="00833F67" w:rsidRDefault="00CA56D3" w:rsidP="00CA56D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Joseph McLean, WRC M</w:t>
            </w:r>
            <w:r w:rsidRPr="00833F67">
              <w:rPr>
                <w:sz w:val="20"/>
                <w:szCs w:val="20"/>
              </w:rPr>
              <w:t xml:space="preserve">gr., administered revised survey in all courses. Individual instructors collected course papers and submitted them to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and Ludlow, who redacted student names to ensure anonymity. </w:t>
            </w:r>
            <w:r>
              <w:rPr>
                <w:sz w:val="20"/>
                <w:szCs w:val="20"/>
              </w:rPr>
              <w:t>McLean</w:t>
            </w:r>
            <w:r w:rsidRPr="00833F67">
              <w:rPr>
                <w:sz w:val="20"/>
                <w:szCs w:val="20"/>
              </w:rPr>
              <w:t xml:space="preserve"> collated random samples and distributed to Assessment Committee members. Two members of the WST Assessment Sub-Committee read/assessed the surveys and two members read/assessed the assignments. In instances of significant disagreement, a third reader was used.</w:t>
            </w:r>
          </w:p>
          <w:p w14:paraId="10BA8874" w14:textId="77777777" w:rsidR="00833F67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F118183" w14:textId="77777777" w:rsidR="009259C0" w:rsidRPr="00833F67" w:rsidRDefault="00833F67" w:rsidP="00833F67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833F67">
              <w:rPr>
                <w:sz w:val="20"/>
                <w:szCs w:val="20"/>
              </w:rPr>
              <w:t xml:space="preserve">Results of the assessment </w:t>
            </w:r>
            <w:r w:rsidRPr="00833F67">
              <w:rPr>
                <w:sz w:val="20"/>
                <w:szCs w:val="20"/>
              </w:rPr>
              <w:lastRenderedPageBreak/>
              <w:t>process will be shared with WST faculty and program members at future WST meetings and via e-mail.</w:t>
            </w:r>
          </w:p>
        </w:tc>
      </w:tr>
      <w:tr w:rsidR="00E21D2D" w:rsidRPr="00833F67" w14:paraId="73277C16" w14:textId="77777777">
        <w:tc>
          <w:tcPr>
            <w:tcW w:w="2666" w:type="dxa"/>
          </w:tcPr>
          <w:p w14:paraId="25773665" w14:textId="34895010" w:rsidR="00E21D2D" w:rsidRPr="00833F67" w:rsidRDefault="00E21D2D" w:rsidP="0042429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="00057D42" w:rsidRPr="00D00D40">
              <w:rPr>
                <w:sz w:val="20"/>
              </w:rPr>
              <w:t>To demonstrate the ability to speak and write clearly</w:t>
            </w:r>
            <w:r w:rsidR="00057D42">
              <w:rPr>
                <w:sz w:val="20"/>
              </w:rPr>
              <w:t>.</w:t>
            </w:r>
          </w:p>
        </w:tc>
        <w:tc>
          <w:tcPr>
            <w:tcW w:w="2884" w:type="dxa"/>
          </w:tcPr>
          <w:p w14:paraId="696E88EC" w14:textId="42C9B5A1" w:rsidR="00E21D2D" w:rsidRDefault="00E21D2D" w:rsidP="001F374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A56D3">
              <w:rPr>
                <w:sz w:val="20"/>
                <w:szCs w:val="20"/>
              </w:rPr>
              <w:t>ach instructor of WST 2309G and WST4309 submitted copies (with names removed) of two</w:t>
            </w:r>
            <w:r w:rsidRPr="00CA56D3">
              <w:rPr>
                <w:color w:val="FF0000"/>
                <w:sz w:val="20"/>
                <w:szCs w:val="20"/>
              </w:rPr>
              <w:t xml:space="preserve"> </w:t>
            </w:r>
            <w:r w:rsidRPr="00CA56D3">
              <w:rPr>
                <w:sz w:val="20"/>
                <w:szCs w:val="20"/>
              </w:rPr>
              <w:t xml:space="preserve">papers and/or essay exams. From these collected assignments, </w:t>
            </w:r>
            <w:proofErr w:type="gramStart"/>
            <w:r w:rsidRPr="00CA56D3">
              <w:rPr>
                <w:sz w:val="20"/>
                <w:szCs w:val="20"/>
              </w:rPr>
              <w:t>a random sample of 6 were</w:t>
            </w:r>
            <w:proofErr w:type="gramEnd"/>
            <w:r w:rsidRPr="00CA56D3">
              <w:rPr>
                <w:sz w:val="20"/>
                <w:szCs w:val="20"/>
              </w:rPr>
              <w:t xml:space="preserve"> selected from each WST2309G assignment (a total of 12 assignments per section of WST2309G). All three copies of two WST4309 assignment were assessed (for a total of six assignments) and four submissions of two assignments for WST 4000 (for a total of 8 assignments). All WST2309G and WST4309 assignments were assessed using the same rubric. (See Appendix II.)</w:t>
            </w:r>
          </w:p>
        </w:tc>
        <w:tc>
          <w:tcPr>
            <w:tcW w:w="2737" w:type="dxa"/>
          </w:tcPr>
          <w:p w14:paraId="5087A378" w14:textId="1572BBE2" w:rsidR="00E21D2D" w:rsidRPr="001A7A69" w:rsidRDefault="005D1A2F" w:rsidP="005D1A2F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WST2309G is a general education course, students will have a range of scores on this SLO, depending on their experience and ability in writing.  Students in WST4000 and WST4309 will score higher than those in WST2309 on this SLO.</w:t>
            </w:r>
          </w:p>
        </w:tc>
        <w:tc>
          <w:tcPr>
            <w:tcW w:w="2557" w:type="dxa"/>
          </w:tcPr>
          <w:p w14:paraId="7F1EDF16" w14:textId="60840F5E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 WST2309G assignments, the average scores f</w:t>
            </w:r>
            <w:r w:rsidR="005D1A2F">
              <w:rPr>
                <w:sz w:val="18"/>
                <w:szCs w:val="20"/>
              </w:rPr>
              <w:t xml:space="preserve">or SLO #6 </w:t>
            </w:r>
            <w:proofErr w:type="gramStart"/>
            <w:r w:rsidR="005D1A2F">
              <w:rPr>
                <w:sz w:val="18"/>
                <w:szCs w:val="20"/>
              </w:rPr>
              <w:t>was</w:t>
            </w:r>
            <w:proofErr w:type="gramEnd"/>
            <w:r w:rsidR="005D1A2F">
              <w:rPr>
                <w:sz w:val="18"/>
                <w:szCs w:val="20"/>
              </w:rPr>
              <w:t xml:space="preserve"> </w:t>
            </w:r>
            <w:r w:rsidR="007A2F72">
              <w:rPr>
                <w:sz w:val="18"/>
                <w:szCs w:val="20"/>
              </w:rPr>
              <w:t>2.000.</w:t>
            </w:r>
          </w:p>
          <w:p w14:paraId="5E614AC6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557E6A77" w14:textId="0C24C931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WST4000 assignments, the average scores for SLO #6 was </w:t>
            </w:r>
            <w:r w:rsidR="002A2561">
              <w:rPr>
                <w:sz w:val="18"/>
                <w:szCs w:val="20"/>
              </w:rPr>
              <w:t>2.857</w:t>
            </w:r>
          </w:p>
          <w:p w14:paraId="6DC73D94" w14:textId="77777777" w:rsidR="00366377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</w:p>
          <w:p w14:paraId="7E971559" w14:textId="710B903F" w:rsidR="00E21D2D" w:rsidRDefault="00366377" w:rsidP="00366377">
            <w:pPr>
              <w:tabs>
                <w:tab w:val="left" w:pos="174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 WST4309 assignments, the average scores for SLO #6 </w:t>
            </w:r>
            <w:proofErr w:type="gramStart"/>
            <w:r>
              <w:rPr>
                <w:sz w:val="18"/>
                <w:szCs w:val="20"/>
              </w:rPr>
              <w:t>was</w:t>
            </w:r>
            <w:proofErr w:type="gramEnd"/>
            <w:r>
              <w:rPr>
                <w:sz w:val="18"/>
                <w:szCs w:val="20"/>
              </w:rPr>
              <w:t xml:space="preserve"> 3.667.</w:t>
            </w:r>
          </w:p>
        </w:tc>
        <w:tc>
          <w:tcPr>
            <w:tcW w:w="2332" w:type="dxa"/>
          </w:tcPr>
          <w:p w14:paraId="051AE09C" w14:textId="77777777" w:rsidR="00E21D2D" w:rsidRDefault="00E21D2D" w:rsidP="00CA56D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</w:tbl>
    <w:p w14:paraId="197D563F" w14:textId="77777777" w:rsidR="00797186" w:rsidRPr="00833F67" w:rsidRDefault="00797186" w:rsidP="00797186">
      <w:pPr>
        <w:tabs>
          <w:tab w:val="left" w:pos="1740"/>
        </w:tabs>
        <w:rPr>
          <w:sz w:val="20"/>
          <w:szCs w:val="20"/>
        </w:rPr>
      </w:pPr>
    </w:p>
    <w:p w14:paraId="78626A3A" w14:textId="77777777" w:rsidR="00797186" w:rsidRDefault="00797186" w:rsidP="00797186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>(Continue objectives as needed.  Cells will expand to accommodate your text.)</w:t>
      </w:r>
    </w:p>
    <w:p w14:paraId="72922DE0" w14:textId="77777777" w:rsidR="00797186" w:rsidRDefault="00797186" w:rsidP="00797186">
      <w:pPr>
        <w:tabs>
          <w:tab w:val="left" w:pos="1740"/>
        </w:tabs>
        <w:rPr>
          <w:sz w:val="20"/>
          <w:szCs w:val="20"/>
        </w:rPr>
      </w:pPr>
    </w:p>
    <w:p w14:paraId="6CF6DF7C" w14:textId="77777777" w:rsidR="008C4FB7" w:rsidRDefault="008C4FB7">
      <w:pPr>
        <w:rPr>
          <w:sz w:val="22"/>
          <w:szCs w:val="22"/>
        </w:rPr>
      </w:pPr>
    </w:p>
    <w:p w14:paraId="55E894A7" w14:textId="77777777" w:rsidR="0031771D" w:rsidRDefault="0031771D">
      <w:pPr>
        <w:tabs>
          <w:tab w:val="left" w:pos="1740"/>
        </w:tabs>
        <w:rPr>
          <w:b/>
          <w:bCs/>
        </w:rPr>
      </w:pPr>
    </w:p>
    <w:p w14:paraId="569BA734" w14:textId="77777777" w:rsidR="00CC127E" w:rsidRDefault="00CC127E">
      <w:pPr>
        <w:tabs>
          <w:tab w:val="left" w:pos="1740"/>
        </w:tabs>
        <w:rPr>
          <w:b/>
          <w:bCs/>
        </w:rPr>
      </w:pPr>
      <w:r>
        <w:rPr>
          <w:b/>
          <w:bCs/>
        </w:rPr>
        <w:t>PART TWO</w:t>
      </w:r>
    </w:p>
    <w:p w14:paraId="2C6A5C3F" w14:textId="77777777" w:rsidR="00797186" w:rsidRDefault="004348BB" w:rsidP="00797186">
      <w:pPr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E25B3C">
        <w:rPr>
          <w:sz w:val="22"/>
          <w:szCs w:val="22"/>
        </w:rPr>
        <w:t xml:space="preserve">your program’s assessment accomplishments </w:t>
      </w:r>
      <w:r w:rsidR="00797186" w:rsidRPr="00CC127E">
        <w:rPr>
          <w:sz w:val="22"/>
          <w:szCs w:val="22"/>
        </w:rPr>
        <w:t xml:space="preserve">since your last report was submitted.  </w:t>
      </w:r>
      <w:r w:rsidR="00797186">
        <w:rPr>
          <w:sz w:val="22"/>
          <w:szCs w:val="22"/>
        </w:rPr>
        <w:t>Discuss</w:t>
      </w:r>
      <w:r w:rsidR="00797186" w:rsidRPr="00CC127E">
        <w:rPr>
          <w:sz w:val="22"/>
          <w:szCs w:val="22"/>
        </w:rPr>
        <w:t xml:space="preserve"> ways in which you have responded to the</w:t>
      </w:r>
      <w:r w:rsidR="00797186">
        <w:rPr>
          <w:sz w:val="22"/>
          <w:szCs w:val="22"/>
        </w:rPr>
        <w:t xml:space="preserve"> CASA Director’s comments on last year’s report or simply </w:t>
      </w:r>
      <w:r w:rsidR="00E25B3C">
        <w:rPr>
          <w:sz w:val="22"/>
          <w:szCs w:val="22"/>
        </w:rPr>
        <w:t>describe</w:t>
      </w:r>
      <w:r w:rsidR="00797186">
        <w:rPr>
          <w:sz w:val="22"/>
          <w:szCs w:val="22"/>
        </w:rPr>
        <w:t xml:space="preserve"> what assessment work was initiated, continued, or completed.</w:t>
      </w:r>
    </w:p>
    <w:p w14:paraId="07619503" w14:textId="77777777" w:rsidR="00024741" w:rsidRDefault="00024741">
      <w:pPr>
        <w:tabs>
          <w:tab w:val="left" w:pos="1740"/>
        </w:tabs>
        <w:rPr>
          <w:sz w:val="20"/>
          <w:szCs w:val="20"/>
        </w:rPr>
      </w:pPr>
    </w:p>
    <w:p w14:paraId="0F8189D7" w14:textId="70206383" w:rsidR="006407C6" w:rsidRDefault="006407C6" w:rsidP="006407C6">
      <w:pPr>
        <w:spacing w:before="120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Last year, </w:t>
      </w:r>
      <w:r>
        <w:rPr>
          <w:sz w:val="22"/>
          <w:szCs w:val="22"/>
        </w:rPr>
        <w:t>we recommend that the WST program separate the fifth learning objective (“</w:t>
      </w:r>
      <w:r w:rsidRPr="00FC0E4B">
        <w:rPr>
          <w:sz w:val="22"/>
          <w:szCs w:val="22"/>
        </w:rPr>
        <w:t>To demonstrate an ability to speak and write clearly about the historical development and/or contemporary applications of feminist theory”</w:t>
      </w:r>
      <w:r>
        <w:rPr>
          <w:sz w:val="22"/>
          <w:szCs w:val="22"/>
        </w:rPr>
        <w:t xml:space="preserve">) into two learning objectives, which would allow us to assess students’ writing abilities </w:t>
      </w:r>
      <w:r w:rsidRPr="00FC0E4B">
        <w:rPr>
          <w:i/>
          <w:sz w:val="22"/>
          <w:szCs w:val="22"/>
        </w:rPr>
        <w:t>separate from</w:t>
      </w:r>
      <w:r>
        <w:rPr>
          <w:sz w:val="22"/>
          <w:szCs w:val="22"/>
        </w:rPr>
        <w:t xml:space="preserve"> their grasp of feminist theory.</w:t>
      </w:r>
      <w:r w:rsidRPr="00FC0E4B">
        <w:rPr>
          <w:sz w:val="22"/>
          <w:szCs w:val="22"/>
        </w:rPr>
        <w:t xml:space="preserve"> </w:t>
      </w:r>
      <w:r>
        <w:rPr>
          <w:sz w:val="22"/>
          <w:szCs w:val="22"/>
        </w:rPr>
        <w:t>This separation is particularly important for WST2309G, which does not cover in depth feminist theory, but which does fulfill a general education requirement and so should meet all four undergraduate learning goals. This change was suggested last year, approval of the faculty as a whole was garnered this year</w:t>
      </w:r>
      <w:r w:rsidR="006C14BB">
        <w:rPr>
          <w:sz w:val="22"/>
          <w:szCs w:val="22"/>
        </w:rPr>
        <w:t xml:space="preserve"> and our data sets reflect that change</w:t>
      </w:r>
      <w:r w:rsidR="00F70C1E">
        <w:rPr>
          <w:sz w:val="22"/>
          <w:szCs w:val="22"/>
        </w:rPr>
        <w:t>.  For this year, we determined that pre-and post-surveys do not afford sufficient opportunity to assess SLO #6, so only essays and essay exams were used to evaluate students’ writing ability</w:t>
      </w:r>
      <w:r w:rsidR="006C14BB">
        <w:rPr>
          <w:sz w:val="22"/>
          <w:szCs w:val="22"/>
        </w:rPr>
        <w:t>.</w:t>
      </w:r>
    </w:p>
    <w:p w14:paraId="590021FD" w14:textId="77777777" w:rsidR="009259C0" w:rsidRDefault="009259C0" w:rsidP="009259C0">
      <w:pPr>
        <w:tabs>
          <w:tab w:val="left" w:pos="1740"/>
        </w:tabs>
        <w:rPr>
          <w:sz w:val="22"/>
          <w:szCs w:val="22"/>
        </w:rPr>
      </w:pPr>
    </w:p>
    <w:p w14:paraId="7524BE80" w14:textId="1C1B2BBD" w:rsidR="009259C0" w:rsidRDefault="006C14BB" w:rsidP="009259C0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>We are still working on establishing</w:t>
      </w:r>
      <w:r w:rsidR="009259C0">
        <w:rPr>
          <w:sz w:val="22"/>
          <w:szCs w:val="22"/>
        </w:rPr>
        <w:t xml:space="preserve"> benchmark expectations (in column three above). Over the next few years, we hope to establish more specific benchmarks</w:t>
      </w:r>
      <w:r>
        <w:rPr>
          <w:sz w:val="22"/>
          <w:szCs w:val="22"/>
        </w:rPr>
        <w:t xml:space="preserve"> once we have a set of data from which to extrapolate what those benchmarks should be</w:t>
      </w:r>
      <w:r w:rsidR="009259C0">
        <w:rPr>
          <w:sz w:val="22"/>
          <w:szCs w:val="22"/>
        </w:rPr>
        <w:t>.</w:t>
      </w:r>
      <w:r w:rsidR="002967C4">
        <w:rPr>
          <w:sz w:val="22"/>
          <w:szCs w:val="22"/>
        </w:rPr>
        <w:t xml:space="preserve">  As the above paragraph indicates, however, we are still in the process of refining our SLO’s; with each year of data collection, we get closer to a set of SLO’s that accurately reflects the real learning objectives of the Program.</w:t>
      </w:r>
    </w:p>
    <w:p w14:paraId="1DAD1B4E" w14:textId="77777777" w:rsidR="009259C0" w:rsidRDefault="009259C0" w:rsidP="009259C0">
      <w:pPr>
        <w:tabs>
          <w:tab w:val="left" w:pos="1740"/>
        </w:tabs>
        <w:rPr>
          <w:sz w:val="22"/>
          <w:szCs w:val="22"/>
        </w:rPr>
      </w:pPr>
    </w:p>
    <w:p w14:paraId="3E09AE61" w14:textId="77777777" w:rsidR="001035DE" w:rsidRDefault="001035DE">
      <w:pPr>
        <w:tabs>
          <w:tab w:val="left" w:pos="1740"/>
        </w:tabs>
        <w:rPr>
          <w:sz w:val="20"/>
          <w:szCs w:val="20"/>
        </w:rPr>
      </w:pPr>
    </w:p>
    <w:p w14:paraId="14738F90" w14:textId="77777777" w:rsidR="0017634B" w:rsidRDefault="0017634B">
      <w:pPr>
        <w:tabs>
          <w:tab w:val="left" w:pos="1740"/>
        </w:tabs>
        <w:rPr>
          <w:sz w:val="20"/>
          <w:szCs w:val="20"/>
        </w:rPr>
      </w:pPr>
    </w:p>
    <w:p w14:paraId="3057565D" w14:textId="77777777" w:rsidR="00CC127E" w:rsidRDefault="0031771D">
      <w:pPr>
        <w:tabs>
          <w:tab w:val="left" w:pos="1740"/>
        </w:tabs>
        <w:rPr>
          <w:sz w:val="20"/>
          <w:szCs w:val="20"/>
        </w:rPr>
      </w:pPr>
      <w:r>
        <w:rPr>
          <w:b/>
          <w:bCs/>
        </w:rPr>
        <w:t>PART T</w:t>
      </w:r>
      <w:r w:rsidR="00CC127E">
        <w:rPr>
          <w:b/>
          <w:bCs/>
        </w:rPr>
        <w:t>HREE</w:t>
      </w:r>
    </w:p>
    <w:p w14:paraId="2198F977" w14:textId="77777777" w:rsidR="00CC127E" w:rsidRPr="00CC127E" w:rsidRDefault="00CC127E">
      <w:pPr>
        <w:tabs>
          <w:tab w:val="left" w:pos="1740"/>
        </w:tabs>
        <w:rPr>
          <w:sz w:val="22"/>
          <w:szCs w:val="22"/>
        </w:rPr>
      </w:pPr>
    </w:p>
    <w:p w14:paraId="3C3611E6" w14:textId="015979FA" w:rsidR="006C14BB" w:rsidRDefault="00797186" w:rsidP="00024741">
      <w:pPr>
        <w:tabs>
          <w:tab w:val="left" w:pos="17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31771D" w:rsidRPr="00CC127E">
        <w:rPr>
          <w:sz w:val="22"/>
          <w:szCs w:val="22"/>
        </w:rPr>
        <w:t xml:space="preserve">ummarize changes and improvements in </w:t>
      </w:r>
      <w:r w:rsidR="0031771D" w:rsidRPr="001035DE">
        <w:rPr>
          <w:b/>
          <w:bCs/>
          <w:sz w:val="22"/>
          <w:szCs w:val="22"/>
        </w:rPr>
        <w:t>curriculum, instruction, and learning</w:t>
      </w:r>
      <w:r w:rsidR="0031771D" w:rsidRPr="00CC127E">
        <w:rPr>
          <w:sz w:val="22"/>
          <w:szCs w:val="22"/>
        </w:rPr>
        <w:t xml:space="preserve"> that have resulted from the implementation of your assessment program.  </w:t>
      </w:r>
      <w:r w:rsidR="0078320D" w:rsidRPr="00CC127E">
        <w:rPr>
          <w:sz w:val="22"/>
          <w:szCs w:val="22"/>
        </w:rPr>
        <w:t xml:space="preserve">How have you used the data?  </w:t>
      </w:r>
      <w:r w:rsidR="00024741">
        <w:rPr>
          <w:sz w:val="22"/>
          <w:szCs w:val="22"/>
        </w:rPr>
        <w:t xml:space="preserve">What have you learned?  </w:t>
      </w:r>
      <w:r>
        <w:rPr>
          <w:sz w:val="22"/>
          <w:szCs w:val="22"/>
        </w:rPr>
        <w:t xml:space="preserve">In light of what you have learned through your assessment efforts this year and in past years, what are your plans for the future?  </w:t>
      </w:r>
    </w:p>
    <w:p w14:paraId="18007C2B" w14:textId="77777777" w:rsidR="009259C0" w:rsidRDefault="009259C0" w:rsidP="00024741">
      <w:pPr>
        <w:tabs>
          <w:tab w:val="left" w:pos="1740"/>
        </w:tabs>
        <w:rPr>
          <w:sz w:val="22"/>
          <w:szCs w:val="22"/>
        </w:rPr>
      </w:pPr>
    </w:p>
    <w:p w14:paraId="61C4E9C0" w14:textId="7980833D" w:rsidR="009259C0" w:rsidRPr="006C14BB" w:rsidRDefault="006C14BB" w:rsidP="006C14B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Last year w</w:t>
      </w:r>
      <w:r w:rsidR="009259C0">
        <w:rPr>
          <w:sz w:val="22"/>
          <w:szCs w:val="22"/>
        </w:rPr>
        <w:t>e recommend that the WST program require WST minors to create a portfolio that includes at least one artifact from each course and that includes a narrative discussing the student’s command of the program’s six learning objectives. A portfolio would improve our assessment in several ways. First, it would capture WST work done in cross-listed courses in other departments. Second, the current comparison of WST2309G to WST4309 is flawed in that many students take WST2309G as a general education course, so it is not possible to determine whether WST minors demonstrate improvement in program objectives between WST2309 and WST4309.</w:t>
      </w:r>
      <w:r>
        <w:rPr>
          <w:sz w:val="22"/>
          <w:szCs w:val="22"/>
        </w:rPr>
        <w:t xml:space="preserve">  We are in the process of articulating how such a portfolio system would operate.  We plan to present this plan to the WST faculty for approval during the coming academic year.</w:t>
      </w:r>
    </w:p>
    <w:sectPr w:rsidR="009259C0" w:rsidRPr="006C14BB" w:rsidSect="006C5C10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3C52"/>
    <w:multiLevelType w:val="hybridMultilevel"/>
    <w:tmpl w:val="CBD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3"/>
    <w:rsid w:val="00024741"/>
    <w:rsid w:val="00057D42"/>
    <w:rsid w:val="00090084"/>
    <w:rsid w:val="000A7D95"/>
    <w:rsid w:val="000B03FE"/>
    <w:rsid w:val="000B7EDA"/>
    <w:rsid w:val="000C6436"/>
    <w:rsid w:val="001035DE"/>
    <w:rsid w:val="00113723"/>
    <w:rsid w:val="00147B57"/>
    <w:rsid w:val="0017634B"/>
    <w:rsid w:val="001C3022"/>
    <w:rsid w:val="001F3742"/>
    <w:rsid w:val="00204087"/>
    <w:rsid w:val="00266A07"/>
    <w:rsid w:val="002967C4"/>
    <w:rsid w:val="002A2561"/>
    <w:rsid w:val="002B44BB"/>
    <w:rsid w:val="002D1A1C"/>
    <w:rsid w:val="002E1892"/>
    <w:rsid w:val="0031771D"/>
    <w:rsid w:val="00366377"/>
    <w:rsid w:val="00374EFE"/>
    <w:rsid w:val="003966F2"/>
    <w:rsid w:val="003B0019"/>
    <w:rsid w:val="003C3B23"/>
    <w:rsid w:val="003C4057"/>
    <w:rsid w:val="003F09D1"/>
    <w:rsid w:val="00424292"/>
    <w:rsid w:val="00426113"/>
    <w:rsid w:val="004348BB"/>
    <w:rsid w:val="004A0283"/>
    <w:rsid w:val="004C7F83"/>
    <w:rsid w:val="0051378E"/>
    <w:rsid w:val="00526693"/>
    <w:rsid w:val="00590CB4"/>
    <w:rsid w:val="00592F22"/>
    <w:rsid w:val="005A7C47"/>
    <w:rsid w:val="005D1A2F"/>
    <w:rsid w:val="005F58A6"/>
    <w:rsid w:val="00614910"/>
    <w:rsid w:val="0062314A"/>
    <w:rsid w:val="006407C6"/>
    <w:rsid w:val="00666171"/>
    <w:rsid w:val="00687E50"/>
    <w:rsid w:val="006A6566"/>
    <w:rsid w:val="006C14BB"/>
    <w:rsid w:val="006C5C10"/>
    <w:rsid w:val="006D00E9"/>
    <w:rsid w:val="0075403E"/>
    <w:rsid w:val="00782ACA"/>
    <w:rsid w:val="0078320D"/>
    <w:rsid w:val="00797186"/>
    <w:rsid w:val="007A2F72"/>
    <w:rsid w:val="007B09E5"/>
    <w:rsid w:val="007C4538"/>
    <w:rsid w:val="007D70C0"/>
    <w:rsid w:val="00815D48"/>
    <w:rsid w:val="00824788"/>
    <w:rsid w:val="00833F67"/>
    <w:rsid w:val="0084122C"/>
    <w:rsid w:val="00857340"/>
    <w:rsid w:val="00880106"/>
    <w:rsid w:val="008A7D55"/>
    <w:rsid w:val="008C4FB7"/>
    <w:rsid w:val="009179DC"/>
    <w:rsid w:val="009259C0"/>
    <w:rsid w:val="0098186A"/>
    <w:rsid w:val="009D0017"/>
    <w:rsid w:val="009D0A99"/>
    <w:rsid w:val="009F35F8"/>
    <w:rsid w:val="009F658C"/>
    <w:rsid w:val="00A04D2E"/>
    <w:rsid w:val="00A673ED"/>
    <w:rsid w:val="00AC50C0"/>
    <w:rsid w:val="00AE2EB6"/>
    <w:rsid w:val="00AE66A6"/>
    <w:rsid w:val="00AE743C"/>
    <w:rsid w:val="00B1600A"/>
    <w:rsid w:val="00B45B2F"/>
    <w:rsid w:val="00BA7251"/>
    <w:rsid w:val="00C25094"/>
    <w:rsid w:val="00C7214B"/>
    <w:rsid w:val="00C73079"/>
    <w:rsid w:val="00C90E2D"/>
    <w:rsid w:val="00CA56D3"/>
    <w:rsid w:val="00CB64EF"/>
    <w:rsid w:val="00CC127E"/>
    <w:rsid w:val="00CE7CC9"/>
    <w:rsid w:val="00D74D9A"/>
    <w:rsid w:val="00D97D93"/>
    <w:rsid w:val="00DB6C8F"/>
    <w:rsid w:val="00E16C32"/>
    <w:rsid w:val="00E21D2D"/>
    <w:rsid w:val="00E25B3C"/>
    <w:rsid w:val="00E51CA3"/>
    <w:rsid w:val="00E77A69"/>
    <w:rsid w:val="00F27531"/>
    <w:rsid w:val="00F47D57"/>
    <w:rsid w:val="00F64371"/>
    <w:rsid w:val="00F70C1E"/>
    <w:rsid w:val="00F8210B"/>
    <w:rsid w:val="00F86D20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BC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sanders@ei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iu.edu/~ass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sanders@ei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u.edu/~ass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Eastern Illinois University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Candace Miller</dc:creator>
  <cp:lastModifiedBy>Sanders, Karla</cp:lastModifiedBy>
  <cp:revision>2</cp:revision>
  <cp:lastPrinted>2001-07-23T16:08:00Z</cp:lastPrinted>
  <dcterms:created xsi:type="dcterms:W3CDTF">2013-06-17T18:18:00Z</dcterms:created>
  <dcterms:modified xsi:type="dcterms:W3CDTF">2013-06-17T18:18:00Z</dcterms:modified>
</cp:coreProperties>
</file>