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2269" w14:textId="77777777" w:rsidR="001C2BC9" w:rsidRPr="00D46EEA" w:rsidRDefault="00D46EEA" w:rsidP="001C2BC9">
      <w:pPr>
        <w:jc w:val="center"/>
        <w:rPr>
          <w:b/>
          <w:sz w:val="24"/>
          <w:szCs w:val="24"/>
        </w:rPr>
      </w:pPr>
      <w:r w:rsidRPr="00D46EEA">
        <w:rPr>
          <w:b/>
          <w:sz w:val="24"/>
          <w:szCs w:val="24"/>
        </w:rPr>
        <w:t>Superior Performance</w:t>
      </w:r>
      <w:r w:rsidR="000C3303" w:rsidRPr="00D46EEA">
        <w:rPr>
          <w:b/>
          <w:sz w:val="24"/>
          <w:szCs w:val="24"/>
        </w:rPr>
        <w:t xml:space="preserve"> Award Nomination Form</w:t>
      </w:r>
    </w:p>
    <w:p w14:paraId="1ABDD562" w14:textId="5FEBBB63" w:rsidR="007B3076" w:rsidRPr="00D46EEA" w:rsidRDefault="007B3076" w:rsidP="00E873DC">
      <w:pPr>
        <w:rPr>
          <w:b/>
          <w:sz w:val="24"/>
          <w:szCs w:val="24"/>
        </w:rPr>
      </w:pPr>
      <w:r w:rsidRPr="00D46EEA">
        <w:rPr>
          <w:b/>
          <w:sz w:val="24"/>
          <w:szCs w:val="24"/>
        </w:rPr>
        <w:t>Nominee</w:t>
      </w:r>
      <w:r w:rsidR="00B66A75" w:rsidRPr="00D46EEA">
        <w:rPr>
          <w:b/>
          <w:sz w:val="24"/>
          <w:szCs w:val="24"/>
        </w:rPr>
        <w:t>’s Name</w:t>
      </w:r>
      <w:r w:rsidR="00951375" w:rsidRPr="00D46EEA">
        <w:rPr>
          <w:b/>
          <w:sz w:val="24"/>
          <w:szCs w:val="24"/>
        </w:rPr>
        <w:t>:</w:t>
      </w:r>
      <w:r w:rsidR="00B66A75" w:rsidRPr="00D46EEA">
        <w:rPr>
          <w:b/>
          <w:sz w:val="24"/>
          <w:szCs w:val="24"/>
        </w:rPr>
        <w:t xml:space="preserve"> ____________</w:t>
      </w:r>
      <w:r w:rsidR="00FE22F7">
        <w:rPr>
          <w:b/>
          <w:sz w:val="24"/>
          <w:szCs w:val="24"/>
        </w:rPr>
        <w:t>___</w:t>
      </w:r>
      <w:r w:rsidR="00B66A75" w:rsidRPr="00D46EEA">
        <w:rPr>
          <w:b/>
          <w:sz w:val="24"/>
          <w:szCs w:val="24"/>
        </w:rPr>
        <w:t>______</w:t>
      </w:r>
      <w:r w:rsidR="00B66A75" w:rsidRPr="00D46EEA">
        <w:rPr>
          <w:b/>
          <w:sz w:val="24"/>
          <w:szCs w:val="24"/>
        </w:rPr>
        <w:tab/>
      </w:r>
      <w:r w:rsidRPr="00D46EEA">
        <w:rPr>
          <w:b/>
          <w:sz w:val="24"/>
          <w:szCs w:val="24"/>
        </w:rPr>
        <w:t>Department:</w:t>
      </w:r>
      <w:r w:rsidR="00951375" w:rsidRPr="00D46EEA">
        <w:rPr>
          <w:b/>
          <w:sz w:val="24"/>
          <w:szCs w:val="24"/>
        </w:rPr>
        <w:t xml:space="preserve"> _</w:t>
      </w:r>
      <w:r w:rsidR="00B66A75" w:rsidRPr="00D46EEA">
        <w:rPr>
          <w:b/>
          <w:sz w:val="24"/>
          <w:szCs w:val="24"/>
        </w:rPr>
        <w:t>____</w:t>
      </w:r>
      <w:r w:rsidR="00951375" w:rsidRPr="00D46EEA">
        <w:rPr>
          <w:b/>
          <w:sz w:val="24"/>
          <w:szCs w:val="24"/>
        </w:rPr>
        <w:t>_______________</w:t>
      </w:r>
    </w:p>
    <w:p w14:paraId="7FAFC823" w14:textId="452B8296" w:rsidR="007B3076" w:rsidRPr="00D46EEA" w:rsidRDefault="007B3076" w:rsidP="00E873DC">
      <w:pPr>
        <w:rPr>
          <w:b/>
          <w:sz w:val="24"/>
          <w:szCs w:val="24"/>
        </w:rPr>
      </w:pPr>
      <w:r w:rsidRPr="00D46EEA">
        <w:rPr>
          <w:b/>
          <w:sz w:val="24"/>
          <w:szCs w:val="24"/>
        </w:rPr>
        <w:t>Fiscal Year:</w:t>
      </w:r>
      <w:r w:rsidR="008E0443" w:rsidRPr="00D46EEA">
        <w:rPr>
          <w:b/>
          <w:sz w:val="24"/>
          <w:szCs w:val="24"/>
        </w:rPr>
        <w:t xml:space="preserve"> FY201</w:t>
      </w:r>
      <w:r w:rsidR="00C24562">
        <w:rPr>
          <w:b/>
          <w:sz w:val="24"/>
          <w:szCs w:val="24"/>
        </w:rPr>
        <w:t>6</w:t>
      </w:r>
      <w:r w:rsidR="008E0443" w:rsidRPr="00D46EEA">
        <w:rPr>
          <w:b/>
          <w:sz w:val="24"/>
          <w:szCs w:val="24"/>
        </w:rPr>
        <w:tab/>
      </w:r>
      <w:r w:rsidRPr="00D46EEA">
        <w:rPr>
          <w:b/>
          <w:sz w:val="24"/>
          <w:szCs w:val="24"/>
        </w:rPr>
        <w:t>Submitted by</w:t>
      </w:r>
      <w:r w:rsidR="00951375" w:rsidRPr="00D46EEA">
        <w:rPr>
          <w:b/>
          <w:sz w:val="24"/>
          <w:szCs w:val="24"/>
        </w:rPr>
        <w:t>:</w:t>
      </w:r>
      <w:r w:rsidRPr="00D46EEA">
        <w:rPr>
          <w:b/>
          <w:sz w:val="24"/>
          <w:szCs w:val="24"/>
        </w:rPr>
        <w:t xml:space="preserve"> </w:t>
      </w:r>
      <w:r w:rsidR="00B66A75" w:rsidRPr="00D46EEA">
        <w:rPr>
          <w:b/>
          <w:sz w:val="24"/>
          <w:szCs w:val="24"/>
        </w:rPr>
        <w:t>________</w:t>
      </w:r>
      <w:r w:rsidR="00FE22F7">
        <w:rPr>
          <w:b/>
          <w:sz w:val="24"/>
          <w:szCs w:val="24"/>
        </w:rPr>
        <w:t>______</w:t>
      </w:r>
      <w:r w:rsidR="00B66A75" w:rsidRPr="00D46EEA">
        <w:rPr>
          <w:b/>
          <w:sz w:val="24"/>
          <w:szCs w:val="24"/>
        </w:rPr>
        <w:t>__________</w:t>
      </w:r>
      <w:r w:rsidR="00B66A75" w:rsidRPr="00D46EEA">
        <w:rPr>
          <w:b/>
          <w:sz w:val="24"/>
          <w:szCs w:val="24"/>
        </w:rPr>
        <w:tab/>
      </w:r>
      <w:r w:rsidRPr="00D46EEA">
        <w:rPr>
          <w:b/>
          <w:sz w:val="24"/>
          <w:szCs w:val="24"/>
        </w:rPr>
        <w:t>Date:</w:t>
      </w:r>
      <w:r w:rsidR="00951375" w:rsidRPr="00D46EEA">
        <w:rPr>
          <w:b/>
          <w:sz w:val="24"/>
          <w:szCs w:val="24"/>
        </w:rPr>
        <w:t xml:space="preserve">  _______</w:t>
      </w:r>
    </w:p>
    <w:p w14:paraId="03A2A88A" w14:textId="0512871F" w:rsidR="00CB6B79" w:rsidRPr="00B714F9" w:rsidRDefault="008E0443" w:rsidP="00A8438B">
      <w:pPr>
        <w:rPr>
          <w:b/>
          <w:sz w:val="21"/>
          <w:szCs w:val="21"/>
        </w:rPr>
      </w:pPr>
      <w:r w:rsidRPr="003F6909">
        <w:rPr>
          <w:b/>
          <w:sz w:val="21"/>
          <w:szCs w:val="21"/>
        </w:rPr>
        <w:t>Instructions:</w:t>
      </w:r>
      <w:r w:rsidRPr="003F6909">
        <w:rPr>
          <w:sz w:val="21"/>
          <w:szCs w:val="21"/>
        </w:rPr>
        <w:t xml:space="preserve">  </w:t>
      </w:r>
      <w:r w:rsidR="00CB6B79">
        <w:rPr>
          <w:sz w:val="21"/>
          <w:szCs w:val="21"/>
        </w:rPr>
        <w:t>P</w:t>
      </w:r>
      <w:r w:rsidRPr="003F6909">
        <w:rPr>
          <w:sz w:val="21"/>
          <w:szCs w:val="21"/>
        </w:rPr>
        <w:t>lease</w:t>
      </w:r>
      <w:r w:rsidR="008226EF">
        <w:rPr>
          <w:sz w:val="21"/>
          <w:szCs w:val="21"/>
        </w:rPr>
        <w:t xml:space="preserve"> use this document to</w:t>
      </w:r>
      <w:r w:rsidRPr="003F6909">
        <w:rPr>
          <w:sz w:val="21"/>
          <w:szCs w:val="21"/>
        </w:rPr>
        <w:t xml:space="preserve"> describe in narrative form and in as much detail as you can how the </w:t>
      </w:r>
      <w:r w:rsidR="00432BCB" w:rsidRPr="003F6909">
        <w:rPr>
          <w:sz w:val="21"/>
          <w:szCs w:val="21"/>
        </w:rPr>
        <w:t>nominee</w:t>
      </w:r>
      <w:r w:rsidRPr="003F6909">
        <w:rPr>
          <w:sz w:val="21"/>
          <w:szCs w:val="21"/>
        </w:rPr>
        <w:t xml:space="preserve"> meets the listed criteria for the </w:t>
      </w:r>
      <w:r w:rsidR="00B66A75" w:rsidRPr="003F6909">
        <w:rPr>
          <w:sz w:val="21"/>
          <w:szCs w:val="21"/>
        </w:rPr>
        <w:t>Superior Performance</w:t>
      </w:r>
      <w:r w:rsidR="00574635" w:rsidRPr="003F6909">
        <w:rPr>
          <w:sz w:val="21"/>
          <w:szCs w:val="21"/>
        </w:rPr>
        <w:t xml:space="preserve"> Award</w:t>
      </w:r>
      <w:r w:rsidRPr="003F6909">
        <w:rPr>
          <w:sz w:val="21"/>
          <w:szCs w:val="21"/>
        </w:rPr>
        <w:t xml:space="preserve">. </w:t>
      </w:r>
      <w:r w:rsidR="00CB6B79">
        <w:rPr>
          <w:sz w:val="21"/>
          <w:szCs w:val="21"/>
        </w:rPr>
        <w:t xml:space="preserve">  Speak to all or as many of the criteria as you </w:t>
      </w:r>
      <w:r w:rsidR="00CB6B79" w:rsidRPr="00B47742">
        <w:rPr>
          <w:sz w:val="21"/>
          <w:szCs w:val="21"/>
        </w:rPr>
        <w:t>can</w:t>
      </w:r>
      <w:r w:rsidR="00CB6B79" w:rsidRPr="00B47742">
        <w:rPr>
          <w:b/>
          <w:sz w:val="21"/>
          <w:szCs w:val="21"/>
        </w:rPr>
        <w:t>.</w:t>
      </w:r>
      <w:r w:rsidR="00C24562" w:rsidRPr="00B47742">
        <w:rPr>
          <w:b/>
          <w:sz w:val="21"/>
          <w:szCs w:val="21"/>
        </w:rPr>
        <w:t xml:space="preserve">  </w:t>
      </w:r>
      <w:r w:rsidR="00605E60" w:rsidRPr="00B47742">
        <w:rPr>
          <w:b/>
          <w:sz w:val="21"/>
          <w:szCs w:val="21"/>
        </w:rPr>
        <w:t>Self-nominations are not accepted this year.</w:t>
      </w:r>
    </w:p>
    <w:p w14:paraId="159DF5E8" w14:textId="4C6E4FB5" w:rsidR="006A739B" w:rsidRPr="006A739B" w:rsidRDefault="003314D6" w:rsidP="00A8438B">
      <w:pPr>
        <w:rPr>
          <w:sz w:val="21"/>
          <w:szCs w:val="21"/>
        </w:rPr>
      </w:pPr>
      <w:r w:rsidRPr="00605E60">
        <w:rPr>
          <w:b/>
          <w:sz w:val="21"/>
          <w:szCs w:val="21"/>
          <w:u w:val="single"/>
        </w:rPr>
        <w:t>P</w:t>
      </w:r>
      <w:r w:rsidR="00D46EEA" w:rsidRPr="00605E60">
        <w:rPr>
          <w:b/>
          <w:sz w:val="21"/>
          <w:szCs w:val="21"/>
          <w:u w:val="single"/>
        </w:rPr>
        <w:t>lease provide examples and describe in detail the overall impact to the campus</w:t>
      </w:r>
      <w:r w:rsidR="00D46EEA" w:rsidRPr="003F6909">
        <w:rPr>
          <w:sz w:val="21"/>
          <w:szCs w:val="21"/>
        </w:rPr>
        <w:t>.</w:t>
      </w:r>
      <w:r w:rsidR="00CB6B79">
        <w:rPr>
          <w:sz w:val="21"/>
          <w:szCs w:val="21"/>
        </w:rPr>
        <w:t xml:space="preserve"> </w:t>
      </w:r>
      <w:r w:rsidR="00D46EEA" w:rsidRPr="003F6909">
        <w:rPr>
          <w:sz w:val="21"/>
          <w:szCs w:val="21"/>
        </w:rPr>
        <w:t xml:space="preserve"> </w:t>
      </w:r>
      <w:r w:rsidR="00CB6B79">
        <w:rPr>
          <w:sz w:val="21"/>
          <w:szCs w:val="21"/>
        </w:rPr>
        <w:t>Y</w:t>
      </w:r>
      <w:r w:rsidR="008E0443" w:rsidRPr="003F6909">
        <w:rPr>
          <w:sz w:val="21"/>
          <w:szCs w:val="21"/>
        </w:rPr>
        <w:t xml:space="preserve">ou may submit as many nominations as you </w:t>
      </w:r>
      <w:r w:rsidR="00CB6B79">
        <w:rPr>
          <w:sz w:val="21"/>
          <w:szCs w:val="21"/>
        </w:rPr>
        <w:t>wish</w:t>
      </w:r>
      <w:r w:rsidR="008E0443" w:rsidRPr="003F6909">
        <w:rPr>
          <w:sz w:val="21"/>
          <w:szCs w:val="21"/>
        </w:rPr>
        <w:t xml:space="preserve">; however, include only one nominee per form.  </w:t>
      </w:r>
      <w:r w:rsidR="00D45BA6" w:rsidRPr="003F6909">
        <w:rPr>
          <w:sz w:val="21"/>
          <w:szCs w:val="21"/>
        </w:rPr>
        <w:t>Award r</w:t>
      </w:r>
      <w:r w:rsidR="008E0443" w:rsidRPr="003F6909">
        <w:rPr>
          <w:sz w:val="21"/>
          <w:szCs w:val="21"/>
        </w:rPr>
        <w:t>ecipients will be selected based only on the criteria and information included i</w:t>
      </w:r>
      <w:r w:rsidR="00F6551D">
        <w:rPr>
          <w:sz w:val="21"/>
          <w:szCs w:val="21"/>
        </w:rPr>
        <w:t>n the nomination form by an appointed judging panel with representatives from each of the Presidential and Vice Presidential areas.</w:t>
      </w:r>
      <w:r w:rsidR="008E0443" w:rsidRPr="003F6909">
        <w:rPr>
          <w:sz w:val="21"/>
          <w:szCs w:val="21"/>
        </w:rPr>
        <w:t xml:space="preserve">     </w:t>
      </w:r>
    </w:p>
    <w:p w14:paraId="67EF7D40" w14:textId="77777777" w:rsidR="00574635" w:rsidRPr="00D46EEA" w:rsidRDefault="00574635" w:rsidP="00574635">
      <w:pPr>
        <w:rPr>
          <w:b/>
          <w:sz w:val="24"/>
          <w:szCs w:val="24"/>
        </w:rPr>
      </w:pPr>
      <w:r w:rsidRPr="00D46EEA">
        <w:rPr>
          <w:b/>
          <w:sz w:val="24"/>
          <w:szCs w:val="24"/>
        </w:rPr>
        <w:t>Selection Criteria:</w:t>
      </w:r>
    </w:p>
    <w:p w14:paraId="18F81849" w14:textId="63B56186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Leadership: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promotes a positive and respectful workplace and responds to change/new ideas/people and EIU goals.</w:t>
      </w:r>
    </w:p>
    <w:p w14:paraId="406B4585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310429E3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25B9C68E" w14:textId="308B9BAB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Performance: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demonstrates excellence and integrity in their work performance and promotes a positive and respectful workplace.</w:t>
      </w:r>
    </w:p>
    <w:p w14:paraId="76DFCDE7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07C7A5F9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04856787" w14:textId="0E9840CF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Loyalty/Commitment: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displays a positive can-do attitude and shows commitment and loyalty to EIU’s mission.</w:t>
      </w:r>
    </w:p>
    <w:p w14:paraId="01FB05CB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1136FBA4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3E8CD9F6" w14:textId="7D2160DE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Professional Development: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demonstrates efforts to improve self and others and contributes to his/her profession outside of job assignment.</w:t>
      </w:r>
    </w:p>
    <w:p w14:paraId="048E25E7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05608AED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5A705D93" w14:textId="23271861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Customer Service: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enhances his/her departments’ image and represents EIU in a positive manner. The nominee exhibits exceptional customer service.</w:t>
      </w:r>
    </w:p>
    <w:p w14:paraId="2DDF1097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63BE54BD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009C2095" w14:textId="5A68AAE2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Team Work: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demonstrates commitment to teamwork through their excellent service and shares their knowledge to achieve success.</w:t>
      </w:r>
    </w:p>
    <w:p w14:paraId="7C70869A" w14:textId="77777777" w:rsidR="00CB6B79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17C5C66B" w14:textId="77777777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</w:p>
    <w:p w14:paraId="4A58BD3F" w14:textId="10761FB2" w:rsidR="00CB6B79" w:rsidRPr="00AA71F0" w:rsidRDefault="00CB6B79" w:rsidP="00CB6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A71F0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Initiative: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 </w:t>
      </w: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t>The nominee exhibits initiative, innovation and creativity that result in improvements in their respective department or EIU as a whole and responds strategically to departmental or institutional goals.</w:t>
      </w:r>
    </w:p>
    <w:p w14:paraId="471D2457" w14:textId="775A85EE" w:rsidR="00951375" w:rsidRPr="003F6909" w:rsidRDefault="00CB6B79" w:rsidP="008226EF">
      <w:pPr>
        <w:spacing w:after="0"/>
        <w:rPr>
          <w:b/>
          <w:sz w:val="20"/>
          <w:szCs w:val="20"/>
        </w:rPr>
      </w:pPr>
      <w:r w:rsidRPr="00AA71F0">
        <w:rPr>
          <w:rFonts w:ascii="Verdana" w:eastAsia="Times New Roman" w:hAnsi="Verdana" w:cs="Times New Roman"/>
          <w:color w:val="434343"/>
          <w:sz w:val="20"/>
          <w:szCs w:val="20"/>
        </w:rPr>
        <w:br/>
      </w:r>
      <w:r w:rsidR="003F6909" w:rsidRPr="003F6909">
        <w:rPr>
          <w:b/>
          <w:sz w:val="20"/>
          <w:szCs w:val="20"/>
        </w:rPr>
        <w:t>S</w:t>
      </w:r>
      <w:r w:rsidR="00951375" w:rsidRPr="003F6909">
        <w:rPr>
          <w:b/>
          <w:sz w:val="20"/>
          <w:szCs w:val="20"/>
        </w:rPr>
        <w:t>ubmit your completed nomination</w:t>
      </w:r>
      <w:r w:rsidR="007B3076" w:rsidRPr="003F69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via</w:t>
      </w:r>
      <w:r w:rsidR="00951375" w:rsidRPr="003F6909">
        <w:rPr>
          <w:b/>
          <w:sz w:val="20"/>
          <w:szCs w:val="20"/>
        </w:rPr>
        <w:t xml:space="preserve"> </w:t>
      </w:r>
      <w:r w:rsidR="00951375" w:rsidRPr="00F6551D">
        <w:rPr>
          <w:b/>
          <w:sz w:val="20"/>
          <w:szCs w:val="20"/>
        </w:rPr>
        <w:t>on-line</w:t>
      </w:r>
      <w:r w:rsidRPr="00F6551D">
        <w:rPr>
          <w:b/>
          <w:sz w:val="20"/>
          <w:szCs w:val="20"/>
        </w:rPr>
        <w:t xml:space="preserve"> (</w:t>
      </w:r>
      <w:proofErr w:type="spellStart"/>
      <w:r w:rsidRPr="00F6551D">
        <w:rPr>
          <w:b/>
          <w:sz w:val="20"/>
          <w:szCs w:val="20"/>
        </w:rPr>
        <w:t>Machform</w:t>
      </w:r>
      <w:proofErr w:type="spellEnd"/>
      <w:r w:rsidR="00F6551D">
        <w:rPr>
          <w:b/>
          <w:sz w:val="20"/>
          <w:szCs w:val="20"/>
        </w:rPr>
        <w:t xml:space="preserve">) </w:t>
      </w:r>
      <w:hyperlink r:id="rId9" w:history="1">
        <w:r w:rsidR="00F6551D" w:rsidRPr="00F6551D">
          <w:rPr>
            <w:rStyle w:val="Hyperlink"/>
            <w:b/>
            <w:sz w:val="18"/>
            <w:szCs w:val="18"/>
          </w:rPr>
          <w:t>http://www.eiu.edu/humanres/SPA_Nomination.php</w:t>
        </w:r>
      </w:hyperlink>
      <w:r>
        <w:rPr>
          <w:b/>
          <w:sz w:val="20"/>
          <w:szCs w:val="20"/>
        </w:rPr>
        <w:t xml:space="preserve">, or </w:t>
      </w:r>
      <w:r w:rsidR="00FC2FA0">
        <w:rPr>
          <w:b/>
          <w:sz w:val="20"/>
          <w:szCs w:val="20"/>
        </w:rPr>
        <w:t>deliver</w:t>
      </w:r>
      <w:r>
        <w:rPr>
          <w:b/>
          <w:sz w:val="20"/>
          <w:szCs w:val="20"/>
        </w:rPr>
        <w:t xml:space="preserve"> or mail directly</w:t>
      </w:r>
      <w:r w:rsidR="007B3076" w:rsidRPr="003F6909">
        <w:rPr>
          <w:b/>
          <w:sz w:val="20"/>
          <w:szCs w:val="20"/>
        </w:rPr>
        <w:t xml:space="preserve"> to the Chair</w:t>
      </w:r>
      <w:r w:rsidR="008E0443" w:rsidRPr="003F6909">
        <w:rPr>
          <w:b/>
          <w:sz w:val="20"/>
          <w:szCs w:val="20"/>
        </w:rPr>
        <w:t xml:space="preserve"> of the </w:t>
      </w:r>
      <w:r w:rsidR="00D46EEA" w:rsidRPr="003F6909">
        <w:rPr>
          <w:b/>
          <w:sz w:val="20"/>
          <w:szCs w:val="20"/>
        </w:rPr>
        <w:t>Superior Performance Award Selection Committee</w:t>
      </w:r>
      <w:r>
        <w:rPr>
          <w:b/>
          <w:sz w:val="20"/>
          <w:szCs w:val="20"/>
        </w:rPr>
        <w:t>, 2010 Old Main</w:t>
      </w:r>
      <w:r w:rsidR="00D46EEA" w:rsidRPr="003F6909">
        <w:rPr>
          <w:b/>
          <w:sz w:val="20"/>
          <w:szCs w:val="20"/>
        </w:rPr>
        <w:t xml:space="preserve"> </w:t>
      </w:r>
      <w:r w:rsidR="00D46EEA" w:rsidRPr="00F6551D">
        <w:rPr>
          <w:b/>
          <w:sz w:val="20"/>
          <w:szCs w:val="20"/>
        </w:rPr>
        <w:t xml:space="preserve">by </w:t>
      </w:r>
      <w:r w:rsidRPr="00F6551D">
        <w:rPr>
          <w:b/>
          <w:sz w:val="20"/>
          <w:szCs w:val="20"/>
        </w:rPr>
        <w:t xml:space="preserve">December </w:t>
      </w:r>
      <w:r w:rsidR="00DA6600">
        <w:rPr>
          <w:b/>
          <w:sz w:val="20"/>
          <w:szCs w:val="20"/>
        </w:rPr>
        <w:t>11</w:t>
      </w:r>
      <w:r w:rsidRPr="00F6551D">
        <w:rPr>
          <w:b/>
          <w:sz w:val="20"/>
          <w:szCs w:val="20"/>
        </w:rPr>
        <w:t>, 201</w:t>
      </w:r>
      <w:r w:rsidR="00DA6600">
        <w:rPr>
          <w:b/>
          <w:sz w:val="20"/>
          <w:szCs w:val="20"/>
        </w:rPr>
        <w:t>5</w:t>
      </w:r>
      <w:bookmarkStart w:id="0" w:name="_GoBack"/>
      <w:bookmarkEnd w:id="0"/>
    </w:p>
    <w:p w14:paraId="44080AC7" w14:textId="77777777" w:rsidR="00951375" w:rsidRPr="00F6551D" w:rsidRDefault="007B3076" w:rsidP="00D46EEA">
      <w:pPr>
        <w:spacing w:after="0"/>
        <w:jc w:val="center"/>
        <w:rPr>
          <w:b/>
          <w:sz w:val="18"/>
          <w:szCs w:val="18"/>
        </w:rPr>
      </w:pPr>
      <w:r w:rsidRPr="00F6551D">
        <w:rPr>
          <w:b/>
          <w:sz w:val="18"/>
          <w:szCs w:val="18"/>
        </w:rPr>
        <w:t xml:space="preserve">Dr. Richard Enyard, </w:t>
      </w:r>
      <w:r w:rsidR="00951375" w:rsidRPr="00F6551D">
        <w:rPr>
          <w:b/>
          <w:sz w:val="18"/>
          <w:szCs w:val="18"/>
        </w:rPr>
        <w:t>Human Resources,</w:t>
      </w:r>
    </w:p>
    <w:p w14:paraId="039240B9" w14:textId="77777777" w:rsidR="00951375" w:rsidRPr="00F6551D" w:rsidRDefault="007B3076" w:rsidP="00D46EEA">
      <w:pPr>
        <w:spacing w:after="0"/>
        <w:jc w:val="center"/>
        <w:rPr>
          <w:b/>
          <w:sz w:val="18"/>
          <w:szCs w:val="18"/>
        </w:rPr>
      </w:pPr>
      <w:r w:rsidRPr="00F6551D">
        <w:rPr>
          <w:b/>
          <w:sz w:val="18"/>
          <w:szCs w:val="18"/>
        </w:rPr>
        <w:t>2010 Old Main</w:t>
      </w:r>
      <w:r w:rsidR="00951375" w:rsidRPr="00F6551D">
        <w:rPr>
          <w:b/>
          <w:sz w:val="18"/>
          <w:szCs w:val="18"/>
        </w:rPr>
        <w:t>,</w:t>
      </w:r>
    </w:p>
    <w:p w14:paraId="1CC9B72D" w14:textId="77777777" w:rsidR="00951375" w:rsidRPr="00F6551D" w:rsidRDefault="00951375" w:rsidP="00D46EEA">
      <w:pPr>
        <w:spacing w:after="0"/>
        <w:jc w:val="center"/>
        <w:rPr>
          <w:b/>
          <w:sz w:val="18"/>
          <w:szCs w:val="18"/>
        </w:rPr>
      </w:pPr>
      <w:r w:rsidRPr="00F6551D">
        <w:rPr>
          <w:b/>
          <w:sz w:val="18"/>
          <w:szCs w:val="18"/>
        </w:rPr>
        <w:t>Eastern Illinois University,</w:t>
      </w:r>
    </w:p>
    <w:p w14:paraId="0184F525" w14:textId="77777777" w:rsidR="00951375" w:rsidRPr="00F6551D" w:rsidRDefault="00951375" w:rsidP="00D46EEA">
      <w:pPr>
        <w:spacing w:after="0"/>
        <w:jc w:val="center"/>
        <w:rPr>
          <w:b/>
          <w:sz w:val="18"/>
          <w:szCs w:val="18"/>
        </w:rPr>
      </w:pPr>
      <w:r w:rsidRPr="00F6551D">
        <w:rPr>
          <w:b/>
          <w:sz w:val="18"/>
          <w:szCs w:val="18"/>
        </w:rPr>
        <w:t>600 Lincoln Avenue</w:t>
      </w:r>
    </w:p>
    <w:p w14:paraId="64BD3DF8" w14:textId="77777777" w:rsidR="007B3076" w:rsidRPr="00F6551D" w:rsidRDefault="00F068FB" w:rsidP="003F6909">
      <w:pPr>
        <w:spacing w:after="0"/>
        <w:jc w:val="center"/>
        <w:rPr>
          <w:sz w:val="18"/>
          <w:szCs w:val="18"/>
        </w:rPr>
      </w:pPr>
      <w:r w:rsidRPr="00F6551D">
        <w:rPr>
          <w:b/>
          <w:sz w:val="18"/>
          <w:szCs w:val="18"/>
        </w:rPr>
        <w:t>Charleston, IL  61920</w:t>
      </w:r>
    </w:p>
    <w:sectPr w:rsidR="007B3076" w:rsidRPr="00F6551D" w:rsidSect="00FC3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3D905" w14:textId="77777777" w:rsidR="00FC2FA0" w:rsidRDefault="00FC2FA0" w:rsidP="00BE12A1">
      <w:pPr>
        <w:spacing w:after="0" w:line="240" w:lineRule="auto"/>
      </w:pPr>
      <w:r>
        <w:separator/>
      </w:r>
    </w:p>
  </w:endnote>
  <w:endnote w:type="continuationSeparator" w:id="0">
    <w:p w14:paraId="42365D5E" w14:textId="77777777" w:rsidR="00FC2FA0" w:rsidRDefault="00FC2FA0" w:rsidP="00B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BDA47" w14:textId="77777777" w:rsidR="0095440B" w:rsidRDefault="009544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76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743CE" w14:textId="77777777" w:rsidR="00FC2FA0" w:rsidRDefault="00FC2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10C4E" w14:textId="77777777" w:rsidR="00FC2FA0" w:rsidRDefault="00FC2F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867BF" w14:textId="77777777" w:rsidR="0095440B" w:rsidRDefault="009544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F2F68" w14:textId="77777777" w:rsidR="00FC2FA0" w:rsidRDefault="00FC2FA0" w:rsidP="00BE12A1">
      <w:pPr>
        <w:spacing w:after="0" w:line="240" w:lineRule="auto"/>
      </w:pPr>
      <w:r>
        <w:separator/>
      </w:r>
    </w:p>
  </w:footnote>
  <w:footnote w:type="continuationSeparator" w:id="0">
    <w:p w14:paraId="0677BA23" w14:textId="77777777" w:rsidR="00FC2FA0" w:rsidRDefault="00FC2FA0" w:rsidP="00BE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8C7C" w14:textId="77777777" w:rsidR="0095440B" w:rsidRDefault="009544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A74B" w14:textId="6DDC2EDC" w:rsidR="00FC2FA0" w:rsidRDefault="00FC2F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5493" w14:textId="77777777" w:rsidR="0095440B" w:rsidRDefault="009544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DF5"/>
    <w:multiLevelType w:val="hybridMultilevel"/>
    <w:tmpl w:val="5C14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2BA"/>
    <w:multiLevelType w:val="multilevel"/>
    <w:tmpl w:val="9AE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B7E6D"/>
    <w:multiLevelType w:val="hybridMultilevel"/>
    <w:tmpl w:val="CD8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300C"/>
    <w:multiLevelType w:val="multilevel"/>
    <w:tmpl w:val="016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0726"/>
    <w:multiLevelType w:val="hybridMultilevel"/>
    <w:tmpl w:val="E286E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918"/>
    <w:multiLevelType w:val="hybridMultilevel"/>
    <w:tmpl w:val="F0C8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5713B1"/>
    <w:multiLevelType w:val="multilevel"/>
    <w:tmpl w:val="5332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104AC"/>
    <w:multiLevelType w:val="hybridMultilevel"/>
    <w:tmpl w:val="DED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1F70"/>
    <w:multiLevelType w:val="multilevel"/>
    <w:tmpl w:val="9DA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F0722"/>
    <w:multiLevelType w:val="hybridMultilevel"/>
    <w:tmpl w:val="B5F2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7DE"/>
    <w:multiLevelType w:val="multilevel"/>
    <w:tmpl w:val="03A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0E7A"/>
    <w:multiLevelType w:val="multilevel"/>
    <w:tmpl w:val="153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1647A"/>
    <w:multiLevelType w:val="multilevel"/>
    <w:tmpl w:val="BC7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7"/>
    <w:rsid w:val="000117A9"/>
    <w:rsid w:val="00053A60"/>
    <w:rsid w:val="000632CF"/>
    <w:rsid w:val="00063D56"/>
    <w:rsid w:val="00077771"/>
    <w:rsid w:val="000A30B5"/>
    <w:rsid w:val="000C3303"/>
    <w:rsid w:val="000E0CEE"/>
    <w:rsid w:val="00130ABB"/>
    <w:rsid w:val="00150498"/>
    <w:rsid w:val="001661B3"/>
    <w:rsid w:val="001A66BC"/>
    <w:rsid w:val="001B4C29"/>
    <w:rsid w:val="001C2BC9"/>
    <w:rsid w:val="00211701"/>
    <w:rsid w:val="00322939"/>
    <w:rsid w:val="003314D6"/>
    <w:rsid w:val="0038429F"/>
    <w:rsid w:val="003A4563"/>
    <w:rsid w:val="003E1321"/>
    <w:rsid w:val="003E541D"/>
    <w:rsid w:val="003F6909"/>
    <w:rsid w:val="003F7D19"/>
    <w:rsid w:val="004237AE"/>
    <w:rsid w:val="00432BCB"/>
    <w:rsid w:val="004E4D4E"/>
    <w:rsid w:val="004E61A3"/>
    <w:rsid w:val="00574635"/>
    <w:rsid w:val="00605E60"/>
    <w:rsid w:val="00684D49"/>
    <w:rsid w:val="006A739B"/>
    <w:rsid w:val="006C0E2B"/>
    <w:rsid w:val="006E056C"/>
    <w:rsid w:val="006F2558"/>
    <w:rsid w:val="00726F99"/>
    <w:rsid w:val="00735666"/>
    <w:rsid w:val="00737E63"/>
    <w:rsid w:val="007B3076"/>
    <w:rsid w:val="007E4C5F"/>
    <w:rsid w:val="008013F6"/>
    <w:rsid w:val="00801E77"/>
    <w:rsid w:val="008226EF"/>
    <w:rsid w:val="00866FBA"/>
    <w:rsid w:val="00876BF4"/>
    <w:rsid w:val="008D2365"/>
    <w:rsid w:val="008E027A"/>
    <w:rsid w:val="008E0443"/>
    <w:rsid w:val="00921430"/>
    <w:rsid w:val="00951375"/>
    <w:rsid w:val="0095440B"/>
    <w:rsid w:val="009A6DB5"/>
    <w:rsid w:val="00A3046B"/>
    <w:rsid w:val="00A44472"/>
    <w:rsid w:val="00A56234"/>
    <w:rsid w:val="00A81DC9"/>
    <w:rsid w:val="00A8438B"/>
    <w:rsid w:val="00AB76A3"/>
    <w:rsid w:val="00B47742"/>
    <w:rsid w:val="00B66A75"/>
    <w:rsid w:val="00B714F9"/>
    <w:rsid w:val="00B94FAF"/>
    <w:rsid w:val="00BA0411"/>
    <w:rsid w:val="00BA051C"/>
    <w:rsid w:val="00BE12A1"/>
    <w:rsid w:val="00BF10CB"/>
    <w:rsid w:val="00C24562"/>
    <w:rsid w:val="00C31CAB"/>
    <w:rsid w:val="00C4169F"/>
    <w:rsid w:val="00C8552D"/>
    <w:rsid w:val="00CB6B79"/>
    <w:rsid w:val="00CE6AE0"/>
    <w:rsid w:val="00D45BA6"/>
    <w:rsid w:val="00D46EEA"/>
    <w:rsid w:val="00DA20B3"/>
    <w:rsid w:val="00DA6600"/>
    <w:rsid w:val="00E10DE6"/>
    <w:rsid w:val="00E449A2"/>
    <w:rsid w:val="00E5445B"/>
    <w:rsid w:val="00E56BDA"/>
    <w:rsid w:val="00E8641C"/>
    <w:rsid w:val="00E873DC"/>
    <w:rsid w:val="00E901F4"/>
    <w:rsid w:val="00EC4197"/>
    <w:rsid w:val="00F068FB"/>
    <w:rsid w:val="00F546A5"/>
    <w:rsid w:val="00F6551D"/>
    <w:rsid w:val="00F76168"/>
    <w:rsid w:val="00FC2FA0"/>
    <w:rsid w:val="00FC33DC"/>
    <w:rsid w:val="00FC4EE2"/>
    <w:rsid w:val="00FC5340"/>
    <w:rsid w:val="00FE22F7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6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A1"/>
  </w:style>
  <w:style w:type="paragraph" w:styleId="Footer">
    <w:name w:val="footer"/>
    <w:basedOn w:val="Normal"/>
    <w:link w:val="FooterChar"/>
    <w:uiPriority w:val="99"/>
    <w:unhideWhenUsed/>
    <w:rsid w:val="00BE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A1"/>
  </w:style>
  <w:style w:type="character" w:styleId="Hyperlink">
    <w:name w:val="Hyperlink"/>
    <w:basedOn w:val="DefaultParagraphFont"/>
    <w:uiPriority w:val="99"/>
    <w:unhideWhenUsed/>
    <w:rsid w:val="00F6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A1"/>
  </w:style>
  <w:style w:type="paragraph" w:styleId="Footer">
    <w:name w:val="footer"/>
    <w:basedOn w:val="Normal"/>
    <w:link w:val="FooterChar"/>
    <w:uiPriority w:val="99"/>
    <w:unhideWhenUsed/>
    <w:rsid w:val="00BE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A1"/>
  </w:style>
  <w:style w:type="character" w:styleId="Hyperlink">
    <w:name w:val="Hyperlink"/>
    <w:basedOn w:val="DefaultParagraphFont"/>
    <w:uiPriority w:val="99"/>
    <w:unhideWhenUsed/>
    <w:rsid w:val="00F6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iu.edu/humanres/SPA_Nomination.ph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D685-35DE-6949-A2B9-233F8B0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Enyard</dc:creator>
  <cp:lastModifiedBy>Julie Benedict</cp:lastModifiedBy>
  <cp:revision>2</cp:revision>
  <cp:lastPrinted>2014-10-20T20:47:00Z</cp:lastPrinted>
  <dcterms:created xsi:type="dcterms:W3CDTF">2015-10-13T19:55:00Z</dcterms:created>
  <dcterms:modified xsi:type="dcterms:W3CDTF">2015-10-13T19:55:00Z</dcterms:modified>
</cp:coreProperties>
</file>